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Recursive Agency: Mechanisms, Topologies, and Control Systems in Multi-Agent Delegation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static, single-turn large language model interactions to autonomous, multi-step agentic workflows represents a fundamental shift in computational intelligence. At the heart of this evolution lies the recursive sub-agent call, a design pattern that enables a primary orchestrating agent to decompose complex objectives into granular sub-tasks and delegate them to secondary or tertiary "child" agents. In high-level, plain language, this process is analogous to a corporate chief executive officer managing a massive infrastructure project. The CEO does not personally oversee every detail of construction; instead, they hire specialized project managers, who in turn hire specialized contractors for masonry, electricity, and plumbing. Each contractor operates within their own "office" or context, focusing only on their specific piece of the puzzle and reporting back to the layer above them once the task is complete. This hierarchical structure prevents the CEO from being overwhelmed by minor details while ensuring that the overall project moves forward through organized, specialized labor. In the domain of artificial intelligence, recursive sub-agent calls solve the problem of information overload. Standard language models have a limited "context window," meaning they can only remember a certain amount of information at one time. When a task becomes too large—such as analyzing a thousand-page codebase or researching a multi-faceted geopolitical issue—the model's memory becomes "clogged" with irrelevant data, a phenomenon known as context rot.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spawning sub-agents, the system creates isolated "mini-memories" for each specific sub-task. Each sub-agent works in its own clean space, performs its duty, and returns only a distilled, high-quality summary to the main agent. This recursive nesting allows the AI to "think" deeper and handle significantly more complex problems than it could if it were working alone in a single conversation.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Physicality of Computation: Context Windows and State Decoherence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motivation for implementing recursive sub-agent calls is derived from a physical and cognitive constraint: the finite context window of the Transformer architecture. Since complex tasks inevitably exceed the memory capacity of a single model instance, they must be decomposed into sub-tasks handled by multiple agents with isolated contexts.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this isolation introduces a critical challenge known as agent decoherence. Without shared memory, agents naturally diverge in their understanding of the global state and task progress, a phenomenon analogous to the loss of phase coherence in physics.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recursive tree emerges as the only non-trivial topology that effectively mitigates this decoherence. In a tree structure, a parent agent acts as the exclusive router and state keeper for its subtree, maintaining a "Single Source of Truth" rooted in the parent.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ensures that every sub-tree remains aligned with the global objective through a strict control of information flow: instructions flow down, and status reports flow up.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Single-Agent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Recursive 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Finite Context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Performance degradation and "context rot" as tokens accumulate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Context isolation via sub-agent spawning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Information Overload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 gets distracted by irrelevant tool outputs and noise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Distillation over duplication; only results return to the parent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State Divergence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Multiple agents lose track of the global goal (decoherence)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Recursive Tree topology with parent as state-keeper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Cognitive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Reasoning accuracy drops with increased task complexity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Cohesion, Low Coupling in task decomposition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architectural approach relies on the principle of encapsulation, where each agent is treated as an independent function instance with its own isolated memory space.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effectiveness of this delegation is governed by the principles of cohesive decomposition and exclusive ownership. Cohesive decomposition dictates that tasks should be broken down into self-contained modules—separate modules or sequential stages—rather than tightly coupled logic.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minimizing logical dependencies between siblings, the system reduces the necessity for shared context, rendering decoherence benign. Exclusive ownership ensures that a persistent resource, such as a specific file, is modified by only one agent during a task, a constraint maintained by the scheduling agent's autonomous planning.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Derivations: The Primacy of the Recursive Tree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determine the optimal organizational structure for agentic AI, one must analyze the derivation of topology through the lens of memory isolation. In frameworks such as the Interactive Agents Call Tree (IACT), the system autonomously grows a dynamic, recursive agent topology incrementally tailored to the problem's structure.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allows it to scale its organizational complexity to match open-ended tasks. A key innovation in this space is the shift from "unidirectional function calls" to "bidirectional, stateful dialogues".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a probabilistic system, a command is merely a suggestion that may be misunderstood; thus, the interaction between a caller (parent) and a callee (child) must be a persistent dialogue to allow for runtime alignment and error correction.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IACT model addresses the limitations of static, hard-coded agent workflows by allowing the agent hierarchy to grow organically as needed.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adaptive topology is driven by user dialogue rather than pre-defined graphs, transforming the system from a brittle, retry-based model into a robust, correction-based one.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shifting behavioral guidance from static system prompts to dynamic injections of environment state, resource usage, or error messages at runtime, IACT reduces the cognitive load on the model and transforms the context window into a live information dashboard.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Topology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Pre-defined paths and fixed role assignments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Predictable and auditable in strict environments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Sequential Workflow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Nodes executed one after another in a fixed chain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to implement for linear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Recursive 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spawning of sub-agents with hierarchical reporting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Scales complexity to match open-ended tasks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Self-Organizing Hive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Decentralized control with dynamic delegation graphs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Robust failure handling and adaptive routing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recursive multi-system architectures, the encapsulation of nodes into modules and the aggregation into higher-order systems follow the Recursive Coherence Principle (RCP).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formalizes semantic alignment through structure-preserving embeddings and internal recursively computable evaluations.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Such architectures enable scalable problem-solving by ensuring that complex system behavior emerges from nested, self-similar subsystems whose interactions are themselves recursively defined.</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Mechanism Analysis: Recursive Language Models and REPL Interaction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Recursive Language Models (RLM) push the frontier of agent autonomy by providing the agent complete control of its own context.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 RLM call acts as a mapping from text to text but is significantly more flexible than a standard model call, as it can scale to near-infinite context lengths.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root model (depth </w:t>
      </w:r>
      <w:r w:rsidDel="00000000" w:rsidR="00000000" w:rsidRPr="00000000">
        <w:rPr>
          <w:rFonts w:ascii="Google Sans" w:cs="Google Sans" w:eastAsia="Google Sans" w:hAnsi="Google Sans"/>
          <w:color w:val="1f1f1f"/>
        </w:rPr>
        <w:drawing>
          <wp:inline distB="19050" distT="19050" distL="19050" distR="19050">
            <wp:extent cx="651034" cy="35232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51034" cy="352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provided only with the user's query and interacts with an environment, such as a Python REPL, which stores the potentially massive context as a variable.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agent writes code to "peek" at segments, "grep" for keywords, or "partition" the context into chunks.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root model can recursively call another instance of itself (depth </w:t>
      </w:r>
      <w:r w:rsidDel="00000000" w:rsidR="00000000" w:rsidRPr="00000000">
        <w:rPr>
          <w:rFonts w:ascii="Google Sans" w:cs="Google Sans" w:eastAsia="Google Sans" w:hAnsi="Google Sans"/>
          <w:color w:val="1f1f1f"/>
        </w:rPr>
        <w:drawing>
          <wp:inline distB="19050" distT="19050" distL="19050" distR="19050">
            <wp:extent cx="651034" cy="352324"/>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51034" cy="352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answer sub-queries about specific context variables.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allows the model to efficiently parse context that would otherwise cause "context rot" in a single-agent system. The recursive nature of RLMs has been tested on the OOLONG-Pairs benchmark, which requires reasoning across Statement A and Statement B scattered in a massive document—a "quadratic" problem that most AI architectures find impossible.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RLMs achieved modest success (23/100) while traditional agents scored zero, highlighting the power of recursive delegation in handling long-horizon reasoning.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recursive delegation workflow can be formally described: an agent </w:t>
      </w:r>
      <w:r w:rsidDel="00000000" w:rsidR="00000000" w:rsidRPr="00000000">
        <w:rPr>
          <w:rFonts w:ascii="Google Sans" w:cs="Google Sans" w:eastAsia="Google Sans" w:hAnsi="Google Sans"/>
          <w:color w:val="1f1f1f"/>
        </w:rPr>
        <w:drawing>
          <wp:inline distB="19050" distT="19050" distL="19050" distR="19050">
            <wp:extent cx="165973" cy="36356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5973" cy="3635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receives a task </w:t>
      </w:r>
      <w:r w:rsidDel="00000000" w:rsidR="00000000" w:rsidRPr="00000000">
        <w:rPr>
          <w:rFonts w:ascii="Google Sans" w:cs="Google Sans" w:eastAsia="Google Sans" w:hAnsi="Google Sans"/>
          <w:color w:val="1f1f1f"/>
        </w:rPr>
        <w:drawing>
          <wp:inline distB="19050" distT="19050" distL="19050" distR="19050">
            <wp:extent cx="99893" cy="367608"/>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9893" cy="36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current depth </w:t>
      </w:r>
      <w:r w:rsidDel="00000000" w:rsidR="00000000" w:rsidRPr="00000000">
        <w:rPr>
          <w:rFonts w:ascii="Google Sans" w:cs="Google Sans" w:eastAsia="Google Sans" w:hAnsi="Google Sans"/>
          <w:color w:val="1f1f1f"/>
        </w:rPr>
        <w:drawing>
          <wp:inline distB="19050" distT="19050" distL="19050" distR="19050">
            <wp:extent cx="143887" cy="357772"/>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43887" cy="357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053646" cy="349947"/>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053646" cy="3499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the task is atomic, it executes </w:t>
      </w:r>
      <w:r w:rsidDel="00000000" w:rsidR="00000000" w:rsidRPr="00000000">
        <w:rPr>
          <w:rFonts w:ascii="Google Sans" w:cs="Google Sans" w:eastAsia="Google Sans" w:hAnsi="Google Sans"/>
          <w:color w:val="1f1f1f"/>
        </w:rPr>
        <w:drawing>
          <wp:inline distB="19050" distT="19050" distL="19050" distR="19050">
            <wp:extent cx="99893" cy="367608"/>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9893" cy="36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directly. Otherwise, it decomposes </w:t>
      </w:r>
      <w:r w:rsidDel="00000000" w:rsidR="00000000" w:rsidRPr="00000000">
        <w:rPr>
          <w:rFonts w:ascii="Google Sans" w:cs="Google Sans" w:eastAsia="Google Sans" w:hAnsi="Google Sans"/>
          <w:color w:val="1f1f1f"/>
        </w:rPr>
        <w:drawing>
          <wp:inline distB="19050" distT="19050" distL="19050" distR="19050">
            <wp:extent cx="99893" cy="367608"/>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9893" cy="36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subtasks </w:t>
      </w:r>
      <w:r w:rsidDel="00000000" w:rsidR="00000000" w:rsidRPr="00000000">
        <w:rPr>
          <w:rFonts w:ascii="Google Sans" w:cs="Google Sans" w:eastAsia="Google Sans" w:hAnsi="Google Sans"/>
          <w:color w:val="1f1f1f"/>
        </w:rPr>
        <w:drawing>
          <wp:inline distB="19050" distT="19050" distL="19050" distR="19050">
            <wp:extent cx="1324213" cy="351088"/>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324213" cy="3510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spawns child agents at depth </w:t>
      </w:r>
      <w:r w:rsidDel="00000000" w:rsidR="00000000" w:rsidRPr="00000000">
        <w:rPr>
          <w:rFonts w:ascii="Google Sans" w:cs="Google Sans" w:eastAsia="Google Sans" w:hAnsi="Google Sans"/>
          <w:color w:val="1f1f1f"/>
        </w:rPr>
        <w:drawing>
          <wp:inline distB="19050" distT="19050" distL="19050" distR="19050">
            <wp:extent cx="620316" cy="352278"/>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20316" cy="3522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parent agent tracks the state of each child (WAITING or RUNNING), aggregates the results upon completion, and propagates the synthesized result up the delegation chain.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 Implementations: LangGraph and AutoGen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Practical implementations of recursive agency are found in several modern frameworks, each with distinct philosophies regarding state management and orchestration.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LangGraph: Subgraphs and State Persistance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LangGraph is a library designed to build stateful, multi-step applications using a graph-based approach.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LangGraph, recursion is managed through the use of subgraphs—an entire graph encapsulated as a node in another graph.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architecture supports two primary integration patterns: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90" w:hanging="360"/>
      </w:pPr>
      <w:r w:rsidDel="00000000" w:rsidR="00000000" w:rsidRPr="00000000">
        <w:rPr>
          <w:rFonts w:ascii="Google Sans" w:cs="Google Sans" w:eastAsia="Google Sans" w:hAnsi="Google Sans"/>
          <w:b w:val="1"/>
          <w:bCs w:val="1"/>
          <w:color w:val="1f1f1f"/>
          <w:rtl w:val="0"/>
        </w:rPr>
        <w:t xml:space="preserve">Add Subgraph as a Node</w:t>
      </w:r>
      <w:r w:rsidDel="00000000" w:rsidR="00000000" w:rsidRPr="00000000">
        <w:rPr>
          <w:rFonts w:ascii="Google Sans" w:cs="Google Sans" w:eastAsia="Google Sans" w:hAnsi="Google Sans"/>
          <w:color w:val="1f1f1f"/>
          <w:rtl w:val="0"/>
        </w:rPr>
        <w:t xml:space="preserve">: When the parent and subgraph share state keys (such as a shared message history), the subgraph reads from and writes to the same channels as the parent.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90" w:hanging="360"/>
      </w:pPr>
      <w:r w:rsidDel="00000000" w:rsidR="00000000" w:rsidRPr="00000000">
        <w:rPr>
          <w:rFonts w:ascii="Google Sans" w:cs="Google Sans" w:eastAsia="Google Sans" w:hAnsi="Google Sans"/>
          <w:b w:val="1"/>
          <w:bCs w:val="1"/>
          <w:color w:val="1f1f1f"/>
          <w:rtl w:val="0"/>
        </w:rPr>
        <w:t xml:space="preserve">Call Subgraph Inside a Node</w:t>
      </w:r>
      <w:r w:rsidDel="00000000" w:rsidR="00000000" w:rsidRPr="00000000">
        <w:rPr>
          <w:rFonts w:ascii="Google Sans" w:cs="Google Sans" w:eastAsia="Google Sans" w:hAnsi="Google Sans"/>
          <w:color w:val="1f1f1f"/>
          <w:rtl w:val="0"/>
        </w:rPr>
        <w:t xml:space="preserve">: When state schemas differ, a wrapper function transforms the parent state into the subgraph's input and maps the results back upon completion.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LangGraph imposes a recursion_limit that counts the combined number of supersteps across both the supergraph and the subgraph.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Only nodes count toward this limit; edges and conditional edges are excluded.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is a critical safety mechanism to prevent runaway execution in recursive loops. Furthermore, LangGraph's checkpointer system enables durable execution, allowing a workflow to recover its exact state from checkpoints after a process crash.</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AutoGen and Nested Sequential Chats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Microsoft’s AutoGen (AG2) utilizes "nested chats" to solve complex tasks through internal monologues.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nested chat is a sequence of conversations created by a receiver agent after receiving a message from a sender agent.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internal dialogues must finish before the receiver agent provides its final reply to the external sender.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orchestration is handled via a chat_queue, where each entry defines a recipient, a message (often a callable function), and a summary method.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Summary methods such as "last_msg" or "reflection_with_llm" determine what information is extracted from the nested chat to be passed back to the parent level.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abstraction allows for highly compositional agents; for instance, a Group Chat Manager, which coordinates its own team of internal agents, can be nested inside an individual agent as part of its private reasoning process.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Orchestration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Graph-based with subgraphs as nodes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Shared keys or state transformation wrapper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AutoGen (AG2)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Nested sequential chats via chat_queue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Summary methods (last message, LLM reflection)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spawning tool for root agents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Event-based logging and delegation schemes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Autonomous growth of dynamic topologies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Bidirectional, stateful dialogues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Reasoning: ReCAP and Recursive Aggregation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improve long-horizon reasoning, specialized recursive frameworks like ReCAP (Recursive Context-Aware reasoning and Planning) have been developed. ReCAP combines three key mechanisms: plan-ahead decomposition, structured re-injection of parent plans, and memory-efficient execution.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Unlike static planning, ReCAP generates a full subtask list, executes the first item, and then refines the remainder based on updated observations.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Structured re-injection is particularly vital for recursion; when a subtask completes, ReCAP injects relevant planning information from the parent node back into the context before generating the next subtask.</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ensures consistent multi-level context and aligns high-level goals with low-level actions.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tasks of medium complexity, the ReCAP context tree may consist of 100-120 nodes, including roughly 40 leaf nodes representing primitive actions.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structure achieves significant performance gains (up to 32%) on benchmarks like Robotouille.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parallel advancement is Recursive Self-Aggregation (RSA), a test-time scaling method inspired by evolutionary algorithms.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RSA maintains a population of candidate reasoning chains and iteratively recombines subsets of them to produce a new population of improved solutions.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process involves sampling </w:t>
      </w:r>
      <w:r w:rsidDel="00000000" w:rsidR="00000000" w:rsidRPr="00000000">
        <w:rPr>
          <w:rFonts w:ascii="Google Sans" w:cs="Google Sans" w:eastAsia="Google Sans" w:hAnsi="Google Sans"/>
          <w:color w:val="1f1f1f"/>
        </w:rPr>
        <w:drawing>
          <wp:inline distB="19050" distT="19050" distL="19050" distR="19050">
            <wp:extent cx="252293" cy="357092"/>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52293" cy="35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responses, forming aggregation sets of </w:t>
      </w:r>
      <w:r w:rsidDel="00000000" w:rsidR="00000000" w:rsidRPr="00000000">
        <w:rPr>
          <w:rFonts w:ascii="Google Sans" w:cs="Google Sans" w:eastAsia="Google Sans" w:hAnsi="Google Sans"/>
          <w:color w:val="1f1f1f"/>
        </w:rPr>
        <w:drawing>
          <wp:inline distB="19050" distT="19050" distL="19050" distR="19050">
            <wp:extent cx="254616" cy="349621"/>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4616" cy="349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candidates, and prompting the LLM to generate a refined response </w:t>
      </w:r>
      <w:r w:rsidDel="00000000" w:rsidR="00000000" w:rsidRPr="00000000">
        <w:rPr>
          <w:rFonts w:ascii="Google Sans" w:cs="Google Sans" w:eastAsia="Google Sans" w:hAnsi="Google Sans"/>
          <w:color w:val="1f1f1f"/>
        </w:rPr>
        <w:drawing>
          <wp:inline distB="19050" distT="19050" distL="19050" distR="19050">
            <wp:extent cx="634187" cy="387348"/>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34187" cy="387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each set.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recursive feedback loop gradually prunes away errors and inconsistencies while bootstrapping from partially correct intermediate steps in different chains of thought.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Recovery, Backtracking, and Durable Execution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Recursive agentic workflows are prone to cascading errors where a single incorrect action at a leaf node can cause the failure of a multi-step task. To address this, frameworks like BacktrackAgent incorporate a verifier, a judger, and a reflector into the agent's internal loop.</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generator executes an action, after which the verifier and judger determine if the current state requires backtracking.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If an error is detected, the reflector refines the action and guides the agent back to a previous successful state.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Durable workflows provide the underlying infrastructure for such recovery. By checkpointing every LLM and tool call, they create a persistent record of an agent's progress.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If an agent misbehaves or a process fails, the workflow can be restored to any previous state, such as the state immediately prior to the bad behavior.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"time travel" capability is essential for debugging non-deterministic AI agents, as it allows developers to analyze root causes, fix the misbehaving step, and fork the workflow to verify the fix.</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Recovery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Bounded Retries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Repeating a failed API call with exponential backoff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Handles transient network or rate-limit issues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Reflection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Agent evaluates its own output and revises until a threshold is met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Improves quality of creative or technical writing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Verifier detects deviation; Reflector returns agent to previous valid state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Enhances success rates in complex GUI tasks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Durable Checkpointing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Restoring exact state from persistent memory after failures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debugging of non-deterministic behavior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Governance, and the Economics of Recursion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autonomy granted to agents in recursive systems introduces significant operational and security risks, primarily centered around cost escalation and privilege escalation.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Looping and "Denial of Wallet"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prominent operational risk is agentic looping, often referred to as a "Denial of Wallet" attack.</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occurs when an agent enters a recursive reasoning loop, repeatedly calling paid APIs or provisioning cloud resources in an attempt to solve an impossible task.</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Unlike traditional network-based DDoS attacks, agentic loops are caused by internal, autonomous decision-making.</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variants of this failure mode include:</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690" w:hanging="360"/>
      </w:pPr>
      <w:r w:rsidDel="00000000" w:rsidR="00000000" w:rsidRPr="00000000">
        <w:rPr>
          <w:rFonts w:ascii="Google Sans" w:cs="Google Sans" w:eastAsia="Google Sans" w:hAnsi="Google Sans"/>
          <w:b w:val="1"/>
          <w:bCs w:val="1"/>
          <w:color w:val="1f1f1f"/>
          <w:rtl w:val="0"/>
        </w:rPr>
        <w:t xml:space="preserve">Single-Agent Hallucination Loop</w:t>
      </w:r>
      <w:r w:rsidDel="00000000" w:rsidR="00000000" w:rsidRPr="00000000">
        <w:rPr>
          <w:rFonts w:ascii="Google Sans" w:cs="Google Sans" w:eastAsia="Google Sans" w:hAnsi="Google Sans"/>
          <w:color w:val="1f1f1f"/>
          <w:rtl w:val="0"/>
        </w:rPr>
        <w:t xml:space="preserve">: An agent searches for non-existent data, reflects on the failure, and generates new keywords to search again, </w:t>
      </w:r>
      <w:r w:rsidDel="00000000" w:rsidR="00000000" w:rsidRPr="00000000">
        <w:rPr>
          <w:rFonts w:ascii="Google Sans" w:cs="Google Sans" w:eastAsia="Google Sans" w:hAnsi="Google Sans"/>
          <w:i w:val="1"/>
          <w:iCs w:val="1"/>
          <w:color w:val="1f1f1f"/>
          <w:rtl w:val="0"/>
        </w:rPr>
        <w:t xml:space="preserve">ad infinitum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90" w:hanging="360"/>
      </w:pPr>
      <w:r w:rsidDel="00000000" w:rsidR="00000000" w:rsidRPr="00000000">
        <w:rPr>
          <w:rFonts w:ascii="Google Sans" w:cs="Google Sans" w:eastAsia="Google Sans" w:hAnsi="Google Sans"/>
          <w:b w:val="1"/>
          <w:bCs w:val="1"/>
          <w:color w:val="1f1f1f"/>
          <w:rtl w:val="0"/>
        </w:rPr>
        <w:t xml:space="preserve">Multi-Agent Circular Dependency</w:t>
      </w:r>
      <w:r w:rsidDel="00000000" w:rsidR="00000000" w:rsidRPr="00000000">
        <w:rPr>
          <w:rFonts w:ascii="Google Sans" w:cs="Google Sans" w:eastAsia="Google Sans" w:hAnsi="Google Sans"/>
          <w:color w:val="1f1f1f"/>
          <w:rtl w:val="0"/>
        </w:rPr>
        <w:t xml:space="preserve">: Agent A waits for a report from Agent B, who in turn waits for an approval from Agent A, leading to a "Deadly Embrace" that consumes tokens at every step.</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90" w:hanging="360"/>
      </w:pPr>
      <w:r w:rsidDel="00000000" w:rsidR="00000000" w:rsidRPr="00000000">
        <w:rPr>
          <w:rFonts w:ascii="Google Sans" w:cs="Google Sans" w:eastAsia="Google Sans" w:hAnsi="Google Sans"/>
          <w:b w:val="1"/>
          <w:bCs w:val="1"/>
          <w:color w:val="1f1f1f"/>
          <w:rtl w:val="0"/>
        </w:rPr>
        <w:t xml:space="preserve">File System Recursion</w:t>
      </w:r>
      <w:r w:rsidDel="00000000" w:rsidR="00000000" w:rsidRPr="00000000">
        <w:rPr>
          <w:rFonts w:ascii="Google Sans" w:cs="Google Sans" w:eastAsia="Google Sans" w:hAnsi="Google Sans"/>
          <w:color w:val="1f1f1f"/>
          <w:rtl w:val="0"/>
        </w:rPr>
        <w:t xml:space="preserve">: An agent reads its own logs or output files containing instructions to read those same files, expanding the context window until the budget limit is reached.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these risks, organizations must implement "circuit breakers" at the gateway level.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These breakers monitor for repetitive patterns, track context window growth rates, and enforce hard limits on the number of turns or the total cost per session.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Scoping and Identity Management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Agentic AI Security Scoping Matrix provides a framework for securing autonomous systems across four levels of agency.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 Scope 1 (No Agency), agents follow predefined execution paths and operate under strict human triggers.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As systems move toward Scope 4 (Full Agency), they develop self-adjusting boundaries and autonomous limit adaptation.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Recursive systems are particularly vulnerable to "Indirect Prompt Injection," where an agent ingests a document containing hidden commands that trigger unauthorized actions, such as exfiltrating data or forwarding emails.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 single compromised sub-agent can poison downstream decision-making across an entire enterprise within hours.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Countering these risks requires "runtime reasoning governance" and identity context that includes federated authentication and continuous identity verification for each agent in the hierarchy.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Threat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Agentic Looping (Denial of Wallet)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Hard turn limits, budget gateways, and circuit breakers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Indirect Prompt Injection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Runtime reasoning governance and data validation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Autonomous Privilege Escalation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 agency perimeters and least-privilege tool access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Hallucinated Object References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Validation agents and cross-system resource verification </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Future of Synthetic Teleology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agentic AI marks a transition from systems that optimize externally specified objectives to systems capable of representing, evaluating, and revising their own goals.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Whereas earlier architectures executed fixed task specifications, recursive systems maintain loops of perception, evaluation, and goal-updating.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"Synthetic Teleology"—the engineered capacity to generate and regulate goals through ongoing self-evaluation—is formalized through recursive goal-maintenance equations.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Agency in these systems is not a property of an isolated computational module but a distributed and self-maintaining property of multi-agent ecologies.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Modern agentic systems exemplify "sociality" through dialogue-based coordination and shared memory graphs.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As these systems evolve, they move beyond reactive adaptation to "meta-adaptation," adjusting not only their actions but their very criteria for success.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necessitates a shift in enterprise governance, where "corporate constitutions" and "regulatory frameworks" must prioritize brand safety and brand transparency alongside operational efficiency.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conclusion, recursive sub-agent calls are the architectural pillar that enables large language models to scale their reasoning capacity to match the complexity of real-world problems. By partitioning context, maintaining hierarchical state, and enabling bidirectional dialogue, these systems overcome the inherent constraints of modern AI models. However, the move toward autonomous, recursive agency brings with it a "Denial of Wallet" threat and novel security vulnerabilities that require a robust framework of hard limits, circuit breakers, and runtime governance. As the field matures, the focus will shift from building simple agentic loops to designing complex, self-regulating multi-agent organizations that mirror human problem-solving through adaptive, multi-level decomposition and recursive self-improvement.</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Context Rot in AI Coding Agents and How Do Sub-Agents Fix It? | MindStudio, accessed March 31, 2026, </w:t>
      </w:r>
      <w:hyperlink r:id="rId17">
        <w:r w:rsidDel="00000000" w:rsidR="00000000" w:rsidRPr="00000000">
          <w:rPr>
            <w:rFonts w:ascii="Google Sans" w:cs="Google Sans" w:eastAsia="Google Sans" w:hAnsi="Google Sans"/>
            <w:color w:val="0000ee"/>
            <w:sz w:val="24"/>
            <w:szCs w:val="24"/>
            <w:u w:val="single"/>
            <w:rtl w:val="0"/>
          </w:rPr>
          <w:t xml:space="preserve">https://www.mindstudio.ai/blog/context-rot-ai-coding-agents-sub-agents-fix</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IACT: A Self-Organizing Recursive Model for General AI Agents A Technical White Paper on the Architecture Behind kragent.ai - arXiv, accessed March 31, 2026, </w:t>
      </w:r>
      <w:hyperlink r:id="rId18">
        <w:r w:rsidDel="00000000" w:rsidR="00000000" w:rsidRPr="00000000">
          <w:rPr>
            <w:rFonts w:ascii="Google Sans" w:cs="Google Sans" w:eastAsia="Google Sans" w:hAnsi="Google Sans"/>
            <w:color w:val="0000ee"/>
            <w:sz w:val="24"/>
            <w:szCs w:val="24"/>
            <w:u w:val="single"/>
            <w:rtl w:val="0"/>
          </w:rPr>
          <w:t xml:space="preserve">https://arxiv.org/html/2512.02605v1</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Review — ADAPT: How Recursive Decomposition Boosts Autonomous Agent Success | by Umair Yousaf | Toward Humanoids | Medium, accessed March 31, 2026, </w:t>
      </w:r>
      <w:hyperlink r:id="rId19">
        <w:r w:rsidDel="00000000" w:rsidR="00000000" w:rsidRPr="00000000">
          <w:rPr>
            <w:rFonts w:ascii="Google Sans" w:cs="Google Sans" w:eastAsia="Google Sans" w:hAnsi="Google Sans"/>
            <w:color w:val="0000ee"/>
            <w:sz w:val="24"/>
            <w:szCs w:val="24"/>
            <w:u w:val="single"/>
            <w:rtl w:val="0"/>
          </w:rPr>
          <w:t xml:space="preserve">https://medium.com/correll-lab/how-recursive-decomposition-boosts-autonomous-agent-success-f2954ccba5cf</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Task Decomposition - OneUptime, accessed March 31, 2026, </w:t>
      </w:r>
      <w:hyperlink r:id="rId20">
        <w:r w:rsidDel="00000000" w:rsidR="00000000" w:rsidRPr="00000000">
          <w:rPr>
            <w:rFonts w:ascii="Google Sans" w:cs="Google Sans" w:eastAsia="Google Sans" w:hAnsi="Google Sans"/>
            <w:color w:val="0000ee"/>
            <w:sz w:val="24"/>
            <w:szCs w:val="24"/>
            <w:u w:val="single"/>
            <w:rtl w:val="0"/>
          </w:rPr>
          <w:t xml:space="preserve">https://oneuptime.com/blog/post/2026-01-30-task-decomposition/view</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IACT: A Self-Organizing Recursive Model for General AI Agents: A Technical White Paper on the Architecture Behind kragent.ai - ChatPaper, accessed March 31, 2026, </w:t>
      </w:r>
      <w:hyperlink r:id="rId21">
        <w:r w:rsidDel="00000000" w:rsidR="00000000" w:rsidRPr="00000000">
          <w:rPr>
            <w:rFonts w:ascii="Google Sans" w:cs="Google Sans" w:eastAsia="Google Sans" w:hAnsi="Google Sans"/>
            <w:color w:val="0000ee"/>
            <w:sz w:val="24"/>
            <w:szCs w:val="24"/>
            <w:u w:val="single"/>
            <w:rtl w:val="0"/>
          </w:rPr>
          <w:t xml:space="preserve">https://chatpaper.com/chatpaper/paper/215425</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[2512.02605] IACT: A Self-Organizing Recursive Model for General AI Agents: A Technical White Paper on the Architecture Behind kragent.ai - arXiv, accessed March 31, 2026, </w:t>
      </w:r>
      <w:hyperlink r:id="rId22">
        <w:r w:rsidDel="00000000" w:rsidR="00000000" w:rsidRPr="00000000">
          <w:rPr>
            <w:rFonts w:ascii="Google Sans" w:cs="Google Sans" w:eastAsia="Google Sans" w:hAnsi="Google Sans"/>
            <w:color w:val="0000ee"/>
            <w:sz w:val="24"/>
            <w:szCs w:val="24"/>
            <w:u w:val="single"/>
            <w:rtl w:val="0"/>
          </w:rPr>
          <w:t xml:space="preserve">https://arxiv.org/abs/2512.02605</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Architecture: Tutorial &amp; Examples - FME by Safe Software, accessed March 31, 2026, </w:t>
      </w:r>
      <w:hyperlink r:id="rId23">
        <w:r w:rsidDel="00000000" w:rsidR="00000000" w:rsidRPr="00000000">
          <w:rPr>
            <w:rFonts w:ascii="Google Sans" w:cs="Google Sans" w:eastAsia="Google Sans" w:hAnsi="Google Sans"/>
            <w:color w:val="0000ee"/>
            <w:sz w:val="24"/>
            <w:szCs w:val="24"/>
            <w:u w:val="single"/>
            <w:rtl w:val="0"/>
          </w:rPr>
          <w:t xml:space="preserve">https://fme.safe.com/guides/ai-agent-architecture/</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vs AutoGPT: Which AI Agent Should You Use in 2026 - Bluehost, accessed March 31, 2026, </w:t>
      </w:r>
      <w:hyperlink r:id="rId24">
        <w:r w:rsidDel="00000000" w:rsidR="00000000" w:rsidRPr="00000000">
          <w:rPr>
            <w:rFonts w:ascii="Google Sans" w:cs="Google Sans" w:eastAsia="Google Sans" w:hAnsi="Google Sans"/>
            <w:color w:val="0000ee"/>
            <w:sz w:val="24"/>
            <w:szCs w:val="24"/>
            <w:u w:val="single"/>
            <w:rtl w:val="0"/>
          </w:rPr>
          <w:t xml:space="preserve">https://www.bluehost.com/blog/openclaw-vs-autogpt/</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Iterative Workflows in LangGraph | Agentic AI using LangGraph | Tutorial 8 - Medium, accessed March 31, 2026, </w:t>
      </w:r>
      <w:hyperlink r:id="rId25">
        <w:r w:rsidDel="00000000" w:rsidR="00000000" w:rsidRPr="00000000">
          <w:rPr>
            <w:rFonts w:ascii="Google Sans" w:cs="Google Sans" w:eastAsia="Google Sans" w:hAnsi="Google Sans"/>
            <w:color w:val="0000ee"/>
            <w:sz w:val="24"/>
            <w:szCs w:val="24"/>
            <w:u w:val="single"/>
            <w:rtl w:val="0"/>
          </w:rPr>
          <w:t xml:space="preserve">https://medium.com/@frextarr.552/iterative-workflows-in-langgraph-agentic-ai-using-langgraph-tutorial-7-cf4cf07c9e92</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recursive multi-agent system? - ReDel documentation, accessed March 31, 2026, </w:t>
      </w:r>
      <w:hyperlink r:id="rId26">
        <w:r w:rsidDel="00000000" w:rsidR="00000000" w:rsidRPr="00000000">
          <w:rPr>
            <w:rFonts w:ascii="Google Sans" w:cs="Google Sans" w:eastAsia="Google Sans" w:hAnsi="Google Sans"/>
            <w:color w:val="0000ee"/>
            <w:sz w:val="24"/>
            <w:szCs w:val="24"/>
            <w:u w:val="single"/>
            <w:rtl w:val="0"/>
          </w:rPr>
          <w:t xml:space="preserve">https://redel.readthedocs.io/en/latest/redel.html</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Agent Hive Architecture, accessed March 31, 2026, </w:t>
      </w:r>
      <w:hyperlink r:id="rId27">
        <w:r w:rsidDel="00000000" w:rsidR="00000000" w:rsidRPr="00000000">
          <w:rPr>
            <w:rFonts w:ascii="Google Sans" w:cs="Google Sans" w:eastAsia="Google Sans" w:hAnsi="Google Sans"/>
            <w:color w:val="0000ee"/>
            <w:sz w:val="24"/>
            <w:szCs w:val="24"/>
            <w:u w:val="single"/>
            <w:rtl w:val="0"/>
          </w:rPr>
          <w:t xml:space="preserve">https://www.emergentmind.com/topics/recursive-agent-hive</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Multi-System Architectures - Emergent Mind, accessed March 31, 2026, </w:t>
      </w:r>
      <w:hyperlink r:id="rId28">
        <w:r w:rsidDel="00000000" w:rsidR="00000000" w:rsidRPr="00000000">
          <w:rPr>
            <w:rFonts w:ascii="Google Sans" w:cs="Google Sans" w:eastAsia="Google Sans" w:hAnsi="Google Sans"/>
            <w:color w:val="0000ee"/>
            <w:sz w:val="24"/>
            <w:szCs w:val="24"/>
            <w:u w:val="single"/>
            <w:rtl w:val="0"/>
          </w:rPr>
          <w:t xml:space="preserve">https://www.emergentmind.com/topics/recursive-multi-system-architectures</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Language Models in ADK - Community Articles - Google Developer forums, accessed March 31, 2026, </w:t>
      </w:r>
      <w:hyperlink r:id="rId29">
        <w:r w:rsidDel="00000000" w:rsidR="00000000" w:rsidRPr="00000000">
          <w:rPr>
            <w:rFonts w:ascii="Google Sans" w:cs="Google Sans" w:eastAsia="Google Sans" w:hAnsi="Google Sans"/>
            <w:color w:val="0000ee"/>
            <w:sz w:val="24"/>
            <w:szCs w:val="24"/>
            <w:u w:val="single"/>
            <w:rtl w:val="0"/>
          </w:rPr>
          <w:t xml:space="preserve">https://discuss.google.dev/t/recursive-language-models-in-adk/323523</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Language Models | Alex L. Zhang, accessed March 31, 2026, </w:t>
      </w:r>
      <w:hyperlink r:id="rId30">
        <w:r w:rsidDel="00000000" w:rsidR="00000000" w:rsidRPr="00000000">
          <w:rPr>
            <w:rFonts w:ascii="Google Sans" w:cs="Google Sans" w:eastAsia="Google Sans" w:hAnsi="Google Sans"/>
            <w:color w:val="0000ee"/>
            <w:sz w:val="24"/>
            <w:szCs w:val="24"/>
            <w:u w:val="single"/>
            <w:rtl w:val="0"/>
          </w:rPr>
          <w:t xml:space="preserve">https://alexzhang13.github.io/blog/2025/rlm/</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Agentic RAG with LangGraph: A Step-by-Step Guide - Medium, accessed March 31, 2026, </w:t>
      </w:r>
      <w:hyperlink r:id="rId31">
        <w:r w:rsidDel="00000000" w:rsidR="00000000" w:rsidRPr="00000000">
          <w:rPr>
            <w:rFonts w:ascii="Google Sans" w:cs="Google Sans" w:eastAsia="Google Sans" w:hAnsi="Google Sans"/>
            <w:color w:val="0000ee"/>
            <w:sz w:val="24"/>
            <w:szCs w:val="24"/>
            <w:u w:val="single"/>
            <w:rtl w:val="0"/>
          </w:rPr>
          <w:t xml:space="preserve">https://medium.com/@wendell_89912/building-an-agentic-rag-with-langgraph-a-step-by-step-guide-009c5f0cce0a</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Subgraphs - Docs by LangChain, accessed March 31, 2026, </w:t>
      </w:r>
      <w:hyperlink r:id="rId32">
        <w:r w:rsidDel="00000000" w:rsidR="00000000" w:rsidRPr="00000000">
          <w:rPr>
            <w:rFonts w:ascii="Google Sans" w:cs="Google Sans" w:eastAsia="Google Sans" w:hAnsi="Google Sans"/>
            <w:color w:val="0000ee"/>
            <w:sz w:val="24"/>
            <w:szCs w:val="24"/>
            <w:u w:val="single"/>
            <w:rtl w:val="0"/>
          </w:rPr>
          <w:t xml:space="preserve">https://docs.langchain.com/oss/python/langgraph/use-subgraphs</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Conversational Patterns in LangGraph using Subgraphs | by Vinodh S Iyer | Medium, accessed March 31, 2026, </w:t>
      </w:r>
      <w:hyperlink r:id="rId33">
        <w:r w:rsidDel="00000000" w:rsidR="00000000" w:rsidRPr="00000000">
          <w:rPr>
            <w:rFonts w:ascii="Google Sans" w:cs="Google Sans" w:eastAsia="Google Sans" w:hAnsi="Google Sans"/>
            <w:color w:val="0000ee"/>
            <w:sz w:val="24"/>
            <w:szCs w:val="24"/>
            <w:u w:val="single"/>
            <w:rtl w:val="0"/>
          </w:rPr>
          <w:t xml:space="preserve">https://medium.com/@vin4tech/conversational-patterns-in-langgraph-using-subgraphs-366d4dd27ebc</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subgraphs and recursion_limit interact? - LangGraph ..., accessed March 31, 2026, </w:t>
      </w:r>
      <w:hyperlink r:id="rId34">
        <w:r w:rsidDel="00000000" w:rsidR="00000000" w:rsidRPr="00000000">
          <w:rPr>
            <w:rFonts w:ascii="Google Sans" w:cs="Google Sans" w:eastAsia="Google Sans" w:hAnsi="Google Sans"/>
            <w:color w:val="0000ee"/>
            <w:sz w:val="24"/>
            <w:szCs w:val="24"/>
            <w:u w:val="single"/>
            <w:rtl w:val="0"/>
          </w:rPr>
          <w:t xml:space="preserve">https://forum.langchain.com/t/how-do-subgraphs-and-recursion-limit-interact/559</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Fork it until you make it - how to simplify agentic ai workflow troubleshooting. | DBOS, accessed March 31, 2026, </w:t>
      </w:r>
      <w:hyperlink r:id="rId35">
        <w:r w:rsidDel="00000000" w:rsidR="00000000" w:rsidRPr="00000000">
          <w:rPr>
            <w:rFonts w:ascii="Google Sans" w:cs="Google Sans" w:eastAsia="Google Sans" w:hAnsi="Google Sans"/>
            <w:color w:val="0000ee"/>
            <w:sz w:val="24"/>
            <w:szCs w:val="24"/>
            <w:u w:val="single"/>
            <w:rtl w:val="0"/>
          </w:rPr>
          <w:t xml:space="preserve">https://www.dbos.dev/blog/ai-agents-do-weird-stuff-and-how-to-fix-it</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Complex Tasks with A Sequence of Nested Chats - AG2, accessed March 31, 2026, </w:t>
      </w:r>
      <w:hyperlink r:id="rId36">
        <w:r w:rsidDel="00000000" w:rsidR="00000000" w:rsidRPr="00000000">
          <w:rPr>
            <w:rFonts w:ascii="Google Sans" w:cs="Google Sans" w:eastAsia="Google Sans" w:hAnsi="Google Sans"/>
            <w:color w:val="0000ee"/>
            <w:sz w:val="24"/>
            <w:szCs w:val="24"/>
            <w:u w:val="single"/>
            <w:rtl w:val="0"/>
          </w:rPr>
          <w:t xml:space="preserve">https://docs.ag2.ai/latest/docs/use-cases/notebooks/notebooks/agentchat_nested_sequential_chats/</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ReDel: A Toolkit for LLM-Powered Recursive Multi-Agent Systems - arXiv, accessed March 31, 2026, </w:t>
      </w:r>
      <w:hyperlink r:id="rId37">
        <w:r w:rsidDel="00000000" w:rsidR="00000000" w:rsidRPr="00000000">
          <w:rPr>
            <w:rFonts w:ascii="Google Sans" w:cs="Google Sans" w:eastAsia="Google Sans" w:hAnsi="Google Sans"/>
            <w:color w:val="0000ee"/>
            <w:sz w:val="24"/>
            <w:szCs w:val="24"/>
            <w:u w:val="single"/>
            <w:rtl w:val="0"/>
          </w:rPr>
          <w:t xml:space="preserve">https://arxiv.org/html/2408.02248v1</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ReDel documentation, accessed March 31, 2026, </w:t>
      </w:r>
      <w:hyperlink r:id="rId38">
        <w:r w:rsidDel="00000000" w:rsidR="00000000" w:rsidRPr="00000000">
          <w:rPr>
            <w:rFonts w:ascii="Google Sans" w:cs="Google Sans" w:eastAsia="Google Sans" w:hAnsi="Google Sans"/>
            <w:color w:val="0000ee"/>
            <w:sz w:val="24"/>
            <w:szCs w:val="24"/>
            <w:u w:val="single"/>
            <w:rtl w:val="0"/>
          </w:rPr>
          <w:t xml:space="preserve">https://redel.readthedocs.io/</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ReCAP: Recursive Context-Aware Reasoning and Planning for ..., accessed March 31, 2026, </w:t>
      </w:r>
      <w:hyperlink r:id="rId39">
        <w:r w:rsidDel="00000000" w:rsidR="00000000" w:rsidRPr="00000000">
          <w:rPr>
            <w:rFonts w:ascii="Google Sans" w:cs="Google Sans" w:eastAsia="Google Sans" w:hAnsi="Google Sans"/>
            <w:color w:val="0000ee"/>
            <w:sz w:val="24"/>
            <w:szCs w:val="24"/>
            <w:u w:val="single"/>
            <w:rtl w:val="0"/>
          </w:rPr>
          <w:t xml:space="preserve">https://openreview.net/forum?id=r2ykUnzuGt&amp;referrer=%5Bthe%20profile%20of%20Jiaxin%20Pei%5D(%2Fprofile%3Fid%3D~Jiaxin_Pei1)</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ReCAP: Recursive Context-Aware Reasoning and Planning for ..., accessed March 31, 2026, </w:t>
      </w:r>
      <w:hyperlink r:id="rId40">
        <w:r w:rsidDel="00000000" w:rsidR="00000000" w:rsidRPr="00000000">
          <w:rPr>
            <w:rFonts w:ascii="Google Sans" w:cs="Google Sans" w:eastAsia="Google Sans" w:hAnsi="Google Sans"/>
            <w:color w:val="0000ee"/>
            <w:sz w:val="24"/>
            <w:szCs w:val="24"/>
            <w:u w:val="single"/>
            <w:rtl w:val="0"/>
          </w:rPr>
          <w:t xml:space="preserve">https://openreview.net/forum?id=r2ykUnzuGt</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Self-Aggregation Unlocks Deep Thinking in Large Language Models - arXiv, accessed March 31, 2026, </w:t>
      </w:r>
      <w:hyperlink r:id="rId41">
        <w:r w:rsidDel="00000000" w:rsidR="00000000" w:rsidRPr="00000000">
          <w:rPr>
            <w:rFonts w:ascii="Google Sans" w:cs="Google Sans" w:eastAsia="Google Sans" w:hAnsi="Google Sans"/>
            <w:color w:val="0000ee"/>
            <w:sz w:val="24"/>
            <w:szCs w:val="24"/>
            <w:u w:val="single"/>
            <w:rtl w:val="0"/>
          </w:rPr>
          <w:t xml:space="preserve">https://arxiv.org/html/2509.26626v1</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Self-Aggregation: Deep Thinking and Test-Time Scaling for LLM Reasoning | RSA, accessed March 31, 2026, </w:t>
      </w:r>
      <w:hyperlink r:id="rId42">
        <w:r w:rsidDel="00000000" w:rsidR="00000000" w:rsidRPr="00000000">
          <w:rPr>
            <w:rFonts w:ascii="Google Sans" w:cs="Google Sans" w:eastAsia="Google Sans" w:hAnsi="Google Sans"/>
            <w:color w:val="0000ee"/>
            <w:sz w:val="24"/>
            <w:szCs w:val="24"/>
            <w:u w:val="single"/>
            <w:rtl w:val="0"/>
          </w:rPr>
          <w:t xml:space="preserve">https://rsa-llm.github.io/</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BacktrackAgent: Enhancing GUI Agent with Error Detection and Backtracking Mechanism - ACL Anthology, accessed March 31, 2026, </w:t>
      </w:r>
      <w:hyperlink r:id="rId43">
        <w:r w:rsidDel="00000000" w:rsidR="00000000" w:rsidRPr="00000000">
          <w:rPr>
            <w:rFonts w:ascii="Google Sans" w:cs="Google Sans" w:eastAsia="Google Sans" w:hAnsi="Google Sans"/>
            <w:color w:val="0000ee"/>
            <w:sz w:val="24"/>
            <w:szCs w:val="24"/>
            <w:u w:val="single"/>
            <w:rtl w:val="0"/>
          </w:rPr>
          <w:t xml:space="preserve">https://aclanthology.org/2025.emnlp-main.212.pdf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Workflows Explained: Conditional Logic, Loops &amp; Branching | MindStudio, accessed March 31, 2026, </w:t>
      </w:r>
      <w:hyperlink r:id="rId44">
        <w:r w:rsidDel="00000000" w:rsidR="00000000" w:rsidRPr="00000000">
          <w:rPr>
            <w:rFonts w:ascii="Google Sans" w:cs="Google Sans" w:eastAsia="Google Sans" w:hAnsi="Google Sans"/>
            <w:color w:val="0000ee"/>
            <w:sz w:val="24"/>
            <w:szCs w:val="24"/>
            <w:u w:val="single"/>
            <w:rtl w:val="0"/>
          </w:rPr>
          <w:t xml:space="preserve">https://www.mindstudio.ai/blog/agentic-workflows-explained-conditional-logic-branching/</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Reasoning: The Thinking Layer | developers - Oracle Blogs, accessed March 31, 2026, </w:t>
      </w:r>
      <w:hyperlink r:id="rId45">
        <w:r w:rsidDel="00000000" w:rsidR="00000000" w:rsidRPr="00000000">
          <w:rPr>
            <w:rFonts w:ascii="Google Sans" w:cs="Google Sans" w:eastAsia="Google Sans" w:hAnsi="Google Sans"/>
            <w:color w:val="0000ee"/>
            <w:sz w:val="24"/>
            <w:szCs w:val="24"/>
            <w:u w:val="single"/>
            <w:rtl w:val="0"/>
          </w:rPr>
          <w:t xml:space="preserve">https://blogs.oracle.com/developers/agent-reasoning-the-thinking-layer</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Resource Exhaustion: The “Infinite Loop” Attack of the AI Era - Medium, accessed March 31, 2026, </w:t>
      </w:r>
      <w:hyperlink r:id="rId46">
        <w:r w:rsidDel="00000000" w:rsidR="00000000" w:rsidRPr="00000000">
          <w:rPr>
            <w:rFonts w:ascii="Google Sans" w:cs="Google Sans" w:eastAsia="Google Sans" w:hAnsi="Google Sans"/>
            <w:color w:val="0000ee"/>
            <w:sz w:val="24"/>
            <w:szCs w:val="24"/>
            <w:u w:val="single"/>
            <w:rtl w:val="0"/>
          </w:rPr>
          <w:t xml:space="preserve">https://medium.com/@instatunnel/agentic-resource-exhaustion-the-infinite-loop-attack-of-the-ai-era-76a3f58c62e3</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Common Security Risks - Check Point Software, accessed March 31, 2026, </w:t>
      </w:r>
      <w:hyperlink r:id="rId47">
        <w:r w:rsidDel="00000000" w:rsidR="00000000" w:rsidRPr="00000000">
          <w:rPr>
            <w:rFonts w:ascii="Google Sans" w:cs="Google Sans" w:eastAsia="Google Sans" w:hAnsi="Google Sans"/>
            <w:color w:val="0000ee"/>
            <w:sz w:val="24"/>
            <w:szCs w:val="24"/>
            <w:u w:val="single"/>
            <w:rtl w:val="0"/>
          </w:rPr>
          <w:t xml:space="preserve">https://www.checkpoint.com/de/cyber-hub/cyber-security/what-is-ai-security/agentic-ai-common-security-risks/</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"Infinite Loop" fear is real. How are you preventing your agents from burning $100 in 10 minutes? : r/AI_Agents - Reddit, accessed March 31, 2026, </w:t>
      </w:r>
      <w:hyperlink r:id="rId48">
        <w:r w:rsidDel="00000000" w:rsidR="00000000" w:rsidRPr="00000000">
          <w:rPr>
            <w:rFonts w:ascii="Google Sans" w:cs="Google Sans" w:eastAsia="Google Sans" w:hAnsi="Google Sans"/>
            <w:color w:val="0000ee"/>
            <w:sz w:val="24"/>
            <w:szCs w:val="24"/>
            <w:u w:val="single"/>
            <w:rtl w:val="0"/>
          </w:rPr>
          <w:t xml:space="preserve">https://www.reddit.com/r/AI_Agents/comments/1qnavt9/the_infinite_loop_fear_is_real_how_are_you/</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the Loop! How to Prevent Infinite Conversations in Your AI Agents - DEV Community, accessed March 31, 2026, </w:t>
      </w:r>
      <w:hyperlink r:id="rId49">
        <w:r w:rsidDel="00000000" w:rsidR="00000000" w:rsidRPr="00000000">
          <w:rPr>
            <w:rFonts w:ascii="Google Sans" w:cs="Google Sans" w:eastAsia="Google Sans" w:hAnsi="Google Sans"/>
            <w:color w:val="0000ee"/>
            <w:sz w:val="24"/>
            <w:szCs w:val="24"/>
            <w:u w:val="single"/>
            <w:rtl w:val="0"/>
          </w:rPr>
          <w:t xml:space="preserve">https://dev.to/alessandro_pignati/stop-the-loop-how-to-prevent-infinite-conversations-in-your-ai-agents-ekj</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Agentic AI Security Scoping Matrix: A framework for securing autonomous AI systems, accessed March 31, 2026, </w:t>
      </w:r>
      <w:hyperlink r:id="rId50">
        <w:r w:rsidDel="00000000" w:rsidR="00000000" w:rsidRPr="00000000">
          <w:rPr>
            <w:rFonts w:ascii="Google Sans" w:cs="Google Sans" w:eastAsia="Google Sans" w:hAnsi="Google Sans"/>
            <w:color w:val="0000ee"/>
            <w:sz w:val="24"/>
            <w:szCs w:val="24"/>
            <w:u w:val="single"/>
            <w:rtl w:val="0"/>
          </w:rPr>
          <w:t xml:space="preserve">https://aws.amazon.com/blogs/security/the-agentic-ai-security-scoping-matrix-a-framework-for-securing-autonomous-ai-systems/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the logic of coordination to goal-directed reasoning: the agentic turn in artificial intelligence - Frontiers, accessed March 31, 2026, </w:t>
      </w:r>
      <w:hyperlink r:id="rId51">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https://www.frontiersin.org/journals/artificial-intelligence/articles/10.3389/frai.2025.1728738/full</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Agents and High-Order Prompts (HOPs): The Next Substrate of AI Reasoning, accessed March 31, 2026, </w:t>
      </w:r>
      <w:hyperlink r:id="rId52">
        <w:r w:rsidDel="00000000" w:rsidR="00000000" w:rsidRPr="00000000">
          <w:rPr>
            <w:rFonts w:ascii="Google Sans" w:cs="Google Sans" w:eastAsia="Google Sans" w:hAnsi="Google Sans"/>
            <w:color w:val="0000ee"/>
            <w:sz w:val="24"/>
            <w:szCs w:val="24"/>
            <w:u w:val="single"/>
            <w:rtl w:val="0"/>
          </w:rPr>
          <w:t xml:space="preserve">https://medium.com/data-science-collective/deep-agents-and-high-order-prompts-hops-the-next-substrate-of-ai-reasoning-562c19aa25f6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review.net/forum?id=r2ykUnzuGt" TargetMode="External"/><Relationship Id="rId42" Type="http://schemas.openxmlformats.org/officeDocument/2006/relationships/hyperlink" Target="https://rsa-llm.github.io/" TargetMode="External"/><Relationship Id="rId41" Type="http://schemas.openxmlformats.org/officeDocument/2006/relationships/hyperlink" Target="https://arxiv.org/html/2509.26626v1" TargetMode="External"/><Relationship Id="rId44" Type="http://schemas.openxmlformats.org/officeDocument/2006/relationships/hyperlink" Target="https://www.mindstudio.ai/blog/agentic-workflows-explained-conditional-logic-branching/" TargetMode="External"/><Relationship Id="rId43" Type="http://schemas.openxmlformats.org/officeDocument/2006/relationships/hyperlink" Target="https://aclanthology.org/2025.emnlp-main.212.pdf" TargetMode="External"/><Relationship Id="rId46" Type="http://schemas.openxmlformats.org/officeDocument/2006/relationships/hyperlink" Target="https://medium.com/@instatunnel/agentic-resource-exhaustion-the-infinite-loop-attack-of-the-ai-era-76a3f58c62e3" TargetMode="External"/><Relationship Id="rId45" Type="http://schemas.openxmlformats.org/officeDocument/2006/relationships/hyperlink" Target="https://blogs.oracle.com/developers/agent-reasoning-the-thinking-lay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reddit.com/r/AI_Agents/comments/1qnavt9/the_infinite_loop_fear_is_real_how_are_you/" TargetMode="External"/><Relationship Id="rId47" Type="http://schemas.openxmlformats.org/officeDocument/2006/relationships/hyperlink" Target="https://www.checkpoint.com/de/cyber-hub/cyber-security/what-is-ai-security/agentic-ai-common-security-risks/" TargetMode="External"/><Relationship Id="rId49" Type="http://schemas.openxmlformats.org/officeDocument/2006/relationships/hyperlink" Target="https://dev.to/alessandro_pignati/stop-the-loop-how-to-prevent-infinite-conversations-in-your-ai-agents-ekj"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2.png"/><Relationship Id="rId31" Type="http://schemas.openxmlformats.org/officeDocument/2006/relationships/hyperlink" Target="https://medium.com/@wendell_89912/building-an-agentic-rag-with-langgraph-a-step-by-step-guide-009c5f0cce0a" TargetMode="External"/><Relationship Id="rId30" Type="http://schemas.openxmlformats.org/officeDocument/2006/relationships/hyperlink" Target="https://alexzhang13.github.io/blog/2025/rlm/" TargetMode="External"/><Relationship Id="rId33" Type="http://schemas.openxmlformats.org/officeDocument/2006/relationships/hyperlink" Target="https://medium.com/@vin4tech/conversational-patterns-in-langgraph-using-subgraphs-366d4dd27ebc" TargetMode="External"/><Relationship Id="rId32" Type="http://schemas.openxmlformats.org/officeDocument/2006/relationships/hyperlink" Target="https://docs.langchain.com/oss/python/langgraph/use-subgraphs" TargetMode="External"/><Relationship Id="rId35" Type="http://schemas.openxmlformats.org/officeDocument/2006/relationships/hyperlink" Target="https://www.dbos.dev/blog/ai-agents-do-weird-stuff-and-how-to-fix-it" TargetMode="External"/><Relationship Id="rId34" Type="http://schemas.openxmlformats.org/officeDocument/2006/relationships/hyperlink" Target="https://forum.langchain.com/t/how-do-subgraphs-and-recursion-limit-interact/559" TargetMode="External"/><Relationship Id="rId37" Type="http://schemas.openxmlformats.org/officeDocument/2006/relationships/hyperlink" Target="https://arxiv.org/html/2408.02248v1" TargetMode="External"/><Relationship Id="rId36" Type="http://schemas.openxmlformats.org/officeDocument/2006/relationships/hyperlink" Target="https://docs.ag2.ai/latest/docs/use-cases/notebooks/notebooks/agentchat_nested_sequential_chats/" TargetMode="External"/><Relationship Id="rId39" Type="http://schemas.openxmlformats.org/officeDocument/2006/relationships/hyperlink" Target="https://openreview.net/forum?id=r2ykUnzuGt&amp;referrer=%5Bthe+profile+of+Jiaxin+Pei%5D(/profile?id%3D~Jiaxin_Pei1)" TargetMode="External"/><Relationship Id="rId38" Type="http://schemas.openxmlformats.org/officeDocument/2006/relationships/hyperlink" Target="https://redel.readthedocs.io/" TargetMode="External"/><Relationship Id="rId20" Type="http://schemas.openxmlformats.org/officeDocument/2006/relationships/hyperlink" Target="https://oneuptime.com/blog/post/2026-01-30-task-decomposition/view" TargetMode="External"/><Relationship Id="rId22" Type="http://schemas.openxmlformats.org/officeDocument/2006/relationships/hyperlink" Target="https://arxiv.org/abs/2512.02605" TargetMode="External"/><Relationship Id="rId21" Type="http://schemas.openxmlformats.org/officeDocument/2006/relationships/hyperlink" Target="https://chatpaper.com/chatpaper/paper/215425" TargetMode="External"/><Relationship Id="rId24" Type="http://schemas.openxmlformats.org/officeDocument/2006/relationships/hyperlink" Target="https://www.bluehost.com/blog/openclaw-vs-autogpt/" TargetMode="External"/><Relationship Id="rId23" Type="http://schemas.openxmlformats.org/officeDocument/2006/relationships/hyperlink" Target="https://fme.safe.com/guides/ai-agent-architecture/" TargetMode="External"/><Relationship Id="rId26" Type="http://schemas.openxmlformats.org/officeDocument/2006/relationships/hyperlink" Target="https://redel.readthedocs.io/en/latest/redel.html" TargetMode="External"/><Relationship Id="rId25" Type="http://schemas.openxmlformats.org/officeDocument/2006/relationships/hyperlink" Target="https://medium.com/@frextarr.552/iterative-workflows-in-langgraph-agentic-ai-using-langgraph-tutorial-7-cf4cf07c9e92" TargetMode="External"/><Relationship Id="rId28" Type="http://schemas.openxmlformats.org/officeDocument/2006/relationships/hyperlink" Target="https://www.emergentmind.com/topics/recursive-multi-system-architectures" TargetMode="External"/><Relationship Id="rId27" Type="http://schemas.openxmlformats.org/officeDocument/2006/relationships/hyperlink" Target="https://www.emergentmind.com/topics/recursive-agent-hive" TargetMode="External"/><Relationship Id="rId29" Type="http://schemas.openxmlformats.org/officeDocument/2006/relationships/hyperlink" Target="https://discuss.google.dev/t/recursive-language-models-in-adk/323523" TargetMode="External"/><Relationship Id="rId51" Type="http://schemas.openxmlformats.org/officeDocument/2006/relationships/hyperlink" Target="https://www.frontiersin.org/journals/artificial-intelligence/articles/10.3389/frai.2025.1728738/full" TargetMode="External"/><Relationship Id="rId50" Type="http://schemas.openxmlformats.org/officeDocument/2006/relationships/hyperlink" Target="https://aws.amazon.com/blogs/security/the-agentic-ai-security-scoping-matrix-a-framework-for-securing-autonomous-ai-systems/" TargetMode="External"/><Relationship Id="rId52" Type="http://schemas.openxmlformats.org/officeDocument/2006/relationships/hyperlink" Target="https://medium.com/data-science-collective/deep-agents-and-high-order-prompts-hops-the-next-substrate-of-ai-reasoning-562c19aa25f6" TargetMode="External"/><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hyperlink" Target="https://www.mindstudio.ai/blog/context-rot-ai-coding-agents-sub-agents-fix" TargetMode="External"/><Relationship Id="rId16" Type="http://schemas.openxmlformats.org/officeDocument/2006/relationships/image" Target="media/image9.png"/><Relationship Id="rId19" Type="http://schemas.openxmlformats.org/officeDocument/2006/relationships/hyperlink" Target="https://medium.com/correll-lab/how-recursive-decomposition-boosts-autonomous-agent-success-f2954ccba5cf" TargetMode="External"/><Relationship Id="rId18" Type="http://schemas.openxmlformats.org/officeDocument/2006/relationships/hyperlink" Target="https://arxiv.org/html/2512.02605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