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2088f4b27ba2698aa84eaffb0acdbb6400560c3.png"/>
            <a:graphic>
              <a:graphicData uri="http://schemas.openxmlformats.org/drawingml/2006/picture">
                <pic:pic>
                  <pic:nvPicPr>
                    <pic:cNvPr id="1" name="image-62088f4b27ba2698aa84eaffb0acdbb6400560c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what_are_the_best_youtube_course_92b523"/>
      <w:r>
        <w:rPr>
          <w:rFonts w:eastAsia="inter" w:cs="inter" w:ascii="inter" w:hAnsi="inter"/>
          <w:b/>
          <w:color w:val="000000"/>
          <w:sz w:val="39"/>
        </w:rPr>
        <w:t xml:space="preserve">what are the best youtube course on computer security and its related procotols and practical applications</w:t>
      </w:r>
      <w:bookmarkEnd w:id="0"/>
    </w:p>
    <w:p>
      <w:pPr>
        <w:spacing w:line="360" w:after="210" w:lineRule="auto"/>
      </w:pPr>
      <w:r>
        <w:rPr>
          <w:rFonts w:eastAsia="inter" w:cs="inter" w:ascii="inter" w:hAnsi="inter"/>
          <w:color w:val="000000"/>
        </w:rPr>
        <w:t xml:space="preserve">Now I have comprehensive information. Let me compile the best YouTube courses on computer security, protocols, and practical applications for the user.</w:t>
      </w:r>
    </w:p>
    <w:p>
      <w:pPr>
        <w:spacing w:line="360" w:before="315" w:after="105" w:lineRule="auto"/>
        <w:ind w:left="-30"/>
        <w:jc w:val="left"/>
      </w:pPr>
      <w:bookmarkStart w:id="1" w:name="best_youtube_courses_on_computer_d1d438"/>
      <w:r>
        <w:rPr>
          <w:rFonts w:eastAsia="inter" w:cs="inter" w:ascii="inter" w:hAnsi="inter"/>
          <w:b/>
          <w:color w:val="000000"/>
          <w:sz w:val="24"/>
        </w:rPr>
        <w:t xml:space="preserve">Best YouTube Courses on Computer Security, Protocols, and Practical Applications</w:t>
      </w:r>
      <w:bookmarkEnd w:id="1"/>
    </w:p>
    <w:p>
      <w:pPr>
        <w:spacing w:line="360" w:before="315" w:after="105" w:lineRule="auto"/>
        <w:ind w:left="-30"/>
        <w:jc w:val="left"/>
      </w:pPr>
      <w:bookmarkStart w:id="2" w:name="foundational_comprehensive_courses"/>
      <w:r>
        <w:rPr>
          <w:rFonts w:eastAsia="inter" w:cs="inter" w:ascii="inter" w:hAnsi="inter"/>
          <w:b/>
          <w:color w:val="000000"/>
          <w:sz w:val="24"/>
        </w:rPr>
        <w:t xml:space="preserve">Foundational &amp; Comprehensive Courses</w:t>
      </w:r>
      <w:bookmarkEnd w:id="2"/>
    </w:p>
    <w:p>
      <w:pPr>
        <w:spacing w:line="360" w:after="210" w:lineRule="auto"/>
      </w:pPr>
      <w:r>
        <w:rPr>
          <w:rFonts w:eastAsia="inter" w:cs="inter" w:ascii="inter" w:hAnsi="inter"/>
          <w:b/>
          <w:color w:val="000000"/>
        </w:rPr>
        <w:t xml:space="preserve">Harvard CS50's Intro to Cybersecurity</w:t>
      </w:r>
      <w:r>
        <w:rPr>
          <w:rFonts w:eastAsia="inter" w:cs="inter" w:ascii="inter" w:hAnsi="inter"/>
          <w:color w:val="000000"/>
        </w:rPr>
        <w:t xml:space="preserve"> stands out as one of the highest-quality free courses available. Taught by Dr. David J. Malan from Harvard University, this full-length course (7+ hours) covers securing accounts, data, systems, and software against modern threats. The course presents both high-level and low-level technical concepts and includes assignments inspired by real-world events. Slides and source code are available at </w:t>
      </w:r>
      <w:hyperlink r:id="rId6">
        <w:r>
          <w:rPr>
            <w:rFonts w:eastAsia="inter" w:cs="inter" w:ascii="inter" w:hAnsi="inter"/>
            <w:color w:val="#000"/>
            <w:u w:val="single"/>
          </w:rPr>
          <w:t xml:space="preserve">cs50.harvard.edu/cybersecurity/</w:t>
        </w:r>
      </w:hyperlink>
      <w:r>
        <w:rPr>
          <w:rFonts w:eastAsia="inter" w:cs="inter" w:ascii="inter" w:hAnsi="inter"/>
          <w:color w:val="000000"/>
        </w:rPr>
        <w:t xml:space="preserve">.</w:t>
      </w:r>
      <w:bookmarkStart w:id="3" w:name="fnref1"/>
      <w:bookmarkEnd w:id="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Practical Cybersecurity Course 2025 (Digital Rajan)</w:t>
      </w:r>
      <w:r>
        <w:rPr>
          <w:rFonts w:eastAsia="inter" w:cs="inter" w:ascii="inter" w:hAnsi="inter"/>
          <w:color w:val="000000"/>
        </w:rPr>
        <w:t xml:space="preserve"> provides a beginner-friendly 3.5-hour comprehensive guide that covers the CIA Triad, cryptography basics, firewalls, VPNs, antivirus systems, and hands-on CTF challenges. This course includes practical demonstrations of strong versus weak passwords, multifactor authentication in real scenarios, and actual malware analysis with phishing detection exercises.</w:t>
      </w:r>
      <w:bookmarkStart w:id="4" w:name="fnref2"/>
      <w:bookmarkEnd w:id="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Cybersecurity Full Course 2025 (Simplilearn)</w:t>
      </w:r>
      <w:r>
        <w:rPr>
          <w:rFonts w:eastAsia="inter" w:cs="inter" w:ascii="inter" w:hAnsi="inter"/>
          <w:color w:val="000000"/>
        </w:rPr>
        <w:t xml:space="preserve"> offers an extensive video series that covers certifications, top cybersecurity tools, phishing attacks, the ethical hacker roadmap, and practical tutorials including Wireshark, Kali Linux, network protocol explanations, and over 50 cybersecurity interview questions with answers.</w:t>
      </w:r>
      <w:bookmarkStart w:id="5" w:name="fnref3"/>
      <w:bookmarkEnd w:id="5"/>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6" w:name="protocol_encryption_deep_dives"/>
      <w:r>
        <w:rPr>
          <w:rFonts w:eastAsia="inter" w:cs="inter" w:ascii="inter" w:hAnsi="inter"/>
          <w:b/>
          <w:color w:val="000000"/>
          <w:sz w:val="24"/>
        </w:rPr>
        <w:t xml:space="preserve">Protocol &amp; Encryption Deep Dives</w:t>
      </w:r>
      <w:bookmarkEnd w:id="6"/>
    </w:p>
    <w:p>
      <w:pPr>
        <w:spacing w:line="360" w:after="210" w:lineRule="auto"/>
      </w:pPr>
      <w:r>
        <w:rPr>
          <w:rFonts w:eastAsia="inter" w:cs="inter" w:ascii="inter" w:hAnsi="inter"/>
          <w:color w:val="000000"/>
        </w:rPr>
        <w:t xml:space="preserve">For understanding security protocols, several specialized courses excel. </w:t>
      </w:r>
      <w:r>
        <w:rPr>
          <w:rFonts w:eastAsia="inter" w:cs="inter" w:ascii="inter" w:hAnsi="inter"/>
          <w:b/>
          <w:color w:val="000000"/>
        </w:rPr>
        <w:t xml:space="preserve">SSL/TLS Protocol tutorials</w:t>
      </w:r>
      <w:r>
        <w:rPr>
          <w:rFonts w:eastAsia="inter" w:cs="inter" w:ascii="inter" w:hAnsi="inter"/>
          <w:color w:val="000000"/>
        </w:rPr>
        <w:t xml:space="preserve"> are well-covered across multiple channels:</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SSL/TLS Tutorial (TCP/IP Course 2025)</w:t>
      </w:r>
      <w:r>
        <w:rPr>
          <w:rFonts w:eastAsia="inter" w:cs="inter" w:ascii="inter" w:hAnsi="inter"/>
          <w:color w:val="000000"/>
        </w:rPr>
        <w:t xml:space="preserve"> explains the complete SSL/TLS handshake process, client-server negotiation, cipher suite selection, certificate exchange mechanics, and includes Wireshark analysis showing how encryption is established. This is particularly valuable for understanding how HTTPS works at the packet level.</w:t>
      </w:r>
      <w:bookmarkStart w:id="7" w:name="fnref4"/>
      <w:bookmarkEnd w:id="7"/>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Secure Protocols, SSL/TLS &amp; DNS Security Explained (Cyberconnect)</w:t>
      </w:r>
      <w:r>
        <w:rPr>
          <w:rFonts w:eastAsia="inter" w:cs="inter" w:ascii="inter" w:hAnsi="inter"/>
          <w:color w:val="000000"/>
        </w:rPr>
        <w:t xml:space="preserve"> covers HTTPS, digital certificates, DNS protection methods including DNS over TLS (DoT) and DNS over HTTPS (DoH), making it ideal for understanding modern web security infrastructure.</w:t>
      </w:r>
      <w:bookmarkStart w:id="8" w:name="fnref5"/>
      <w:bookmarkEnd w:id="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SSL/TLS Protocols Explained (The Code Lucky)</w:t>
      </w:r>
      <w:r>
        <w:rPr>
          <w:rFonts w:eastAsia="inter" w:cs="inter" w:ascii="inter" w:hAnsi="inter"/>
          <w:color w:val="000000"/>
        </w:rPr>
        <w:t xml:space="preserve"> provides a comprehensive journey from SSL 2.0 through TLS 1.3, examining cipher suites, key exchange methods, digital certificates, certificate authorities, common vulnerabilities, and future trends like post-quantum cryptography.</w:t>
      </w:r>
      <w:bookmarkStart w:id="9" w:name="fnref6"/>
      <w:bookmarkEnd w:id="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Encryption Algorithms Explained (Learn with Imran Afzal)</w:t>
      </w:r>
      <w:r>
        <w:rPr>
          <w:rFonts w:eastAsia="inter" w:cs="inter" w:ascii="inter" w:hAnsi="inter"/>
          <w:color w:val="000000"/>
        </w:rPr>
        <w:t xml:space="preserve"> covers major encryption methods including DES, AES, RSA, Diffie-Hellman, ECC, and Quantum Key Distribution, explaining how these protect data and communications.</w:t>
      </w:r>
      <w:bookmarkStart w:id="10" w:name="fnref7"/>
      <w:bookmarkEnd w:id="10"/>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How AES and RSA Encryption Work (Cloud Stack Studio)</w:t>
      </w:r>
      <w:r>
        <w:rPr>
          <w:rFonts w:eastAsia="inter" w:cs="inter" w:ascii="inter" w:hAnsi="inter"/>
          <w:color w:val="000000"/>
        </w:rPr>
        <w:t xml:space="preserve"> explains symmetric encryption (AES) for fast, large-file encryption and asymmetric encryption (RSA) for secure key exchange, demonstrating how these are combined in cloud platforms like AWS, Azure, and Google Cloud.</w:t>
      </w:r>
      <w:bookmarkStart w:id="11" w:name="fnref8"/>
      <w:bookmarkEnd w:id="11"/>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Cracking the Code: Master RSA &amp; AES Encryption (Crypto x Math)</w:t>
      </w:r>
      <w:r>
        <w:rPr>
          <w:rFonts w:eastAsia="inter" w:cs="inter" w:ascii="inter" w:hAnsi="inter"/>
          <w:color w:val="000000"/>
        </w:rPr>
        <w:t xml:space="preserve"> provides an in-depth guide on how RSA and AES work together, covering prime number factorization, key pair concepts, and hybrid encryption approaches for comprehensive data security.</w:t>
      </w:r>
      <w:bookmarkStart w:id="12" w:name="fnref9"/>
      <w:bookmarkEnd w:id="12"/>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13" w:name="practical_hands_on_training"/>
      <w:r>
        <w:rPr>
          <w:rFonts w:eastAsia="inter" w:cs="inter" w:ascii="inter" w:hAnsi="inter"/>
          <w:b/>
          <w:color w:val="000000"/>
          <w:sz w:val="24"/>
        </w:rPr>
        <w:t xml:space="preserve">Practical Hands-On Training</w:t>
      </w:r>
      <w:bookmarkEnd w:id="13"/>
    </w:p>
    <w:p>
      <w:pPr>
        <w:spacing w:line="360" w:after="210" w:lineRule="auto"/>
      </w:pPr>
      <w:r>
        <w:rPr>
          <w:rFonts w:eastAsia="inter" w:cs="inter" w:ascii="inter" w:hAnsi="inter"/>
          <w:b/>
          <w:color w:val="000000"/>
        </w:rPr>
        <w:t xml:space="preserve">The Cyber Mentor (Heath Adams)</w:t>
      </w:r>
      <w:r>
        <w:rPr>
          <w:rFonts w:eastAsia="inter" w:cs="inter" w:ascii="inter" w:hAnsi="inter"/>
          <w:color w:val="000000"/>
        </w:rPr>
        <w:t xml:space="preserve"> is highly recommended for ethical hacking fundamentals. Heath teaches penetration testing the right way with step-by-step hacking tutorials and real-world scenarios, making it ideal for those transitioning from theory to practice.</w:t>
      </w:r>
      <w:bookmarkStart w:id="14" w:name="fnref10"/>
      <w:bookmarkEnd w:id="14"/>
      <w:hyperlink w:anchor="fn10">
        <w:r>
          <w:rPr>
            <w:rFonts w:eastAsia="inter" w:cs="inter" w:ascii="inter" w:hAnsi="inter"/>
            <w:color w:val="#000"/>
            <w:u w:val="single"/>
            <w:vertAlign w:val="superscript"/>
          </w:rPr>
          <w:t xml:space="preserve">[10]</w:t>
        </w:r>
      </w:hyperlink>
      <w:bookmarkStart w:id="15" w:name="fnref11"/>
      <w:bookmarkEnd w:id="15"/>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John Hammond</w:t>
      </w:r>
      <w:r>
        <w:rPr>
          <w:rFonts w:eastAsia="inter" w:cs="inter" w:ascii="inter" w:hAnsi="inter"/>
          <w:color w:val="000000"/>
        </w:rPr>
        <w:t xml:space="preserve"> teaches how cybersecurity experts think through complex security problems, making him invaluable for understanding offensive and defensive perspectives.</w:t>
      </w:r>
      <w:bookmarkStart w:id="16" w:name="fnref12"/>
      <w:bookmarkEnd w:id="16"/>
      <w:hyperlink w:anchor="fn12">
        <w:r>
          <w:rPr>
            <w:rFonts w:eastAsia="inter" w:cs="inter" w:ascii="inter" w:hAnsi="inter"/>
            <w:color w:val="#000"/>
            <w:u w:val="single"/>
            <w:vertAlign w:val="superscript"/>
          </w:rPr>
          <w:t xml:space="preserve">[12]</w:t>
        </w:r>
      </w:hyperlink>
      <w:bookmarkStart w:id="17" w:name="fnref11_1"/>
      <w:bookmarkEnd w:id="17"/>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NetworkChuck</w:t>
      </w:r>
      <w:r>
        <w:rPr>
          <w:rFonts w:eastAsia="inter" w:cs="inter" w:ascii="inter" w:hAnsi="inter"/>
          <w:color w:val="000000"/>
        </w:rPr>
        <w:t xml:space="preserve"> combines engaging content with practical examples across hacking basics, Linux, and Python, making tough topics accessible for beginners.</w:t>
      </w:r>
      <w:bookmarkStart w:id="18" w:name="fnref11_2"/>
      <w:bookmarkEnd w:id="18"/>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HackerSploit</w:t>
      </w:r>
      <w:r>
        <w:rPr>
          <w:rFonts w:eastAsia="inter" w:cs="inter" w:ascii="inter" w:hAnsi="inter"/>
          <w:color w:val="000000"/>
        </w:rPr>
        <w:t xml:space="preserve"> provides comprehensive, structured cybersecurity training with virtual labs and real-world scenarios, covering penetration testing, network hacking, and attack-defense strategies with a systematic curriculum approach.</w:t>
      </w:r>
      <w:bookmarkStart w:id="19" w:name="fnref12_1"/>
      <w:bookmarkEnd w:id="19"/>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20" w:name="network_analysis_tools"/>
      <w:r>
        <w:rPr>
          <w:rFonts w:eastAsia="inter" w:cs="inter" w:ascii="inter" w:hAnsi="inter"/>
          <w:b/>
          <w:color w:val="000000"/>
          <w:sz w:val="24"/>
        </w:rPr>
        <w:t xml:space="preserve">Network Analysis &amp; Tools</w:t>
      </w:r>
      <w:bookmarkEnd w:id="20"/>
    </w:p>
    <w:p>
      <w:pPr>
        <w:spacing w:line="360" w:after="210" w:lineRule="auto"/>
      </w:pPr>
      <w:r>
        <w:rPr>
          <w:rFonts w:eastAsia="inter" w:cs="inter" w:ascii="inter" w:hAnsi="inter"/>
          <w:b/>
          <w:color w:val="000000"/>
        </w:rPr>
        <w:t xml:space="preserve">Wireshark Tutorials</w:t>
      </w:r>
      <w:r>
        <w:rPr>
          <w:rFonts w:eastAsia="inter" w:cs="inter" w:ascii="inter" w:hAnsi="inter"/>
          <w:color w:val="000000"/>
        </w:rPr>
        <w:t xml:space="preserve">: Multiple channels provide packet analysis training. </w:t>
      </w:r>
      <w:r>
        <w:rPr>
          <w:rFonts w:eastAsia="inter" w:cs="inter" w:ascii="inter" w:hAnsi="inter"/>
          <w:b/>
          <w:color w:val="000000"/>
        </w:rPr>
        <w:t xml:space="preserve">Using Wireshark to find NMAP port scanning</w:t>
      </w:r>
      <w:r>
        <w:rPr>
          <w:rFonts w:eastAsia="inter" w:cs="inter" w:ascii="inter" w:hAnsi="inter"/>
          <w:color w:val="000000"/>
        </w:rPr>
        <w:t xml:space="preserve"> and </w:t>
      </w:r>
      <w:r>
        <w:rPr>
          <w:rFonts w:eastAsia="inter" w:cs="inter" w:ascii="inter" w:hAnsi="inter"/>
          <w:b/>
          <w:color w:val="000000"/>
        </w:rPr>
        <w:t xml:space="preserve">How NMAP Works and How to Detect Port Scans in Wireshark</w:t>
      </w:r>
      <w:r>
        <w:rPr>
          <w:rFonts w:eastAsia="inter" w:cs="inter" w:ascii="inter" w:hAnsi="inter"/>
          <w:color w:val="000000"/>
        </w:rPr>
        <w:t xml:space="preserve"> teach practical network forensics and threat detection.</w:t>
      </w:r>
      <w:bookmarkStart w:id="21" w:name="fnref13"/>
      <w:bookmarkEnd w:id="21"/>
      <w:hyperlink w:anchor="fn13">
        <w:r>
          <w:rPr>
            <w:rFonts w:eastAsia="inter" w:cs="inter" w:ascii="inter" w:hAnsi="inter"/>
            <w:color w:val="#000"/>
            <w:u w:val="single"/>
            <w:vertAlign w:val="superscript"/>
          </w:rPr>
          <w:t xml:space="preserve">[13]</w:t>
        </w:r>
      </w:hyperlink>
      <w:bookmarkStart w:id="22" w:name="fnref14"/>
      <w:bookmarkEnd w:id="22"/>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Penetration Testing with Kali Linux</w:t>
      </w:r>
      <w:r>
        <w:rPr>
          <w:rFonts w:eastAsia="inter" w:cs="inter" w:ascii="inter" w:hAnsi="inter"/>
          <w:color w:val="000000"/>
        </w:rPr>
        <w:t xml:space="preserve"> and </w:t>
      </w:r>
      <w:r>
        <w:rPr>
          <w:rFonts w:eastAsia="inter" w:cs="inter" w:ascii="inter" w:hAnsi="inter"/>
          <w:b/>
          <w:color w:val="000000"/>
        </w:rPr>
        <w:t xml:space="preserve">How To Pentest with Kali Linux 2026 (Simplilearn)</w:t>
      </w:r>
      <w:r>
        <w:rPr>
          <w:rFonts w:eastAsia="inter" w:cs="inter" w:ascii="inter" w:hAnsi="inter"/>
          <w:color w:val="000000"/>
        </w:rPr>
        <w:t xml:space="preserve"> cover reconnaissance, scanning, exploitation, and reporting using industry-standard tools.</w:t>
      </w:r>
      <w:bookmarkStart w:id="23" w:name="fnref15"/>
      <w:bookmarkEnd w:id="2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DNS over TLS (DoT) &amp; DNS over HTTPS (DoH)</w:t>
      </w:r>
      <w:r>
        <w:rPr>
          <w:rFonts w:eastAsia="inter" w:cs="inter" w:ascii="inter" w:hAnsi="inter"/>
          <w:color w:val="000000"/>
        </w:rPr>
        <w:t xml:space="preserve"> provides detailed explanations with demonstrations of DNS encryption mechanisms and their implementation differences.</w:t>
      </w:r>
      <w:bookmarkStart w:id="24" w:name="fnref16"/>
      <w:bookmarkEnd w:id="24"/>
      <w:hyperlink w:anchor="fn16">
        <w:r>
          <w:rPr>
            <w:rFonts w:eastAsia="inter" w:cs="inter" w:ascii="inter" w:hAnsi="inter"/>
            <w:color w:val="#000"/>
            <w:u w:val="single"/>
            <w:vertAlign w:val="superscript"/>
          </w:rPr>
          <w:t xml:space="preserve">[16]</w:t>
        </w:r>
      </w:hyperlink>
    </w:p>
    <w:p>
      <w:pPr>
        <w:spacing w:line="360" w:before="315" w:after="105" w:lineRule="auto"/>
        <w:ind w:left="-30"/>
        <w:jc w:val="left"/>
      </w:pPr>
      <w:bookmarkStart w:id="25" w:name="complementary_resources"/>
      <w:r>
        <w:rPr>
          <w:rFonts w:eastAsia="inter" w:cs="inter" w:ascii="inter" w:hAnsi="inter"/>
          <w:b/>
          <w:color w:val="000000"/>
          <w:sz w:val="24"/>
        </w:rPr>
        <w:t xml:space="preserve">Complementary Resources</w:t>
      </w:r>
      <w:bookmarkEnd w:id="25"/>
    </w:p>
    <w:p>
      <w:pPr>
        <w:spacing w:line="360" w:after="210" w:lineRule="auto"/>
      </w:pPr>
      <w:r>
        <w:rPr>
          <w:rFonts w:eastAsia="inter" w:cs="inter" w:ascii="inter" w:hAnsi="inter"/>
          <w:b/>
          <w:color w:val="000000"/>
        </w:rPr>
        <w:t xml:space="preserve">13Cubed</w:t>
      </w:r>
      <w:r>
        <w:rPr>
          <w:rFonts w:eastAsia="inter" w:cs="inter" w:ascii="inter" w:hAnsi="inter"/>
          <w:color w:val="000000"/>
        </w:rPr>
        <w:t xml:space="preserve"> specializes in digital forensics and hacking with home lab guidance, while </w:t>
      </w:r>
      <w:r>
        <w:rPr>
          <w:rFonts w:eastAsia="inter" w:cs="inter" w:ascii="inter" w:hAnsi="inter"/>
          <w:b/>
          <w:color w:val="000000"/>
        </w:rPr>
        <w:t xml:space="preserve">Simply Cyber (Gerald Auger)</w:t>
      </w:r>
      <w:r>
        <w:rPr>
          <w:rFonts w:eastAsia="inter" w:cs="inter" w:ascii="inter" w:hAnsi="inter"/>
          <w:color w:val="000000"/>
        </w:rPr>
        <w:t xml:space="preserve"> offers cybersecurity career advice and SOC training. </w:t>
      </w:r>
      <w:r>
        <w:rPr>
          <w:rFonts w:eastAsia="inter" w:cs="inter" w:ascii="inter" w:hAnsi="inter"/>
          <w:b/>
          <w:color w:val="000000"/>
        </w:rPr>
        <w:t xml:space="preserve">IppSec</w:t>
      </w:r>
      <w:r>
        <w:rPr>
          <w:rFonts w:eastAsia="inter" w:cs="inter" w:ascii="inter" w:hAnsi="inter"/>
          <w:color w:val="000000"/>
        </w:rPr>
        <w:t xml:space="preserve"> provides detailed HackTheBox walkthroughs for those pursuing penetration testing certifications.</w:t>
      </w:r>
      <w:bookmarkStart w:id="26" w:name="fnref10_1"/>
      <w:bookmarkEnd w:id="26"/>
      <w:hyperlink w:anchor="fn10">
        <w:r>
          <w:rPr>
            <w:rFonts w:eastAsia="inter" w:cs="inter" w:ascii="inter" w:hAnsi="inter"/>
            <w:color w:val="#000"/>
            <w:u w:val="single"/>
            <w:vertAlign w:val="superscript"/>
          </w:rPr>
          <w:t xml:space="preserve">[10]</w:t>
        </w:r>
      </w:hyperlink>
      <w:bookmarkStart w:id="27" w:name="fnref11_3"/>
      <w:bookmarkEnd w:id="27"/>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Two popular hands-on platforms are </w:t>
      </w:r>
      <w:r>
        <w:rPr>
          <w:rFonts w:eastAsia="inter" w:cs="inter" w:ascii="inter" w:hAnsi="inter"/>
          <w:b/>
          <w:color w:val="000000"/>
        </w:rPr>
        <w:t xml:space="preserve">TryHackMe and HackTheBox</w:t>
      </w:r>
      <w:r>
        <w:rPr>
          <w:rFonts w:eastAsia="inter" w:cs="inter" w:ascii="inter" w:hAnsi="inter"/>
          <w:color w:val="000000"/>
        </w:rPr>
        <w:t xml:space="preserve">, both offering structured labs and challenges. TryHackMe is beginner-friendly with guided learning paths, while HackTheBox offers more challenging real-world scenarios.</w:t>
      </w:r>
      <w:bookmarkStart w:id="28" w:name="fnref17"/>
      <w:bookmarkEnd w:id="28"/>
      <w:hyperlink w:anchor="fn17">
        <w:r>
          <w:rPr>
            <w:rFonts w:eastAsia="inter" w:cs="inter" w:ascii="inter" w:hAnsi="inter"/>
            <w:color w:val="#000"/>
            <w:u w:val="single"/>
            <w:vertAlign w:val="superscript"/>
          </w:rPr>
          <w:t xml:space="preserve">[17]</w:t>
        </w:r>
      </w:hyperlink>
      <w:bookmarkStart w:id="29" w:name="fnref18"/>
      <w:bookmarkEnd w:id="29"/>
      <w:hyperlink w:anchor="fn18">
        <w:r>
          <w:rPr>
            <w:rFonts w:eastAsia="inter" w:cs="inter" w:ascii="inter" w:hAnsi="inter"/>
            <w:color w:val="#000"/>
            <w:u w:val="single"/>
            <w:vertAlign w:val="superscript"/>
          </w:rPr>
          <w:t xml:space="preserve">[18]</w:t>
        </w:r>
      </w:hyperlink>
      <w:bookmarkStart w:id="30" w:name="fnref19"/>
      <w:bookmarkEnd w:id="30"/>
      <w:hyperlink w:anchor="fn19">
        <w:r>
          <w:rPr>
            <w:rFonts w:eastAsia="inter" w:cs="inter" w:ascii="inter" w:hAnsi="inter"/>
            <w:color w:val="#000"/>
            <w:u w:val="single"/>
            <w:vertAlign w:val="superscript"/>
          </w:rPr>
          <w:t xml:space="preserve">[19]</w:t>
        </w:r>
      </w:hyperlink>
      <w:bookmarkStart w:id="31" w:name="fnref20"/>
      <w:bookmarkEnd w:id="31"/>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32" w:name="recommendation_path"/>
      <w:r>
        <w:rPr>
          <w:rFonts w:eastAsia="inter" w:cs="inter" w:ascii="inter" w:hAnsi="inter"/>
          <w:b/>
          <w:color w:val="000000"/>
          <w:sz w:val="24"/>
        </w:rPr>
        <w:t xml:space="preserve">Recommendation Path</w:t>
      </w:r>
      <w:bookmarkEnd w:id="32"/>
    </w:p>
    <w:p>
      <w:pPr>
        <w:spacing w:line="360" w:after="210" w:lineRule="auto"/>
      </w:pPr>
      <w:r>
        <w:rPr>
          <w:rFonts w:eastAsia="inter" w:cs="inter" w:ascii="inter" w:hAnsi="inter"/>
          <w:color w:val="000000"/>
        </w:rPr>
        <w:t xml:space="preserve">Start with Harvard CS50's Cybersecurity for comprehensive fundamentals, then progress to protocol-specific courses (SSL/TLS and encryption algorithms) to understand the security mechanisms. Finally, transition to practical hands-on training with NetworkChuck or The Cyber Mentor combined with TryHackMe or HackTheBox for real-world application. This progression ensures both theoretical understanding and practical exploit capabilities.</w:t>
      </w:r>
      <w:bookmarkStart w:id="33" w:name="fnref1_1"/>
      <w:bookmarkEnd w:id="33"/>
      <w:hyperlink w:anchor="fn1">
        <w:r>
          <w:rPr>
            <w:rFonts w:eastAsia="inter" w:cs="inter" w:ascii="inter" w:hAnsi="inter"/>
            <w:color w:val="#000"/>
            <w:u w:val="single"/>
            <w:vertAlign w:val="superscript"/>
          </w:rPr>
          <w:t xml:space="preserve">[1]</w:t>
        </w:r>
      </w:hyperlink>
      <w:bookmarkStart w:id="34" w:name="fnref11_4"/>
      <w:bookmarkEnd w:id="34"/>
      <w:hyperlink w:anchor="fn11">
        <w:r>
          <w:rPr>
            <w:rFonts w:eastAsia="inter" w:cs="inter" w:ascii="inter" w:hAnsi="inter"/>
            <w:color w:val="#000"/>
            <w:u w:val="single"/>
            <w:vertAlign w:val="superscript"/>
          </w:rPr>
          <w:t xml:space="preserve">[11]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5" w:name="fn1"/>
    <w:bookmarkEnd w:id="35"/>
    <w:p>
      <w:pPr>
        <w:numPr>
          <w:ilvl w:val="0"/>
          <w:numId w:val="2"/>
        </w:numPr>
        <w:spacing w:line="360" w:after="210" w:lineRule="auto"/>
      </w:pPr>
      <w:hyperlink r:id="rId7">
        <w:r>
          <w:rPr>
            <w:rFonts w:eastAsia="inter" w:cs="inter" w:ascii="inter" w:hAnsi="inter"/>
            <w:color w:val="#000"/>
            <w:sz w:val="18"/>
            <w:u w:val="single"/>
          </w:rPr>
          <w:t xml:space="preserve">https://www.youtube.com/watch?v=9HOpanT0GRs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6" w:name="fn2"/>
    <w:bookmarkEnd w:id="36"/>
    <w:p>
      <w:pPr>
        <w:numPr>
          <w:ilvl w:val="0"/>
          <w:numId w:val="2"/>
        </w:numPr>
        <w:spacing w:line="360" w:after="210" w:lineRule="auto"/>
      </w:pPr>
      <w:hyperlink r:id="rId8">
        <w:r>
          <w:rPr>
            <w:rFonts w:eastAsia="inter" w:cs="inter" w:ascii="inter" w:hAnsi="inter"/>
            <w:color w:val="#000"/>
            <w:sz w:val="18"/>
            <w:u w:val="single"/>
          </w:rPr>
          <w:t xml:space="preserve">https://www.youtube.com/watch?v=MHUfS9QumVY</w:t>
        </w:r>
      </w:hyperlink>
      <w:r>
        <w:rPr>
          <w:rFonts w:eastAsia="inter" w:cs="inter" w:ascii="inter" w:hAnsi="inter"/>
          <w:color w:val="000000"/>
          <w:sz w:val="18"/>
        </w:rPr>
        <w:t xml:space="preserve"> </w:t>
      </w:r>
    </w:p>
    <w:bookmarkStart w:id="37" w:name="fn3"/>
    <w:bookmarkEnd w:id="37"/>
    <w:p>
      <w:pPr>
        <w:numPr>
          <w:ilvl w:val="0"/>
          <w:numId w:val="2"/>
        </w:numPr>
        <w:spacing w:line="360" w:after="210" w:lineRule="auto"/>
      </w:pPr>
      <w:hyperlink r:id="rId9">
        <w:r>
          <w:rPr>
            <w:rFonts w:eastAsia="inter" w:cs="inter" w:ascii="inter" w:hAnsi="inter"/>
            <w:color w:val="#000"/>
            <w:sz w:val="18"/>
            <w:u w:val="single"/>
          </w:rPr>
          <w:t xml:space="preserve">https://www.youtube.com/watch?v=A-w-GALqne4</w:t>
        </w:r>
      </w:hyperlink>
      <w:r>
        <w:rPr>
          <w:rFonts w:eastAsia="inter" w:cs="inter" w:ascii="inter" w:hAnsi="inter"/>
          <w:color w:val="000000"/>
          <w:sz w:val="18"/>
        </w:rPr>
        <w:t xml:space="preserve"> </w:t>
      </w:r>
    </w:p>
    <w:bookmarkStart w:id="38" w:name="fn4"/>
    <w:bookmarkEnd w:id="38"/>
    <w:p>
      <w:pPr>
        <w:numPr>
          <w:ilvl w:val="0"/>
          <w:numId w:val="2"/>
        </w:numPr>
        <w:spacing w:line="360" w:after="210" w:lineRule="auto"/>
      </w:pPr>
      <w:hyperlink r:id="rId10">
        <w:r>
          <w:rPr>
            <w:rFonts w:eastAsia="inter" w:cs="inter" w:ascii="inter" w:hAnsi="inter"/>
            <w:color w:val="#000"/>
            <w:sz w:val="18"/>
            <w:u w:val="single"/>
          </w:rPr>
          <w:t xml:space="preserve">https://www.youtube.com/watch?v=OoSI2v0alJk</w:t>
        </w:r>
      </w:hyperlink>
      <w:r>
        <w:rPr>
          <w:rFonts w:eastAsia="inter" w:cs="inter" w:ascii="inter" w:hAnsi="inter"/>
          <w:color w:val="000000"/>
          <w:sz w:val="18"/>
        </w:rPr>
        <w:t xml:space="preserve"> </w:t>
      </w:r>
    </w:p>
    <w:bookmarkStart w:id="39" w:name="fn5"/>
    <w:bookmarkEnd w:id="39"/>
    <w:p>
      <w:pPr>
        <w:numPr>
          <w:ilvl w:val="0"/>
          <w:numId w:val="2"/>
        </w:numPr>
        <w:spacing w:line="360" w:after="210" w:lineRule="auto"/>
      </w:pPr>
      <w:hyperlink r:id="rId11">
        <w:r>
          <w:rPr>
            <w:rFonts w:eastAsia="inter" w:cs="inter" w:ascii="inter" w:hAnsi="inter"/>
            <w:color w:val="#000"/>
            <w:sz w:val="18"/>
            <w:u w:val="single"/>
          </w:rPr>
          <w:t xml:space="preserve">https://www.youtube.com/watch?v=XwdWKUE8eRA</w:t>
        </w:r>
      </w:hyperlink>
      <w:r>
        <w:rPr>
          <w:rFonts w:eastAsia="inter" w:cs="inter" w:ascii="inter" w:hAnsi="inter"/>
          <w:color w:val="000000"/>
          <w:sz w:val="18"/>
        </w:rPr>
        <w:t xml:space="preserve"> </w:t>
      </w:r>
    </w:p>
    <w:bookmarkStart w:id="40" w:name="fn6"/>
    <w:bookmarkEnd w:id="40"/>
    <w:p>
      <w:pPr>
        <w:numPr>
          <w:ilvl w:val="0"/>
          <w:numId w:val="2"/>
        </w:numPr>
        <w:spacing w:line="360" w:after="210" w:lineRule="auto"/>
      </w:pPr>
      <w:hyperlink r:id="rId12">
        <w:r>
          <w:rPr>
            <w:rFonts w:eastAsia="inter" w:cs="inter" w:ascii="inter" w:hAnsi="inter"/>
            <w:color w:val="#000"/>
            <w:sz w:val="18"/>
            <w:u w:val="single"/>
          </w:rPr>
          <w:t xml:space="preserve">https://www.youtube.com/watch?v=AP-IlR13_3c</w:t>
        </w:r>
      </w:hyperlink>
      <w:r>
        <w:rPr>
          <w:rFonts w:eastAsia="inter" w:cs="inter" w:ascii="inter" w:hAnsi="inter"/>
          <w:color w:val="000000"/>
          <w:sz w:val="18"/>
        </w:rPr>
        <w:t xml:space="preserve"> </w:t>
      </w:r>
    </w:p>
    <w:bookmarkStart w:id="41" w:name="fn7"/>
    <w:bookmarkEnd w:id="41"/>
    <w:p>
      <w:pPr>
        <w:numPr>
          <w:ilvl w:val="0"/>
          <w:numId w:val="2"/>
        </w:numPr>
        <w:spacing w:line="360" w:after="210" w:lineRule="auto"/>
      </w:pPr>
      <w:hyperlink r:id="rId13">
        <w:r>
          <w:rPr>
            <w:rFonts w:eastAsia="inter" w:cs="inter" w:ascii="inter" w:hAnsi="inter"/>
            <w:color w:val="#000"/>
            <w:sz w:val="18"/>
            <w:u w:val="single"/>
          </w:rPr>
          <w:t xml:space="preserve">https://www.youtube.com/watch?v=Rv3du1_21As</w:t>
        </w:r>
      </w:hyperlink>
      <w:r>
        <w:rPr>
          <w:rFonts w:eastAsia="inter" w:cs="inter" w:ascii="inter" w:hAnsi="inter"/>
          <w:color w:val="000000"/>
          <w:sz w:val="18"/>
        </w:rPr>
        <w:t xml:space="preserve"> </w:t>
      </w:r>
    </w:p>
    <w:bookmarkStart w:id="42" w:name="fn8"/>
    <w:bookmarkEnd w:id="42"/>
    <w:p>
      <w:pPr>
        <w:numPr>
          <w:ilvl w:val="0"/>
          <w:numId w:val="2"/>
        </w:numPr>
        <w:spacing w:line="360" w:after="210" w:lineRule="auto"/>
      </w:pPr>
      <w:hyperlink r:id="rId14">
        <w:r>
          <w:rPr>
            <w:rFonts w:eastAsia="inter" w:cs="inter" w:ascii="inter" w:hAnsi="inter"/>
            <w:color w:val="#000"/>
            <w:sz w:val="18"/>
            <w:u w:val="single"/>
          </w:rPr>
          <w:t xml:space="preserve">https://www.youtube.com/watch?v=WuUgM9BVBLY</w:t>
        </w:r>
      </w:hyperlink>
      <w:r>
        <w:rPr>
          <w:rFonts w:eastAsia="inter" w:cs="inter" w:ascii="inter" w:hAnsi="inter"/>
          <w:color w:val="000000"/>
          <w:sz w:val="18"/>
        </w:rPr>
        <w:t xml:space="preserve"> </w:t>
      </w:r>
    </w:p>
    <w:bookmarkStart w:id="43" w:name="fn9"/>
    <w:bookmarkEnd w:id="43"/>
    <w:p>
      <w:pPr>
        <w:numPr>
          <w:ilvl w:val="0"/>
          <w:numId w:val="2"/>
        </w:numPr>
        <w:spacing w:line="360" w:after="210" w:lineRule="auto"/>
      </w:pPr>
      <w:hyperlink r:id="rId15">
        <w:r>
          <w:rPr>
            <w:rFonts w:eastAsia="inter" w:cs="inter" w:ascii="inter" w:hAnsi="inter"/>
            <w:color w:val="#000"/>
            <w:sz w:val="18"/>
            <w:u w:val="single"/>
          </w:rPr>
          <w:t xml:space="preserve">https://www.youtube.com/watch?v=S4_ktquJHuQ</w:t>
        </w:r>
      </w:hyperlink>
      <w:r>
        <w:rPr>
          <w:rFonts w:eastAsia="inter" w:cs="inter" w:ascii="inter" w:hAnsi="inter"/>
          <w:color w:val="000000"/>
          <w:sz w:val="18"/>
        </w:rPr>
        <w:t xml:space="preserve"> </w:t>
      </w:r>
    </w:p>
    <w:bookmarkStart w:id="44" w:name="fn10"/>
    <w:bookmarkEnd w:id="44"/>
    <w:p>
      <w:pPr>
        <w:numPr>
          <w:ilvl w:val="0"/>
          <w:numId w:val="2"/>
        </w:numPr>
        <w:spacing w:line="360" w:after="210" w:lineRule="auto"/>
      </w:pPr>
      <w:hyperlink r:id="rId16">
        <w:r>
          <w:rPr>
            <w:rFonts w:eastAsia="inter" w:cs="inter" w:ascii="inter" w:hAnsi="inter"/>
            <w:color w:val="#000"/>
            <w:sz w:val="18"/>
            <w:u w:val="single"/>
          </w:rPr>
          <w:t xml:space="preserve">https://www.reddit.com/r/cybersecurity/comments/1d6apgh/what_are_your_favorite_cybersecurity_youtube/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5" w:name="fn11"/>
    <w:bookmarkEnd w:id="45"/>
    <w:p>
      <w:pPr>
        <w:numPr>
          <w:ilvl w:val="0"/>
          <w:numId w:val="2"/>
        </w:numPr>
        <w:spacing w:line="360" w:after="210" w:lineRule="auto"/>
      </w:pPr>
      <w:hyperlink r:id="rId17">
        <w:r>
          <w:rPr>
            <w:rFonts w:eastAsia="inter" w:cs="inter" w:ascii="inter" w:hAnsi="inter"/>
            <w:color w:val="#000"/>
            <w:sz w:val="18"/>
            <w:u w:val="single"/>
          </w:rPr>
          <w:t xml:space="preserve">https://www.linkedin.com/pulse/top-10-free-practical-cybersecurity-trainers-youtube-you-majoka-zgeue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 w:name="fn12"/>
    <w:bookmarkEnd w:id="46"/>
    <w:p>
      <w:pPr>
        <w:numPr>
          <w:ilvl w:val="0"/>
          <w:numId w:val="2"/>
        </w:numPr>
        <w:spacing w:line="360" w:after="210" w:lineRule="auto"/>
      </w:pPr>
      <w:hyperlink r:id="rId18">
        <w:r>
          <w:rPr>
            <w:rFonts w:eastAsia="inter" w:cs="inter" w:ascii="inter" w:hAnsi="inter"/>
            <w:color w:val="#000"/>
            <w:sz w:val="18"/>
            <w:u w:val="single"/>
          </w:rPr>
          <w:t xml:space="preserve">https://www.youtube.com/watch?v=a0xeG33hFZs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7" w:name="fn13"/>
    <w:bookmarkEnd w:id="47"/>
    <w:p>
      <w:pPr>
        <w:numPr>
          <w:ilvl w:val="0"/>
          <w:numId w:val="2"/>
        </w:numPr>
        <w:spacing w:line="360" w:after="210" w:lineRule="auto"/>
      </w:pPr>
      <w:hyperlink r:id="rId19">
        <w:r>
          <w:rPr>
            <w:rFonts w:eastAsia="inter" w:cs="inter" w:ascii="inter" w:hAnsi="inter"/>
            <w:color w:val="#000"/>
            <w:sz w:val="18"/>
            <w:u w:val="single"/>
          </w:rPr>
          <w:t xml:space="preserve">https://www.youtube.com/watch?v=lr8ovDX6kGo</w:t>
        </w:r>
      </w:hyperlink>
      <w:r>
        <w:rPr>
          <w:rFonts w:eastAsia="inter" w:cs="inter" w:ascii="inter" w:hAnsi="inter"/>
          <w:color w:val="000000"/>
          <w:sz w:val="18"/>
        </w:rPr>
        <w:t xml:space="preserve"> </w:t>
      </w:r>
    </w:p>
    <w:bookmarkStart w:id="48" w:name="fn14"/>
    <w:bookmarkEnd w:id="48"/>
    <w:p>
      <w:pPr>
        <w:numPr>
          <w:ilvl w:val="0"/>
          <w:numId w:val="2"/>
        </w:numPr>
        <w:spacing w:line="360" w:after="210" w:lineRule="auto"/>
      </w:pPr>
      <w:hyperlink r:id="rId20">
        <w:r>
          <w:rPr>
            <w:rFonts w:eastAsia="inter" w:cs="inter" w:ascii="inter" w:hAnsi="inter"/>
            <w:color w:val="#000"/>
            <w:sz w:val="18"/>
            <w:u w:val="single"/>
          </w:rPr>
          <w:t xml:space="preserve">https://www.youtube.com/watch?v=Maec4f2gt2c</w:t>
        </w:r>
      </w:hyperlink>
      <w:r>
        <w:rPr>
          <w:rFonts w:eastAsia="inter" w:cs="inter" w:ascii="inter" w:hAnsi="inter"/>
          <w:color w:val="000000"/>
          <w:sz w:val="18"/>
        </w:rPr>
        <w:t xml:space="preserve"> </w:t>
      </w:r>
    </w:p>
    <w:bookmarkStart w:id="49" w:name="fn15"/>
    <w:bookmarkEnd w:id="49"/>
    <w:p>
      <w:pPr>
        <w:numPr>
          <w:ilvl w:val="0"/>
          <w:numId w:val="2"/>
        </w:numPr>
        <w:spacing w:line="360" w:after="210" w:lineRule="auto"/>
      </w:pPr>
      <w:hyperlink r:id="rId21">
        <w:r>
          <w:rPr>
            <w:rFonts w:eastAsia="inter" w:cs="inter" w:ascii="inter" w:hAnsi="inter"/>
            <w:color w:val="#000"/>
            <w:sz w:val="18"/>
            <w:u w:val="single"/>
          </w:rPr>
          <w:t xml:space="preserve">https://www.youtube.com/watch?v=j--LNicwXZU</w:t>
        </w:r>
      </w:hyperlink>
      <w:r>
        <w:rPr>
          <w:rFonts w:eastAsia="inter" w:cs="inter" w:ascii="inter" w:hAnsi="inter"/>
          <w:color w:val="000000"/>
          <w:sz w:val="18"/>
        </w:rPr>
        <w:t xml:space="preserve"> </w:t>
      </w:r>
    </w:p>
    <w:bookmarkStart w:id="50" w:name="fn16"/>
    <w:bookmarkEnd w:id="50"/>
    <w:p>
      <w:pPr>
        <w:numPr>
          <w:ilvl w:val="0"/>
          <w:numId w:val="2"/>
        </w:numPr>
        <w:spacing w:line="360" w:after="210" w:lineRule="auto"/>
      </w:pPr>
      <w:hyperlink r:id="rId22">
        <w:r>
          <w:rPr>
            <w:rFonts w:eastAsia="inter" w:cs="inter" w:ascii="inter" w:hAnsi="inter"/>
            <w:color w:val="#000"/>
            <w:sz w:val="18"/>
            <w:u w:val="single"/>
          </w:rPr>
          <w:t xml:space="preserve">https://www.youtube.com/watch?v=6hLHMA_tJ8k</w:t>
        </w:r>
      </w:hyperlink>
      <w:r>
        <w:rPr>
          <w:rFonts w:eastAsia="inter" w:cs="inter" w:ascii="inter" w:hAnsi="inter"/>
          <w:color w:val="000000"/>
          <w:sz w:val="18"/>
        </w:rPr>
        <w:t xml:space="preserve"> </w:t>
      </w:r>
    </w:p>
    <w:bookmarkStart w:id="51" w:name="fn17"/>
    <w:bookmarkEnd w:id="51"/>
    <w:p>
      <w:pPr>
        <w:numPr>
          <w:ilvl w:val="0"/>
          <w:numId w:val="2"/>
        </w:numPr>
        <w:spacing w:line="360" w:after="210" w:lineRule="auto"/>
      </w:pPr>
      <w:hyperlink r:id="rId23">
        <w:r>
          <w:rPr>
            <w:rFonts w:eastAsia="inter" w:cs="inter" w:ascii="inter" w:hAnsi="inter"/>
            <w:color w:val="#000"/>
            <w:sz w:val="18"/>
            <w:u w:val="single"/>
          </w:rPr>
          <w:t xml:space="preserve">https://www.youtube.com/watch?v=84lDcEDP5_U</w:t>
        </w:r>
      </w:hyperlink>
      <w:r>
        <w:rPr>
          <w:rFonts w:eastAsia="inter" w:cs="inter" w:ascii="inter" w:hAnsi="inter"/>
          <w:color w:val="000000"/>
          <w:sz w:val="18"/>
        </w:rPr>
        <w:t xml:space="preserve"> </w:t>
      </w:r>
    </w:p>
    <w:bookmarkStart w:id="52" w:name="fn18"/>
    <w:bookmarkEnd w:id="52"/>
    <w:p>
      <w:pPr>
        <w:numPr>
          <w:ilvl w:val="0"/>
          <w:numId w:val="2"/>
        </w:numPr>
        <w:spacing w:line="360" w:after="210" w:lineRule="auto"/>
      </w:pPr>
      <w:hyperlink r:id="rId24">
        <w:r>
          <w:rPr>
            <w:rFonts w:eastAsia="inter" w:cs="inter" w:ascii="inter" w:hAnsi="inter"/>
            <w:color w:val="#000"/>
            <w:sz w:val="18"/>
            <w:u w:val="single"/>
          </w:rPr>
          <w:t xml:space="preserve">https://www.youtube.com/watch?v=OTMZM_znVh8</w:t>
        </w:r>
      </w:hyperlink>
      <w:r>
        <w:rPr>
          <w:rFonts w:eastAsia="inter" w:cs="inter" w:ascii="inter" w:hAnsi="inter"/>
          <w:color w:val="000000"/>
          <w:sz w:val="18"/>
        </w:rPr>
        <w:t xml:space="preserve"> </w:t>
      </w:r>
    </w:p>
    <w:bookmarkStart w:id="53" w:name="fn19"/>
    <w:bookmarkEnd w:id="53"/>
    <w:p>
      <w:pPr>
        <w:numPr>
          <w:ilvl w:val="0"/>
          <w:numId w:val="2"/>
        </w:numPr>
        <w:spacing w:line="360" w:after="210" w:lineRule="auto"/>
      </w:pPr>
      <w:hyperlink r:id="rId25">
        <w:r>
          <w:rPr>
            <w:rFonts w:eastAsia="inter" w:cs="inter" w:ascii="inter" w:hAnsi="inter"/>
            <w:color w:val="#000"/>
            <w:sz w:val="18"/>
            <w:u w:val="single"/>
          </w:rPr>
          <w:t xml:space="preserve">https://www.youtube.com/watch?v=YGmNs1plsdo</w:t>
        </w:r>
      </w:hyperlink>
      <w:r>
        <w:rPr>
          <w:rFonts w:eastAsia="inter" w:cs="inter" w:ascii="inter" w:hAnsi="inter"/>
          <w:color w:val="000000"/>
          <w:sz w:val="18"/>
        </w:rPr>
        <w:t xml:space="preserve"> </w:t>
      </w:r>
    </w:p>
    <w:bookmarkStart w:id="54" w:name="fn20"/>
    <w:bookmarkEnd w:id="54"/>
    <w:p>
      <w:pPr>
        <w:numPr>
          <w:ilvl w:val="0"/>
          <w:numId w:val="2"/>
        </w:numPr>
        <w:spacing w:line="360" w:after="210" w:lineRule="auto"/>
      </w:pPr>
      <w:hyperlink r:id="rId26">
        <w:r>
          <w:rPr>
            <w:rFonts w:eastAsia="inter" w:cs="inter" w:ascii="inter" w:hAnsi="inter"/>
            <w:color w:val="#000"/>
            <w:sz w:val="18"/>
            <w:u w:val="single"/>
          </w:rPr>
          <w:t xml:space="preserve">https://www.youtube.com/watch?v=fu10bMuNHKw</w:t>
        </w:r>
      </w:hyperlink>
      <w:r>
        <w:rPr>
          <w:rFonts w:eastAsia="inter" w:cs="inter" w:ascii="inter" w:hAnsi="inter"/>
          <w:color w:val="000000"/>
          <w:sz w:val="18"/>
        </w:rPr>
        <w:t xml:space="preserve"> </w:t>
      </w:r>
    </w:p>
    <w:bookmarkStart w:id="55" w:name="fn21"/>
    <w:bookmarkEnd w:id="55"/>
    <w:p>
      <w:pPr>
        <w:numPr>
          <w:ilvl w:val="0"/>
          <w:numId w:val="2"/>
        </w:numPr>
        <w:spacing w:line="360" w:after="210" w:lineRule="auto"/>
      </w:pPr>
      <w:hyperlink r:id="rId27">
        <w:r>
          <w:rPr>
            <w:rFonts w:eastAsia="inter" w:cs="inter" w:ascii="inter" w:hAnsi="inter"/>
            <w:color w:val="#000"/>
            <w:sz w:val="18"/>
            <w:u w:val="single"/>
          </w:rPr>
          <w:t xml:space="preserve">https://www.blockchain-ads.com/post/top-crypto-youtube-channels</w:t>
        </w:r>
      </w:hyperlink>
      <w:r>
        <w:rPr>
          <w:rFonts w:eastAsia="inter" w:cs="inter" w:ascii="inter" w:hAnsi="inter"/>
          <w:color w:val="000000"/>
          <w:sz w:val="18"/>
        </w:rPr>
        <w:t xml:space="preserve"> </w:t>
      </w:r>
    </w:p>
    <w:bookmarkStart w:id="56" w:name="fn22"/>
    <w:bookmarkEnd w:id="56"/>
    <w:p>
      <w:pPr>
        <w:numPr>
          <w:ilvl w:val="0"/>
          <w:numId w:val="2"/>
        </w:numPr>
        <w:spacing w:line="360" w:after="210" w:lineRule="auto"/>
      </w:pPr>
      <w:hyperlink r:id="rId28">
        <w:r>
          <w:rPr>
            <w:rFonts w:eastAsia="inter" w:cs="inter" w:ascii="inter" w:hAnsi="inter"/>
            <w:color w:val="#000"/>
            <w:sz w:val="18"/>
            <w:u w:val="single"/>
          </w:rPr>
          <w:t xml:space="preserve">https://coinbureau.com/analysis/top-crypto-youtubers/</w:t>
        </w:r>
      </w:hyperlink>
      <w:r>
        <w:rPr>
          <w:rFonts w:eastAsia="inter" w:cs="inter" w:ascii="inter" w:hAnsi="inter"/>
          <w:color w:val="000000"/>
          <w:sz w:val="18"/>
        </w:rPr>
        <w:t xml:space="preserve"> </w:t>
      </w:r>
    </w:p>
    <w:bookmarkStart w:id="57" w:name="fn23"/>
    <w:bookmarkEnd w:id="57"/>
    <w:p>
      <w:pPr>
        <w:numPr>
          <w:ilvl w:val="0"/>
          <w:numId w:val="2"/>
        </w:numPr>
        <w:spacing w:line="360" w:after="210" w:lineRule="auto"/>
      </w:pPr>
      <w:hyperlink r:id="rId29">
        <w:r>
          <w:rPr>
            <w:rFonts w:eastAsia="inter" w:cs="inter" w:ascii="inter" w:hAnsi="inter"/>
            <w:color w:val="#000"/>
            <w:sz w:val="18"/>
            <w:u w:val="single"/>
          </w:rPr>
          <w:t xml:space="preserve">https://www.blocmates.com/blocmates-101/10-best-youtube-channels-for-crypto-research-alpha</w:t>
        </w:r>
      </w:hyperlink>
      <w:r>
        <w:rPr>
          <w:rFonts w:eastAsia="inter" w:cs="inter" w:ascii="inter" w:hAnsi="inter"/>
          <w:color w:val="000000"/>
          <w:sz w:val="18"/>
        </w:rPr>
        <w:t xml:space="preserve"> </w:t>
      </w:r>
    </w:p>
    <w:bookmarkStart w:id="58" w:name="fn24"/>
    <w:bookmarkEnd w:id="58"/>
    <w:p>
      <w:pPr>
        <w:numPr>
          <w:ilvl w:val="0"/>
          <w:numId w:val="2"/>
        </w:numPr>
        <w:spacing w:line="360" w:after="210" w:lineRule="auto"/>
      </w:pPr>
      <w:hyperlink r:id="rId30">
        <w:r>
          <w:rPr>
            <w:rFonts w:eastAsia="inter" w:cs="inter" w:ascii="inter" w:hAnsi="inter"/>
            <w:color w:val="#000"/>
            <w:sz w:val="18"/>
            <w:u w:val="single"/>
          </w:rPr>
          <w:t xml:space="preserve">https://www.youtube.com/playlist?list=PL9ooVrP1hQOGPQVeapGsJCktzIO4DtI4_</w:t>
        </w:r>
      </w:hyperlink>
      <w:r>
        <w:rPr>
          <w:rFonts w:eastAsia="inter" w:cs="inter" w:ascii="inter" w:hAnsi="inter"/>
          <w:color w:val="000000"/>
          <w:sz w:val="18"/>
        </w:rPr>
        <w:t xml:space="preserve"> </w:t>
      </w:r>
    </w:p>
    <w:bookmarkStart w:id="59" w:name="fn25"/>
    <w:bookmarkEnd w:id="59"/>
    <w:p>
      <w:pPr>
        <w:numPr>
          <w:ilvl w:val="0"/>
          <w:numId w:val="2"/>
        </w:numPr>
        <w:spacing w:line="360" w:after="210" w:lineRule="auto"/>
      </w:pPr>
      <w:hyperlink r:id="rId31">
        <w:r>
          <w:rPr>
            <w:rFonts w:eastAsia="inter" w:cs="inter" w:ascii="inter" w:hAnsi="inter"/>
            <w:color w:val="#000"/>
            <w:sz w:val="18"/>
            <w:u w:val="single"/>
          </w:rPr>
          <w:t xml:space="preserve">https://www.youtube.com/watch?v=njT5ECuwCTo</w:t>
        </w:r>
      </w:hyperlink>
      <w:r>
        <w:rPr>
          <w:rFonts w:eastAsia="inter" w:cs="inter" w:ascii="inter" w:hAnsi="inter"/>
          <w:color w:val="000000"/>
          <w:sz w:val="18"/>
        </w:rPr>
        <w:t xml:space="preserve"> </w:t>
      </w:r>
    </w:p>
    <w:bookmarkStart w:id="60" w:name="fn26"/>
    <w:bookmarkEnd w:id="60"/>
    <w:p>
      <w:pPr>
        <w:numPr>
          <w:ilvl w:val="0"/>
          <w:numId w:val="2"/>
        </w:numPr>
        <w:spacing w:line="360" w:after="210" w:lineRule="auto"/>
      </w:pPr>
      <w:hyperlink r:id="rId32">
        <w:r>
          <w:rPr>
            <w:rFonts w:eastAsia="inter" w:cs="inter" w:ascii="inter" w:hAnsi="inter"/>
            <w:color w:val="#000"/>
            <w:sz w:val="18"/>
            <w:u w:val="single"/>
          </w:rPr>
          <w:t xml:space="preserve">https://www.youtube.com/watch?v=y6atCDyKNYg</w:t>
        </w:r>
      </w:hyperlink>
      <w:r>
        <w:rPr>
          <w:rFonts w:eastAsia="inter" w:cs="inter" w:ascii="inter" w:hAnsi="inter"/>
          <w:color w:val="000000"/>
          <w:sz w:val="18"/>
        </w:rPr>
        <w:t xml:space="preserve"> </w:t>
      </w:r>
    </w:p>
    <w:bookmarkStart w:id="61" w:name="fn27"/>
    <w:bookmarkEnd w:id="61"/>
    <w:p>
      <w:pPr>
        <w:numPr>
          <w:ilvl w:val="0"/>
          <w:numId w:val="2"/>
        </w:numPr>
        <w:spacing w:line="360" w:after="210" w:lineRule="auto"/>
      </w:pPr>
      <w:hyperlink r:id="rId33">
        <w:r>
          <w:rPr>
            <w:rFonts w:eastAsia="inter" w:cs="inter" w:ascii="inter" w:hAnsi="inter"/>
            <w:color w:val="#000"/>
            <w:sz w:val="18"/>
            <w:u w:val="single"/>
          </w:rPr>
          <w:t xml:space="preserve">https://www.youtube.com/watch?v=j9QmMEWmcfo</w:t>
        </w:r>
      </w:hyperlink>
      <w:r>
        <w:rPr>
          <w:rFonts w:eastAsia="inter" w:cs="inter" w:ascii="inter" w:hAnsi="inter"/>
          <w:color w:val="000000"/>
          <w:sz w:val="18"/>
        </w:rPr>
        <w:t xml:space="preserve"> </w:t>
      </w:r>
    </w:p>
    <w:bookmarkStart w:id="62" w:name="fn28"/>
    <w:bookmarkEnd w:id="62"/>
    <w:p>
      <w:pPr>
        <w:numPr>
          <w:ilvl w:val="0"/>
          <w:numId w:val="2"/>
        </w:numPr>
        <w:spacing w:line="360" w:after="210" w:lineRule="auto"/>
      </w:pPr>
      <w:hyperlink r:id="rId34">
        <w:r>
          <w:rPr>
            <w:rFonts w:eastAsia="inter" w:cs="inter" w:ascii="inter" w:hAnsi="inter"/>
            <w:color w:val="#000"/>
            <w:sz w:val="18"/>
            <w:u w:val="single"/>
          </w:rPr>
          <w:t xml:space="preserve">https://www.youtube.com/watch?v=HscWfWFUmM0</w:t>
        </w:r>
      </w:hyperlink>
      <w:r>
        <w:rPr>
          <w:rFonts w:eastAsia="inter" w:cs="inter" w:ascii="inter" w:hAnsi="inter"/>
          <w:color w:val="000000"/>
          <w:sz w:val="18"/>
        </w:rPr>
        <w:t xml:space="preserve"> </w:t>
      </w:r>
    </w:p>
    <w:bookmarkStart w:id="63" w:name="fn29"/>
    <w:bookmarkEnd w:id="63"/>
    <w:p>
      <w:pPr>
        <w:numPr>
          <w:ilvl w:val="0"/>
          <w:numId w:val="2"/>
        </w:numPr>
        <w:spacing w:line="360" w:after="210" w:lineRule="auto"/>
      </w:pPr>
      <w:hyperlink r:id="rId35">
        <w:r>
          <w:rPr>
            <w:rFonts w:eastAsia="inter" w:cs="inter" w:ascii="inter" w:hAnsi="inter"/>
            <w:color w:val="#000"/>
            <w:sz w:val="18"/>
            <w:u w:val="single"/>
          </w:rPr>
          <w:t xml:space="preserve">https://www.youtube.com/watch?v=lTyVksdhddY</w:t>
        </w:r>
      </w:hyperlink>
      <w:r>
        <w:rPr>
          <w:rFonts w:eastAsia="inter" w:cs="inter" w:ascii="inter" w:hAnsi="inter"/>
          <w:color w:val="000000"/>
          <w:sz w:val="18"/>
        </w:rPr>
        <w:t xml:space="preserve"> </w:t>
      </w:r>
    </w:p>
    <w:bookmarkStart w:id="64" w:name="fn30"/>
    <w:bookmarkEnd w:id="64"/>
    <w:p>
      <w:pPr>
        <w:numPr>
          <w:ilvl w:val="0"/>
          <w:numId w:val="2"/>
        </w:numPr>
        <w:spacing w:line="360" w:after="210" w:lineRule="auto"/>
      </w:pPr>
      <w:hyperlink r:id="rId36">
        <w:r>
          <w:rPr>
            <w:rFonts w:eastAsia="inter" w:cs="inter" w:ascii="inter" w:hAnsi="inter"/>
            <w:color w:val="#000"/>
            <w:sz w:val="18"/>
            <w:u w:val="single"/>
          </w:rPr>
          <w:t xml:space="preserve">https://www.youtube.com/playlist?list=PLlDcvddOAkIC3-wIhtW_DgqXXz7u5exil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2088f4b27ba2698aa84eaffb0acdbb6400560c3.png" TargetMode="Internal"/><Relationship Id="rId6" Type="http://schemas.openxmlformats.org/officeDocument/2006/relationships/hyperlink" Target="http://cs50.harvard.edu/cybersecurity/" TargetMode="External"/><Relationship Id="rId7" Type="http://schemas.openxmlformats.org/officeDocument/2006/relationships/hyperlink" Target="https://www.youtube.com/watch?v=9HOpanT0GRs" TargetMode="External"/><Relationship Id="rId8" Type="http://schemas.openxmlformats.org/officeDocument/2006/relationships/hyperlink" Target="https://www.youtube.com/watch?v=MHUfS9QumVY" TargetMode="External"/><Relationship Id="rId9" Type="http://schemas.openxmlformats.org/officeDocument/2006/relationships/hyperlink" Target="https://www.youtube.com/watch?v=A-w-GALqne4" TargetMode="External"/><Relationship Id="rId10" Type="http://schemas.openxmlformats.org/officeDocument/2006/relationships/hyperlink" Target="https://www.youtube.com/watch?v=OoSI2v0alJk" TargetMode="External"/><Relationship Id="rId11" Type="http://schemas.openxmlformats.org/officeDocument/2006/relationships/hyperlink" Target="https://www.youtube.com/watch?v=XwdWKUE8eRA" TargetMode="External"/><Relationship Id="rId12" Type="http://schemas.openxmlformats.org/officeDocument/2006/relationships/hyperlink" Target="https://www.youtube.com/watch?v=AP-IlR13_3c" TargetMode="External"/><Relationship Id="rId13" Type="http://schemas.openxmlformats.org/officeDocument/2006/relationships/hyperlink" Target="https://www.youtube.com/watch?v=Rv3du1_21As" TargetMode="External"/><Relationship Id="rId14" Type="http://schemas.openxmlformats.org/officeDocument/2006/relationships/hyperlink" Target="https://www.youtube.com/watch?v=WuUgM9BVBLY" TargetMode="External"/><Relationship Id="rId15" Type="http://schemas.openxmlformats.org/officeDocument/2006/relationships/hyperlink" Target="https://www.youtube.com/watch?v=S4_ktquJHuQ" TargetMode="External"/><Relationship Id="rId16" Type="http://schemas.openxmlformats.org/officeDocument/2006/relationships/hyperlink" Target="https://www.reddit.com/r/cybersecurity/comments/1d6apgh/what_are_your_favorite_cybersecurity_youtube/" TargetMode="External"/><Relationship Id="rId17" Type="http://schemas.openxmlformats.org/officeDocument/2006/relationships/hyperlink" Target="https://www.linkedin.com/pulse/top-10-free-practical-cybersecurity-trainers-youtube-you-majoka-zgeue" TargetMode="External"/><Relationship Id="rId18" Type="http://schemas.openxmlformats.org/officeDocument/2006/relationships/hyperlink" Target="https://www.youtube.com/watch?v=a0xeG33hFZs" TargetMode="External"/><Relationship Id="rId19" Type="http://schemas.openxmlformats.org/officeDocument/2006/relationships/hyperlink" Target="https://www.youtube.com/watch?v=lr8ovDX6kGo" TargetMode="External"/><Relationship Id="rId20" Type="http://schemas.openxmlformats.org/officeDocument/2006/relationships/hyperlink" Target="https://www.youtube.com/watch?v=Maec4f2gt2c" TargetMode="External"/><Relationship Id="rId21" Type="http://schemas.openxmlformats.org/officeDocument/2006/relationships/hyperlink" Target="https://www.youtube.com/watch?v=j--LNicwXZU" TargetMode="External"/><Relationship Id="rId22" Type="http://schemas.openxmlformats.org/officeDocument/2006/relationships/hyperlink" Target="https://www.youtube.com/watch?v=6hLHMA_tJ8k" TargetMode="External"/><Relationship Id="rId23" Type="http://schemas.openxmlformats.org/officeDocument/2006/relationships/hyperlink" Target="https://www.youtube.com/watch?v=84lDcEDP5_U" TargetMode="External"/><Relationship Id="rId24" Type="http://schemas.openxmlformats.org/officeDocument/2006/relationships/hyperlink" Target="https://www.youtube.com/watch?v=OTMZM_znVh8" TargetMode="External"/><Relationship Id="rId25" Type="http://schemas.openxmlformats.org/officeDocument/2006/relationships/hyperlink" Target="https://www.youtube.com/watch?v=YGmNs1plsdo" TargetMode="External"/><Relationship Id="rId26" Type="http://schemas.openxmlformats.org/officeDocument/2006/relationships/hyperlink" Target="https://www.youtube.com/watch?v=fu10bMuNHKw" TargetMode="External"/><Relationship Id="rId27" Type="http://schemas.openxmlformats.org/officeDocument/2006/relationships/hyperlink" Target="https://www.blockchain-ads.com/post/top-crypto-youtube-channels" TargetMode="External"/><Relationship Id="rId28" Type="http://schemas.openxmlformats.org/officeDocument/2006/relationships/hyperlink" Target="https://coinbureau.com/analysis/top-crypto-youtubers/" TargetMode="External"/><Relationship Id="rId29" Type="http://schemas.openxmlformats.org/officeDocument/2006/relationships/hyperlink" Target="https://www.blocmates.com/blocmates-101/10-best-youtube-channels-for-crypto-research-alpha" TargetMode="External"/><Relationship Id="rId30" Type="http://schemas.openxmlformats.org/officeDocument/2006/relationships/hyperlink" Target="https://www.youtube.com/playlist?list=PL9ooVrP1hQOGPQVeapGsJCktzIO4DtI4_" TargetMode="External"/><Relationship Id="rId31" Type="http://schemas.openxmlformats.org/officeDocument/2006/relationships/hyperlink" Target="https://www.youtube.com/watch?v=njT5ECuwCTo" TargetMode="External"/><Relationship Id="rId32" Type="http://schemas.openxmlformats.org/officeDocument/2006/relationships/hyperlink" Target="https://www.youtube.com/watch?v=y6atCDyKNYg" TargetMode="External"/><Relationship Id="rId33" Type="http://schemas.openxmlformats.org/officeDocument/2006/relationships/hyperlink" Target="https://www.youtube.com/watch?v=j9QmMEWmcfo" TargetMode="External"/><Relationship Id="rId34" Type="http://schemas.openxmlformats.org/officeDocument/2006/relationships/hyperlink" Target="https://www.youtube.com/watch?v=HscWfWFUmM0" TargetMode="External"/><Relationship Id="rId35" Type="http://schemas.openxmlformats.org/officeDocument/2006/relationships/hyperlink" Target="https://www.youtube.com/watch?v=lTyVksdhddY" TargetMode="External"/><Relationship Id="rId36" Type="http://schemas.openxmlformats.org/officeDocument/2006/relationships/hyperlink" Target="https://www.youtube.com/playlist?list=PLlDcvddOAkIC3-wIhtW_DgqXXz7u5exi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2025-11-23T16:21:03.664Z</dcterms:created>
  <dcterms:modified xsi:type="dcterms:W3CDTF">2025-11-23T16:21:03.664Z</dcterms:modified>
</cp:coreProperties>
</file>