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Direct Preference Optimization</w:t>
      </w:r>
    </w:p>
    <w:p>
      <w:pPr>
        <w:pStyle w:val="Heading2"/>
      </w:pPr>
      <w:r>
        <w:rPr/>
        <w:t xml:space="preserve">RLHF</w:t>
      </w:r>
    </w:p>
    <w:p>
      <w:br/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SFT Phase</w:t>
      </w:r>
    </w:p>
    <w:p>
      <w:r>
        <w:rPr/>
        <w:t xml:space="preserve">Train Self fine tune model: </w:t>
      </w:r>
      <w:r>
        <w:rPr/>
        <w:t xml:space="preserve">πSFT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Reward Modelling Phase</w:t>
      </w:r>
    </w:p>
    <w:p>
      <w:r>
        <w:rPr/>
        <w:t xml:space="preserve">p∗(y1​</w:t>
      </w:r>
      <w:r>
        <w:rPr/>
        <w:t xml:space="preserve">&gt;</w:t>
      </w:r>
      <w:r>
        <w:rPr/>
        <w:t xml:space="preserve">y2​∣x)=exp(r∗(x,y1​))+exp(r∗(x,y2​))exp(r∗(x,y1​))​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4211273" cy="318781"/>
            <wp:wrapTopAndBottom/>
            <wp:effectExtent l="0" t="0" r="0" b="0"/>
            <wp:docPr id="9" name="media/VFI2ebe40d38a71412394772e436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2ebe40d38a71412394772e4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273" cy="318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pStyle w:val="ListParagraph"/>
        <w:numPr>
          <w:ilvl w:val="0"/>
          <w:numId w:val="4"/>
        </w:numPr>
      </w:pPr>
      <w:r>
        <w:rPr>
          <w:b/>
        </w:rPr>
        <w:t xml:space="preserve">RL Fine-Tuning Phase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4462943" cy="302003"/>
            <wp:wrapTopAndBottom/>
            <wp:effectExtent l="0" t="0" r="0" b="0"/>
            <wp:docPr id="10" name="media/VFIc4fc1a7adadb4a5b8f950590c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c4fc1a7adadb4a5b8f950590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943" cy="30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rPr/>
        <w:t xml:space="preserve">People actually used this as reward to avoid compute KL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3758267" cy="293614"/>
            <wp:wrapTopAndBottom/>
            <wp:effectExtent l="0" t="0" r="0" b="0"/>
            <wp:docPr id="11" name="media/VFI8155ed2cbf8545d283ce14eb8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8155ed2cbf8545d283ce14eb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8267" cy="29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pStyle w:val="Heading2"/>
      </w:pPr>
      <w:r>
        <w:rPr/>
        <w:t xml:space="preserve">DPO</w:t>
      </w:r>
    </w:p>
    <w:p>
      <w:br/>
      <w:r>
        <w:rPr>
          <w:b/>
        </w:rPr>
        <w:t xml:space="preserve">Optimal policy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3372374" cy="444616"/>
            <wp:wrapTopAndBottom/>
            <wp:effectExtent l="0" t="0" r="0" b="0"/>
            <wp:docPr id="12" name="media/VFId832cdb812334d1cb8e4ec9f9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d832cdb812334d1cb8e4ec9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74" cy="4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2575420"/>
            <wp:wrapTopAndBottom/>
            <wp:effectExtent l="0" t="0" r="0" b="0"/>
            <wp:docPr id="13" name="media/VFI9fd9f36f85d24a7e934de582a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9fd9f36f85d24a7e934de58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257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</w:pPr>
      <w:r>
        <w:rPr/>
        <w:t xml:space="preserve">Code/Training</w:t>
      </w:r>
    </w:p>
    <w:p>
      <w:pPr>
        <w:pStyle w:val="Heading3"/>
      </w:pPr>
      <w:r>
        <w:rPr/>
        <w:t xml:space="preserve">Code implementation</w:t>
      </w:r>
    </w:p>
    <w:p>
      <w:br/>
      <w:hyperlink r:id="rId14">
        <w:r>
          <w:rPr>
            <w:rStyle w:val="Hyperlink"/>
          </w:rPr>
          <w:t xml:space="preserve">https://github.com/eric-mitchell/direct-preference-optimization/blob/main/trainers.py#L76</w:t>
        </w:r>
      </w:hyperlink>
    </w:p>
    <w:p>
      <w:pPr>
        <w:pStyle w:val="Code"/>
      </w:pPr>
      <w:r>
        <w:rPr/>
        <w:t xml:space="preserve">def dpo_loss(policy_chosen_logps: torch.FloatTensor,</w:t>
      </w:r>
      <w:r>
        <w:br/>
      </w:r>
      <w:r>
        <w:rPr/>
        <w:t xml:space="preserve">             policy_rejected_logps: torch.FloatTensor,</w:t>
      </w:r>
      <w:r>
        <w:br/>
      </w:r>
      <w:r>
        <w:rPr/>
        <w:t xml:space="preserve">             reference_chosen_logps: torch.FloatTensor,</w:t>
      </w:r>
      <w:r>
        <w:br/>
      </w:r>
      <w:r>
        <w:rPr/>
        <w:t xml:space="preserve">             reference_rejected_logps: torch.FloatTensor,</w:t>
      </w:r>
      <w:r>
        <w:br/>
      </w:r>
      <w:r>
        <w:rPr/>
        <w:t xml:space="preserve">             beta: float,</w:t>
      </w:r>
      <w:r>
        <w:br/>
      </w:r>
      <w:r>
        <w:rPr/>
        <w:t xml:space="preserve">             reference_free: bool = False) -</w:t>
      </w:r>
      <w:r>
        <w:rPr/>
        <w:t xml:space="preserve">&gt;</w:t>
      </w:r>
      <w:r>
        <w:rPr/>
        <w:t xml:space="preserve"> Tuple[torch.FloatTensor, torch.FloatTensor, torch.FloatTensor]:</w:t>
      </w:r>
      <w:r>
        <w:br/>
      </w:r>
      <w:r>
        <w:rPr/>
        <w:t xml:space="preserve">    """Compute the DPO loss for a batch of policy and reference model log probabilities.</w:t>
      </w:r>
      <w:r>
        <w:br/>
      </w:r>
      <w:r>
        <w:rPr/>
        <w:t xml:space="preserve">    </w:t>
      </w:r>
      <w:r>
        <w:br/>
      </w:r>
      <w:r>
        <w:rPr/>
        <w:t xml:space="preserve">    Args:</w:t>
      </w:r>
      <w:r>
        <w:br/>
      </w:r>
      <w:r>
        <w:rPr/>
        <w:t xml:space="preserve">        policy_chosen_logps: Log probabilities of the policy model for the chosen responses. Shape: (batch_size,)</w:t>
      </w:r>
      <w:r>
        <w:br/>
      </w:r>
      <w:r>
        <w:rPr/>
        <w:t xml:space="preserve">        policy_rejected_logps: Log probabilities of the policy model for the rejected responses. Shape: (batch_size,)</w:t>
      </w:r>
      <w:r>
        <w:br/>
      </w:r>
      <w:r>
        <w:rPr/>
        <w:t xml:space="preserve">        reference_chosen_logps: Log probabilities of the reference model for the chosen responses. Shape: (batch_size,)</w:t>
      </w:r>
      <w:r>
        <w:br/>
      </w:r>
      <w:r>
        <w:rPr/>
        <w:t xml:space="preserve">        reference_rejected_logps: Log probabilities of the reference model for the rejected responses. Shape: (batch_size,)</w:t>
      </w:r>
      <w:r>
        <w:br/>
      </w:r>
      <w:r>
        <w:rPr/>
        <w:t xml:space="preserve">        beta: Temperature parameter for the DPO loss, typically something in the range of 0.1 to 0.5. We ignore the reference model as beta -</w:t>
      </w:r>
      <w:r>
        <w:rPr/>
        <w:t xml:space="preserve">&gt;</w:t>
      </w:r>
      <w:r>
        <w:rPr/>
        <w:t xml:space="preserve"> 0.</w:t>
      </w:r>
      <w:r>
        <w:br/>
      </w:r>
      <w:r>
        <w:rPr/>
        <w:t xml:space="preserve">        reference_free: If True, we ignore the _provided_ reference model and implicitly use a reference model that assigns equal probability to all responses.</w:t>
      </w:r>
      <w:r>
        <w:br/>
      </w:r>
      <w:r>
        <w:br/>
      </w:r>
      <w:r>
        <w:rPr/>
        <w:t xml:space="preserve">    Returns:</w:t>
      </w:r>
      <w:r>
        <w:br/>
      </w:r>
      <w:r>
        <w:rPr/>
        <w:t xml:space="preserve">        A tuple of three tensors: (losses, chosen_rewards, rejected_rewards).</w:t>
      </w:r>
      <w:r>
        <w:br/>
      </w:r>
      <w:r>
        <w:rPr/>
        <w:t xml:space="preserve">        The losses tensor contains the DPO loss for each example in the batch.</w:t>
      </w:r>
      <w:r>
        <w:br/>
      </w:r>
      <w:r>
        <w:rPr/>
        <w:t xml:space="preserve">        The chosen_rewards and rejected_rewards tensors contain the rewards for the chosen and rejected responses, respectively.</w:t>
      </w:r>
      <w:r>
        <w:br/>
      </w:r>
      <w:r>
        <w:rPr/>
        <w:t xml:space="preserve">    """</w:t>
      </w:r>
      <w:r>
        <w:br/>
      </w:r>
      <w:r>
        <w:rPr/>
        <w:t xml:space="preserve">    pi_logratios = policy_chosen_logps - policy_rejected_logps</w:t>
      </w:r>
      <w:r>
        <w:br/>
      </w:r>
      <w:r>
        <w:rPr/>
        <w:t xml:space="preserve">    ref_logratios = reference_chosen_logps - reference_rejected_logps</w:t>
      </w:r>
      <w:r>
        <w:br/>
      </w:r>
      <w:r>
        <w:br/>
      </w:r>
      <w:r>
        <w:rPr/>
        <w:t xml:space="preserve">    if reference_free:</w:t>
      </w:r>
      <w:r>
        <w:br/>
      </w:r>
      <w:r>
        <w:rPr/>
        <w:t xml:space="preserve">        ref_logratios = 0</w:t>
      </w:r>
      <w:r>
        <w:br/>
      </w:r>
      <w:r>
        <w:br/>
      </w:r>
      <w:r>
        <w:rPr/>
        <w:t xml:space="preserve">    logits = pi_logratios - ref_logratios</w:t>
      </w:r>
      <w:r>
        <w:br/>
      </w:r>
      <w:r>
        <w:br/>
      </w:r>
      <w:r>
        <w:rPr/>
        <w:t xml:space="preserve">    losses = -F.logsigmoid(beta * logits)</w:t>
      </w:r>
      <w:r>
        <w:br/>
      </w:r>
      <w:r>
        <w:rPr/>
        <w:t xml:space="preserve">    chosen_rewards = beta * (policy_chosen_logps - reference_chosen_logps).detach()</w:t>
      </w:r>
      <w:r>
        <w:br/>
      </w:r>
      <w:r>
        <w:rPr/>
        <w:t xml:space="preserve">    rejected_rewards = beta * (policy_rejected_logps - reference_rejected_logps).detach()</w:t>
      </w:r>
      <w:r>
        <w:br/>
      </w:r>
      <w:r>
        <w:br/>
      </w:r>
      <w:r>
        <w:rPr/>
        <w:t xml:space="preserve">    return losses, chosen_rewards, rejected_rewards</w:t>
      </w:r>
    </w:p>
    <w:p>
      <w:pPr>
        <w:pStyle w:val="Heading3"/>
      </w:pPr>
      <w:r>
        <w:rPr/>
        <w:t xml:space="preserve">Training</w:t>
      </w:r>
    </w:p>
    <w:p>
      <w:br/>
      <w:hyperlink r:id="rId15">
        <w:r>
          <w:rPr>
            <w:rStyle w:val="Hyperlink"/>
          </w:rPr>
          <w:t xml:space="preserve">https://github.com/huggingface/trl/tree/main/examples/research_projects/stack_llama_2/scripts</w:t>
        </w:r>
      </w:hyperlink>
    </w:p>
    <w:p>
      <w:pPr>
        <w:pStyle w:val="Heading2"/>
      </w:pPr>
      <w:r>
        <w:rPr/>
        <w:t xml:space="preserve">Appendix</w:t>
      </w:r>
    </w:p>
    <w:p>
      <w:pPr>
        <w:pStyle w:val="Heading3"/>
      </w:pPr>
      <w:r>
        <w:rPr/>
        <w:t xml:space="preserve">A1: Deriving the optimal policy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6820249"/>
            <wp:wrapTopAndBottom/>
            <wp:effectExtent l="0" t="0" r="0" b="0"/>
            <wp:docPr id="16" name="media/VFI1a4389419ba04ace8000c44ec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1a4389419ba04ace8000c44e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6820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pStyle w:val="Heading3"/>
      </w:pPr>
      <w:r>
        <w:rPr/>
        <w:t xml:space="preserve">A2: Deriving optimal reward</w:t>
      </w:r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4999838"/>
            <wp:wrapTopAndBottom/>
            <wp:effectExtent l="0" t="0" r="0" b="0"/>
            <wp:docPr id="17" name="media/VFIbe816d8e1ae64fa9a802d1799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VFIbe816d8e1ae64fa9a802d179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4999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vrride w:ilvl="0">
      <w:startOverride w:val="2"/>
    </w:lvlOvevrride>
  </w:num>
  <w:num w:numId="4">
    <w:abstractNumId w:val="3"/>
    <w:lvlOvevrride w:ilvl="0">
      <w:startOverride w:val="3"/>
    </w:lvlOvev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9" Type="http://schemas.openxmlformats.org/officeDocument/2006/relationships/image" Target="media/VFI2ebe40d38a71412394772e436.png"/>
<Relationship Id="rId10" Type="http://schemas.openxmlformats.org/officeDocument/2006/relationships/image" Target="media/VFIc4fc1a7adadb4a5b8f950590c.png"/>
<Relationship Id="rId11" Type="http://schemas.openxmlformats.org/officeDocument/2006/relationships/image" Target="media/VFI8155ed2cbf8545d283ce14eb8.png"/>
<Relationship Id="rId12" Type="http://schemas.openxmlformats.org/officeDocument/2006/relationships/image" Target="media/VFId832cdb812334d1cb8e4ec9f9.png"/>
<Relationship Id="rId13" Type="http://schemas.openxmlformats.org/officeDocument/2006/relationships/image" Target="media/VFI9fd9f36f85d24a7e934de582a.png"/>
<Relationship Id="rId16" Type="http://schemas.openxmlformats.org/officeDocument/2006/relationships/image" Target="media/VFI1a4389419ba04ace8000c44ec.png"/>
<Relationship Id="rId17" Type="http://schemas.openxmlformats.org/officeDocument/2006/relationships/image" Target="media/VFIbe816d8e1ae64fa9a802d1799.png"/>
<Relationship TargetMode="External" Id="rId14" Type="http://schemas.openxmlformats.org/officeDocument/2006/relationships/hyperlink" Target="https://github.com/eric-mitchell/direct-preference-optimization/blob/main/trainers.py#L76"/>
<Relationship TargetMode="External" Id="rId15" Type="http://schemas.openxmlformats.org/officeDocument/2006/relationships/hyperlink" Target="https://github.com/huggingface/trl/tree/main/examples/research_projects/stack_llama_2/scripts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Preference Optimization</dc:title>
  <dc:subject>
  </dc:subject>
  <dc:creator>Tao Hu</dc:creator>
  <cp:keywords>
  </cp:keywords>
  <dc:description>
  </dc:description>
  <cp:lastModifiedBy>Tao Hu</cp:lastModifiedBy>
  <cp:revision>1</cp:revision>
  <dcterms:created xsi:type="dcterms:W3CDTF">2023-10-02T20:08:05Z</dcterms:created>
  <dcterms:modified xsi:type="dcterms:W3CDTF">2023-10-02T22:51:40Z</dcterms:modified>
</cp:coreProperties>
</file>