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963" w:rsidRDefault="00275963" w:rsidP="00275963">
      <w:pPr>
        <w:pStyle w:val="Heading2"/>
      </w:pPr>
    </w:p>
    <w:p w:rsidR="00275963" w:rsidRDefault="00275963" w:rsidP="00275963">
      <w:pPr>
        <w:pStyle w:val="Heading2"/>
      </w:pPr>
    </w:p>
    <w:p w:rsidR="00275963" w:rsidRDefault="005134B2" w:rsidP="00275963">
      <w:pPr>
        <w:pStyle w:val="Heading2"/>
      </w:pPr>
      <w:r>
        <w:t>Vendor</w:t>
      </w:r>
      <w:bookmarkStart w:id="0" w:name="_GoBack"/>
      <w:bookmarkEnd w:id="0"/>
      <w:r w:rsidR="00D042ED">
        <w:t xml:space="preserve"> Drawing</w:t>
      </w:r>
    </w:p>
    <w:p w:rsidR="005134B2" w:rsidRDefault="005134B2" w:rsidP="005134B2">
      <w:r>
        <w:t>the key information and requirements that should be included in this type of drawing are as follows:</w:t>
      </w:r>
    </w:p>
    <w:p w:rsidR="005134B2" w:rsidRDefault="005134B2" w:rsidP="005134B2"/>
    <w:p w:rsidR="005134B2" w:rsidRDefault="005134B2" w:rsidP="005134B2">
      <w:r>
        <w:t>1. Title Block:</w:t>
      </w:r>
    </w:p>
    <w:p w:rsidR="005134B2" w:rsidRDefault="005134B2" w:rsidP="005134B2">
      <w:r>
        <w:t xml:space="preserve">   - Drawing title (e.g., "V-2H03 PIG RECEIVER ELEVATION, SECTION AND DETAILS")</w:t>
      </w:r>
    </w:p>
    <w:p w:rsidR="005134B2" w:rsidRDefault="005134B2" w:rsidP="005134B2">
      <w:r>
        <w:t xml:space="preserve">   - Company logo and name</w:t>
      </w:r>
    </w:p>
    <w:p w:rsidR="005134B2" w:rsidRDefault="005134B2" w:rsidP="005134B2">
      <w:r>
        <w:t xml:space="preserve">   - Project or unit details (e.g., "AREA: 2H," "UNIT: C")</w:t>
      </w:r>
    </w:p>
    <w:p w:rsidR="005134B2" w:rsidRDefault="005134B2" w:rsidP="005134B2">
      <w:r>
        <w:t xml:space="preserve">   - Drawing number and revision details</w:t>
      </w:r>
    </w:p>
    <w:p w:rsidR="005134B2" w:rsidRDefault="005134B2" w:rsidP="005134B2"/>
    <w:p w:rsidR="005134B2" w:rsidRDefault="005134B2" w:rsidP="005134B2">
      <w:r>
        <w:t>2. Weld Map:</w:t>
      </w:r>
    </w:p>
    <w:p w:rsidR="005134B2" w:rsidRDefault="005134B2" w:rsidP="005134B2">
      <w:r>
        <w:t xml:space="preserve">   - Clear and concise weld map instructions or notes</w:t>
      </w:r>
    </w:p>
    <w:p w:rsidR="005134B2" w:rsidRDefault="005134B2" w:rsidP="005134B2">
      <w:r>
        <w:t xml:space="preserve">   - Specific weld details, such as joint types, weld procedures, and preparation requirements</w:t>
      </w:r>
    </w:p>
    <w:p w:rsidR="005134B2" w:rsidRDefault="005134B2" w:rsidP="005134B2">
      <w:r>
        <w:t xml:space="preserve">   - Cross-referencing to relevant codes, standards, or specifications</w:t>
      </w:r>
    </w:p>
    <w:p w:rsidR="005134B2" w:rsidRDefault="005134B2" w:rsidP="005134B2"/>
    <w:p w:rsidR="005134B2" w:rsidRDefault="005134B2" w:rsidP="005134B2">
      <w:r>
        <w:t>3. Detailed Views and Sections:</w:t>
      </w:r>
    </w:p>
    <w:p w:rsidR="005134B2" w:rsidRDefault="005134B2" w:rsidP="005134B2">
      <w:r>
        <w:t xml:space="preserve">   - Scaled views of the equipment or component from different angles and orientations</w:t>
      </w:r>
    </w:p>
    <w:p w:rsidR="005134B2" w:rsidRDefault="005134B2" w:rsidP="005134B2">
      <w:r>
        <w:t xml:space="preserve">   - Cross-sectional views to show internal details and features</w:t>
      </w:r>
    </w:p>
    <w:p w:rsidR="005134B2" w:rsidRDefault="005134B2" w:rsidP="005134B2">
      <w:r>
        <w:t xml:space="preserve">   - Enlarged or magnified views of critical areas or connections</w:t>
      </w:r>
    </w:p>
    <w:p w:rsidR="005134B2" w:rsidRDefault="005134B2" w:rsidP="005134B2"/>
    <w:p w:rsidR="005134B2" w:rsidRDefault="005134B2" w:rsidP="005134B2">
      <w:r>
        <w:t>4. Dimension and Tolerance Information:</w:t>
      </w:r>
    </w:p>
    <w:p w:rsidR="005134B2" w:rsidRDefault="005134B2" w:rsidP="005134B2">
      <w:r>
        <w:t xml:space="preserve">   - Precise dimensions, sizes, and tolerances for manufacturing or fabrication</w:t>
      </w:r>
    </w:p>
    <w:p w:rsidR="005134B2" w:rsidRDefault="005134B2" w:rsidP="005134B2">
      <w:r>
        <w:t xml:space="preserve">   - Clear indication of units of measurement (e.g., inches, millimeters)</w:t>
      </w:r>
    </w:p>
    <w:p w:rsidR="005134B2" w:rsidRDefault="005134B2" w:rsidP="005134B2"/>
    <w:p w:rsidR="005134B2" w:rsidRDefault="005134B2" w:rsidP="005134B2">
      <w:r>
        <w:t>5. Material and Specification Details:</w:t>
      </w:r>
    </w:p>
    <w:p w:rsidR="005134B2" w:rsidRDefault="005134B2" w:rsidP="005134B2">
      <w:r>
        <w:t xml:space="preserve">   - Material specifications for the equipment or components</w:t>
      </w:r>
    </w:p>
    <w:p w:rsidR="005134B2" w:rsidRDefault="005134B2" w:rsidP="005134B2">
      <w:r>
        <w:t xml:space="preserve">   - References to applicable codes, standards, or industry practices</w:t>
      </w:r>
    </w:p>
    <w:p w:rsidR="005134B2" w:rsidRDefault="005134B2" w:rsidP="005134B2"/>
    <w:p w:rsidR="005134B2" w:rsidRDefault="005134B2" w:rsidP="005134B2">
      <w:r>
        <w:t>6. Assembly and Installation Notes:</w:t>
      </w:r>
    </w:p>
    <w:p w:rsidR="005134B2" w:rsidRDefault="005134B2" w:rsidP="005134B2">
      <w:r>
        <w:t xml:space="preserve">   - Instructions or guidelines for assembling or installing the equipment</w:t>
      </w:r>
    </w:p>
    <w:p w:rsidR="005134B2" w:rsidRDefault="005134B2" w:rsidP="005134B2">
      <w:r>
        <w:t xml:space="preserve">   - Specific requirements or considerations for field installation</w:t>
      </w:r>
    </w:p>
    <w:p w:rsidR="005134B2" w:rsidRDefault="005134B2" w:rsidP="005134B2"/>
    <w:p w:rsidR="005134B2" w:rsidRDefault="005134B2" w:rsidP="005134B2">
      <w:r>
        <w:t>7. Bill of Materials (BOM):</w:t>
      </w:r>
    </w:p>
    <w:p w:rsidR="005134B2" w:rsidRDefault="005134B2" w:rsidP="005134B2">
      <w:r>
        <w:t xml:space="preserve">   - List of individual components or parts with corresponding identifiers or part numbers</w:t>
      </w:r>
    </w:p>
    <w:p w:rsidR="005134B2" w:rsidRDefault="005134B2" w:rsidP="005134B2">
      <w:r>
        <w:t xml:space="preserve">   - Quantities and descriptions of each item</w:t>
      </w:r>
    </w:p>
    <w:p w:rsidR="005134B2" w:rsidRDefault="005134B2" w:rsidP="005134B2"/>
    <w:p w:rsidR="005134B2" w:rsidRDefault="005134B2" w:rsidP="005134B2">
      <w:r>
        <w:t>8. General Notes and Legends:</w:t>
      </w:r>
    </w:p>
    <w:p w:rsidR="005134B2" w:rsidRDefault="005134B2" w:rsidP="005134B2">
      <w:r>
        <w:t xml:space="preserve">   - Explanatory notes providing additional context or clarifications</w:t>
      </w:r>
    </w:p>
    <w:p w:rsidR="005134B2" w:rsidRDefault="005134B2" w:rsidP="005134B2">
      <w:r>
        <w:t xml:space="preserve">   - Legend explaining symbols, line types, or abbreviations used</w:t>
      </w:r>
    </w:p>
    <w:p w:rsidR="005134B2" w:rsidRDefault="005134B2" w:rsidP="005134B2"/>
    <w:p w:rsidR="005B73EB" w:rsidRDefault="005134B2" w:rsidP="005134B2">
      <w:r>
        <w:lastRenderedPageBreak/>
        <w:t>The primary objective of a vendor drawing is to provide detailed manufacturing, fabrication, and installation instructions for the specific equipment or components. It serves as a comprehensive reference for the vendor or fabricator to ensure accurate and compliant construction, while also facilitating proper installation and assembly in the field.</w:t>
      </w:r>
    </w:p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59BD"/>
    <w:multiLevelType w:val="hybridMultilevel"/>
    <w:tmpl w:val="9BA4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67C81"/>
    <w:multiLevelType w:val="hybridMultilevel"/>
    <w:tmpl w:val="1402F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D20D5"/>
    <w:multiLevelType w:val="hybridMultilevel"/>
    <w:tmpl w:val="620851B4"/>
    <w:lvl w:ilvl="0" w:tplc="2CF662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63"/>
    <w:rsid w:val="00275963"/>
    <w:rsid w:val="004E1579"/>
    <w:rsid w:val="005134B2"/>
    <w:rsid w:val="005572FA"/>
    <w:rsid w:val="005B73EB"/>
    <w:rsid w:val="00721BF6"/>
    <w:rsid w:val="00747EE0"/>
    <w:rsid w:val="008C4E16"/>
    <w:rsid w:val="00C47559"/>
    <w:rsid w:val="00CF1C1A"/>
    <w:rsid w:val="00D0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FA2C"/>
  <w15:chartTrackingRefBased/>
  <w15:docId w15:val="{98005541-C631-2B4E-BE76-FA171FC6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96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9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5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5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Feng, Taojian</cp:lastModifiedBy>
  <cp:revision>4</cp:revision>
  <dcterms:created xsi:type="dcterms:W3CDTF">2023-11-06T15:38:00Z</dcterms:created>
  <dcterms:modified xsi:type="dcterms:W3CDTF">2024-05-12T03:33:00Z</dcterms:modified>
</cp:coreProperties>
</file>