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60" w:line="384" w:lineRule="auto"/>
        <w:jc w:val="center"/>
      </w:pPr>
      <w:r>
        <w:rPr>
          <w:rFonts w:ascii="Arial" w:hAnsi="Arial" w:eastAsia="黑体"/>
          <w:b/>
          <w:color w:val="192D55"/>
          <w:sz w:val="31"/>
        </w:rPr>
        <w:t>场景15　长林爱荣机械制造厂与金淮汽配厂（厂区大门·重型机械车间·厂长办公室·职工宿舍）</w:t>
      </w:r>
    </w:p>
    <w:p>
      <w:pPr>
        <w:spacing w:before="0" w:after="240" w:line="384" w:lineRule="auto"/>
        <w:jc w:val="center"/>
      </w:pPr>
      <w:r>
        <w:rPr>
          <w:rFonts w:ascii="Times New Roman" w:hAnsi="Times New Roman" w:eastAsia="宋体"/>
          <w:b w:val="0"/>
          <w:color w:val="5A5A5A"/>
          <w:sz w:val="19"/>
        </w:rPr>
        <w:t>《三人行》东北工业实景双空间（赵东来工作单位门口、文科十班学工实践、揭穿罗厂长摆拍秀与拍下老工人真实眼泪之地）｜独立完整场景空间结构与动线全档</w:t>
      </w:r>
    </w:p>
    <w:p>
      <w:pPr>
        <w:spacing w:before="200" w:after="80" w:line="384" w:lineRule="auto"/>
        <w:jc w:val="left"/>
      </w:pPr>
      <w:r>
        <w:rPr>
          <w:rFonts w:ascii="Arial" w:hAnsi="Arial" w:eastAsia="黑体"/>
          <w:b/>
          <w:color w:val="192D55"/>
          <w:sz w:val="25"/>
        </w:rPr>
        <w:t>第一章　场景核心工程参数与视觉美学总卡</w:t>
      </w:r>
    </w:p>
    <w:tbl>
      <w:tblPr>
        <w:tblStyle w:val="TableGrid"/>
        <w:tblW w:type="auto" w:w="0"/>
        <w:jc w:val="center"/>
        <w:tblLayout w:type="fixed"/>
        <w:tblLook w:firstColumn="1" w:firstRow="1" w:lastColumn="0" w:lastRow="0" w:noHBand="0" w:noVBand="1" w:val="04A0"/>
      </w:tblPr>
      <w:tblGrid>
        <w:gridCol w:w="5184"/>
        <w:gridCol w:w="5184"/>
      </w:tblGrid>
      <w:tr>
        <w:trPr>
          <w:tblHeader/>
          <w:cantSplit/>
        </w:trPr>
        <w:tc>
          <w:tcPr>
            <w:tcW w:type="dxa" w:w="2592"/>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工程与美学设定维度</w:t>
            </w:r>
          </w:p>
        </w:tc>
        <w:tc>
          <w:tcPr>
            <w:tcW w:type="dxa" w:w="777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全剧标准定稿设定参数</w:t>
            </w:r>
          </w:p>
        </w:tc>
      </w:tr>
      <w:tr>
        <w:trPr>
          <w:cantSplit/>
        </w:trPr>
        <w:tc>
          <w:tcPr>
            <w:tcW w:type="dxa" w:w="2592"/>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空间标准名称</w:t>
            </w:r>
          </w:p>
        </w:tc>
        <w:tc>
          <w:tcPr>
            <w:tcW w:type="dxa" w:w="777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长林市「爱荣机械制造厂」（罗爱文父亲罗仕强企业） ＆ 长林市「金淮汽配厂」（赵东来工作单位门口）</w:t>
            </w:r>
          </w:p>
        </w:tc>
      </w:tr>
      <w:tr>
        <w:trPr>
          <w:cantSplit/>
        </w:trPr>
        <w:tc>
          <w:tcPr>
            <w:tcW w:type="dxa" w:w="2592"/>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地理位置与时代坐标</w:t>
            </w:r>
          </w:p>
        </w:tc>
        <w:tc>
          <w:tcPr>
            <w:tcW w:type="dxa" w:w="777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长林市老工业区重型制造厂区；贯穿2008年春（黄昏篇EP12–16）及EP22因果提及</w:t>
            </w:r>
          </w:p>
        </w:tc>
      </w:tr>
      <w:tr>
        <w:trPr>
          <w:cantSplit/>
        </w:trPr>
        <w:tc>
          <w:tcPr>
            <w:tcW w:type="dxa" w:w="2592"/>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建筑形制与空间尺度</w:t>
            </w:r>
          </w:p>
        </w:tc>
        <w:tc>
          <w:tcPr>
            <w:tcW w:type="dxa" w:w="777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典型的东北大型红砖高跨度重工业厂房（跨度20米、层高10米以上，设行车吊梁、大型冲压机床阵列）、厂长行政办公楼、职工集体宿舍与机器库房</w:t>
            </w:r>
          </w:p>
        </w:tc>
      </w:tr>
      <w:tr>
        <w:trPr>
          <w:cantSplit/>
        </w:trPr>
        <w:tc>
          <w:tcPr>
            <w:tcW w:type="dxa" w:w="2592"/>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主色调与材质肌理体系</w:t>
            </w:r>
          </w:p>
        </w:tc>
        <w:tc>
          <w:tcPr>
            <w:tcW w:type="dxa" w:w="777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以铁锈红钢结构桁架、军绿色重型车床、暗蓝工装、飞溅的橙黄电焊火花与灰黑机油地面构成的硬核工业写实色调</w:t>
            </w:r>
          </w:p>
        </w:tc>
      </w:tr>
      <w:tr>
        <w:trPr>
          <w:cantSplit/>
        </w:trPr>
        <w:tc>
          <w:tcPr>
            <w:tcW w:type="dxa" w:w="2592"/>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标准色温与光影方案</w:t>
            </w:r>
          </w:p>
        </w:tc>
        <w:tc>
          <w:tcPr>
            <w:tcW w:type="dxa" w:w="777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车间内部采用高窗投射的5200K丁达尔斜射光束（穿透空气中的金属粉尘与油烟），配合电焊6000K强闪光；厂长办公室则为传统的胡桃木暖调</w:t>
            </w:r>
          </w:p>
        </w:tc>
      </w:tr>
      <w:tr>
        <w:trPr>
          <w:cantSplit/>
        </w:trPr>
        <w:tc>
          <w:tcPr>
            <w:tcW w:type="dxa" w:w="2592"/>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环境声场与听觉基底</w:t>
            </w:r>
          </w:p>
        </w:tc>
        <w:tc>
          <w:tcPr>
            <w:tcW w:type="dxa" w:w="777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震耳欲聋的重型冲压机床轰鸣声、行车吊钩滑轨声、电焊滋啦声、王一漫抡大铁锤砸铁块的铿锵巨响</w:t>
            </w:r>
          </w:p>
        </w:tc>
      </w:tr>
      <w:tr>
        <w:trPr>
          <w:cantSplit/>
        </w:trPr>
        <w:tc>
          <w:tcPr>
            <w:tcW w:type="dxa" w:w="2592"/>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标志性陈设与道具锚点</w:t>
            </w:r>
          </w:p>
        </w:tc>
        <w:tc>
          <w:tcPr>
            <w:tcW w:type="dxa" w:w="777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爱荣机械厂大门牌匾、厂长办公室“优秀企业家”锦旗、车间重型车床与行车、王一漫抡起的大铁锤、库房外老工人的酒瓶、索尼DV摄像机</w:t>
            </w:r>
          </w:p>
        </w:tc>
      </w:tr>
      <w:tr>
        <w:trPr>
          <w:cantSplit/>
        </w:trPr>
        <w:tc>
          <w:tcPr>
            <w:tcW w:type="dxa" w:w="2592"/>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核心戏剧功能与美学隐喻</w:t>
            </w:r>
          </w:p>
        </w:tc>
        <w:tc>
          <w:tcPr>
            <w:tcW w:type="dxa" w:w="777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少年走出象牙塔直面成人世界真实肌理的试炼场——长林金淮汽车零部件股份有限公司门口见证了EP12荀未来截住下班的父亲赵东来请吃饭告状反获赵父开怀支持儿子学心理学的温情转折；爱荣机械厂则见证了EP15《左或右》学工实践中，16岁赵左右叫停罗仕强的“救胖工人虚假摆拍秀”、用DV拍下醉酒老工人回忆当年创业真情的纪录片初心，更因赵左右推掉去爱荣厂剪彩蹭饭而改写了左额角月牙疤的因果（EP22）</w:t>
            </w:r>
          </w:p>
        </w:tc>
      </w:tr>
    </w:tbl>
    <w:p>
      <w:pPr>
        <w:spacing w:before="240" w:after="80" w:line="384" w:lineRule="auto"/>
        <w:jc w:val="left"/>
      </w:pPr>
      <w:r>
        <w:rPr>
          <w:rFonts w:ascii="Arial" w:hAnsi="Arial" w:eastAsia="黑体"/>
          <w:b/>
          <w:color w:val="192D55"/>
          <w:sz w:val="25"/>
        </w:rPr>
        <w:t>第二章　场景整体空间全貌、建筑结构与陈设细节全景详述</w:t>
      </w:r>
    </w:p>
    <w:p>
      <w:pPr>
        <w:spacing w:before="120" w:after="60" w:line="384" w:lineRule="auto"/>
        <w:jc w:val="left"/>
      </w:pPr>
      <w:r>
        <w:rPr>
          <w:rFonts w:ascii="Arial" w:hAnsi="Arial" w:eastAsia="黑体"/>
          <w:b/>
          <w:color w:val="141414"/>
          <w:sz w:val="22"/>
        </w:rPr>
        <w:t>（一）长林金淮汽车零部件股份有限公司办公大楼门前（赵东来工作单位）细描</w:t>
      </w:r>
    </w:p>
    <w:p>
      <w:pPr>
        <w:spacing w:before="40" w:after="100" w:line="384" w:lineRule="auto"/>
        <w:ind w:firstLine="420"/>
        <w:jc w:val="left"/>
      </w:pPr>
      <w:r>
        <w:rPr>
          <w:rFonts w:ascii="Times New Roman" w:hAnsi="Times New Roman" w:eastAsia="宋体"/>
          <w:b w:val="0"/>
          <w:color w:val="141414"/>
          <w:sz w:val="21"/>
        </w:rPr>
        <w:t>长林金淮汽车零部件股份有限公司是赵左右父亲赵东来日常上班的国企/制造企业单位，设有气派的办公大楼台阶与厂区大门（EP12第12-5场傍晚下班时分，围着棕褐色围巾的荀未来在此冻得搓手跺脚，截住下班的父亲赵东来去旁边家常小炒馆吃饭告状）。</w:t>
      </w:r>
    </w:p>
    <w:p>
      <w:pPr>
        <w:spacing w:before="120" w:after="60" w:line="384" w:lineRule="auto"/>
        <w:jc w:val="left"/>
      </w:pPr>
      <w:r>
        <w:rPr>
          <w:rFonts w:ascii="Arial" w:hAnsi="Arial" w:eastAsia="黑体"/>
          <w:b/>
          <w:color w:val="141414"/>
          <w:sz w:val="22"/>
        </w:rPr>
        <w:t>（二）爱荣机械制造厂厂区、重型车间、厂长室与职工宿舍细描</w:t>
      </w:r>
    </w:p>
    <w:p>
      <w:pPr>
        <w:spacing w:before="40" w:after="100" w:line="384" w:lineRule="auto"/>
        <w:ind w:firstLine="420"/>
        <w:jc w:val="left"/>
      </w:pPr>
      <w:r>
        <w:rPr>
          <w:rFonts w:ascii="Times New Roman" w:hAnsi="Times New Roman" w:eastAsia="宋体"/>
          <w:b w:val="0"/>
          <w:color w:val="141414"/>
          <w:sz w:val="21"/>
        </w:rPr>
        <w:t>罗仕强经营的「爱荣机械制造厂」规模宏大：厂门气派，行政楼二楼的【厂长办公室】内摆放着宽大的老板台、真皮沙发与满墙锦旗；核心【重型机械制造车间】内排列着高大的军绿色数控车床与龙门吊，阳光从高侧窗斜射而下（EP15中，罗仕强在此安排胖工人假装被机器压住上演“厂长救人”摆拍秀，王一漫在此抡起大铁锤猛砸铁块）；车间后方设有堆放废旧机械的露天库房（醉酒老工人在此向罗爱文的DV镜头吐露心声）与双层铁架床【工厂职工宿舍】（EP15夜三代人在此爆发“电车难题”争论，EP16清晨赵左右与罗爱文在此寻找失联的荀哥）。</w:t>
      </w:r>
    </w:p>
    <w:p>
      <w:pPr>
        <w:spacing w:before="240" w:after="80" w:line="384" w:lineRule="auto"/>
        <w:jc w:val="left"/>
      </w:pPr>
      <w:r>
        <w:rPr>
          <w:rFonts w:ascii="Arial" w:hAnsi="Arial" w:eastAsia="黑体"/>
          <w:b/>
          <w:color w:val="192D55"/>
          <w:sz w:val="25"/>
        </w:rPr>
        <w:t>第三章　子空间功能分区、平面拓扑关系与多视角镜头动线全解</w:t>
      </w:r>
    </w:p>
    <w:tbl>
      <w:tblPr>
        <w:tblStyle w:val="TableGrid"/>
        <w:tblW w:type="auto" w:w="0"/>
        <w:jc w:val="center"/>
        <w:tblLayout w:type="fixed"/>
        <w:tblLook w:firstColumn="1" w:firstRow="1" w:lastColumn="0" w:lastRow="0" w:noHBand="0" w:noVBand="1" w:val="04A0"/>
      </w:tblPr>
      <w:tblGrid>
        <w:gridCol w:w="5184"/>
        <w:gridCol w:w="5184"/>
      </w:tblGrid>
      <w:tr>
        <w:trPr>
          <w:tblHeader/>
          <w:cantSplit/>
        </w:trPr>
        <w:tc>
          <w:tcPr>
            <w:tcW w:type="dxa" w:w="2664"/>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子空间分区与方位坐标</w:t>
            </w:r>
          </w:p>
        </w:tc>
        <w:tc>
          <w:tcPr>
            <w:tcW w:type="dxa" w:w="7704"/>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标志性陈设道具、机位轴线与人物进出动线详解</w:t>
            </w:r>
          </w:p>
        </w:tc>
      </w:tr>
      <w:tr>
        <w:trPr>
          <w:cantSplit/>
        </w:trPr>
        <w:tc>
          <w:tcPr>
            <w:tcW w:type="dxa" w:w="266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长林金淮汽车零部件公司大门台阶</w:t>
            </w:r>
          </w:p>
        </w:tc>
        <w:tc>
          <w:tcPr>
            <w:tcW w:type="dxa" w:w="770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【标志性美术陈设与道具锚点】</w:t>
              <w:br/>
              <w:t>办公大楼台阶、下班人流、旁边家常小炒馆</w:t>
              <w:br/>
              <w:br/>
              <w:t>【镜头轴线与动线功能】承载EP12荀未来在下班人群中截住父亲赵东来请吃饭告状、以及在小炒馆突发重度酒精肝剧痛的转折</w:t>
            </w:r>
          </w:p>
        </w:tc>
      </w:tr>
      <w:tr>
        <w:trPr>
          <w:cantSplit/>
        </w:trPr>
        <w:tc>
          <w:tcPr>
            <w:tcW w:type="dxa" w:w="2664"/>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爱荣机械厂厂长室与重型车间</w:t>
            </w:r>
          </w:p>
        </w:tc>
        <w:tc>
          <w:tcPr>
            <w:tcW w:type="dxa" w:w="770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【标志性美术陈设与道具锚点】</w:t>
              <w:br/>
              <w:t>老板台与锦旗、军绿重型车床、大铁锤、SONY DV机</w:t>
              <w:br/>
              <w:br/>
              <w:t>【镜头轴线与动线功能】承载EP15赵左右在厂长室叫停硬广追问“厂叫爱荣为啥儿子叫爱文”、车间跟拍罗厂长救胖工人穿帮闹剧、王一漫抡铁锤砸铁块</w:t>
            </w:r>
          </w:p>
        </w:tc>
      </w:tr>
      <w:tr>
        <w:trPr>
          <w:cantSplit/>
        </w:trPr>
        <w:tc>
          <w:tcPr>
            <w:tcW w:type="dxa" w:w="2664"/>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厂区库房外与职工集体宿舍</w:t>
            </w:r>
          </w:p>
        </w:tc>
        <w:tc>
          <w:tcPr>
            <w:tcW w:type="dxa" w:w="770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【标志性美术陈设与道具锚点】</w:t>
              <w:br/>
              <w:t>露天废旧机器库房、职工宿舍上下铺、废弃厂房角落</w:t>
              <w:br/>
              <w:br/>
              <w:t>【镜头轴线与动线功能】承载EP15罗爱文用DV采访醉酒老工人拍下真实眼泪、宿舍夜谈，以及EP15末–EP16初废弃厂房内为母亲刘美奕拍摄《侠客行》武侠电影的“假绑架”戏中戏</w:t>
            </w:r>
          </w:p>
        </w:tc>
      </w:tr>
    </w:tbl>
    <w:p>
      <w:pPr>
        <w:spacing w:before="240" w:after="80" w:line="384" w:lineRule="auto"/>
        <w:jc w:val="left"/>
      </w:pPr>
      <w:r>
        <w:rPr>
          <w:rFonts w:ascii="Arial" w:hAnsi="Arial" w:eastAsia="黑体"/>
          <w:b/>
          <w:color w:val="192D55"/>
          <w:sz w:val="25"/>
        </w:rPr>
        <w:t>第四章　跨时期/三篇章视觉演变、光影色温体系与视听调度深度解析</w:t>
      </w:r>
    </w:p>
    <w:p>
      <w:pPr>
        <w:spacing w:before="120" w:after="60" w:line="384" w:lineRule="auto"/>
        <w:jc w:val="left"/>
      </w:pPr>
      <w:r>
        <w:rPr>
          <w:rFonts w:ascii="Arial" w:hAnsi="Arial" w:eastAsia="黑体"/>
          <w:b/>
          <w:color w:val="141414"/>
          <w:sz w:val="22"/>
        </w:rPr>
        <w:t>（一）虚假摆拍与真实纪录的交锋：少年导演的成人礼</w:t>
      </w:r>
    </w:p>
    <w:p>
      <w:pPr>
        <w:spacing w:before="40" w:after="100" w:line="384" w:lineRule="auto"/>
        <w:ind w:firstLine="420"/>
        <w:jc w:val="left"/>
      </w:pPr>
      <w:r>
        <w:rPr>
          <w:rFonts w:ascii="Times New Roman" w:hAnsi="Times New Roman" w:eastAsia="宋体"/>
          <w:b w:val="0"/>
          <w:color w:val="141414"/>
          <w:sz w:val="21"/>
        </w:rPr>
        <w:t>在爱荣机械厂这片工业空间里，41岁的荀未来习惯于按成人世界的规则妥协拍马屁，而16岁的赵左右却坚持用手中的DV机去捕捉真实的汗水与眼泪。这座工厂不仅让罗仕强找回了“爱荣”的创业初心，更让赵左右确立了毕生的影像创作信仰。</w:t>
      </w:r>
    </w:p>
    <w:p>
      <w:pPr>
        <w:spacing w:before="240" w:after="80" w:line="384" w:lineRule="auto"/>
        <w:jc w:val="left"/>
      </w:pPr>
      <w:r>
        <w:rPr>
          <w:rFonts w:ascii="Arial" w:hAnsi="Arial" w:eastAsia="黑体"/>
          <w:b/>
          <w:color w:val="192D55"/>
          <w:sz w:val="25"/>
        </w:rPr>
        <w:t>第五章　全剧发生于本场景的核心戏剧事件与名场面完整纪实</w:t>
      </w:r>
    </w:p>
    <w:p>
      <w:pPr>
        <w:spacing w:before="120" w:after="60" w:line="384" w:lineRule="auto"/>
        <w:jc w:val="left"/>
      </w:pPr>
      <w:r>
        <w:rPr>
          <w:rFonts w:ascii="Arial" w:hAnsi="Arial" w:eastAsia="黑体"/>
          <w:b/>
          <w:color w:val="141414"/>
          <w:sz w:val="22"/>
        </w:rPr>
        <w:t>1. 金淮汽配厂门口截住赵东来告状与小炒馆酒精肝发作（EP12）</w:t>
      </w:r>
    </w:p>
    <w:p>
      <w:pPr>
        <w:spacing w:before="40" w:after="100" w:line="384" w:lineRule="auto"/>
        <w:ind w:firstLine="420"/>
        <w:jc w:val="left"/>
      </w:pPr>
      <w:r>
        <w:rPr>
          <w:rFonts w:ascii="Times New Roman" w:hAnsi="Times New Roman" w:eastAsia="宋体"/>
          <w:b w:val="0"/>
          <w:color w:val="141414"/>
          <w:sz w:val="21"/>
        </w:rPr>
        <w:t>EP12傍晚，荀未来在长林金淮汽车零部件公司门口截住下班的父亲赵东来请去小炒馆吃饭，告状赵左右不考北京要学心理学考长林大学，不料赵东来开怀大笑全力支持儿子；荀未来郁闷想喝酒时突发右上腹剧痛倒在桌上，次日在市二院确诊重度酒精肝。</w:t>
      </w:r>
    </w:p>
    <w:p>
      <w:pPr>
        <w:spacing w:before="120" w:after="60" w:line="384" w:lineRule="auto"/>
        <w:jc w:val="left"/>
      </w:pPr>
      <w:r>
        <w:rPr>
          <w:rFonts w:ascii="Arial" w:hAnsi="Arial" w:eastAsia="黑体"/>
          <w:b/>
          <w:color w:val="141414"/>
          <w:sz w:val="22"/>
        </w:rPr>
        <w:t>2. 爱荣机械厂学工：叫停摆拍秀、王一漫抡锤与老工人的眼泪（EP15）</w:t>
      </w:r>
    </w:p>
    <w:p>
      <w:pPr>
        <w:spacing w:before="40" w:after="100" w:line="384" w:lineRule="auto"/>
        <w:ind w:firstLine="420"/>
        <w:jc w:val="left"/>
      </w:pPr>
      <w:r>
        <w:rPr>
          <w:rFonts w:ascii="Times New Roman" w:hAnsi="Times New Roman" w:eastAsia="宋体"/>
          <w:b w:val="0"/>
          <w:color w:val="141414"/>
          <w:sz w:val="21"/>
        </w:rPr>
        <w:t>EP15文科十班赴爱荣机械厂学工住一晚：赵左右在厂长室追问“厂叫爱荣为啥儿子叫爱文”，在车间揭穿罗厂长救胖工人的虚假摆拍，拒绝拍指定优秀员工，转而在库房外让罗爱文用DV拍下醉酒老工人回忆罗厂长当年背工友跑雪地送医的真实眼泪。</w:t>
      </w:r>
    </w:p>
    <w:p>
      <w:pPr>
        <w:spacing w:before="120" w:after="60" w:line="384" w:lineRule="auto"/>
        <w:jc w:val="left"/>
      </w:pPr>
      <w:r>
        <w:rPr>
          <w:rFonts w:ascii="Arial" w:hAnsi="Arial" w:eastAsia="黑体"/>
          <w:b/>
          <w:color w:val="141414"/>
          <w:sz w:val="22"/>
        </w:rPr>
        <w:t>3. 组装车间窗外目睹林善才要挟与交还爆料视频光盘（EP15）</w:t>
      </w:r>
    </w:p>
    <w:p>
      <w:pPr>
        <w:spacing w:before="40" w:after="100" w:line="384" w:lineRule="auto"/>
        <w:ind w:firstLine="420"/>
        <w:jc w:val="left"/>
      </w:pPr>
      <w:r>
        <w:rPr>
          <w:rFonts w:ascii="Times New Roman" w:hAnsi="Times New Roman" w:eastAsia="宋体"/>
          <w:b w:val="0"/>
          <w:color w:val="141414"/>
          <w:sz w:val="21"/>
        </w:rPr>
        <w:t>EP15夜晚，赵左右、荀未来、罗爱文在组装车间窗外目睹总工程师林善才拿技术要挟罗仕强厂长的苦衷；赵左右主动走进车间将存有老工人爆料视频的DV光盘交还给罗仕强（“罗爱文是我兄弟”），罗爱文由此立志学真技术当“罗总工”。</w:t>
      </w:r>
    </w:p>
    <w:sectPr w:rsidR="00FC693F" w:rsidRPr="0006063C" w:rsidSect="00034616">
      <w:pgSz w:w="12240" w:h="15840"/>
      <w:pgMar w:top="1080" w:right="936" w:bottom="1080"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