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全流程把控尺二：全局剧情节奏、“度”的拿捏、三本时间账与单集五幕钩子工程母版</w:t>
      </w:r>
    </w:p>
    <w:p>
      <w:pPr>
        <w:spacing w:before="0" w:after="280" w:line="384" w:lineRule="auto"/>
        <w:jc w:val="center"/>
      </w:pPr>
      <w:r>
        <w:rPr>
          <w:rFonts w:ascii="Times New Roman" w:hAnsi="Times New Roman" w:eastAsia="宋体"/>
          <w:b w:val="0"/>
          <w:color w:val="5A5A5A"/>
          <w:sz w:val="20"/>
        </w:rPr>
        <w:t>（覆盖全流程第5阶段｜深度拆解24集三篇章渐变变奏、A/B/C三本账认知差操控与单集45分钟五幕心电图）</w:t>
      </w:r>
    </w:p>
    <w:p>
      <w:pPr>
        <w:spacing w:before="200" w:after="80" w:line="384" w:lineRule="auto"/>
        <w:jc w:val="left"/>
      </w:pPr>
      <w:r>
        <w:rPr>
          <w:rFonts w:ascii="Arial" w:hAnsi="Arial" w:eastAsia="黑体"/>
          <w:b/>
          <w:color w:val="192D55"/>
          <w:sz w:val="26"/>
        </w:rPr>
        <w:t>第一章　宏观节奏把控：如何用「三篇章渐变式变奏」防止24集长剧注水疲软？</w:t>
      </w:r>
    </w:p>
    <w:p>
      <w:pPr>
        <w:spacing w:before="60" w:after="100" w:line="384" w:lineRule="auto"/>
        <w:ind w:firstLine="420"/>
        <w:jc w:val="left"/>
      </w:pPr>
      <w:r>
        <w:rPr>
          <w:rFonts w:ascii="Times New Roman" w:hAnsi="Times New Roman" w:eastAsia="宋体"/>
          <w:b w:val="0"/>
          <w:color w:val="141414"/>
          <w:sz w:val="21"/>
        </w:rPr>
        <w:t>【Stage 3 &amp; 4 ➔ Stage 5 推导逻辑】：当人物谱系（三代自我＋双生女主＋八中群像）与核心空间（501/502对门、八中、漫画屋）确立后，最忌讳的就是让三个主角在同一个矛盾里原地打转24集。导演贺羽端在豆瓣手记中揭示了全剧宏观结构的把控秘诀——【渐变式变奏】：“因为没有任何一段切片和文字能够代表这个故事，但这恰巧是一个好故事应有的样子……从第9集起，片头会由白昼变成夕阳色，第17集开始则会进入黑夜，就像我们的剧本封面一样。”</w:t>
      </w:r>
    </w:p>
    <w:p>
      <w:pPr>
        <w:spacing w:before="60" w:after="100" w:line="384" w:lineRule="auto"/>
        <w:ind w:firstLine="420"/>
        <w:jc w:val="left"/>
      </w:pPr>
      <w:r>
        <w:rPr>
          <w:rFonts w:ascii="Times New Roman" w:hAnsi="Times New Roman" w:eastAsia="宋体"/>
          <w:b w:val="0"/>
          <w:color w:val="141414"/>
          <w:sz w:val="21"/>
        </w:rPr>
        <w:t>全剧严格遵循【每3集解决一个局部危机，每8集完成一次核心矛盾层级的根本跃迁】的阶梯式推进法则：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篇章阶段与片头视觉变奏</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内部三集一单元递进链条与矛盾跃迁实证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第一篇章：白昼篇（EP01–EP08）</w:t>
              <w:br/>
              <w:t>【入局试探与破除功利执念】</w:t>
              <w:br/>
              <w:t>片头视觉：清冽白昼雪景</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EP01–EP03（立局与掉马）：41岁荀未来降临2008校园开启降维打击，与父亲赵东来争夺小赵的文理分科；66岁赵了入住对门502室暗中控盘，EP03片尾影院走廊掀起帽檐露出左额月牙疤完成首重掉马。</w:t>
              <w:br/>
              <w:t>• EP04–EP06（亲情破防与除夕暖雪）：赵父撕书引发“避风港争夺战”，雪夜翻十几个垃圾桶找碎稿痛哭；冰湖假信败露触发三代同步晕厥与24小时召回倒计时；除夕夜偷运造雪机降下浪漫“暖雪”，片尾41岁舒图撑黄伞降临。</w:t>
              <w:br/>
              <w:t>• EP07–EP08（夫妻对峙与少女点醒）：41岁舒图揭穿“2035杂志大王暴富依然丧妻”真相，16岁徐图图以“为什么要吃后悔药”点醒41岁自己，舒图雪地痛骂激醒16岁赵左右。</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第二篇章：黄昏篇（EP09–EP16）</w:t>
              <w:br/>
              <w:t>【时间线失控、自我宣战与三代和解】</w:t>
              <w:br/>
              <w:t>片头视觉：温暖而危机四伏的夕阳色</w:t>
            </w:r>
          </w:p>
        </w:tc>
        <w:tc>
          <w:tcPr>
            <w:tcW w:type="dxa" w:w="7272"/>
            <w:vAlign w:val="center"/>
            <w:tcMar>
              <w:top w:w="105" w:type="dxa"/>
              <w:bottom w:w="105" w:type="dxa"/>
              <w:left w:w="145" w:type="dxa"/>
              <w:right w:w="145" w:type="dxa"/>
            </w:tcMar>
            <w:shd w:fill="F7FAFC"/>
          </w:tcPr>
          <w:p>
            <w:pPr>
              <w:spacing w:before="40" w:after="40" w:line="341" w:lineRule="auto"/>
              <w:jc w:val="left"/>
            </w:pPr>
            <w:r>
              <w:t>• EP09–EP11（文科狂飙与偷卷风波与挚友广播作证退学之痛）：中老废物结盟辅导小赵夺得文综第一，却引发左额月牙疤消失；小赵为保班长偷看文综卷第一题，挚友陈明冲进广播室自曝每晚偷打CS顶包作证而遭父毒打退学，荀未来一夜变长卷发络腮胡。</w:t>
              <w:br/>
              <w:t>• EP12–EP14（老黄历掉马与《我与我的宣战》）：荀未来确诊重度酒精肝，漫画屋爷爷猝逝拆迁；小赵在漫画屋门外捡到荀未来写有红字自省“你选的未来，问过我想要吗？”的老黄历，走廊喊“赵左右”验证10秒回头本能撕下荀未来伪装！少年正式宣战并自主创办《三人行》杂志社，三代同心往陈明家门缝塞真相纸条。</w:t>
              <w:br/>
              <w:t>• EP15–EP16（学工救赎与挥泪退学）：爱荣机械厂学工拍真实工友眼泪，小赵在岁月潭风雪中拍掉打火机救回求死的荀未来；荀未来放下操控执念（“我不打算寻过去了，我要寻未来”），退学与老赵共赴雪原古堡寻访32岁余博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第三篇章：黑夜篇（EP17–EP24）</w:t>
              <w:br/>
              <w:t>【外部强敌入局、涉过苦夏与回归未知】</w:t>
              <w:br/>
              <w:t>片头视觉：深邃黑夜与微光</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EP17–EP19（小雪暗杀、502暗室揭秘与植物人绝境）：2058实习生小雪两次下毒手致66岁赵了心脏骤停沦为植物人；16岁小赵拉开502暗室黑帘洞悉三代同体全部真相，与徐图图创立《孤独的饭桶》吃播栏目。</w:t>
              <w:br/>
              <w:t>• EP20–EP22（涉过夏天、初雪苏醒与并肩突围）：荀未来在荒村破屋独自扛起照料植物人老赵的酷夏苦难，小赵拍300元探店广告攒钱装进“答案箱”资助陈明，王一漫铁锤砸防盗窗；初雪操场徐图图感化小雪并拍下DV唤醒赵了；三代人在岁月路擒获劫匪徐家宝、在501室共享五口之家团圆饺子宴，并在旧仓库电话亭“背对背，肩并肩”突围。</w:t>
              <w:br/>
              <w:t>• EP23–EP24（全知囚徒、操场堆雪人清记忆与99%破局）：小赵刷58003卡躲过修正却沦为四年全知囚徒（艺考落榜、高考调剂回计算机系、2012冬夜拎酒瓶对雪人哭喊“我问你笑什么”）；荀未来在余博士点醒下陪小赵堆完第三个雪人清除预知记忆回归未知；当晚小赵在飞霞路雪夜凭本能流血删掉偷拍视频护住徐图图尊严，使她终生未改名“舒图”，将2058修正永远卡死在99%！</w:t>
            </w:r>
          </w:p>
        </w:tc>
      </w:tr>
    </w:tbl>
    <w:p>
      <w:pPr>
        <w:spacing w:before="240" w:after="80" w:line="384" w:lineRule="auto"/>
        <w:jc w:val="left"/>
      </w:pPr>
      <w:r>
        <w:rPr>
          <w:rFonts w:ascii="Arial" w:hAnsi="Arial" w:eastAsia="黑体"/>
          <w:b/>
          <w:color w:val="192D55"/>
          <w:sz w:val="26"/>
        </w:rPr>
        <w:t>第二章　中观悬念把控：A/B/C 三本时间账交织与“用轻盈消解沉重”的呼吸度法则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中观把控维度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主创操控方法论与《三人行》剧本实证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主创在动笔前必须先拉通1998 ➔ 2008–2012 ➔ 2033（α线与Ω新线） ➔ 2035（β杂志大王线） ➔ 2058（γ时空修正线）的绝对物理年表，确保每一件道具（如红金钢笔、磁州白莲藕、009号档案盒、广播站选票）在五十年跨度内严丝合缝、零时间悖论。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B账：成片24集戏剧呈现序</w:t>
              <w:br/>
              <w:t>（Dramatic Presentation Ledger）</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打破平铺直叙，采用“先抛结果悬念、再倒叙揭晓前因”的非线性剪辑（如EP01先给1998踹雪人与2033坟前献花，再切入2008校园；EP07先给舒图黄伞现身，再揭晓她在2033控制室拍下红色召回按钮；EP12先给荀未来抢红毛线，再揭晓小赵改学心理学导致他变长卷发酒精肝）。</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C账：多角色跨时空认知差</w:t>
              <w:br/>
              <w:t>（Dramatic Irony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高级喜剧感与虐心感的最大来源：精确控制“每一场戏里谁知道真相、谁被蒙在鼓里”。例如EP03五口之家家宴，父母以为在招待热心老邻居和转校生同学，观众却清楚看到餐桌上是三个年龄段的同一个儿子；EP12荀未来在电车上向16岁徐图图荒唐表白，观众知道那是他结婚多年的发妻，徐图图却以为遇到了变态大叔。</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悲喜呼吸度拿捏法则：</w:t>
              <w:br/>
              <w:t>“用轻盈消解沉重”</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强调绝不把伦理与宿命拍得苦大仇深：每当剧情进入高虐临界点，必用东北式的冷幽默或生活轻喜剧做缓冲（如EP04–05赵父找荀未来算账变成两人喝二锅头称兄道弟；EP12赵了戴黑墨镜假扮黑道大佬“李爷”吓退赌鬼徐家宝；EP21植物人赵了苏醒第一句话调侃把奥运会睡过去了）。</w:t>
            </w:r>
          </w:p>
        </w:tc>
      </w:tr>
    </w:tbl>
    <w:p>
      <w:pPr>
        <w:spacing w:before="240" w:after="80" w:line="384" w:lineRule="auto"/>
        <w:jc w:val="left"/>
      </w:pPr>
      <w:r>
        <w:rPr>
          <w:rFonts w:ascii="Arial" w:hAnsi="Arial" w:eastAsia="黑体"/>
          <w:b/>
          <w:color w:val="192D55"/>
          <w:sz w:val="26"/>
        </w:rPr>
        <w:t>第三章　微观单集把控：45分钟「五幕心电图」与全24集片尾强断章尾钩（Cliffhanger）沙盘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单集五幕心电图节拍、C账认知差与片尾强断章尾钩全解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br/>
              <w:t>【C账认知差反讽】【三层认知差漏斗】①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br/>
              <w:t>【C账认知差反讽】【双线信息差与夫妻身份盲区】①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br/>
              <w:t>【C账认知差反讽】【三代同桌的希区柯克桌面炸弹】①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br/>
              <w:t>【C账认知差反讽】【父爱表里反差与避风港认知差】①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br/>
              <w:t>【C账认知差反讽】【伪造善意与贴吧匿名的双重真相】①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br/>
              <w:t>【C账认知差反讽】【除夕24小时召回死线与神秘黄伞女人降临】①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br/>
              <w:t>【C账认知差反讽】【四维同框与电话亭隔世无声泪】①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br/>
              <w:t>【C账认知差反讽】【16岁初心反哺41岁沧桑与雪顶捡帽的隐秘守护】①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br/>
              <w:t>【C账认知差反讽】【走火入魔的少年与消失的月牙疤】①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br/>
              <w:t>【C账认知差反讽】【中老废物同盟的反向拆台与考前夜的双重秘密】①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br/>
              <w:t>【C账认知差反讽】【圆珠笔破案、广播室自曝作证与长卷发突变】①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t>【单集五幕节拍】•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br/>
              <w:t>【C账认知差反讽】【长卷发酒精肝的时间线乌龙与老黄历掉马导火索】①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br/>
              <w:t>【C账认知差反讽】【猎人与猎物的认知倒置：16岁少年反套路41岁大叔】①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br/>
              <w:t>【C账认知差反讽】【让渡荣誉的兄长、2058点对点监测漏洞与烤菠萝极限反侦察】①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br/>
              <w:t>【C账认知差反讽】【罗氏父子的双面苦衷与岁月潭的告别决断】①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br/>
              <w:t>【C账认知差反讽】【挥泪退学的五毛钱硬币与雪原古堡的女富豪真身】①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br/>
              <w:t>【C账认知差反讽】【2058实习生私心越界与飞霞路电话亭的致命菠萝汁】①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br/>
              <w:t>【C账认知差反讽】【命定悖论（Bootstrap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br/>
              <w:t>【C账认知差反讽】【暴风雨前最温柔的盛夏同居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br/>
              <w:t>【C账认知差反讽】【“回到未来”的隐秘托举与“去年台风”的时间线破绽】①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br/>
              <w:t>【C账认知差反讽】【502假植物人试探计与高尚揭穿“三个赵左右”惊天事故】①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br/>
              <w:t>【C账认知差反讽】【岁月路伤疤因果解谜、五口之家饺子宴与电话亭冲冠反叛】①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br/>
              <w:t>【C账认知差反讽】【“三十分钟”时间差奇谋、四重时空麻辣烫叠影与全员失忆的孤独】①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t>【单集五幕节拍】•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br/>
              <w:t>【C账认知差反讽】【从“全知诅咒”到“归还未知”，用“徐图图不改名”卡死99%时间修正的终极哲学破局】①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