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场景01　赵左右家501室及福慧家园五楼水泥楼梯间（玄关·餐厅·厨房·少年卧室·父母主卧）</w:t>
      </w:r>
    </w:p>
    <w:p>
      <w:pPr>
        <w:spacing w:before="0" w:after="240" w:line="384" w:lineRule="auto"/>
        <w:jc w:val="center"/>
      </w:pPr>
      <w:r>
        <w:rPr>
          <w:rFonts w:ascii="Times New Roman" w:hAnsi="Times New Roman" w:eastAsia="宋体"/>
          <w:b w:val="0"/>
          <w:color w:val="5A5A5A"/>
          <w:sz w:val="19"/>
        </w:rPr>
        <w:t>《三人行》核心家庭主场景（“家是避风港，不是凯旋门”的千禧年东北工薪家庭空间）｜独立完整场景空间结构与动线全档</w:t>
      </w:r>
    </w:p>
    <w:p>
      <w:pPr>
        <w:spacing w:before="200" w:after="80" w:line="384" w:lineRule="auto"/>
        <w:jc w:val="left"/>
      </w:pPr>
      <w:r>
        <w:rPr>
          <w:rFonts w:ascii="Arial" w:hAnsi="Arial" w:eastAsia="黑体"/>
          <w:b/>
          <w:color w:val="192D55"/>
          <w:sz w:val="25"/>
        </w:rPr>
        <w:t>第一章　场景核心工程参数与视觉美学总卡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工程与美学设定维度</w:t>
            </w:r>
          </w:p>
        </w:tc>
        <w:tc>
          <w:tcPr>
            <w:tcW w:type="dxa" w:w="77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全剧标准定稿设定参数</w:t>
            </w:r>
          </w:p>
        </w:tc>
      </w:tr>
      <w:tr>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长林市平阳路106号福慧家园6栋五楼501室（赵左右家）及老式居民楼公共水泥楼梯间</w:t>
            </w:r>
          </w:p>
        </w:tc>
      </w:tr>
      <w:tr>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地理位置与建筑坐标</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东北工业城市长林市老城区砖混结构六层家属院6栋五层东户（与西户502室一梯两户对门而立，楼下即“三个雪人”中心院落）</w:t>
            </w:r>
          </w:p>
        </w:tc>
      </w:tr>
      <w:tr>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所属时空纪元</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2008年1月—2012年冬（横跨白昼篇、黄昏篇、黑夜篇及大结局四年时光）</w:t>
            </w:r>
          </w:p>
        </w:tc>
      </w:tr>
      <w:tr>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建筑形制与空间尺度</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90年代末典型东北国企福利分房两室两厅一厨一卫格局，建筑面积约78平方米，层高2.8米；门外为双跑折梯式公共水泥楼梯间（平台净宽2.2米）</w:t>
            </w:r>
          </w:p>
        </w:tc>
      </w:tr>
      <w:tr>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主色调与材质肌理体系</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室内以红棕胡桃木护墙板、鹅黄墙面乳胶漆、碎花塑料餐桌布、暗绿布艺沙发与原木地板构成的暖棕琥珀色系为主；楼梯间为浅灰绿色油漆墙裙、素水泥踏步与鲜红色铁管扶手构成的冷灰对比色系</w:t>
            </w:r>
          </w:p>
        </w:tc>
      </w:tr>
      <w:tr>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标准色温与光影方案</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室内日间为4500K窗外漫射自然光；夜间为3200K–3500K餐厅暖黄吊灯、鱼缸紫粉生态灯管与少年卧室书桌护眼台灯的多层次暖光源；门外公共楼道为5600K冷暗天光或2700K昏黄声控白炽灯</w:t>
            </w:r>
          </w:p>
        </w:tc>
      </w:tr>
      <w:tr>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环境声场与听觉基底</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室内常伴生态鱼缸增氧泵咕嘟水声、厨房油烟机与炒菜滋啦声、客厅CRT电视播放《城市新闻》声、卧室双铃机械闹钟清脆铃声；楼道内脚步回声与防盗门厚重的铁门开合声</w:t>
            </w:r>
          </w:p>
        </w:tc>
      </w:tr>
      <w:tr>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标志性陈设与道具锚点</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玄关“家和万事兴”十字绣、客厅长方形生态玻璃鱼缸、碎花桌布木餐桌、赵左右卧室AOC显示器电脑桌与太阳系行星挂件、《梦的解析》与手撕老黄历、五楼阳台、真假双生日蛋糕、五口之家团圆饺子与肉丸子汤</w:t>
            </w:r>
          </w:p>
        </w:tc>
      </w:tr>
      <w:tr>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核心戏剧功能与美学隐喻</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剧亲情叙事的绝对心脏与“避风港”物理容器——从EP01双蛋糕与父子文理分科拉锯、EP04赵父撕书抛下五楼阳台，到EP22父母与16/41/66岁三个儿子同桌包饺子道出“家是避风港，不是凯旋门”，再到EP24高考查分与大三归家</w:t>
            </w:r>
          </w:p>
        </w:tc>
      </w:tr>
    </w:tbl>
    <w:p>
      <w:pPr>
        <w:spacing w:before="240" w:after="80" w:line="384" w:lineRule="auto"/>
        <w:jc w:val="left"/>
      </w:pPr>
      <w:r>
        <w:rPr>
          <w:rFonts w:ascii="Arial" w:hAnsi="Arial" w:eastAsia="黑体"/>
          <w:b/>
          <w:color w:val="192D55"/>
          <w:sz w:val="25"/>
        </w:rPr>
        <w:t>第二章　场景整体空间全貌、建筑结构与陈设细节全景详述</w:t>
      </w:r>
    </w:p>
    <w:p>
      <w:pPr>
        <w:spacing w:before="120" w:after="60" w:line="384" w:lineRule="auto"/>
        <w:jc w:val="left"/>
      </w:pPr>
      <w:r>
        <w:rPr>
          <w:rFonts w:ascii="Arial" w:hAnsi="Arial" w:eastAsia="黑体"/>
          <w:b/>
          <w:color w:val="141414"/>
          <w:sz w:val="22"/>
        </w:rPr>
        <w:t>（一）建筑外立面、公共水泥楼梯间与五楼对门平台全景细描</w:t>
      </w:r>
    </w:p>
    <w:p>
      <w:pPr>
        <w:spacing w:before="40" w:after="100" w:line="384" w:lineRule="auto"/>
        <w:ind w:firstLine="420"/>
        <w:jc w:val="left"/>
      </w:pPr>
      <w:r>
        <w:rPr>
          <w:rFonts w:ascii="Times New Roman" w:hAnsi="Times New Roman" w:eastAsia="宋体"/>
          <w:b w:val="0"/>
          <w:color w:val="141414"/>
          <w:sz w:val="21"/>
        </w:rPr>
        <w:t>福慧家园6栋是一座极具东北工业城市年代质感的六层红砖混结构老式居民楼，外墙红砖历经风雪侵蚀略显斑驳，每户阳台均装有老式金属防盗窗或半封闭玻璃窗，一楼单元防盗铁门外张贴着社区通知与小广告。进入单元门后是贯穿一至六楼的双跑水泥折梯：楼梯踏步为素色水磨石水泥面，边缘因常年踩踏呈圆润包浆质感；内侧护栏为刷着鲜红色防锈漆的扁铁与圆管扶手；两侧墙面下半部（高约1.3米）刷着20世纪90年代标志性的浅灰绿色油漆墙裙，上半部为微泛黄的白灰墙面，转角平台设有高窗引入室外冷冽天光。登上五楼平台，左右两侧分别是深猪肝红色的501室（赵左右家）与502室（赵了租住屋）老式双重防盗铁门，门距不足两米，门楣上方贴着鲜红的“福”字与“创业年年好”春联，头顶悬挂一盏受脚步声触发的昏黄声控灯。</w:t>
      </w:r>
    </w:p>
    <w:p>
      <w:pPr>
        <w:spacing w:before="120" w:after="60" w:line="384" w:lineRule="auto"/>
        <w:jc w:val="left"/>
      </w:pPr>
      <w:r>
        <w:rPr>
          <w:rFonts w:ascii="Arial" w:hAnsi="Arial" w:eastAsia="黑体"/>
          <w:b/>
          <w:color w:val="141414"/>
          <w:sz w:val="22"/>
        </w:rPr>
        <w:t>（二）501室玄关、餐厅、客厅与毛玻璃厨房内部格局与陈设细描</w:t>
      </w:r>
    </w:p>
    <w:p>
      <w:pPr>
        <w:spacing w:before="40" w:after="100" w:line="384" w:lineRule="auto"/>
        <w:ind w:firstLine="420"/>
        <w:jc w:val="left"/>
      </w:pPr>
      <w:r>
        <w:rPr>
          <w:rFonts w:ascii="Times New Roman" w:hAnsi="Times New Roman" w:eastAsia="宋体"/>
          <w:b w:val="0"/>
          <w:color w:val="141414"/>
          <w:sz w:val="21"/>
        </w:rPr>
        <w:t>推开501室防盗门，首先映入眼帘的是紧凑温馨的入户玄关与餐厅连通区：玄关右侧设半高木质鞋柜（EP08赵左右将八王寺汽水瓶置于其上），正对入户门的墙面上端端正正悬挂着一幅装裱考究的【“家和万事兴”大幅十字绣】。室内全屋下半墙包覆着深红棕色竖条纹木质护墙板，地面铺设暖棕色条形木地板。餐厅中央摆放一张可容纳五至六人围坐的长方形实木餐桌，桌面铺着充满生活气息的米底碎花透明软玻璃桌布，上方垂下一盏暖黄色磨砂玻璃餐吊灯；餐桌后方靠墙处立着一只长约1.2米的长方形玻璃生态鱼缸，缸内水草丰茂、金鱼游弋，紫粉色水族灯管在夜晚为客厅提供柔和的边缘轮廓光。客厅区摆放着一组墨绿色绒布三人沙发配木茶几（铺钩针蕾丝垫），对面木制电视柜上摆着一台29寸显像管彩电与博古架。餐厅北侧通过一扇带有木格窗花的磨砂毛玻璃推拉门与厨房相连——透过半透明毛玻璃，可看到母亲刘美奕或父亲赵东来在燃气灶台前蒸腾的白汽中忙碌的温暖剪影。</w:t>
      </w:r>
    </w:p>
    <w:p>
      <w:pPr>
        <w:spacing w:before="120" w:after="60" w:line="384" w:lineRule="auto"/>
        <w:jc w:val="left"/>
      </w:pPr>
      <w:r>
        <w:rPr>
          <w:rFonts w:ascii="Arial" w:hAnsi="Arial" w:eastAsia="黑体"/>
          <w:b/>
          <w:color w:val="141414"/>
          <w:sz w:val="22"/>
        </w:rPr>
        <w:t>（三）少年赵左右独立卧室与父母主卧空间陈设细描</w:t>
      </w:r>
    </w:p>
    <w:p>
      <w:pPr>
        <w:spacing w:before="40" w:after="100" w:line="384" w:lineRule="auto"/>
        <w:ind w:firstLine="420"/>
        <w:jc w:val="left"/>
      </w:pPr>
      <w:r>
        <w:rPr>
          <w:rFonts w:ascii="Times New Roman" w:hAnsi="Times New Roman" w:eastAsia="宋体"/>
          <w:b w:val="0"/>
          <w:color w:val="141414"/>
          <w:sz w:val="21"/>
        </w:rPr>
        <w:t>餐厅东侧走廊通往两间卧室与卫生间。其中【少年赵左右独立卧室】面积约12平方米，是全剧千禧年青春气息最浓郁的私密空间：靠内墙摆放一张单人木床，铺着蓝白格纹床单与厚棉被，床头柜上立着一只老式双铃金属机械闹钟；靠南侧临街外窗（可推开直接俯瞰楼下院落与有轨电车街面，窗外有空调外机踏板可供翻窗夜出）设有一张连体书架电脑桌——桌上左侧摆放一台黑色AOC液晶显示器配Windows XP系统主机（登录QQ2008界面），右侧为写字区，立着护眼台灯、笔筒（插满水笔与圆珠笔）、《小知音》《心惊肉跳》杂志、《梦的解析》以及藏在书下的秘密记账本；书桌上方架子悬挂着彩色太阳系八大行星科普模型，墙面贴着周杰伦、NBA球星与科幻电影海报。卫生间内设带镜前灯的洗漱镜柜，置物架上并排摆放着一家三口的三只漱口杯与毛巾。父母主卧则摆放双人木床、大衣柜与梳妆台，色调沉稳静谧。</w:t>
      </w:r>
    </w:p>
    <w:p>
      <w:pPr>
        <w:spacing w:before="240" w:after="80" w:line="384" w:lineRule="auto"/>
        <w:jc w:val="left"/>
      </w:pPr>
      <w:r>
        <w:rPr>
          <w:rFonts w:ascii="Arial" w:hAnsi="Arial" w:eastAsia="黑体"/>
          <w:b/>
          <w:color w:val="192D55"/>
          <w:sz w:val="25"/>
        </w:rPr>
        <w:t>第三章　子空间功能分区、平面拓扑关系与多视角镜头动线全解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子空间分区与方位坐标</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标志性陈设道具、机位轴线与人物进出动线详解</w:t>
            </w:r>
          </w:p>
        </w:tc>
      </w:tr>
      <w:tr>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五楼公共水泥楼梯间与对门平台</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素色水泥双跑折梯、鲜红色金属扶手、浅灰绿油漆墙裙、501与502深红防盗门、春联与声控灯</w:t>
              <w:br/>
              <w:br/>
              <w:t>【镜头轴线与动线功能】常采用楼梯井高位垂直俯拍（如EP01赵了22.6秒上楼）或501/502双门正反打对称构图；承担生日夜捡蓝盒太空蛋糕、赵了200元租手机、小雪送费秦门票、小雪说漏嘴菠萝汁被摔门及邻里邀饭功能</w:t>
            </w:r>
          </w:p>
        </w:tc>
      </w:tr>
      <w:tr>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501室入户玄关与木餐桌核心区</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“家和万事兴”十字绣、木鞋柜、碎花桌布实木餐桌、磨砂暖黄吊灯、长方形生态发光鱼缸</w:t>
              <w:br/>
              <w:br/>
              <w:t>【镜头轴线与动线功能】以餐桌为中心建立360度环形群像轴线（35mm/50mm中近景交切），鱼缸作为前景或背景柔焦光源；承载EP01双蛋糕同框、EP03三代五人首次同桌家宴（桌底踩名片）、EP08父子吃泡面、EP22五口之家包饺子团圆宴</w:t>
            </w:r>
          </w:p>
        </w:tc>
      </w:tr>
      <w:tr>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毛玻璃推拉门厨房与客厅沙发区</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木格磨砂毛玻璃推拉门、燃气灶台、墨绿绒布沙发、电视柜与博古架、五楼外阳台</w:t>
              <w:br/>
              <w:br/>
              <w:t>【镜头轴线与动线功能】利用厨房毛玻璃制造景深遮挡与探头喜剧效果（EP22赵了煮散饺子、油锅爆响闹剧）；客厅与五楼阳台承载EP04赵父撕书抛撒纸屑、EP14全家看电视新闻鼓掌、EP16刘美奕练武侠台词</w:t>
            </w:r>
          </w:p>
        </w:tc>
      </w:tr>
      <w:tr>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赵左右独立卧室（床铺·电脑桌·外窗）</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单人床与双铃闹钟、Windows XP电脑桌、太阳系行星模型、满墙千禧年海报、临街推拉外窗</w:t>
              <w:br/>
              <w:br/>
              <w:t>【镜头轴线与动线功能】书桌台灯形成局部暖光包裹少年特写，临街外窗构成“楼上卧室俯视⇄楼下街面仰视”的垂直对话轴线（EP12与荀未来对话、EP21冲楼下小雪喊给钱）；承载拆生日书包、QQ隐身、记账本、EP23杂志被清、EP24艺考与高考查分</w:t>
            </w:r>
          </w:p>
        </w:tc>
      </w:tr>
    </w:tbl>
    <w:p>
      <w:pPr>
        <w:spacing w:before="240" w:after="80" w:line="384" w:lineRule="auto"/>
        <w:jc w:val="left"/>
      </w:pPr>
      <w:r>
        <w:rPr>
          <w:rFonts w:ascii="Arial" w:hAnsi="Arial" w:eastAsia="黑体"/>
          <w:b/>
          <w:color w:val="192D55"/>
          <w:sz w:val="25"/>
        </w:rPr>
        <w:t>第四章　跨时期/三篇章视觉演变、光影色温体系与视听调度深度解析</w:t>
      </w:r>
    </w:p>
    <w:p>
      <w:pPr>
        <w:spacing w:before="120" w:after="60" w:line="384" w:lineRule="auto"/>
        <w:jc w:val="left"/>
      </w:pPr>
      <w:r>
        <w:rPr>
          <w:rFonts w:ascii="Arial" w:hAnsi="Arial" w:eastAsia="黑体"/>
          <w:b/>
          <w:color w:val="141414"/>
          <w:sz w:val="22"/>
        </w:rPr>
        <w:t>（一）第一册·白昼篇（EP01–EP08）：应试高压下的父子战场与双蛋糕悬念</w:t>
      </w:r>
    </w:p>
    <w:p>
      <w:pPr>
        <w:spacing w:before="40" w:after="100" w:line="384" w:lineRule="auto"/>
        <w:ind w:firstLine="420"/>
        <w:jc w:val="left"/>
      </w:pPr>
      <w:r>
        <w:rPr>
          <w:rFonts w:ascii="Times New Roman" w:hAnsi="Times New Roman" w:eastAsia="宋体"/>
          <w:b w:val="0"/>
          <w:color w:val="141414"/>
          <w:sz w:val="21"/>
        </w:rPr>
        <w:t>在白昼篇中，501室呈现出鲜明的“冷暖心理反差”：尽管室内是3200K的暖黄灯光，但围绕“文理分科志愿表”，餐桌与客厅一度成为赵东来父权专制的战场（EP02深夜涂改分科表、EP04撕碎《小知音》抛下五楼阳台）。与此同时，这间屋子也悄然接纳了来自未来的两位“自己”——41岁的荀未来作为同学坐上餐桌，66岁的赵了在鱼缸旁接过母亲刘美奕送的绿白格旧棉被，并在EP03促成了“16岁、41岁、66岁三个赵左右与父母同桌吃饭”的奇观。至EP06除夕年夜饭与EP08父子吃泡面，501室重新回归温暖的亲情底色。</w:t>
      </w:r>
    </w:p>
    <w:p>
      <w:pPr>
        <w:spacing w:before="120" w:after="60" w:line="384" w:lineRule="auto"/>
        <w:jc w:val="left"/>
      </w:pPr>
      <w:r>
        <w:rPr>
          <w:rFonts w:ascii="Arial" w:hAnsi="Arial" w:eastAsia="黑体"/>
          <w:b/>
          <w:color w:val="141414"/>
          <w:sz w:val="22"/>
        </w:rPr>
        <w:t>（二）第二册·黄昏篇（EP09–EP16）：少年觉醒的策源地与DV镜头里的全家福</w:t>
      </w:r>
    </w:p>
    <w:p>
      <w:pPr>
        <w:spacing w:before="40" w:after="100" w:line="384" w:lineRule="auto"/>
        <w:ind w:firstLine="420"/>
        <w:jc w:val="left"/>
      </w:pPr>
      <w:r>
        <w:rPr>
          <w:rFonts w:ascii="Times New Roman" w:hAnsi="Times New Roman" w:eastAsia="宋体"/>
          <w:b w:val="0"/>
          <w:color w:val="141414"/>
          <w:sz w:val="21"/>
        </w:rPr>
        <w:t>进入黄昏篇，501室的重心转向赵左右的独立卧室：书桌上滑落的《梦的解析》、门外赵东来的拍门咆哮、卫生间镜子里被荀未来勒脖子的噩梦（EP13），外化了少年在偷卷风波与自我怀疑中的挣扎。随着少年发起《我与我的宣战》并接过赵了送的索尼DV机，501室在EP15清晨迎来了极具仪式感的一幕——赵左右将DV架在鱼缸旁高脚柜上，拍下了自己与父母比剪刀手的动态全家福，客厅也变成了母亲刘美奕拿着剧本练习武侠台词的追梦舞台。</w:t>
      </w:r>
    </w:p>
    <w:p>
      <w:pPr>
        <w:spacing w:before="120" w:after="60" w:line="384" w:lineRule="auto"/>
        <w:jc w:val="left"/>
      </w:pPr>
      <w:r>
        <w:rPr>
          <w:rFonts w:ascii="Arial" w:hAnsi="Arial" w:eastAsia="黑体"/>
          <w:b/>
          <w:color w:val="141414"/>
          <w:sz w:val="22"/>
        </w:rPr>
        <w:t>（三）第三册·黑夜篇至大结局（EP17–EP24）：“家是避风港，不是凯旋门”的终极升华</w:t>
      </w:r>
    </w:p>
    <w:p>
      <w:pPr>
        <w:spacing w:before="40" w:after="100" w:line="384" w:lineRule="auto"/>
        <w:ind w:firstLine="420"/>
        <w:jc w:val="left"/>
      </w:pPr>
      <w:r>
        <w:rPr>
          <w:rFonts w:ascii="Times New Roman" w:hAnsi="Times New Roman" w:eastAsia="宋体"/>
          <w:b w:val="0"/>
          <w:color w:val="141414"/>
          <w:sz w:val="21"/>
        </w:rPr>
        <w:t>在黑夜篇EP22501室迎来了全剧情感浓度最高的高潮——在3200K暖黄餐吊灯与“家和万事兴”十字绣的映照下，赵东来、刘美奕与16岁赵左右、41岁荀未来、66岁赵了围坐包饺子。厨房里三代儿子手忙脚乱引燃火苗的喜剧闹剧，与餐桌上刘美奕对荀未来说出“家是避风港，不是凯旋门”、赵了含泪喝肉丸子汤的催泪温情交织在一起。经历EP23时空修正（卧室里《三人行》杂志与未来日历被清走）及EP24高考查分调剂后，2012年冬大三寒假，501室依然用最温暖的灯光迎接回归的少年。</w:t>
      </w:r>
    </w:p>
    <w:p>
      <w:pPr>
        <w:spacing w:before="240" w:after="80" w:line="384" w:lineRule="auto"/>
        <w:jc w:val="left"/>
      </w:pPr>
      <w:r>
        <w:rPr>
          <w:rFonts w:ascii="Arial" w:hAnsi="Arial" w:eastAsia="黑体"/>
          <w:b/>
          <w:color w:val="192D55"/>
          <w:sz w:val="25"/>
        </w:rPr>
        <w:t>第五章　全剧发生于本场景的核心戏剧事件与名场面完整纪实</w:t>
      </w:r>
    </w:p>
    <w:p>
      <w:pPr>
        <w:spacing w:before="120" w:after="60" w:line="384" w:lineRule="auto"/>
        <w:jc w:val="left"/>
      </w:pPr>
      <w:r>
        <w:rPr>
          <w:rFonts w:ascii="Arial" w:hAnsi="Arial" w:eastAsia="黑体"/>
          <w:b/>
          <w:color w:val="141414"/>
          <w:sz w:val="22"/>
        </w:rPr>
        <w:t>1. 16岁生日夜真假双蛋糕与拆书包泪目（EP01）</w:t>
      </w:r>
    </w:p>
    <w:p>
      <w:pPr>
        <w:spacing w:before="40" w:after="100" w:line="384" w:lineRule="auto"/>
        <w:ind w:firstLine="420"/>
        <w:jc w:val="left"/>
      </w:pPr>
      <w:r>
        <w:rPr>
          <w:rFonts w:ascii="Times New Roman" w:hAnsi="Times New Roman" w:eastAsia="宋体"/>
          <w:b w:val="0"/>
          <w:color w:val="141414"/>
          <w:sz w:val="21"/>
        </w:rPr>
        <w:t>2008年1月21日晚，赵左右在五楼楼梯间501门口发现41岁荀未来留下的蓝盒宇航员太空蛋糕，进屋后父亲赵东来又拎回打折蛋糕，荀未来登门与一家三口首次同桌；深夜赵左右在卧室拆开罗爱文与陈明塞在书包里的生日礼物，坚定选文科初心。</w:t>
      </w:r>
    </w:p>
    <w:p>
      <w:pPr>
        <w:spacing w:before="120" w:after="60" w:line="384" w:lineRule="auto"/>
        <w:jc w:val="left"/>
      </w:pPr>
      <w:r>
        <w:rPr>
          <w:rFonts w:ascii="Arial" w:hAnsi="Arial" w:eastAsia="黑体"/>
          <w:b/>
          <w:color w:val="141414"/>
          <w:sz w:val="22"/>
        </w:rPr>
        <w:t>2. 鱼缸旁赠旧棉被、五人三代家宴与父子撕书风暴（EP02–EP04）</w:t>
      </w:r>
    </w:p>
    <w:p>
      <w:pPr>
        <w:spacing w:before="40" w:after="100" w:line="384" w:lineRule="auto"/>
        <w:ind w:firstLine="420"/>
        <w:jc w:val="left"/>
      </w:pPr>
      <w:r>
        <w:rPr>
          <w:rFonts w:ascii="Times New Roman" w:hAnsi="Times New Roman" w:eastAsia="宋体"/>
          <w:b w:val="0"/>
          <w:color w:val="141414"/>
          <w:sz w:val="21"/>
        </w:rPr>
        <w:t>EP02刘美奕在客厅鱼缸旁将绿白格旧棉被送给502室赵了，赵了在楼道花200元租走赵左右手机；EP03餐桌上演五人三代同桌家宴，荀未来在桌下用拖鞋踩住2058名片；EP04赵东来得知儿子改报文科后在客厅暴怒撕碎《小知音》与手稿并从五楼阳台洒向夜空，刘美奕在“家和万事兴”十字绣下平静坦白“是我签的字”。</w:t>
      </w:r>
    </w:p>
    <w:p>
      <w:pPr>
        <w:spacing w:before="120" w:after="60" w:line="384" w:lineRule="auto"/>
        <w:jc w:val="left"/>
      </w:pPr>
      <w:r>
        <w:rPr>
          <w:rFonts w:ascii="Arial" w:hAnsi="Arial" w:eastAsia="黑体"/>
          <w:b/>
          <w:color w:val="141414"/>
          <w:sz w:val="22"/>
        </w:rPr>
        <w:t>3. 41岁舒图登门盘问、父子泡面谈心与DV全家福（EP07–EP15）</w:t>
      </w:r>
    </w:p>
    <w:p>
      <w:pPr>
        <w:spacing w:before="40" w:after="100" w:line="384" w:lineRule="auto"/>
        <w:ind w:firstLine="420"/>
        <w:jc w:val="left"/>
      </w:pPr>
      <w:r>
        <w:rPr>
          <w:rFonts w:ascii="Times New Roman" w:hAnsi="Times New Roman" w:eastAsia="宋体"/>
          <w:b w:val="0"/>
          <w:color w:val="141414"/>
          <w:sz w:val="21"/>
        </w:rPr>
        <w:t>EP07大年初一41岁舒图借口刘经理下属进入501室借用卫生间（凝视三只漱口杯）并套出荀未来线索；EP08父子在餐桌吃两桶红烧牛肉泡面追忆父母恋爱往事；EP14全家在沙发看电视新闻报道赵左右并说出父母让利名言；EP15清晨赵左右用索尼DV在客厅拍下一家三口比耶全家福。</w:t>
      </w:r>
    </w:p>
    <w:p>
      <w:pPr>
        <w:spacing w:before="120" w:after="60" w:line="384" w:lineRule="auto"/>
        <w:jc w:val="left"/>
      </w:pPr>
      <w:r>
        <w:rPr>
          <w:rFonts w:ascii="Arial" w:hAnsi="Arial" w:eastAsia="黑体"/>
          <w:b/>
          <w:color w:val="141414"/>
          <w:sz w:val="22"/>
        </w:rPr>
        <w:t>4. 五口之家团圆饺子宴、时空修正失忆与高考查分调剂（EP21–EP24）</w:t>
      </w:r>
    </w:p>
    <w:p>
      <w:pPr>
        <w:spacing w:before="40" w:after="100" w:line="384" w:lineRule="auto"/>
        <w:ind w:firstLine="420"/>
        <w:jc w:val="left"/>
      </w:pPr>
      <w:r>
        <w:rPr>
          <w:rFonts w:ascii="Times New Roman" w:hAnsi="Times New Roman" w:eastAsia="宋体"/>
          <w:b w:val="0"/>
          <w:color w:val="141414"/>
          <w:sz w:val="21"/>
        </w:rPr>
        <w:t>EP21小雪在楼道说漏嘴菠萝汁被赵左右摔门，后扮快递员送达费秦门票；EP22上演全剧高潮“五口之家团圆饺子宴”，刘美奕道出“家是避风港，不是凯旋门”；EP23在82%时空修正下父母忘掉赵爷爷与荀哥；EP24在卧室电脑查知华彩艺考落榜与高考570分，赵东来勾选服从调剂使儿子考入北京云都大学计算机系。</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