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95" w:rsidRDefault="00DF3D44">
      <w:pPr>
        <w:rPr>
          <w:rFonts w:hint="eastAsia"/>
        </w:rPr>
      </w:pPr>
      <w:r>
        <w:rPr>
          <w:rFonts w:hint="eastAsia"/>
        </w:rPr>
        <w:t>杂志信息采集检索系统</w:t>
      </w:r>
    </w:p>
    <w:p w:rsidR="00DF3D44" w:rsidRDefault="00DF3D44">
      <w:pPr>
        <w:rPr>
          <w:rFonts w:hint="eastAsia"/>
        </w:rPr>
      </w:pPr>
    </w:p>
    <w:p w:rsidR="00DF3D44" w:rsidRDefault="00DF3D44" w:rsidP="00DF3D4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英文：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.6pt;height:12.3pt"/>
        </w:pict>
      </w:r>
      <w:hyperlink r:id="rId4" w:tgtFrame="_blank" w:tooltip="阿里旺旺无法确定该链接的安全性" w:history="1">
        <w:r w:rsidRPr="00DF3D44">
          <w:rPr>
            <w:rFonts w:ascii="微软雅黑" w:eastAsia="微软雅黑" w:hAnsi="微软雅黑" w:cs="宋体"/>
            <w:color w:val="0000FF"/>
            <w:kern w:val="0"/>
            <w:sz w:val="20"/>
          </w:rPr>
          <w:t>http://www.sciencedirect.com/</w:t>
        </w:r>
      </w:hyperlink>
    </w:p>
    <w:p w:rsidR="00DF3D44" w:rsidRDefault="00DF3D44" w:rsidP="00DF3D4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76530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这个网站有大约3千本期刊,我们需要对里面的生物类期刊进行采集</w:t>
      </w:r>
    </w:p>
    <w:p w:rsidR="00DF3D44" w:rsidRDefault="00DF3D44" w:rsidP="00DF3D4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采集的内容为:</w:t>
      </w:r>
    </w:p>
    <w:p w:rsidR="00DF3D44" w:rsidRPr="00DF3D44" w:rsidRDefault="00DF3D44" w:rsidP="00DF3D4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要求将里面的期刊采集下来,需要的内容为: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文章名称 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期刊名称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文章页码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文章出版期号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文章作者</w:t>
      </w:r>
      <w:r w:rsidRPr="00DF3D4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作者mail</w:t>
      </w:r>
    </w:p>
    <w:p w:rsidR="00DF3D44" w:rsidRDefault="00DF3D44" w:rsidP="00DF3D44">
      <w:pPr>
        <w:pStyle w:val="1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rPr>
          <w:rFonts w:hint="eastAsia"/>
          <w:sz w:val="32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>例如:我们要对&lt;&lt;</w:t>
      </w:r>
      <w:r w:rsidRPr="00DF3D44">
        <w:rPr>
          <w:sz w:val="32"/>
        </w:rPr>
        <w:t>Topics in Companion Animal Medicine</w:t>
      </w:r>
      <w:r>
        <w:rPr>
          <w:rFonts w:hint="eastAsia"/>
          <w:sz w:val="32"/>
        </w:rPr>
        <w:t>&gt;&gt;</w:t>
      </w:r>
    </w:p>
    <w:p w:rsidR="00DF3D44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321310</wp:posOffset>
            </wp:positionV>
            <wp:extent cx="1200150" cy="1495425"/>
            <wp:effectExtent l="57150" t="19050" r="19050" b="0"/>
            <wp:wrapNone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DF3D44" w:rsidRPr="00DF3D44">
        <w:rPr>
          <w:rFonts w:ascii="微软雅黑" w:eastAsia="微软雅黑" w:hAnsi="微软雅黑"/>
          <w:color w:val="000000"/>
          <w:kern w:val="0"/>
          <w:sz w:val="20"/>
          <w:szCs w:val="20"/>
        </w:rPr>
        <w:t>http://www.sciencedirect.com/science/journal/19389736</w:t>
      </w:r>
    </w:p>
    <w:p w:rsidR="00DF3D44" w:rsidRDefault="00DF3D44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DF3D44" w:rsidRDefault="00DF3D44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DF3D44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点击进入内容:</w:t>
      </w:r>
    </w:p>
    <w:p w:rsidR="00146F83" w:rsidRPr="00146F83" w:rsidRDefault="00146F83" w:rsidP="00146F83">
      <w:pPr>
        <w:pStyle w:val="2"/>
        <w:rPr>
          <w:sz w:val="28"/>
        </w:rPr>
      </w:pPr>
      <w:r w:rsidRPr="00146F83">
        <w:rPr>
          <w:rFonts w:ascii="微软雅黑" w:eastAsia="微软雅黑" w:hAnsi="微软雅黑" w:hint="eastAsia"/>
          <w:color w:val="000000"/>
          <w:kern w:val="0"/>
          <w:sz w:val="18"/>
          <w:szCs w:val="20"/>
        </w:rPr>
        <w:t>查看</w:t>
      </w:r>
      <w:r w:rsidRPr="00146F83">
        <w:rPr>
          <w:sz w:val="28"/>
        </w:rPr>
        <w:t>Volume 28, Issue 4, Pages A1-A2, 129-182 (November 2013)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>http://www.sciencedirect.com/science/article/pii/S1938973613000809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33020</wp:posOffset>
            </wp:positionV>
            <wp:extent cx="4419600" cy="2051235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5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采集到:</w:t>
      </w:r>
    </w:p>
    <w:p w:rsidR="00146F83" w:rsidRPr="00146F83" w:rsidRDefault="00146F83" w:rsidP="00146F83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Richard P. Reading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="00B97CB5" w:rsidRPr="00B97CB5">
        <w:t xml:space="preserve"> </w:t>
      </w:r>
      <w:r w:rsidR="00B97CB5"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rreading@denverzoo.org</w:t>
      </w:r>
    </w:p>
    <w:p w:rsidR="00146F83" w:rsidRP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>如果一篇文章有2个或多个作者就做多少次采集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如有3个作者:</w:t>
      </w:r>
    </w:p>
    <w:p w:rsidR="004773C2" w:rsidRPr="00146F83" w:rsidRDefault="004773C2" w:rsidP="004773C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Richard P. Reading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B97CB5">
        <w:t xml:space="preserve"> 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rreading@denverzoo.org</w:t>
      </w:r>
    </w:p>
    <w:p w:rsidR="004773C2" w:rsidRDefault="004773C2" w:rsidP="004773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4773C2" w:rsidRPr="00146F83" w:rsidRDefault="004773C2" w:rsidP="004773C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proofErr w:type="spellStart"/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Richar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ttt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B97CB5">
        <w:t xml:space="preserve"> 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rread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ttt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@denverzoo.org</w:t>
      </w:r>
    </w:p>
    <w:p w:rsidR="004773C2" w:rsidRDefault="004773C2" w:rsidP="004773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4773C2" w:rsidRPr="00146F83" w:rsidRDefault="004773C2" w:rsidP="004773C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文章名称 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The Crucial Contribution of Veterinarians to Conservation Biology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期刊名称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Topics in Companion Animal Medicine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文章页码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及刊号:</w:t>
      </w:r>
      <w:r w:rsidRPr="00146F83">
        <w:t xml:space="preserve"> 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Volume 28, Issue 4, November 2013, Pages 131–134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文章作者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146F83"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Kim t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. Reading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作者mail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  <w:r w:rsidRPr="004773C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Kim t</w:t>
      </w:r>
      <w:r w:rsidRPr="00146F8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. R</w:t>
      </w:r>
      <w:r w:rsidRPr="00B97CB5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@denverzoo.org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>一本书所有的文章都采集(如果没有邮箱的可以放弃采集):书的目录: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 w:rsidRPr="004773C2">
        <w:rPr>
          <w:rFonts w:ascii="微软雅黑" w:eastAsia="微软雅黑" w:hAnsi="微软雅黑"/>
          <w:color w:val="000000"/>
          <w:kern w:val="0"/>
          <w:sz w:val="20"/>
          <w:szCs w:val="20"/>
        </w:rPr>
        <w:t>http://www.sciencedirect.com/science/journal/19389736</w:t>
      </w:r>
    </w:p>
    <w:p w:rsidR="004773C2" w:rsidRP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66675</wp:posOffset>
            </wp:positionV>
            <wp:extent cx="3352800" cy="2181225"/>
            <wp:effectExtent l="1905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采集到的所有资料都用数据库保存.并可以人工增加或修改里面的数据.数据库可以用</w:t>
      </w:r>
      <w:r w:rsidRPr="004773C2">
        <w:rPr>
          <w:rFonts w:ascii="微软雅黑" w:eastAsia="微软雅黑" w:hAnsi="微软雅黑"/>
          <w:color w:val="000000"/>
          <w:kern w:val="0"/>
          <w:sz w:val="20"/>
          <w:szCs w:val="20"/>
        </w:rPr>
        <w:t>Access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数据库.</w:t>
      </w:r>
    </w:p>
    <w:p w:rsid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FF0000"/>
          <w:kern w:val="0"/>
          <w:sz w:val="28"/>
          <w:szCs w:val="20"/>
        </w:rPr>
      </w:pPr>
      <w:r>
        <w:rPr>
          <w:rFonts w:ascii="微软雅黑" w:eastAsia="微软雅黑" w:hAnsi="微软雅黑" w:hint="eastAsia"/>
          <w:color w:val="FF0000"/>
          <w:kern w:val="0"/>
          <w:sz w:val="28"/>
          <w:szCs w:val="20"/>
        </w:rPr>
        <w:t>软件</w:t>
      </w:r>
      <w:r w:rsidRPr="004773C2">
        <w:rPr>
          <w:rFonts w:ascii="微软雅黑" w:eastAsia="微软雅黑" w:hAnsi="微软雅黑" w:hint="eastAsia"/>
          <w:color w:val="FF0000"/>
          <w:kern w:val="0"/>
          <w:sz w:val="28"/>
          <w:szCs w:val="20"/>
        </w:rPr>
        <w:t>最重要的功能是</w:t>
      </w:r>
      <w:r>
        <w:rPr>
          <w:rFonts w:ascii="微软雅黑" w:eastAsia="微软雅黑" w:hAnsi="微软雅黑" w:hint="eastAsia"/>
          <w:color w:val="FF0000"/>
          <w:kern w:val="0"/>
          <w:sz w:val="28"/>
          <w:szCs w:val="20"/>
        </w:rPr>
        <w:t>:能比对目录,如发现新期刊就采集新期刊:</w:t>
      </w:r>
    </w:p>
    <w:p w:rsidR="004773C2" w:rsidRPr="004773C2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</w:pPr>
      <w:r>
        <w:rPr>
          <w:rFonts w:ascii="微软雅黑" w:eastAsia="微软雅黑" w:hAnsi="微软雅黑" w:hint="eastAsia"/>
          <w:noProof/>
          <w:color w:val="000000" w:themeColor="text1"/>
          <w:kern w:val="0"/>
          <w:sz w:val="28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251460</wp:posOffset>
            </wp:positionV>
            <wp:extent cx="2155190" cy="3006725"/>
            <wp:effectExtent l="1905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如2013年10月3日采集后,采集到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volme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 xml:space="preserve"> 28,Issue3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4773C2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</w:pPr>
      <w:r w:rsidRPr="00C53A57">
        <w:rPr>
          <w:rFonts w:ascii="微软雅黑" w:eastAsia="微软雅黑" w:hAnsi="微软雅黑" w:hint="eastAsia"/>
          <w:color w:val="000000"/>
          <w:kern w:val="0"/>
          <w:sz w:val="24"/>
          <w:szCs w:val="20"/>
        </w:rPr>
        <w:t>到2013年12月25日运行软件采集,发现了新出版的期刊</w:t>
      </w:r>
      <w:proofErr w:type="spellStart"/>
      <w:r w:rsidR="00C53A57"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volme</w:t>
      </w:r>
      <w:proofErr w:type="spellEnd"/>
      <w:r w:rsidR="00C53A57"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 xml:space="preserve"> 28,Issue4</w:t>
      </w:r>
    </w:p>
    <w:p w:rsidR="00C53A57" w:rsidRPr="00C53A57" w:rsidRDefault="00C53A57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4"/>
          <w:szCs w:val="20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就只采集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>volme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0"/>
          <w:sz w:val="28"/>
          <w:szCs w:val="20"/>
        </w:rPr>
        <w:t xml:space="preserve"> 28,Issue4,将这本补充采集到数据库中.</w:t>
      </w:r>
    </w:p>
    <w:p w:rsidR="00146F83" w:rsidRDefault="00E849B0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 xml:space="preserve"> </w:t>
      </w:r>
    </w:p>
    <w:p w:rsidR="00146F83" w:rsidRDefault="00AC1DC1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lastRenderedPageBreak/>
        <w:t xml:space="preserve"> </w:t>
      </w: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/>
          <w:kern w:val="0"/>
          <w:sz w:val="20"/>
          <w:szCs w:val="20"/>
        </w:rPr>
      </w:pPr>
    </w:p>
    <w:p w:rsidR="00146F83" w:rsidRPr="00AC1DC1" w:rsidRDefault="00146F83" w:rsidP="00DF3D44">
      <w:pPr>
        <w:pStyle w:val="1"/>
        <w:spacing w:line="320" w:lineRule="exact"/>
        <w:rPr>
          <w:rFonts w:ascii="微软雅黑" w:eastAsia="微软雅黑" w:hAnsi="微软雅黑" w:hint="eastAsia"/>
          <w:color w:val="000000" w:themeColor="text1"/>
          <w:kern w:val="0"/>
          <w:sz w:val="32"/>
          <w:szCs w:val="20"/>
        </w:rPr>
      </w:pPr>
    </w:p>
    <w:p w:rsidR="00DF3D44" w:rsidRPr="00DF3D44" w:rsidRDefault="00DF3D44" w:rsidP="00DF3D44">
      <w:pPr>
        <w:pStyle w:val="1"/>
        <w:rPr>
          <w:color w:val="000000" w:themeColor="text1"/>
          <w:sz w:val="52"/>
          <w:highlight w:val="cyan"/>
        </w:rPr>
      </w:pPr>
      <w:r w:rsidRPr="00DF3D44">
        <w:rPr>
          <w:rFonts w:ascii="微软雅黑" w:eastAsia="微软雅黑" w:hAnsi="微软雅黑"/>
          <w:color w:val="000000" w:themeColor="text1"/>
          <w:kern w:val="0"/>
          <w:sz w:val="32"/>
          <w:szCs w:val="20"/>
          <w:highlight w:val="cyan"/>
        </w:rPr>
        <w:t>英文：</w:t>
      </w:r>
      <w:r w:rsidRPr="00DF3D44">
        <w:rPr>
          <w:rFonts w:ascii="微软雅黑" w:eastAsia="微软雅黑" w:hAnsi="微软雅黑"/>
          <w:color w:val="000000" w:themeColor="text1"/>
          <w:kern w:val="0"/>
          <w:sz w:val="32"/>
          <w:szCs w:val="20"/>
          <w:highlight w:val="cyan"/>
        </w:rPr>
        <w:pict>
          <v:shape id="_x0000_i1026" type="#_x0000_t75" alt="" style="width:12.3pt;height:12.3pt"/>
        </w:pict>
      </w:r>
      <w:hyperlink r:id="rId10" w:tgtFrame="_blank" w:tooltip="阿里旺旺无法确定该链接的安全性" w:history="1">
        <w:r w:rsidRPr="00AC1DC1">
          <w:rPr>
            <w:rFonts w:ascii="微软雅黑" w:eastAsia="微软雅黑" w:hAnsi="微软雅黑"/>
            <w:color w:val="000000" w:themeColor="text1"/>
            <w:kern w:val="0"/>
            <w:sz w:val="32"/>
          </w:rPr>
          <w:t>http://onlinelibrary.wiley.com/</w:t>
        </w:r>
      </w:hyperlink>
    </w:p>
    <w:p w:rsidR="00DF3D44" w:rsidRPr="00AC1DC1" w:rsidRDefault="00E849B0">
      <w:pPr>
        <w:rPr>
          <w:color w:val="000000" w:themeColor="text1"/>
          <w:sz w:val="36"/>
        </w:rPr>
      </w:pPr>
      <w:r w:rsidRPr="00AC1DC1">
        <w:rPr>
          <w:rFonts w:hint="eastAsia"/>
          <w:color w:val="000000" w:themeColor="text1"/>
          <w:sz w:val="36"/>
          <w:highlight w:val="cyan"/>
        </w:rPr>
        <w:t>这个网站的做法和上面介绍的一样</w:t>
      </w:r>
    </w:p>
    <w:sectPr w:rsidR="00DF3D44" w:rsidRPr="00AC1DC1" w:rsidSect="007C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3D44"/>
    <w:rsid w:val="00146F83"/>
    <w:rsid w:val="004773C2"/>
    <w:rsid w:val="007C0E95"/>
    <w:rsid w:val="00AC1DC1"/>
    <w:rsid w:val="00B97CB5"/>
    <w:rsid w:val="00C53A57"/>
    <w:rsid w:val="00DF3D44"/>
    <w:rsid w:val="00E8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9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3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6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D44"/>
    <w:rPr>
      <w:strike w:val="0"/>
      <w:dstrike w:val="0"/>
      <w:color w:val="0000FF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DF3D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3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3D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46F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819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19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22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3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038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onlinelibrary.wiley.com/" TargetMode="External"/><Relationship Id="rId4" Type="http://schemas.openxmlformats.org/officeDocument/2006/relationships/hyperlink" Target="http://www.sciencedirect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4</cp:revision>
  <dcterms:created xsi:type="dcterms:W3CDTF">2013-12-25T02:39:00Z</dcterms:created>
  <dcterms:modified xsi:type="dcterms:W3CDTF">2013-12-25T03:12:00Z</dcterms:modified>
</cp:coreProperties>
</file>