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3C" w:rsidRPr="00CC6C58" w:rsidRDefault="000B1758" w:rsidP="000B1758">
      <w:pPr>
        <w:jc w:val="center"/>
        <w:rPr>
          <w:b/>
        </w:rPr>
      </w:pPr>
      <w:r w:rsidRPr="00CC6C58">
        <w:rPr>
          <w:rFonts w:hint="eastAsia"/>
          <w:b/>
        </w:rPr>
        <w:t>潮州市防雷档案管理系统用户</w:t>
      </w:r>
      <w:r w:rsidRPr="00CC6C58">
        <w:rPr>
          <w:b/>
        </w:rPr>
        <w:t>使用指南</w:t>
      </w:r>
    </w:p>
    <w:p w:rsidR="000B1758" w:rsidRDefault="000B1758"/>
    <w:p w:rsidR="000B1758" w:rsidRDefault="000B1758" w:rsidP="000B1758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浏览器打开网站主页</w:t>
      </w:r>
      <w:hyperlink r:id="rId5" w:history="1">
        <w:r w:rsidRPr="00926F61">
          <w:rPr>
            <w:rStyle w:val="Hyperlink"/>
          </w:rPr>
          <w:t>http://127.0.0.1:8000/</w:t>
        </w:r>
      </w:hyperlink>
      <w:r>
        <w:t xml:space="preserve"> </w:t>
      </w:r>
      <w:r>
        <w:rPr>
          <w:rFonts w:hint="eastAsia"/>
        </w:rPr>
        <w:t>（其中</w:t>
      </w:r>
      <w:r>
        <w:rPr>
          <w:rFonts w:hint="eastAsia"/>
        </w:rPr>
        <w:t>127.0.0.1</w:t>
      </w:r>
      <w:r>
        <w:rPr>
          <w:rFonts w:hint="eastAsia"/>
        </w:rPr>
        <w:t>对应</w:t>
      </w:r>
      <w: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）</w:t>
      </w:r>
      <w:r>
        <w:rPr>
          <w:rFonts w:hint="eastAsia"/>
        </w:rPr>
        <w:t>。输入</w:t>
      </w:r>
      <w:r>
        <w:t>用户名和密码，登录</w:t>
      </w:r>
      <w:r>
        <w:rPr>
          <w:rFonts w:hint="eastAsia"/>
        </w:rPr>
        <w:t>用户</w:t>
      </w:r>
      <w:r>
        <w:t>。</w:t>
      </w:r>
    </w:p>
    <w:p w:rsidR="000B1758" w:rsidRDefault="000B1758">
      <w:r>
        <w:rPr>
          <w:noProof/>
        </w:rPr>
        <w:drawing>
          <wp:inline distT="0" distB="0" distL="0" distR="0" wp14:anchorId="3A656867" wp14:editId="53882874">
            <wp:extent cx="548640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8" w:rsidRDefault="000B1758"/>
    <w:p w:rsidR="000B1758" w:rsidRDefault="000B1758" w:rsidP="000B1758">
      <w:pPr>
        <w:pStyle w:val="ListParagraph"/>
        <w:numPr>
          <w:ilvl w:val="0"/>
          <w:numId w:val="1"/>
        </w:numPr>
      </w:pPr>
      <w:r>
        <w:rPr>
          <w:rFonts w:hint="eastAsia"/>
        </w:rPr>
        <w:t>登录</w:t>
      </w:r>
      <w:r>
        <w:t>后如果当前系统中存在即将过期或已过期的提醒，会弹出提示框告知。</w:t>
      </w:r>
    </w:p>
    <w:p w:rsidR="000B1758" w:rsidRDefault="000B1758" w:rsidP="000B1758">
      <w:r>
        <w:rPr>
          <w:noProof/>
        </w:rPr>
        <w:drawing>
          <wp:inline distT="0" distB="0" distL="0" distR="0" wp14:anchorId="18398FFA" wp14:editId="09693097">
            <wp:extent cx="5486400" cy="2232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8" w:rsidRDefault="000B1758"/>
    <w:p w:rsidR="000B1758" w:rsidRDefault="000B1758"/>
    <w:p w:rsidR="000B1758" w:rsidRDefault="000B1758" w:rsidP="000B1758">
      <w:pPr>
        <w:pStyle w:val="ListParagraph"/>
        <w:numPr>
          <w:ilvl w:val="0"/>
          <w:numId w:val="1"/>
        </w:numPr>
      </w:pPr>
      <w:r>
        <w:rPr>
          <w:rFonts w:hint="eastAsia"/>
        </w:rPr>
        <w:t>软件包含</w:t>
      </w:r>
      <w:r>
        <w:t>“</w:t>
      </w:r>
      <w:r>
        <w:rPr>
          <w:rFonts w:hint="eastAsia"/>
        </w:rPr>
        <w:t>档案信息</w:t>
      </w:r>
      <w:r>
        <w:t>管理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查询统计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系统</w:t>
      </w:r>
      <w:r>
        <w:t>管理</w:t>
      </w:r>
      <w:r>
        <w:t>”</w:t>
      </w:r>
      <w:r>
        <w:rPr>
          <w:rFonts w:hint="eastAsia"/>
        </w:rPr>
        <w:t>三个</w:t>
      </w:r>
      <w:r>
        <w:t>部分，如果是</w:t>
      </w:r>
      <w:r>
        <w:rPr>
          <w:rFonts w:hint="eastAsia"/>
        </w:rPr>
        <w:t>系统</w:t>
      </w:r>
      <w:r>
        <w:t>管理员</w:t>
      </w:r>
      <w:r>
        <w:rPr>
          <w:rFonts w:hint="eastAsia"/>
        </w:rPr>
        <w:t>账户</w:t>
      </w:r>
      <w:r>
        <w:t>登录</w:t>
      </w:r>
      <w:r>
        <w:rPr>
          <w:rFonts w:hint="eastAsia"/>
        </w:rPr>
        <w:t>可以</w:t>
      </w:r>
      <w:r>
        <w:t>看到所有的操作选项</w:t>
      </w:r>
      <w:r>
        <w:rPr>
          <w:rFonts w:hint="eastAsia"/>
        </w:rPr>
        <w:t>。</w:t>
      </w:r>
      <w:r>
        <w:t>点击</w:t>
      </w:r>
      <w:r>
        <w:t>“</w:t>
      </w:r>
      <w:r>
        <w:rPr>
          <w:rFonts w:hint="eastAsia"/>
        </w:rPr>
        <w:t>档案信息</w:t>
      </w:r>
      <w:r>
        <w:t>管理</w:t>
      </w:r>
      <w:r>
        <w:t>”</w:t>
      </w:r>
      <w:r>
        <w:rPr>
          <w:rFonts w:hint="eastAsia"/>
        </w:rPr>
        <w:t>后</w:t>
      </w:r>
      <w:r>
        <w:t>，出现</w:t>
      </w:r>
      <w:r>
        <w:t>“</w:t>
      </w:r>
      <w:r>
        <w:rPr>
          <w:rFonts w:hint="eastAsia"/>
        </w:rPr>
        <w:t>被检单位</w:t>
      </w:r>
      <w:r>
        <w:t>信息录入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被检单位</w:t>
      </w:r>
      <w:r>
        <w:t>信息</w:t>
      </w:r>
      <w:r>
        <w:rPr>
          <w:rFonts w:hint="eastAsia"/>
        </w:rPr>
        <w:t>更改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被检单位</w:t>
      </w:r>
      <w:r>
        <w:t>信息</w:t>
      </w:r>
      <w:r>
        <w:rPr>
          <w:rFonts w:hint="eastAsia"/>
        </w:rPr>
        <w:t>导入</w:t>
      </w:r>
      <w:r>
        <w:t>”</w:t>
      </w:r>
      <w:r>
        <w:rPr>
          <w:rFonts w:hint="eastAsia"/>
        </w:rPr>
        <w:t>三个</w:t>
      </w:r>
      <w:r>
        <w:t>选项。</w:t>
      </w:r>
    </w:p>
    <w:p w:rsidR="000B1758" w:rsidRDefault="000B1758" w:rsidP="000B1758">
      <w:pPr>
        <w:ind w:left="360"/>
      </w:pPr>
      <w:r>
        <w:rPr>
          <w:noProof/>
        </w:rPr>
        <w:drawing>
          <wp:inline distT="0" distB="0" distL="0" distR="0" wp14:anchorId="746E55B0" wp14:editId="39E8D48B">
            <wp:extent cx="5486400" cy="2484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8" w:rsidRDefault="000B1758" w:rsidP="000B1758">
      <w:pPr>
        <w:ind w:left="360"/>
      </w:pPr>
    </w:p>
    <w:p w:rsidR="000B1758" w:rsidRDefault="000B1758" w:rsidP="000B1758">
      <w:pPr>
        <w:ind w:left="360"/>
      </w:pPr>
      <w:r>
        <w:t>4</w:t>
      </w:r>
      <w:r>
        <w:rPr>
          <w:rFonts w:hint="eastAsia"/>
        </w:rPr>
        <w:t>、点击</w:t>
      </w:r>
      <w:r>
        <w:t>“</w:t>
      </w:r>
      <w:r>
        <w:rPr>
          <w:rFonts w:hint="eastAsia"/>
        </w:rPr>
        <w:t>被检单位</w:t>
      </w:r>
      <w:r>
        <w:t>信息录入</w:t>
      </w:r>
      <w:r>
        <w:t>”</w:t>
      </w:r>
      <w:r>
        <w:rPr>
          <w:rFonts w:hint="eastAsia"/>
        </w:rPr>
        <w:t>后</w:t>
      </w:r>
      <w:r>
        <w:t>进入资料录入界面，正确填写后，提交即可。</w:t>
      </w:r>
    </w:p>
    <w:p w:rsidR="000B1758" w:rsidRDefault="000B1758" w:rsidP="000B1758">
      <w:pPr>
        <w:ind w:left="360"/>
      </w:pPr>
      <w:r>
        <w:rPr>
          <w:noProof/>
        </w:rPr>
        <w:drawing>
          <wp:inline distT="0" distB="0" distL="0" distR="0" wp14:anchorId="424314C5" wp14:editId="086D2BD8">
            <wp:extent cx="5486400" cy="3992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58" w:rsidRDefault="000B1758" w:rsidP="000B1758"/>
    <w:p w:rsidR="000B1758" w:rsidRDefault="000B1758" w:rsidP="000B1758">
      <w:r>
        <w:t>5</w:t>
      </w:r>
      <w:r>
        <w:rPr>
          <w:rFonts w:hint="eastAsia"/>
        </w:rPr>
        <w:t>、点击</w:t>
      </w:r>
      <w:r>
        <w:t>“</w:t>
      </w:r>
      <w:r>
        <w:rPr>
          <w:rFonts w:hint="eastAsia"/>
        </w:rPr>
        <w:t>被检单位</w:t>
      </w:r>
      <w:r>
        <w:t>信息</w:t>
      </w:r>
      <w:r w:rsidR="00850287">
        <w:rPr>
          <w:rFonts w:hint="eastAsia"/>
        </w:rPr>
        <w:t>修改</w:t>
      </w:r>
      <w:r>
        <w:t>”</w:t>
      </w:r>
      <w:r>
        <w:rPr>
          <w:rFonts w:hint="eastAsia"/>
        </w:rPr>
        <w:t>后</w:t>
      </w:r>
      <w:r>
        <w:t>进入</w:t>
      </w:r>
      <w:r w:rsidR="00850287">
        <w:rPr>
          <w:rFonts w:hint="eastAsia"/>
        </w:rPr>
        <w:t>数据</w:t>
      </w:r>
      <w:r w:rsidR="00850287">
        <w:t>查询</w:t>
      </w:r>
      <w:r w:rsidR="00850287">
        <w:rPr>
          <w:rFonts w:hint="eastAsia"/>
        </w:rPr>
        <w:t>统计</w:t>
      </w:r>
      <w:r w:rsidR="00850287">
        <w:t>界面。</w:t>
      </w:r>
      <w:r w:rsidR="00850287">
        <w:rPr>
          <w:rFonts w:hint="eastAsia"/>
        </w:rPr>
        <w:t>在</w:t>
      </w:r>
      <w:r w:rsidR="00850287">
        <w:t>此界面中可以</w:t>
      </w:r>
      <w:r w:rsidR="00850287">
        <w:rPr>
          <w:rFonts w:hint="eastAsia"/>
        </w:rPr>
        <w:t>设定</w:t>
      </w:r>
      <w:r w:rsidR="00850287">
        <w:t>搜索内容找出要修改的单位，然后点击后面的</w:t>
      </w:r>
      <w:r w:rsidR="00850287">
        <w:t>“</w:t>
      </w:r>
      <w:r w:rsidR="00850287">
        <w:rPr>
          <w:rFonts w:hint="eastAsia"/>
        </w:rPr>
        <w:t>查看</w:t>
      </w:r>
      <w:r w:rsidR="00850287">
        <w:t>”</w:t>
      </w:r>
      <w:r w:rsidR="00850287">
        <w:rPr>
          <w:rFonts w:hint="eastAsia"/>
        </w:rPr>
        <w:t>按钮</w:t>
      </w:r>
      <w:r w:rsidR="00850287">
        <w:t>。</w:t>
      </w:r>
    </w:p>
    <w:p w:rsidR="000B1758" w:rsidRDefault="000B1758" w:rsidP="000B1758">
      <w:r>
        <w:rPr>
          <w:noProof/>
        </w:rPr>
        <w:drawing>
          <wp:inline distT="0" distB="0" distL="0" distR="0" wp14:anchorId="3A82562C" wp14:editId="784D1BF3">
            <wp:extent cx="5486400" cy="2591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87" w:rsidRDefault="00850287" w:rsidP="000B1758"/>
    <w:p w:rsidR="00850287" w:rsidRDefault="00850287" w:rsidP="000B1758">
      <w:r>
        <w:t>6</w:t>
      </w:r>
      <w:r>
        <w:rPr>
          <w:rFonts w:hint="eastAsia"/>
        </w:rPr>
        <w:t>、</w:t>
      </w:r>
      <w:r>
        <w:t>点击</w:t>
      </w:r>
      <w:r>
        <w:t>“</w:t>
      </w:r>
      <w:r>
        <w:t>查看</w:t>
      </w:r>
      <w:r>
        <w:t>”</w:t>
      </w:r>
      <w:r>
        <w:t>按钮后</w:t>
      </w:r>
      <w:r>
        <w:rPr>
          <w:rFonts w:hint="eastAsia"/>
        </w:rPr>
        <w:t>浏览</w:t>
      </w:r>
      <w:r>
        <w:t>单位的完整资料信息，可以点击</w:t>
      </w:r>
      <w:r>
        <w:rPr>
          <w:rFonts w:hint="eastAsia"/>
        </w:rPr>
        <w:t>最下方</w:t>
      </w:r>
      <w:r>
        <w:t>的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按钮，</w:t>
      </w:r>
      <w:r>
        <w:t>进行数据的修改。</w:t>
      </w:r>
    </w:p>
    <w:p w:rsidR="00850287" w:rsidRDefault="00850287" w:rsidP="000B1758">
      <w:r>
        <w:rPr>
          <w:noProof/>
        </w:rPr>
        <w:drawing>
          <wp:inline distT="0" distB="0" distL="0" distR="0" wp14:anchorId="3C101AC3" wp14:editId="5DA07679">
            <wp:extent cx="5486400" cy="3552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87" w:rsidRDefault="00850287" w:rsidP="000B1758"/>
    <w:p w:rsidR="00850287" w:rsidRDefault="00850287" w:rsidP="000B1758">
      <w:r>
        <w:lastRenderedPageBreak/>
        <w:t>7</w:t>
      </w:r>
      <w:r>
        <w:rPr>
          <w:rFonts w:hint="eastAsia"/>
        </w:rPr>
        <w:t>、修改数据</w:t>
      </w:r>
      <w:r>
        <w:t>后可以选择</w:t>
      </w:r>
      <w:r>
        <w:rPr>
          <w:rFonts w:hint="eastAsia"/>
        </w:rPr>
        <w:t>保存</w:t>
      </w:r>
      <w:r>
        <w:t>或者另存为，选择另存为</w:t>
      </w:r>
      <w:r>
        <w:rPr>
          <w:rFonts w:hint="eastAsia"/>
        </w:rPr>
        <w:t>的</w:t>
      </w:r>
      <w:r>
        <w:t>话将不改动</w:t>
      </w:r>
      <w:r>
        <w:rPr>
          <w:rFonts w:hint="eastAsia"/>
        </w:rPr>
        <w:t>资料</w:t>
      </w:r>
      <w:r>
        <w:t>，另外在创建一份新的资料保存当前的内容</w:t>
      </w:r>
      <w:r>
        <w:rPr>
          <w:rFonts w:hint="eastAsia"/>
        </w:rPr>
        <w:t>，在</w:t>
      </w:r>
      <w:r>
        <w:t>这个页面也可以点击</w:t>
      </w:r>
      <w:r>
        <w:t>“</w:t>
      </w:r>
      <w:r>
        <w:rPr>
          <w:rFonts w:hint="eastAsia"/>
        </w:rPr>
        <w:t>删除</w:t>
      </w:r>
      <w:r>
        <w:t>”</w:t>
      </w:r>
      <w:r>
        <w:rPr>
          <w:rFonts w:hint="eastAsia"/>
        </w:rPr>
        <w:t>按钮</w:t>
      </w:r>
      <w:r>
        <w:t>，删除此资料。</w:t>
      </w:r>
    </w:p>
    <w:p w:rsidR="00850287" w:rsidRDefault="00850287" w:rsidP="000B1758">
      <w:r>
        <w:rPr>
          <w:noProof/>
        </w:rPr>
        <w:drawing>
          <wp:inline distT="0" distB="0" distL="0" distR="0" wp14:anchorId="70255B96" wp14:editId="208DCBF8">
            <wp:extent cx="5486400" cy="2771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87" w:rsidRDefault="00850287" w:rsidP="000B1758"/>
    <w:p w:rsidR="00850287" w:rsidRDefault="00850287" w:rsidP="000B1758">
      <w:r>
        <w:t>8</w:t>
      </w:r>
      <w:r>
        <w:rPr>
          <w:rFonts w:hint="eastAsia"/>
        </w:rPr>
        <w:t>、</w:t>
      </w:r>
      <w:r>
        <w:t>点击</w:t>
      </w:r>
      <w:r>
        <w:t>“</w:t>
      </w:r>
      <w:r>
        <w:rPr>
          <w:rFonts w:hint="eastAsia"/>
        </w:rPr>
        <w:t>被检</w:t>
      </w:r>
      <w:r>
        <w:t>单位</w:t>
      </w:r>
      <w:r>
        <w:rPr>
          <w:rFonts w:hint="eastAsia"/>
        </w:rPr>
        <w:t>信息</w:t>
      </w:r>
      <w:r>
        <w:t>导入</w:t>
      </w:r>
      <w:r>
        <w:t>”</w:t>
      </w:r>
      <w:r>
        <w:rPr>
          <w:rFonts w:hint="eastAsia"/>
        </w:rPr>
        <w:t>按钮</w:t>
      </w:r>
      <w:r>
        <w:t>，会出现一个文件选择按钮和一个提交按钮，可以选择一个导出的数据文件，然后点击</w:t>
      </w:r>
      <w:r>
        <w:rPr>
          <w:rFonts w:hint="eastAsia"/>
        </w:rPr>
        <w:t>提交</w:t>
      </w:r>
      <w:r>
        <w:t>，即可批量导入数据。</w:t>
      </w:r>
    </w:p>
    <w:p w:rsidR="00850287" w:rsidRDefault="00850287" w:rsidP="000B1758">
      <w:r>
        <w:rPr>
          <w:noProof/>
        </w:rPr>
        <w:drawing>
          <wp:inline distT="0" distB="0" distL="0" distR="0" wp14:anchorId="6FC88BAA" wp14:editId="73717AA7">
            <wp:extent cx="5486400" cy="1490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87" w:rsidRDefault="00850287" w:rsidP="000B1758"/>
    <w:p w:rsidR="00850287" w:rsidRDefault="00850287" w:rsidP="000B1758">
      <w:r>
        <w:t>9</w:t>
      </w:r>
      <w:r>
        <w:rPr>
          <w:rFonts w:hint="eastAsia"/>
        </w:rPr>
        <w:t>、点击</w:t>
      </w:r>
      <w:r>
        <w:t>主菜单的</w:t>
      </w:r>
      <w:r>
        <w:t>“</w:t>
      </w:r>
      <w:r>
        <w:rPr>
          <w:rFonts w:hint="eastAsia"/>
        </w:rPr>
        <w:t>查询</w:t>
      </w:r>
      <w:r>
        <w:t>统计</w:t>
      </w:r>
      <w:r>
        <w:t>”</w:t>
      </w:r>
      <w:r>
        <w:rPr>
          <w:rFonts w:hint="eastAsia"/>
        </w:rPr>
        <w:t>按钮</w:t>
      </w:r>
      <w:r>
        <w:t>，右边出现</w:t>
      </w:r>
      <w:r>
        <w:rPr>
          <w:rFonts w:hint="eastAsia"/>
        </w:rPr>
        <w:t>查询</w:t>
      </w:r>
      <w:r>
        <w:t>选项</w:t>
      </w:r>
      <w:r>
        <w:rPr>
          <w:rFonts w:hint="eastAsia"/>
        </w:rPr>
        <w:t>，</w:t>
      </w:r>
      <w:r>
        <w:t>功能与</w:t>
      </w:r>
      <w:r>
        <w:t>“</w:t>
      </w:r>
      <w:r>
        <w:rPr>
          <w:rFonts w:hint="eastAsia"/>
        </w:rPr>
        <w:t>被检单位</w:t>
      </w:r>
      <w:r>
        <w:t>信息</w:t>
      </w:r>
      <w:r>
        <w:rPr>
          <w:rFonts w:hint="eastAsia"/>
        </w:rPr>
        <w:t>修改</w:t>
      </w:r>
      <w:r>
        <w:t>”</w:t>
      </w:r>
      <w:r>
        <w:rPr>
          <w:rFonts w:hint="eastAsia"/>
        </w:rPr>
        <w:t>界面类似。</w:t>
      </w:r>
    </w:p>
    <w:p w:rsidR="00850287" w:rsidRDefault="00850287" w:rsidP="000B1758">
      <w:r>
        <w:rPr>
          <w:noProof/>
        </w:rPr>
        <w:drawing>
          <wp:inline distT="0" distB="0" distL="0" distR="0" wp14:anchorId="2024D84C" wp14:editId="67C76D96">
            <wp:extent cx="5486400" cy="13404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87" w:rsidRDefault="00850287" w:rsidP="000B1758"/>
    <w:p w:rsidR="00850287" w:rsidRDefault="00850287" w:rsidP="000B1758">
      <w:r>
        <w:lastRenderedPageBreak/>
        <w:t>10</w:t>
      </w:r>
      <w:r>
        <w:rPr>
          <w:rFonts w:hint="eastAsia"/>
        </w:rPr>
        <w:t>、</w:t>
      </w:r>
      <w:r>
        <w:t>点击</w:t>
      </w:r>
      <w:r>
        <w:t>“</w:t>
      </w:r>
      <w:r>
        <w:rPr>
          <w:rFonts w:hint="eastAsia"/>
        </w:rPr>
        <w:t>系统</w:t>
      </w:r>
      <w:r>
        <w:t>管理</w:t>
      </w:r>
      <w:r>
        <w:t>”</w:t>
      </w:r>
      <w:r>
        <w:rPr>
          <w:rFonts w:hint="eastAsia"/>
        </w:rPr>
        <w:t>，右边</w:t>
      </w:r>
      <w:r>
        <w:t>出现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选项（</w:t>
      </w:r>
      <w:r>
        <w:rPr>
          <w:rFonts w:hint="eastAsia"/>
        </w:rPr>
        <w:t>不同</w:t>
      </w:r>
      <w:r>
        <w:t>身份的登录用户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能</w:t>
      </w:r>
      <w:r>
        <w:t>看到的</w:t>
      </w:r>
      <w:r>
        <w:rPr>
          <w:rFonts w:hint="eastAsia"/>
        </w:rPr>
        <w:t>选项</w:t>
      </w:r>
      <w:r>
        <w:t>不同，由用户权限决定）</w:t>
      </w:r>
    </w:p>
    <w:p w:rsidR="00850287" w:rsidRDefault="00850287" w:rsidP="000B1758">
      <w:r>
        <w:rPr>
          <w:noProof/>
        </w:rPr>
        <w:drawing>
          <wp:inline distT="0" distB="0" distL="0" distR="0" wp14:anchorId="0A17F48D" wp14:editId="0738F9A0">
            <wp:extent cx="5486400" cy="2322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58" w:rsidRDefault="00CC6C58" w:rsidP="000B1758"/>
    <w:p w:rsidR="00CC6C58" w:rsidRDefault="00CC6C58" w:rsidP="000B1758">
      <w:r>
        <w:t>11</w:t>
      </w:r>
      <w:r>
        <w:rPr>
          <w:rFonts w:hint="eastAsia"/>
        </w:rPr>
        <w:t>、</w:t>
      </w:r>
      <w:r>
        <w:t>系统管理员可以</w:t>
      </w:r>
      <w:r>
        <w:rPr>
          <w:rFonts w:hint="eastAsia"/>
        </w:rPr>
        <w:t>使用</w:t>
      </w:r>
      <w:r>
        <w:t>“</w:t>
      </w:r>
      <w:r>
        <w:rPr>
          <w:rFonts w:hint="eastAsia"/>
        </w:rPr>
        <w:t>用户</w:t>
      </w:r>
      <w:r>
        <w:t>权限与密码管理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添加</w:t>
      </w:r>
      <w:r>
        <w:t>用户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数据</w:t>
      </w:r>
      <w:r>
        <w:t>备份</w:t>
      </w:r>
      <w:r>
        <w:t>”</w:t>
      </w:r>
      <w:r>
        <w:rPr>
          <w:rFonts w:hint="eastAsia"/>
        </w:rPr>
        <w:t>。</w:t>
      </w:r>
      <w:r>
        <w:t>其他</w:t>
      </w:r>
      <w:r>
        <w:rPr>
          <w:rFonts w:hint="eastAsia"/>
        </w:rPr>
        <w:t>用户</w:t>
      </w:r>
      <w:r>
        <w:t>可以修改自己的密码或者退出系统。</w:t>
      </w:r>
    </w:p>
    <w:p w:rsidR="00CC6C58" w:rsidRDefault="00CC6C58" w:rsidP="000B1758">
      <w:r>
        <w:rPr>
          <w:noProof/>
        </w:rPr>
        <w:drawing>
          <wp:inline distT="0" distB="0" distL="0" distR="0" wp14:anchorId="4FE8859B" wp14:editId="17BD8CA8">
            <wp:extent cx="5486400" cy="2440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58" w:rsidRDefault="00CC6C58" w:rsidP="000B1758"/>
    <w:p w:rsidR="00CC6C58" w:rsidRDefault="00CC6C58" w:rsidP="000B1758"/>
    <w:p w:rsidR="00CC6C58" w:rsidRDefault="00CC6C58" w:rsidP="000B1758"/>
    <w:p w:rsidR="00CC6C58" w:rsidRDefault="00CC6C58" w:rsidP="000B1758"/>
    <w:p w:rsidR="00CC6C58" w:rsidRDefault="00CC6C58" w:rsidP="000B1758"/>
    <w:p w:rsidR="00CC6C58" w:rsidRDefault="00CC6C58" w:rsidP="000B1758"/>
    <w:p w:rsidR="00CC6C58" w:rsidRDefault="00CC6C58" w:rsidP="000B1758"/>
    <w:p w:rsidR="00CC6C58" w:rsidRDefault="00CC6C58" w:rsidP="000B1758">
      <w:r>
        <w:lastRenderedPageBreak/>
        <w:t>12</w:t>
      </w:r>
      <w:r>
        <w:rPr>
          <w:rFonts w:hint="eastAsia"/>
        </w:rPr>
        <w:t>、添加</w:t>
      </w:r>
      <w:r>
        <w:t>和</w:t>
      </w:r>
      <w:r>
        <w:rPr>
          <w:rFonts w:hint="eastAsia"/>
        </w:rPr>
        <w:t>修改</w:t>
      </w:r>
      <w:r>
        <w:t>用户的操作与</w:t>
      </w:r>
      <w:r>
        <w:rPr>
          <w:rFonts w:hint="eastAsia"/>
        </w:rPr>
        <w:t>管理</w:t>
      </w:r>
      <w:r>
        <w:t>单位信息类似。</w:t>
      </w:r>
    </w:p>
    <w:p w:rsidR="00CC6C58" w:rsidRDefault="00CC6C58" w:rsidP="000B1758">
      <w:r>
        <w:rPr>
          <w:noProof/>
        </w:rPr>
        <w:drawing>
          <wp:inline distT="0" distB="0" distL="0" distR="0" wp14:anchorId="35853141" wp14:editId="4CA3C34E">
            <wp:extent cx="5486400" cy="2753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58" w:rsidRDefault="00CC6C58" w:rsidP="000B1758"/>
    <w:p w:rsidR="00CC6C58" w:rsidRDefault="00CC6C58" w:rsidP="000B1758"/>
    <w:p w:rsidR="00CC6C58" w:rsidRDefault="00CC6C58" w:rsidP="000B1758">
      <w:r>
        <w:t>13</w:t>
      </w:r>
      <w:r>
        <w:rPr>
          <w:rFonts w:hint="eastAsia"/>
        </w:rPr>
        <w:t>、</w:t>
      </w:r>
      <w:r>
        <w:t>点击导航栏</w:t>
      </w:r>
      <w:r>
        <w:rPr>
          <w:rFonts w:hint="eastAsia"/>
        </w:rPr>
        <w:t>右侧</w:t>
      </w:r>
      <w:r>
        <w:t>的提醒按钮，可以进入提醒管理页面。</w:t>
      </w:r>
    </w:p>
    <w:p w:rsidR="00CC6C58" w:rsidRDefault="00CC6C58" w:rsidP="000B1758">
      <w:r>
        <w:rPr>
          <w:noProof/>
        </w:rPr>
        <w:drawing>
          <wp:inline distT="0" distB="0" distL="0" distR="0" wp14:anchorId="23E74E4F" wp14:editId="4C9D80F1">
            <wp:extent cx="5486400" cy="498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58" w:rsidRDefault="00CC6C58" w:rsidP="000B1758"/>
    <w:p w:rsidR="00CC6C58" w:rsidRDefault="00CC6C58" w:rsidP="000B1758"/>
    <w:p w:rsidR="00CC6C58" w:rsidRDefault="00CC6C58" w:rsidP="000B1758">
      <w:r>
        <w:t>14</w:t>
      </w:r>
      <w:r>
        <w:rPr>
          <w:rFonts w:hint="eastAsia"/>
        </w:rPr>
        <w:t>、在</w:t>
      </w:r>
      <w:r>
        <w:t>提醒管理页面中可以查看，当前系统中的所有提醒，并且对其进行</w:t>
      </w:r>
      <w:r>
        <w:rPr>
          <w:rFonts w:hint="eastAsia"/>
        </w:rPr>
        <w:t>打开、</w:t>
      </w:r>
      <w:r>
        <w:t>关闭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的</w:t>
      </w:r>
      <w:r>
        <w:t>操作。</w:t>
      </w:r>
    </w:p>
    <w:p w:rsidR="00CC6C58" w:rsidRPr="00CC6C58" w:rsidRDefault="00B85939" w:rsidP="000B1758">
      <w:r>
        <w:rPr>
          <w:noProof/>
        </w:rPr>
        <w:drawing>
          <wp:inline distT="0" distB="0" distL="0" distR="0" wp14:anchorId="7EC4D24E" wp14:editId="604C17CA">
            <wp:extent cx="54864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6C58" w:rsidRPr="00CC6C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54476D"/>
    <w:multiLevelType w:val="hybridMultilevel"/>
    <w:tmpl w:val="13D2C9AE"/>
    <w:lvl w:ilvl="0" w:tplc="14545D7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38"/>
    <w:rsid w:val="000B1758"/>
    <w:rsid w:val="00202C3C"/>
    <w:rsid w:val="00850287"/>
    <w:rsid w:val="00882938"/>
    <w:rsid w:val="00B85939"/>
    <w:rsid w:val="00CC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C81A0-53AD-417E-B107-8AF09A84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17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8000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JiayuanX</dc:creator>
  <cp:keywords/>
  <dc:description/>
  <cp:lastModifiedBy>Tao, JiayuanX</cp:lastModifiedBy>
  <cp:revision>3</cp:revision>
  <dcterms:created xsi:type="dcterms:W3CDTF">2015-01-23T06:11:00Z</dcterms:created>
  <dcterms:modified xsi:type="dcterms:W3CDTF">2015-01-23T06:43:00Z</dcterms:modified>
</cp:coreProperties>
</file>