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2A" w:rsidRDefault="008C2313" w:rsidP="008C2313">
      <w:pPr>
        <w:jc w:val="center"/>
        <w:rPr>
          <w:sz w:val="44"/>
          <w:szCs w:val="44"/>
        </w:rPr>
      </w:pPr>
      <w:r w:rsidRPr="004E5449">
        <w:rPr>
          <w:rFonts w:hint="eastAsia"/>
          <w:sz w:val="44"/>
          <w:szCs w:val="44"/>
        </w:rPr>
        <w:t>第二次修改</w:t>
      </w:r>
    </w:p>
    <w:p w:rsidR="00FB00D2" w:rsidRDefault="00FB00D2" w:rsidP="008C2313">
      <w:pPr>
        <w:jc w:val="center"/>
        <w:rPr>
          <w:sz w:val="44"/>
          <w:szCs w:val="44"/>
        </w:rPr>
      </w:pPr>
    </w:p>
    <w:p w:rsidR="00FB00D2" w:rsidRPr="00FB00D2" w:rsidRDefault="00FB00D2" w:rsidP="00FB0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辛苦了！谢谢！第一次修改已经帮我完善了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多功能，运行修改后的系统，发现还存在一下几点再需要帮忙修改完善，需再辛苦你一下！</w:t>
      </w:r>
    </w:p>
    <w:p w:rsidR="008C2313" w:rsidRPr="008C2313" w:rsidRDefault="008C2313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C2313">
        <w:rPr>
          <w:rFonts w:hint="eastAsia"/>
          <w:sz w:val="28"/>
          <w:szCs w:val="28"/>
        </w:rPr>
        <w:t>用户登陆界面居中</w:t>
      </w:r>
      <w:r w:rsidR="0095738E">
        <w:rPr>
          <w:rFonts w:hint="eastAsia"/>
          <w:sz w:val="28"/>
          <w:szCs w:val="28"/>
        </w:rPr>
        <w:t>显示，不要靠左</w:t>
      </w:r>
      <w:r>
        <w:rPr>
          <w:rFonts w:hint="eastAsia"/>
          <w:sz w:val="28"/>
          <w:szCs w:val="28"/>
        </w:rPr>
        <w:t>。</w:t>
      </w:r>
    </w:p>
    <w:p w:rsidR="0095738E" w:rsidRDefault="008C2313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被检单位信息录入按照第一次未修改时的样式，</w:t>
      </w:r>
      <w:r w:rsidR="0095738E">
        <w:rPr>
          <w:rFonts w:hint="eastAsia"/>
          <w:sz w:val="28"/>
          <w:szCs w:val="28"/>
        </w:rPr>
        <w:t>只需要把字体全部统一，这一次的修改字体变成太小</w:t>
      </w:r>
      <w:r w:rsidR="00FB00D2">
        <w:rPr>
          <w:rFonts w:hint="eastAsia"/>
          <w:sz w:val="28"/>
          <w:szCs w:val="28"/>
        </w:rPr>
        <w:t>而且没有第一次的美观</w:t>
      </w:r>
      <w:r w:rsidR="0095738E">
        <w:rPr>
          <w:rFonts w:hint="eastAsia"/>
          <w:sz w:val="28"/>
          <w:szCs w:val="28"/>
        </w:rPr>
        <w:t>。</w:t>
      </w:r>
    </w:p>
    <w:p w:rsidR="008C2313" w:rsidRDefault="008C2313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点击被检单位信息录入时应重新转到一个新的页面。</w:t>
      </w:r>
    </w:p>
    <w:p w:rsidR="008C2313" w:rsidRDefault="008C2313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检测报告编号还是没有</w:t>
      </w:r>
      <w:r w:rsidR="0095738E">
        <w:rPr>
          <w:rFonts w:hint="eastAsia"/>
          <w:sz w:val="28"/>
          <w:szCs w:val="28"/>
        </w:rPr>
        <w:t>按照修改要求</w:t>
      </w:r>
      <w:r>
        <w:rPr>
          <w:rFonts w:hint="eastAsia"/>
          <w:sz w:val="28"/>
          <w:szCs w:val="28"/>
        </w:rPr>
        <w:t>分开，应分开输入</w:t>
      </w:r>
      <w:r w:rsidR="0095738E">
        <w:rPr>
          <w:rFonts w:hint="eastAsia"/>
          <w:sz w:val="28"/>
          <w:szCs w:val="28"/>
        </w:rPr>
        <w:t>。</w:t>
      </w:r>
      <w:r w:rsidR="00772CD5">
        <w:rPr>
          <w:rFonts w:hint="eastAsia"/>
          <w:sz w:val="28"/>
          <w:szCs w:val="28"/>
        </w:rPr>
        <w:t>见</w:t>
      </w:r>
      <w:r w:rsidR="00F5447C">
        <w:rPr>
          <w:rFonts w:hint="eastAsia"/>
          <w:sz w:val="28"/>
          <w:szCs w:val="28"/>
        </w:rPr>
        <w:t>第一次修改要求。</w:t>
      </w:r>
      <w:bookmarkStart w:id="0" w:name="_GoBack"/>
      <w:bookmarkEnd w:id="0"/>
    </w:p>
    <w:p w:rsidR="004A6670" w:rsidRDefault="008C2313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检测时间、有效期、批准日期没有按照第一次修改要求修改，</w:t>
      </w:r>
      <w:proofErr w:type="gramStart"/>
      <w:r>
        <w:rPr>
          <w:rFonts w:hint="eastAsia"/>
          <w:sz w:val="28"/>
          <w:szCs w:val="28"/>
        </w:rPr>
        <w:t>这个应</w:t>
      </w:r>
      <w:proofErr w:type="gramEnd"/>
      <w:r>
        <w:rPr>
          <w:rFonts w:hint="eastAsia"/>
          <w:sz w:val="28"/>
          <w:szCs w:val="28"/>
        </w:rPr>
        <w:t>可以点选。</w:t>
      </w:r>
      <w:r w:rsidR="00772CD5">
        <w:rPr>
          <w:rFonts w:hint="eastAsia"/>
          <w:sz w:val="28"/>
          <w:szCs w:val="28"/>
        </w:rPr>
        <w:t>见以下样式：</w:t>
      </w:r>
    </w:p>
    <w:p w:rsidR="008C2313" w:rsidRDefault="004A6670" w:rsidP="004A6670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D1B6722" wp14:editId="4F507C49">
            <wp:extent cx="2266950" cy="2476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BA" w:rsidRDefault="005545FB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录入被检单位信息时，出现错误录入的信息与要求不符时，提示字体应用红色标示。</w:t>
      </w:r>
    </w:p>
    <w:p w:rsidR="005545FB" w:rsidRDefault="005545FB" w:rsidP="00F87AB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0A8E830" wp14:editId="5AE05513">
            <wp:extent cx="4181475" cy="1076325"/>
            <wp:effectExtent l="0" t="0" r="9525" b="9525"/>
            <wp:docPr id="2" name="图片 2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E3" w:rsidRDefault="00FB00D2" w:rsidP="00605DE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605DE3">
        <w:rPr>
          <w:rFonts w:hint="eastAsia"/>
          <w:sz w:val="28"/>
          <w:szCs w:val="28"/>
        </w:rPr>
        <w:t>没有按照第一次修改要求判断有效期、批准日期不能早于检测日期。</w:t>
      </w:r>
    </w:p>
    <w:p w:rsidR="00200069" w:rsidRDefault="00200069" w:rsidP="00605DE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被检单位信息中计费金额只能为数字，输入字母时没有提示错误。</w:t>
      </w:r>
    </w:p>
    <w:p w:rsidR="008E205C" w:rsidRDefault="00211E3B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被检单位信息录入时，出现</w:t>
      </w:r>
      <w:r>
        <w:rPr>
          <w:rFonts w:hint="eastAsia"/>
          <w:sz w:val="28"/>
          <w:szCs w:val="28"/>
        </w:rPr>
        <w:tab/>
        <w:t>Runm1~</w:t>
      </w:r>
      <w:r w:rsidRPr="00211E3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Runm4</w:t>
      </w:r>
      <w:r>
        <w:rPr>
          <w:rFonts w:hint="eastAsia"/>
          <w:sz w:val="28"/>
          <w:szCs w:val="28"/>
        </w:rPr>
        <w:t>选项，如果是为了对应检测报告编号，不用显示出来。</w:t>
      </w:r>
    </w:p>
    <w:p w:rsidR="00211E3B" w:rsidRDefault="008E205C" w:rsidP="008E205C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1038B6E" wp14:editId="0008A287">
            <wp:extent cx="20955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3B" w:rsidRDefault="00211E3B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进入查询统计模块时，当点击查询选项为时间时，输入框自动变为时间选项，为可点选的时间</w:t>
      </w:r>
      <w:r w:rsidR="00DC1564">
        <w:rPr>
          <w:rFonts w:hint="eastAsia"/>
          <w:sz w:val="28"/>
          <w:szCs w:val="28"/>
        </w:rPr>
        <w:t>，样式见第五条。</w:t>
      </w:r>
    </w:p>
    <w:p w:rsidR="008E205C" w:rsidRDefault="008E205C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当确定查询条件时，搜索出结果是正确的，但导出的结果是不正确的，导出结果是全部被检单位信息，不是搜索结果，应改成导出搜索结果。</w:t>
      </w:r>
    </w:p>
    <w:p w:rsidR="00211E3B" w:rsidRDefault="00211E3B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修改删掉了</w:t>
      </w:r>
      <w:r w:rsidR="000C1A88">
        <w:rPr>
          <w:rFonts w:hint="eastAsia"/>
          <w:sz w:val="28"/>
          <w:szCs w:val="28"/>
        </w:rPr>
        <w:t>系统管理模块中的</w:t>
      </w:r>
      <w:r>
        <w:rPr>
          <w:rFonts w:hint="eastAsia"/>
          <w:sz w:val="28"/>
          <w:szCs w:val="28"/>
        </w:rPr>
        <w:t>用户权限及密码管理模块，只剩下了密码更改，应按照第一次</w:t>
      </w:r>
      <w:r w:rsidR="008E205C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的要求，不用修改。</w:t>
      </w:r>
    </w:p>
    <w:p w:rsidR="008E205C" w:rsidRDefault="008E205C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修改用户密码时，当输入的新密码与重复密码不一致时，应提</w:t>
      </w:r>
      <w:r>
        <w:rPr>
          <w:rFonts w:hint="eastAsia"/>
          <w:sz w:val="28"/>
          <w:szCs w:val="28"/>
        </w:rPr>
        <w:lastRenderedPageBreak/>
        <w:t>示“两次输入密码不一致，请确认重新输入”。</w:t>
      </w:r>
    </w:p>
    <w:p w:rsidR="008E205C" w:rsidRDefault="008E205C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管理员登陆系统时没有</w:t>
      </w:r>
      <w:r w:rsidR="004E1D42">
        <w:rPr>
          <w:rFonts w:hint="eastAsia"/>
          <w:sz w:val="28"/>
          <w:szCs w:val="28"/>
        </w:rPr>
        <w:t>跟第一次一样主动</w:t>
      </w:r>
      <w:r w:rsidR="00FB00D2">
        <w:rPr>
          <w:rFonts w:hint="eastAsia"/>
          <w:sz w:val="28"/>
          <w:szCs w:val="28"/>
        </w:rPr>
        <w:t>弹出</w:t>
      </w:r>
      <w:r w:rsidR="004E1D42">
        <w:rPr>
          <w:rFonts w:hint="eastAsia"/>
          <w:sz w:val="28"/>
          <w:szCs w:val="28"/>
        </w:rPr>
        <w:t>提醒过期被检单位信息框，第一次的样式还可以，</w:t>
      </w:r>
      <w:r w:rsidR="00FB00D2">
        <w:rPr>
          <w:rFonts w:hint="eastAsia"/>
          <w:sz w:val="28"/>
          <w:szCs w:val="28"/>
        </w:rPr>
        <w:t>只要</w:t>
      </w:r>
      <w:r w:rsidR="004E1D42">
        <w:rPr>
          <w:rFonts w:hint="eastAsia"/>
          <w:sz w:val="28"/>
          <w:szCs w:val="28"/>
        </w:rPr>
        <w:t>把黑色背景</w:t>
      </w:r>
      <w:r w:rsidR="00FB00D2">
        <w:rPr>
          <w:rFonts w:hint="eastAsia"/>
          <w:sz w:val="28"/>
          <w:szCs w:val="28"/>
        </w:rPr>
        <w:t>条</w:t>
      </w:r>
      <w:r w:rsidR="004E1D42">
        <w:rPr>
          <w:rFonts w:hint="eastAsia"/>
          <w:sz w:val="28"/>
          <w:szCs w:val="28"/>
        </w:rPr>
        <w:t>换掉就好</w:t>
      </w:r>
      <w:r w:rsidR="00417F3E">
        <w:rPr>
          <w:rFonts w:hint="eastAsia"/>
          <w:sz w:val="28"/>
          <w:szCs w:val="28"/>
        </w:rPr>
        <w:t>；第一次修改后被检单位过期提醒首次显示为零，点击后才会显示正常有多少个过期单位</w:t>
      </w:r>
      <w:r w:rsidR="004E1D42">
        <w:rPr>
          <w:rFonts w:hint="eastAsia"/>
          <w:sz w:val="28"/>
          <w:szCs w:val="28"/>
        </w:rPr>
        <w:t>。</w:t>
      </w:r>
    </w:p>
    <w:p w:rsidR="0091713A" w:rsidRDefault="004E1D42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定位信息没有按照第一次修改要求分成两项，应分成经度、纬度分别输入，输入</w:t>
      </w:r>
      <w:proofErr w:type="gramStart"/>
      <w:r>
        <w:rPr>
          <w:rFonts w:hint="eastAsia"/>
          <w:sz w:val="28"/>
          <w:szCs w:val="28"/>
        </w:rPr>
        <w:t>框最好</w:t>
      </w:r>
      <w:proofErr w:type="gramEnd"/>
      <w:r>
        <w:rPr>
          <w:rFonts w:hint="eastAsia"/>
          <w:sz w:val="28"/>
          <w:szCs w:val="28"/>
        </w:rPr>
        <w:t>有默认样式在里面，不要空白，方便输入。</w:t>
      </w:r>
    </w:p>
    <w:p w:rsidR="004E1D42" w:rsidRPr="008C2313" w:rsidRDefault="0091713A" w:rsidP="008C23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精确度你帮我们确认下，我输入几个数据，大致是显示的位置是在实际位置的偏左下方，距离大概在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公里左右，找一、两个你知道的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数据输入对应实际电子地图位置，校准下。</w:t>
      </w:r>
    </w:p>
    <w:sectPr w:rsidR="004E1D42" w:rsidRPr="008C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6B58"/>
    <w:multiLevelType w:val="hybridMultilevel"/>
    <w:tmpl w:val="A88A22FA"/>
    <w:lvl w:ilvl="0" w:tplc="1A5244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96"/>
    <w:rsid w:val="000C1A88"/>
    <w:rsid w:val="00200069"/>
    <w:rsid w:val="00211E3B"/>
    <w:rsid w:val="00417F3E"/>
    <w:rsid w:val="004A6670"/>
    <w:rsid w:val="004E1D42"/>
    <w:rsid w:val="004E5449"/>
    <w:rsid w:val="005545FB"/>
    <w:rsid w:val="00605DE3"/>
    <w:rsid w:val="00772CD5"/>
    <w:rsid w:val="0083082A"/>
    <w:rsid w:val="008C2313"/>
    <w:rsid w:val="008E205C"/>
    <w:rsid w:val="0091713A"/>
    <w:rsid w:val="0095738E"/>
    <w:rsid w:val="00AE7E96"/>
    <w:rsid w:val="00DC1564"/>
    <w:rsid w:val="00F5447C"/>
    <w:rsid w:val="00F87ABA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20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20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20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2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admin</cp:lastModifiedBy>
  <cp:revision>15</cp:revision>
  <dcterms:created xsi:type="dcterms:W3CDTF">2014-11-19T07:07:00Z</dcterms:created>
  <dcterms:modified xsi:type="dcterms:W3CDTF">2014-11-25T04:22:00Z</dcterms:modified>
</cp:coreProperties>
</file>