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78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3FC1">
        <w:rPr>
          <w:rFonts w:hint="eastAsia"/>
        </w:rPr>
        <w:t>不能新增用户，</w:t>
      </w:r>
      <w:r>
        <w:rPr>
          <w:rFonts w:hint="eastAsia"/>
        </w:rPr>
        <w:t>新增用户保存时，提示</w:t>
      </w:r>
      <w:r w:rsidR="00533FC1">
        <w:rPr>
          <w:rFonts w:hint="eastAsia"/>
        </w:rPr>
        <w:t>以下</w:t>
      </w:r>
      <w:r>
        <w:rPr>
          <w:rFonts w:hint="eastAsia"/>
        </w:rPr>
        <w:t>这个</w:t>
      </w:r>
      <w:r w:rsidR="00533FC1">
        <w:rPr>
          <w:rFonts w:hint="eastAsia"/>
        </w:rPr>
        <w:t>，最好能兼容用汉字做用户名</w:t>
      </w:r>
    </w:p>
    <w:p w:rsidR="00CF782E" w:rsidRDefault="00CF78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40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2E" w:rsidRDefault="00CF78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、用户权限及密码更改时出现内部提示语</w:t>
      </w:r>
    </w:p>
    <w:p w:rsidR="00CF782E" w:rsidRPr="00CF782E" w:rsidRDefault="00CF782E">
      <w:r>
        <w:rPr>
          <w:noProof/>
        </w:rPr>
        <w:drawing>
          <wp:inline distT="0" distB="0" distL="0" distR="0">
            <wp:extent cx="5274310" cy="17226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82E" w:rsidRPr="00CF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82E" w:rsidRDefault="00CF782E" w:rsidP="00CF782E">
      <w:r>
        <w:separator/>
      </w:r>
    </w:p>
  </w:endnote>
  <w:endnote w:type="continuationSeparator" w:id="1">
    <w:p w:rsidR="00CF782E" w:rsidRDefault="00CF782E" w:rsidP="00CF7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82E" w:rsidRDefault="00CF782E" w:rsidP="00CF782E">
      <w:r>
        <w:separator/>
      </w:r>
    </w:p>
  </w:footnote>
  <w:footnote w:type="continuationSeparator" w:id="1">
    <w:p w:rsidR="00CF782E" w:rsidRDefault="00CF782E" w:rsidP="00CF78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82E"/>
    <w:rsid w:val="00533FC1"/>
    <w:rsid w:val="00CF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8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8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78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7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2015-01-07T12:44:00Z</dcterms:created>
  <dcterms:modified xsi:type="dcterms:W3CDTF">2015-01-07T12:49:00Z</dcterms:modified>
</cp:coreProperties>
</file>