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65EE32" w14:textId="6364B755" w:rsidR="007C70D3" w:rsidRPr="00CC142D" w:rsidRDefault="00CC142D" w:rsidP="00A9064A">
      <w:pPr>
        <w:rPr>
          <w:rFonts w:ascii="Baskerville Old Face" w:hAnsi="Baskerville Old Face" w:cs="Arial"/>
        </w:rPr>
      </w:pPr>
      <w:r>
        <w:rPr>
          <w:rFonts w:ascii="Baskerville Old Face" w:hAnsi="Baskerville Old Face" w:cs="Arial"/>
        </w:rPr>
        <w:t>4/3</w:t>
      </w:r>
      <w:r w:rsidR="00A9064A" w:rsidRPr="00CC142D">
        <w:rPr>
          <w:rFonts w:ascii="Baskerville Old Face" w:hAnsi="Baskerville Old Face" w:cs="Arial"/>
        </w:rPr>
        <w:t>/17</w:t>
      </w:r>
    </w:p>
    <w:p w14:paraId="536FC5C3" w14:textId="77777777" w:rsidR="007C70D3" w:rsidRPr="00CC142D" w:rsidRDefault="007C70D3" w:rsidP="00A9064A">
      <w:pPr>
        <w:rPr>
          <w:rFonts w:ascii="Baskerville Old Face" w:hAnsi="Baskerville Old Face" w:cs="Arial"/>
        </w:rPr>
      </w:pPr>
      <w:r w:rsidRPr="00CC142D">
        <w:rPr>
          <w:rFonts w:ascii="Baskerville Old Face" w:hAnsi="Baskerville Old Face" w:cs="Arial"/>
        </w:rPr>
        <w:t>Morgan Bryant</w:t>
      </w:r>
    </w:p>
    <w:p w14:paraId="393188B0" w14:textId="77777777" w:rsidR="007C70D3" w:rsidRPr="00CC142D" w:rsidRDefault="007C70D3" w:rsidP="00A9064A">
      <w:pPr>
        <w:pBdr>
          <w:bottom w:val="single" w:sz="6" w:space="1" w:color="auto"/>
        </w:pBdr>
        <w:rPr>
          <w:rFonts w:ascii="Baskerville Old Face" w:hAnsi="Baskerville Old Face" w:cs="Arial"/>
        </w:rPr>
      </w:pPr>
    </w:p>
    <w:p w14:paraId="3C559351" w14:textId="77777777" w:rsidR="007C70D3" w:rsidRPr="00CC142D" w:rsidRDefault="007C70D3" w:rsidP="00A9064A">
      <w:pPr>
        <w:rPr>
          <w:rFonts w:ascii="Baskerville Old Face" w:hAnsi="Baskerville Old Face" w:cs="Arial"/>
        </w:rPr>
      </w:pPr>
    </w:p>
    <w:p w14:paraId="3A0170EE" w14:textId="29DA18B0" w:rsidR="003E03F3" w:rsidRPr="00CC142D" w:rsidRDefault="003E03F3" w:rsidP="007C70D3">
      <w:pPr>
        <w:jc w:val="center"/>
        <w:rPr>
          <w:rFonts w:ascii="Baskerville Old Face" w:hAnsi="Baskerville Old Face" w:cs="Arial"/>
        </w:rPr>
      </w:pPr>
      <w:r w:rsidRPr="00CC142D">
        <w:rPr>
          <w:rFonts w:ascii="Baskerville Old Face" w:hAnsi="Baskerville Old Face" w:cs="Arial"/>
        </w:rPr>
        <w:t>A Model of</w:t>
      </w:r>
      <w:r w:rsidR="007C70D3" w:rsidRPr="00CC142D">
        <w:rPr>
          <w:rFonts w:ascii="Baskerville Old Face" w:hAnsi="Baskerville Old Face" w:cs="Arial"/>
        </w:rPr>
        <w:t xml:space="preserve"> </w:t>
      </w:r>
      <w:r w:rsidRPr="00CC142D">
        <w:rPr>
          <w:rFonts w:ascii="Baskerville Old Face" w:hAnsi="Baskerville Old Face" w:cs="Arial"/>
        </w:rPr>
        <w:t xml:space="preserve">Skill </w:t>
      </w:r>
      <w:r w:rsidR="00197B86" w:rsidRPr="00CC142D">
        <w:rPr>
          <w:rFonts w:ascii="Baskerville Old Face" w:hAnsi="Baskerville Old Face" w:cs="Arial"/>
        </w:rPr>
        <w:t xml:space="preserve">Transfer </w:t>
      </w:r>
      <w:r w:rsidR="007C70D3" w:rsidRPr="00CC142D">
        <w:rPr>
          <w:rFonts w:ascii="Baskerville Old Face" w:hAnsi="Baskerville Old Face" w:cs="Arial"/>
        </w:rPr>
        <w:t xml:space="preserve">using </w:t>
      </w:r>
      <w:r w:rsidRPr="00CC142D">
        <w:rPr>
          <w:rFonts w:ascii="Baskerville Old Face" w:hAnsi="Baskerville Old Face" w:cs="Arial"/>
        </w:rPr>
        <w:t>Modular Neural Networks</w:t>
      </w:r>
      <w:r w:rsidR="00CC142D">
        <w:rPr>
          <w:rFonts w:ascii="Baskerville Old Face" w:hAnsi="Baskerville Old Face" w:cs="Arial"/>
        </w:rPr>
        <w:t>: Project Proposal</w:t>
      </w:r>
    </w:p>
    <w:p w14:paraId="64562084" w14:textId="77777777" w:rsidR="003E03F3" w:rsidRPr="00CC142D" w:rsidRDefault="003E03F3" w:rsidP="00A9064A">
      <w:pPr>
        <w:rPr>
          <w:rFonts w:ascii="Baskerville Old Face" w:hAnsi="Baskerville Old Face" w:cs="Arial"/>
        </w:rPr>
      </w:pPr>
    </w:p>
    <w:p w14:paraId="572A61C9" w14:textId="77777777" w:rsidR="007C70D3" w:rsidRPr="00CC142D" w:rsidRDefault="00120E35" w:rsidP="00A9064A">
      <w:pPr>
        <w:rPr>
          <w:rFonts w:ascii="Baskerville Old Face" w:hAnsi="Baskerville Old Face" w:cs="Arial"/>
        </w:rPr>
      </w:pPr>
      <w:r w:rsidRPr="00CC142D">
        <w:rPr>
          <w:rFonts w:ascii="Baskerville Old Face" w:hAnsi="Baskerville Old Face" w:cs="Arial"/>
        </w:rPr>
        <w:t>C</w:t>
      </w:r>
      <w:r w:rsidR="007C70D3" w:rsidRPr="00CC142D">
        <w:rPr>
          <w:rFonts w:ascii="Baskerville Old Face" w:hAnsi="Baskerville Old Face" w:cs="Arial"/>
        </w:rPr>
        <w:t xml:space="preserve">ontents: </w:t>
      </w:r>
    </w:p>
    <w:p w14:paraId="0FF64333" w14:textId="77777777" w:rsidR="007C70D3" w:rsidRPr="00CC142D" w:rsidRDefault="007C70D3" w:rsidP="00A9064A">
      <w:pPr>
        <w:rPr>
          <w:rFonts w:ascii="Baskerville Old Face" w:hAnsi="Baskerville Old Face" w:cs="Arial"/>
        </w:rPr>
      </w:pPr>
      <w:r w:rsidRPr="00CC142D">
        <w:rPr>
          <w:rFonts w:ascii="Baskerville Old Face" w:hAnsi="Baskerville Old Face" w:cs="Arial"/>
        </w:rPr>
        <w:t xml:space="preserve">-- </w:t>
      </w:r>
      <w:r w:rsidR="00120E35" w:rsidRPr="00CC142D">
        <w:rPr>
          <w:rFonts w:ascii="Baskerville Old Face" w:hAnsi="Baskerville Old Face" w:cs="Arial"/>
        </w:rPr>
        <w:t>Modular neural network shortcomings compared to simple neural networks</w:t>
      </w:r>
    </w:p>
    <w:p w14:paraId="757CB392" w14:textId="77777777" w:rsidR="007C70D3" w:rsidRPr="00CC142D" w:rsidRDefault="007C70D3" w:rsidP="00A9064A">
      <w:pPr>
        <w:rPr>
          <w:rFonts w:ascii="Baskerville Old Face" w:hAnsi="Baskerville Old Face" w:cs="Arial"/>
        </w:rPr>
      </w:pPr>
      <w:r w:rsidRPr="00CC142D">
        <w:rPr>
          <w:rFonts w:ascii="Baskerville Old Face" w:hAnsi="Baskerville Old Face" w:cs="Arial"/>
        </w:rPr>
        <w:t xml:space="preserve">-- </w:t>
      </w:r>
      <w:r w:rsidR="00A9064A" w:rsidRPr="00CC142D">
        <w:rPr>
          <w:rFonts w:ascii="Baskerville Old Face" w:hAnsi="Baskerville Old Face" w:cs="Arial"/>
        </w:rPr>
        <w:t>A specific ability that modular networks have over standa</w:t>
      </w:r>
      <w:r w:rsidRPr="00CC142D">
        <w:rPr>
          <w:rFonts w:ascii="Baskerville Old Face" w:hAnsi="Baskerville Old Face" w:cs="Arial"/>
        </w:rPr>
        <w:t>rd networks</w:t>
      </w:r>
    </w:p>
    <w:p w14:paraId="4C01E325" w14:textId="77777777" w:rsidR="007C70D3" w:rsidRPr="00CC142D" w:rsidRDefault="007C70D3" w:rsidP="00A9064A">
      <w:pPr>
        <w:rPr>
          <w:rFonts w:ascii="Baskerville Old Face" w:hAnsi="Baskerville Old Face" w:cs="Arial"/>
        </w:rPr>
      </w:pPr>
      <w:r w:rsidRPr="00CC142D">
        <w:rPr>
          <w:rFonts w:ascii="Baskerville Old Face" w:hAnsi="Baskerville Old Face" w:cs="Arial"/>
        </w:rPr>
        <w:t xml:space="preserve">-- </w:t>
      </w:r>
      <w:r w:rsidR="00A9064A" w:rsidRPr="00CC142D">
        <w:rPr>
          <w:rFonts w:ascii="Baskerville Old Face" w:hAnsi="Baskerville Old Face" w:cs="Arial"/>
        </w:rPr>
        <w:t xml:space="preserve">Cognitive science </w:t>
      </w:r>
      <w:r w:rsidRPr="00CC142D">
        <w:rPr>
          <w:rFonts w:ascii="Baskerville Old Face" w:hAnsi="Baskerville Old Face" w:cs="Arial"/>
        </w:rPr>
        <w:t xml:space="preserve">literature: </w:t>
      </w:r>
      <w:r w:rsidR="00A9064A" w:rsidRPr="00CC142D">
        <w:rPr>
          <w:rFonts w:ascii="Baskerville Old Face" w:hAnsi="Baskerville Old Face" w:cs="Arial"/>
        </w:rPr>
        <w:t>justifications and connections</w:t>
      </w:r>
    </w:p>
    <w:p w14:paraId="7F73ED10" w14:textId="6C09BB1E" w:rsidR="00A9064A" w:rsidRPr="00CC142D" w:rsidRDefault="007C70D3" w:rsidP="00CC142D">
      <w:pPr>
        <w:tabs>
          <w:tab w:val="left" w:pos="3293"/>
        </w:tabs>
        <w:rPr>
          <w:rFonts w:ascii="Baskerville Old Face" w:hAnsi="Baskerville Old Face" w:cs="Arial"/>
        </w:rPr>
      </w:pPr>
      <w:r w:rsidRPr="00CC142D">
        <w:rPr>
          <w:rFonts w:ascii="Baskerville Old Face" w:hAnsi="Baskerville Old Face" w:cs="Arial"/>
          <w:highlight w:val="yellow"/>
        </w:rPr>
        <w:t>-- Specific project proposal</w:t>
      </w:r>
      <w:r w:rsidR="00CC142D">
        <w:rPr>
          <w:rFonts w:ascii="Baskerville Old Face" w:hAnsi="Baskerville Old Face" w:cs="Arial"/>
        </w:rPr>
        <w:tab/>
      </w:r>
    </w:p>
    <w:p w14:paraId="1D5A6ADD" w14:textId="77777777" w:rsidR="00197B86" w:rsidRPr="00CC142D" w:rsidRDefault="00197B86" w:rsidP="00A9064A">
      <w:pPr>
        <w:rPr>
          <w:rFonts w:ascii="Baskerville Old Face" w:hAnsi="Baskerville Old Face" w:cs="Arial"/>
        </w:rPr>
      </w:pPr>
      <w:r w:rsidRPr="00CC142D">
        <w:rPr>
          <w:rFonts w:ascii="Baskerville Old Face" w:hAnsi="Baskerville Old Face" w:cs="Arial"/>
        </w:rPr>
        <w:t>-- Extensions: prospective</w:t>
      </w:r>
    </w:p>
    <w:p w14:paraId="2BC80546" w14:textId="77777777" w:rsidR="008B555E" w:rsidRPr="00CC142D" w:rsidRDefault="008B555E" w:rsidP="00A9064A">
      <w:pPr>
        <w:rPr>
          <w:rFonts w:ascii="Baskerville Old Face" w:hAnsi="Baskerville Old Face" w:cs="Arial"/>
        </w:rPr>
      </w:pPr>
      <w:r w:rsidRPr="00CC142D">
        <w:rPr>
          <w:rFonts w:ascii="Baskerville Old Face" w:hAnsi="Baskerville Old Face" w:cs="Arial"/>
        </w:rPr>
        <w:tab/>
      </w:r>
    </w:p>
    <w:p w14:paraId="329977B2" w14:textId="72A8770C" w:rsidR="008B555E" w:rsidRPr="00CC142D" w:rsidRDefault="008B555E" w:rsidP="00A9064A">
      <w:pPr>
        <w:rPr>
          <w:rFonts w:ascii="Baskerville Old Face" w:hAnsi="Baskerville Old Face" w:cs="Arial"/>
        </w:rPr>
      </w:pPr>
      <w:r w:rsidRPr="00CC142D">
        <w:rPr>
          <w:rFonts w:ascii="Baskerville Old Face" w:hAnsi="Baskerville Old Face" w:cs="Arial"/>
        </w:rPr>
        <w:t>I propose using a modular neural network that I’ve designed to model the phenomenon of cognitive skill transfer, specifically as a consolidation of multiple skills for the sake of a new, more complicated task.</w:t>
      </w:r>
      <w:r w:rsidR="00CC142D">
        <w:rPr>
          <w:rFonts w:ascii="Baskerville Old Face" w:hAnsi="Baskerville Old Face" w:cs="Arial"/>
        </w:rPr>
        <w:t xml:space="preserve">  This project will test its capability for skill transfer compared to other neural architectures.</w:t>
      </w:r>
    </w:p>
    <w:p w14:paraId="30C25111" w14:textId="77777777" w:rsidR="00A9064A" w:rsidRPr="00CC142D" w:rsidRDefault="00A9064A" w:rsidP="00A9064A">
      <w:pPr>
        <w:rPr>
          <w:rFonts w:ascii="Baskerville Old Face" w:hAnsi="Baskerville Old Face" w:cs="Arial"/>
        </w:rPr>
      </w:pPr>
    </w:p>
    <w:p w14:paraId="29ACB62B" w14:textId="2D0BBE3A" w:rsidR="00A9064A" w:rsidRPr="00CC142D" w:rsidRDefault="00120E35" w:rsidP="00A9064A">
      <w:pPr>
        <w:rPr>
          <w:rFonts w:ascii="Baskerville Old Face" w:hAnsi="Baskerville Old Face" w:cs="Arial"/>
        </w:rPr>
      </w:pPr>
      <w:r w:rsidRPr="00CC142D">
        <w:rPr>
          <w:rFonts w:ascii="Baskerville Old Face" w:hAnsi="Baskerville Old Face" w:cs="Arial"/>
        </w:rPr>
        <w:t>1)</w:t>
      </w:r>
      <w:r w:rsidR="00A9064A" w:rsidRPr="00CC142D">
        <w:rPr>
          <w:rFonts w:ascii="Baskerville Old Face" w:hAnsi="Baskerville Old Face" w:cs="Arial"/>
        </w:rPr>
        <w:t xml:space="preserve">    </w:t>
      </w:r>
      <w:r w:rsidR="00A9064A" w:rsidRPr="00CC142D">
        <w:rPr>
          <w:rFonts w:ascii="Baskerville Old Face" w:hAnsi="Baskerville Old Face" w:cs="Arial"/>
        </w:rPr>
        <w:tab/>
      </w:r>
      <w:r w:rsidR="00CC142D" w:rsidRPr="00CC142D">
        <w:rPr>
          <w:rFonts w:ascii="Baskerville Old Face" w:hAnsi="Baskerville Old Face" w:cs="Arial"/>
          <w:u w:val="single"/>
        </w:rPr>
        <w:t>Modular Neural Network Shortcomings</w:t>
      </w:r>
      <w:r w:rsidR="00CC142D">
        <w:rPr>
          <w:rFonts w:ascii="Baskerville Old Face" w:hAnsi="Baskerville Old Face" w:cs="Arial"/>
        </w:rPr>
        <w:t xml:space="preserve">  </w:t>
      </w:r>
      <w:r w:rsidRPr="00CC142D">
        <w:rPr>
          <w:rFonts w:ascii="Baskerville Old Face" w:hAnsi="Baskerville Old Face" w:cs="Arial"/>
        </w:rPr>
        <w:t>Modular neural networks are similar to simple ones; the key differences are that simple ones suffer crosstalk [reference] but are more expressive.  Let’s consider what other advantages modular networks might have.  A</w:t>
      </w:r>
      <w:r w:rsidR="00A9064A" w:rsidRPr="00CC142D">
        <w:rPr>
          <w:rFonts w:ascii="Baskerville Old Face" w:hAnsi="Baskerville Old Face" w:cs="Arial"/>
        </w:rPr>
        <w:t>mong the various tasks that a _modular_ N</w:t>
      </w:r>
      <w:r w:rsidR="00AD38C4" w:rsidRPr="00CC142D">
        <w:rPr>
          <w:rFonts w:ascii="Baskerville Old Face" w:hAnsi="Baskerville Old Face" w:cs="Arial"/>
        </w:rPr>
        <w:t xml:space="preserve">N can do, </w:t>
      </w:r>
      <w:r w:rsidRPr="00CC142D">
        <w:rPr>
          <w:rFonts w:ascii="Baskerville Old Face" w:hAnsi="Baskerville Old Face" w:cs="Arial"/>
        </w:rPr>
        <w:t>most</w:t>
      </w:r>
      <w:r w:rsidR="00A9064A" w:rsidRPr="00CC142D">
        <w:rPr>
          <w:rFonts w:ascii="Baskerville Old Face" w:hAnsi="Baskerville Old Face" w:cs="Arial"/>
        </w:rPr>
        <w:t xml:space="preserve"> </w:t>
      </w:r>
      <w:r w:rsidRPr="00CC142D">
        <w:rPr>
          <w:rFonts w:ascii="Baskerville Old Face" w:hAnsi="Baskerville Old Face" w:cs="Arial"/>
        </w:rPr>
        <w:t xml:space="preserve">tasks that might seem like initially like </w:t>
      </w:r>
      <w:r w:rsidR="00A9064A" w:rsidRPr="00CC142D">
        <w:rPr>
          <w:rFonts w:ascii="Baskerville Old Face" w:hAnsi="Baskerville Old Face" w:cs="Arial"/>
        </w:rPr>
        <w:t>improvements</w:t>
      </w:r>
      <w:r w:rsidRPr="00CC142D">
        <w:rPr>
          <w:rFonts w:ascii="Baskerville Old Face" w:hAnsi="Baskerville Old Face" w:cs="Arial"/>
        </w:rPr>
        <w:t xml:space="preserve"> turn out not</w:t>
      </w:r>
      <w:r w:rsidR="00A9064A" w:rsidRPr="00CC142D">
        <w:rPr>
          <w:rFonts w:ascii="Baskerville Old Face" w:hAnsi="Baskerville Old Face" w:cs="Arial"/>
        </w:rPr>
        <w:t xml:space="preserve">.  For example, take the following transfer task:  train a modular neural network to do a task involving skills A and B, then test whether it has improved ability to learn a task only involving skill A.  However, transfer is already better done by the standard neural network strategy of taking a network trained </w:t>
      </w:r>
      <w:r w:rsidRPr="00CC142D">
        <w:rPr>
          <w:rFonts w:ascii="Baskerville Old Face" w:hAnsi="Baskerville Old Face" w:cs="Arial"/>
        </w:rPr>
        <w:t xml:space="preserve">on a relevant task </w:t>
      </w:r>
      <w:r w:rsidR="00A9064A" w:rsidRPr="00CC142D">
        <w:rPr>
          <w:rFonts w:ascii="Baskerville Old Face" w:hAnsi="Baskerville Old Face" w:cs="Arial"/>
        </w:rPr>
        <w:t>on supercomputers</w:t>
      </w:r>
      <w:r w:rsidRPr="00CC142D">
        <w:rPr>
          <w:rFonts w:ascii="Baskerville Old Face" w:hAnsi="Baskerville Old Face" w:cs="Arial"/>
        </w:rPr>
        <w:t xml:space="preserve"> and</w:t>
      </w:r>
      <w:r w:rsidR="00A9064A" w:rsidRPr="00CC142D">
        <w:rPr>
          <w:rFonts w:ascii="Baskerville Old Face" w:hAnsi="Baskerville Old Face" w:cs="Arial"/>
        </w:rPr>
        <w:t xml:space="preserve"> then replacing the top layer and </w:t>
      </w:r>
      <w:r w:rsidRPr="00CC142D">
        <w:rPr>
          <w:rFonts w:ascii="Baskerville Old Face" w:hAnsi="Baskerville Old Face" w:cs="Arial"/>
        </w:rPr>
        <w:t>training</w:t>
      </w:r>
      <w:r w:rsidR="00A9064A" w:rsidRPr="00CC142D">
        <w:rPr>
          <w:rFonts w:ascii="Baskerville Old Face" w:hAnsi="Baskerville Old Face" w:cs="Arial"/>
        </w:rPr>
        <w:t xml:space="preserve"> th</w:t>
      </w:r>
      <w:r w:rsidRPr="00CC142D">
        <w:rPr>
          <w:rFonts w:ascii="Baskerville Old Face" w:hAnsi="Baskerville Old Face" w:cs="Arial"/>
        </w:rPr>
        <w:t xml:space="preserve">e resulting network to the new </w:t>
      </w:r>
      <w:r w:rsidR="00A9064A" w:rsidRPr="00CC142D">
        <w:rPr>
          <w:rFonts w:ascii="Baskerville Old Face" w:hAnsi="Baskerville Old Face" w:cs="Arial"/>
        </w:rPr>
        <w:t>task.  Additionally, there's little research to support that a top-layer-replacing scheme is what human minds do when they transfer learn. And beyond transfer, there are numerous tasks that may seem promising but actually don't work out.  Specifically:  * The ability to change its train</w:t>
      </w:r>
      <w:r w:rsidRPr="00CC142D">
        <w:rPr>
          <w:rFonts w:ascii="Baskerville Old Face" w:hAnsi="Baskerville Old Face" w:cs="Arial"/>
        </w:rPr>
        <w:t>-</w:t>
      </w:r>
      <w:r w:rsidR="00A9064A" w:rsidRPr="00CC142D">
        <w:rPr>
          <w:rFonts w:ascii="Baskerville Old Face" w:hAnsi="Baskerville Old Face" w:cs="Arial"/>
        </w:rPr>
        <w:t>time and test</w:t>
      </w:r>
      <w:r w:rsidRPr="00CC142D">
        <w:rPr>
          <w:rFonts w:ascii="Baskerville Old Face" w:hAnsi="Baskerville Old Face" w:cs="Arial"/>
        </w:rPr>
        <w:t>-</w:t>
      </w:r>
      <w:r w:rsidR="00A9064A" w:rsidRPr="00CC142D">
        <w:rPr>
          <w:rFonts w:ascii="Baskerville Old Face" w:hAnsi="Baskerville Old Face" w:cs="Arial"/>
        </w:rPr>
        <w:t xml:space="preserve">time efficiency is not a critical point, since it is already a bloated model.  * The distributed modules have no reason to be easier to examine critically than normal </w:t>
      </w:r>
      <w:r w:rsidRPr="00CC142D">
        <w:rPr>
          <w:rFonts w:ascii="Baskerville Old Face" w:hAnsi="Baskerville Old Face" w:cs="Arial"/>
        </w:rPr>
        <w:t>standard</w:t>
      </w:r>
      <w:r w:rsidR="00A9064A" w:rsidRPr="00CC142D">
        <w:rPr>
          <w:rFonts w:ascii="Baskerville Old Face" w:hAnsi="Baskerville Old Face" w:cs="Arial"/>
        </w:rPr>
        <w:t xml:space="preserve"> </w:t>
      </w:r>
      <w:r w:rsidRPr="00CC142D">
        <w:rPr>
          <w:rFonts w:ascii="Baskerville Old Face" w:hAnsi="Baskerville Old Face" w:cs="Arial"/>
        </w:rPr>
        <w:t>n</w:t>
      </w:r>
      <w:r w:rsidR="00A9064A" w:rsidRPr="00CC142D">
        <w:rPr>
          <w:rFonts w:ascii="Baskerville Old Face" w:hAnsi="Baskerville Old Face" w:cs="Arial"/>
        </w:rPr>
        <w:t xml:space="preserve">eural </w:t>
      </w:r>
      <w:r w:rsidRPr="00CC142D">
        <w:rPr>
          <w:rFonts w:ascii="Baskerville Old Face" w:hAnsi="Baskerville Old Face" w:cs="Arial"/>
        </w:rPr>
        <w:t>n</w:t>
      </w:r>
      <w:r w:rsidR="00A9064A" w:rsidRPr="00CC142D">
        <w:rPr>
          <w:rFonts w:ascii="Baskerville Old Face" w:hAnsi="Baskerville Old Face" w:cs="Arial"/>
        </w:rPr>
        <w:t>etwork layers.  * Similarly, incorporating hand-selected operations as linear units within the modules for the sake of testing bottlenecks has little practical utility.</w:t>
      </w:r>
      <w:r w:rsidR="008B555E" w:rsidRPr="00CC142D">
        <w:rPr>
          <w:rFonts w:ascii="Baskerville Old Face" w:hAnsi="Baskerville Old Face" w:cs="Arial"/>
        </w:rPr>
        <w:t xml:space="preserve">  See [10] for more about the tradeoffs between modular and standard networks.</w:t>
      </w:r>
    </w:p>
    <w:p w14:paraId="19D29879" w14:textId="77777777" w:rsidR="008B555E" w:rsidRPr="00CC142D" w:rsidRDefault="008B555E" w:rsidP="00A9064A">
      <w:pPr>
        <w:rPr>
          <w:rFonts w:ascii="Baskerville Old Face" w:hAnsi="Baskerville Old Face" w:cs="Arial"/>
        </w:rPr>
      </w:pPr>
    </w:p>
    <w:p w14:paraId="61D563EA" w14:textId="3183EC44" w:rsidR="00A9064A" w:rsidRPr="00CC142D" w:rsidRDefault="008B555E" w:rsidP="00A9064A">
      <w:pPr>
        <w:rPr>
          <w:rFonts w:ascii="Baskerville Old Face" w:hAnsi="Baskerville Old Face" w:cs="Arial"/>
        </w:rPr>
      </w:pPr>
      <w:r w:rsidRPr="00CC142D">
        <w:rPr>
          <w:rFonts w:ascii="Baskerville Old Face" w:hAnsi="Baskerville Old Face" w:cs="Arial"/>
        </w:rPr>
        <w:t>2)</w:t>
      </w:r>
      <w:r w:rsidR="00A9064A" w:rsidRPr="00CC142D">
        <w:rPr>
          <w:rFonts w:ascii="Baskerville Old Face" w:hAnsi="Baskerville Old Face" w:cs="Arial"/>
        </w:rPr>
        <w:t xml:space="preserve">   </w:t>
      </w:r>
      <w:r w:rsidR="00A9064A" w:rsidRPr="00CC142D">
        <w:rPr>
          <w:rFonts w:ascii="Baskerville Old Face" w:hAnsi="Baskerville Old Face" w:cs="Arial"/>
        </w:rPr>
        <w:tab/>
      </w:r>
      <w:r w:rsidR="00CC142D" w:rsidRPr="00CC142D">
        <w:rPr>
          <w:rFonts w:ascii="Baskerville Old Face" w:hAnsi="Baskerville Old Face" w:cs="Arial"/>
          <w:u w:val="single"/>
        </w:rPr>
        <w:t xml:space="preserve">Modular Neural Network </w:t>
      </w:r>
      <w:r w:rsidR="00CC142D">
        <w:rPr>
          <w:rFonts w:ascii="Baskerville Old Face" w:hAnsi="Baskerville Old Face" w:cs="Arial"/>
          <w:u w:val="single"/>
        </w:rPr>
        <w:t>Advantages</w:t>
      </w:r>
      <w:r w:rsidR="00CC142D">
        <w:rPr>
          <w:rFonts w:ascii="Baskerville Old Face" w:hAnsi="Baskerville Old Face" w:cs="Arial"/>
        </w:rPr>
        <w:t xml:space="preserve">  T</w:t>
      </w:r>
      <w:r w:rsidR="00A9064A" w:rsidRPr="00CC142D">
        <w:rPr>
          <w:rFonts w:ascii="Baskerville Old Face" w:hAnsi="Baskerville Old Face" w:cs="Arial"/>
        </w:rPr>
        <w:t>here is one objective, however, that standard network procedu</w:t>
      </w:r>
      <w:r w:rsidR="00120E35" w:rsidRPr="00CC142D">
        <w:rPr>
          <w:rFonts w:ascii="Baskerville Old Face" w:hAnsi="Baskerville Old Face" w:cs="Arial"/>
        </w:rPr>
        <w:t xml:space="preserve">res have been insufficient for: </w:t>
      </w:r>
      <w:r w:rsidR="00A9064A" w:rsidRPr="00CC142D">
        <w:rPr>
          <w:rFonts w:ascii="Baskerville Old Face" w:hAnsi="Baskerville Old Face" w:cs="Arial"/>
        </w:rPr>
        <w:t>an ability to</w:t>
      </w:r>
      <w:r w:rsidR="00120E35" w:rsidRPr="00CC142D">
        <w:rPr>
          <w:rFonts w:ascii="Baskerville Old Face" w:hAnsi="Baskerville Old Face" w:cs="Arial"/>
        </w:rPr>
        <w:t xml:space="preserve"> smoothly</w:t>
      </w:r>
      <w:r w:rsidR="00A9064A" w:rsidRPr="00CC142D">
        <w:rPr>
          <w:rFonts w:ascii="Baskerville Old Face" w:hAnsi="Baskerville Old Face" w:cs="Arial"/>
        </w:rPr>
        <w:t xml:space="preserve"> </w:t>
      </w:r>
      <w:r w:rsidR="00A9064A" w:rsidRPr="00CC142D">
        <w:rPr>
          <w:rFonts w:ascii="Baskerville Old Face" w:hAnsi="Baskerville Old Face" w:cs="Arial"/>
          <w:i/>
          <w:iCs/>
        </w:rPr>
        <w:t>combine</w:t>
      </w:r>
      <w:r w:rsidR="00A9064A" w:rsidRPr="00CC142D">
        <w:rPr>
          <w:rFonts w:ascii="Baskerville Old Face" w:hAnsi="Baskerville Old Face" w:cs="Arial"/>
        </w:rPr>
        <w:t xml:space="preserve"> skills learned elsewhere.  That is, if two standard networks learn tasks that develop skills A and B respectively, there is no clear way to train a composite network that can use </w:t>
      </w:r>
      <w:r w:rsidR="00120E35" w:rsidRPr="00CC142D">
        <w:rPr>
          <w:rFonts w:ascii="Baskerville Old Face" w:hAnsi="Baskerville Old Face" w:cs="Arial"/>
        </w:rPr>
        <w:t xml:space="preserve">both the </w:t>
      </w:r>
      <w:r w:rsidR="00A9064A" w:rsidRPr="00CC142D">
        <w:rPr>
          <w:rFonts w:ascii="Baskerville Old Face" w:hAnsi="Baskerville Old Face" w:cs="Arial"/>
        </w:rPr>
        <w:t xml:space="preserve">skills A and B naturally. </w:t>
      </w:r>
    </w:p>
    <w:p w14:paraId="5266EF1C" w14:textId="21AD0205" w:rsidR="00A9064A" w:rsidRPr="00CC142D" w:rsidRDefault="008B555E" w:rsidP="00A9064A">
      <w:pPr>
        <w:rPr>
          <w:rFonts w:ascii="Baskerville Old Face" w:hAnsi="Baskerville Old Face" w:cs="Arial"/>
        </w:rPr>
      </w:pPr>
      <w:r w:rsidRPr="00CC142D">
        <w:rPr>
          <w:rFonts w:ascii="Baskerville Old Face" w:hAnsi="Baskerville Old Face" w:cs="Arial"/>
        </w:rPr>
        <w:t xml:space="preserve"> </w:t>
      </w:r>
      <w:r w:rsidR="00A9064A" w:rsidRPr="00CC142D">
        <w:rPr>
          <w:rFonts w:ascii="Baskerville Old Face" w:hAnsi="Baskerville Old Face" w:cs="Arial"/>
        </w:rPr>
        <w:t xml:space="preserve">  </w:t>
      </w:r>
      <w:r w:rsidR="00A9064A" w:rsidRPr="00CC142D">
        <w:rPr>
          <w:rFonts w:ascii="Baskerville Old Face" w:hAnsi="Baskerville Old Face" w:cs="Arial"/>
        </w:rPr>
        <w:tab/>
        <w:t xml:space="preserve">Modular networks, however, have the potential to </w:t>
      </w:r>
      <w:r w:rsidR="00186DD9" w:rsidRPr="00CC142D">
        <w:rPr>
          <w:rFonts w:ascii="Baskerville Old Face" w:hAnsi="Baskerville Old Face" w:cs="Arial"/>
        </w:rPr>
        <w:t>do</w:t>
      </w:r>
      <w:r w:rsidR="00A9064A" w:rsidRPr="00CC142D">
        <w:rPr>
          <w:rFonts w:ascii="Baskerville Old Face" w:hAnsi="Baskerville Old Face" w:cs="Arial"/>
        </w:rPr>
        <w:t xml:space="preserve"> this.  Modular networks, and </w:t>
      </w:r>
      <w:r w:rsidR="00186DD9" w:rsidRPr="00CC142D">
        <w:rPr>
          <w:rFonts w:ascii="Baskerville Old Face" w:hAnsi="Baskerville Old Face" w:cs="Arial"/>
        </w:rPr>
        <w:t xml:space="preserve">the exemplar </w:t>
      </w:r>
      <w:r w:rsidR="00A9064A" w:rsidRPr="00CC142D">
        <w:rPr>
          <w:rFonts w:ascii="Baskerville Old Face" w:hAnsi="Baskerville Old Face" w:cs="Arial"/>
        </w:rPr>
        <w:t>Modular Internal Attention Network (</w:t>
      </w:r>
      <w:proofErr w:type="spellStart"/>
      <w:r w:rsidR="00A9064A" w:rsidRPr="00CC142D">
        <w:rPr>
          <w:rFonts w:ascii="Baskerville Old Face" w:hAnsi="Baskerville Old Face" w:cs="Arial"/>
        </w:rPr>
        <w:t>ModIAN</w:t>
      </w:r>
      <w:proofErr w:type="spellEnd"/>
      <w:r w:rsidR="00A9064A" w:rsidRPr="00CC142D">
        <w:rPr>
          <w:rFonts w:ascii="Baskerville Old Face" w:hAnsi="Baskerville Old Face" w:cs="Arial"/>
        </w:rPr>
        <w:t xml:space="preserve">), have a bipartite focus on skill development and skill application, represented by applying the module to </w:t>
      </w:r>
      <w:proofErr w:type="spellStart"/>
      <w:r w:rsidR="00A9064A" w:rsidRPr="00CC142D">
        <w:rPr>
          <w:rFonts w:ascii="Baskerville Old Face" w:hAnsi="Baskerville Old Face" w:cs="Arial"/>
        </w:rPr>
        <w:t>X_theta</w:t>
      </w:r>
      <w:proofErr w:type="spellEnd"/>
      <w:r w:rsidR="00A9064A" w:rsidRPr="00CC142D">
        <w:rPr>
          <w:rFonts w:ascii="Baskerville Old Face" w:hAnsi="Baskerville Old Face" w:cs="Arial"/>
        </w:rPr>
        <w:t xml:space="preserve"> </w:t>
      </w:r>
      <w:r w:rsidR="00186DD9" w:rsidRPr="00CC142D">
        <w:rPr>
          <w:rFonts w:ascii="Baskerville Old Face" w:hAnsi="Baskerville Old Face" w:cs="Arial"/>
        </w:rPr>
        <w:t xml:space="preserve">(parameter half-layer) </w:t>
      </w:r>
      <w:r w:rsidR="00A9064A" w:rsidRPr="00CC142D">
        <w:rPr>
          <w:rFonts w:ascii="Baskerville Old Face" w:hAnsi="Baskerville Old Face" w:cs="Arial"/>
        </w:rPr>
        <w:t>and X_B</w:t>
      </w:r>
      <w:r w:rsidR="00186DD9" w:rsidRPr="00CC142D">
        <w:rPr>
          <w:rFonts w:ascii="Baskerville Old Face" w:hAnsi="Baskerville Old Face" w:cs="Arial"/>
        </w:rPr>
        <w:t xml:space="preserve"> (selection half-layer)</w:t>
      </w:r>
      <w:r w:rsidR="00A9064A" w:rsidRPr="00CC142D">
        <w:rPr>
          <w:rFonts w:ascii="Baskerville Old Face" w:hAnsi="Baskerville Old Face" w:cs="Arial"/>
        </w:rPr>
        <w:t xml:space="preserve"> in </w:t>
      </w:r>
      <w:proofErr w:type="spellStart"/>
      <w:r w:rsidR="00A9064A" w:rsidRPr="00CC142D">
        <w:rPr>
          <w:rFonts w:ascii="Baskerville Old Face" w:hAnsi="Baskerville Old Face" w:cs="Arial"/>
        </w:rPr>
        <w:t>ModIAN</w:t>
      </w:r>
      <w:proofErr w:type="spellEnd"/>
      <w:r w:rsidR="00A9064A" w:rsidRPr="00CC142D">
        <w:rPr>
          <w:rFonts w:ascii="Baskerville Old Face" w:hAnsi="Baskerville Old Face" w:cs="Arial"/>
        </w:rPr>
        <w:t xml:space="preserve">.  Comparatively, standard </w:t>
      </w:r>
      <w:r w:rsidR="00A9064A" w:rsidRPr="00CC142D">
        <w:rPr>
          <w:rFonts w:ascii="Baskerville Old Face" w:hAnsi="Baskerville Old Face" w:cs="Arial"/>
        </w:rPr>
        <w:lastRenderedPageBreak/>
        <w:t>networks only care about skill development.  The skill applicat</w:t>
      </w:r>
      <w:r w:rsidR="00186DD9" w:rsidRPr="00CC142D">
        <w:rPr>
          <w:rFonts w:ascii="Baskerville Old Face" w:hAnsi="Baskerville Old Face" w:cs="Arial"/>
        </w:rPr>
        <w:t>i</w:t>
      </w:r>
      <w:r w:rsidR="00A9064A" w:rsidRPr="00CC142D">
        <w:rPr>
          <w:rFonts w:ascii="Baskerville Old Face" w:hAnsi="Baskerville Old Face" w:cs="Arial"/>
        </w:rPr>
        <w:t xml:space="preserve">on aspect of modular networks gives them the ability to </w:t>
      </w:r>
      <w:r w:rsidR="004B6E0D" w:rsidRPr="00CC142D">
        <w:rPr>
          <w:rFonts w:ascii="Baskerville Old Face" w:hAnsi="Baskerville Old Face" w:cs="Arial"/>
        </w:rPr>
        <w:t xml:space="preserve">deliberately </w:t>
      </w:r>
      <w:r w:rsidR="00A9064A" w:rsidRPr="00CC142D">
        <w:rPr>
          <w:rFonts w:ascii="Baskerville Old Face" w:hAnsi="Baskerville Old Face" w:cs="Arial"/>
        </w:rPr>
        <w:t>relearn how to apply skills that</w:t>
      </w:r>
      <w:r w:rsidR="00186DD9" w:rsidRPr="00CC142D">
        <w:rPr>
          <w:rFonts w:ascii="Baskerville Old Face" w:hAnsi="Baskerville Old Face" w:cs="Arial"/>
        </w:rPr>
        <w:t xml:space="preserve"> are already developed, avoiding redeveloping </w:t>
      </w:r>
      <w:r w:rsidR="00A9064A" w:rsidRPr="00CC142D">
        <w:rPr>
          <w:rFonts w:ascii="Baskerville Old Face" w:hAnsi="Baskerville Old Face" w:cs="Arial"/>
        </w:rPr>
        <w:t xml:space="preserve">those skills.  </w:t>
      </w:r>
    </w:p>
    <w:p w14:paraId="51EFDC9D" w14:textId="77777777" w:rsidR="00A9064A" w:rsidRPr="00CC142D" w:rsidRDefault="00A9064A" w:rsidP="00A9064A">
      <w:pPr>
        <w:rPr>
          <w:rFonts w:ascii="Baskerville Old Face" w:hAnsi="Baskerville Old Face" w:cs="Arial"/>
        </w:rPr>
      </w:pPr>
      <w:r w:rsidRPr="00CC142D">
        <w:rPr>
          <w:rFonts w:ascii="Baskerville Old Face" w:hAnsi="Baskerville Old Face" w:cs="Arial"/>
        </w:rPr>
        <w:t xml:space="preserve">    </w:t>
      </w:r>
      <w:r w:rsidRPr="00CC142D">
        <w:rPr>
          <w:rFonts w:ascii="Baskerville Old Face" w:hAnsi="Baskerville Old Face" w:cs="Arial"/>
        </w:rPr>
        <w:tab/>
      </w:r>
      <w:r w:rsidR="00186DD9" w:rsidRPr="00CC142D">
        <w:rPr>
          <w:rFonts w:ascii="Baskerville Old Face" w:hAnsi="Baskerville Old Face" w:cs="Arial"/>
        </w:rPr>
        <w:t>A high-level specification</w:t>
      </w:r>
      <w:r w:rsidRPr="00CC142D">
        <w:rPr>
          <w:rFonts w:ascii="Baskerville Old Face" w:hAnsi="Baskerville Old Face" w:cs="Arial"/>
        </w:rPr>
        <w:t xml:space="preserve"> given two </w:t>
      </w:r>
      <w:proofErr w:type="spellStart"/>
      <w:r w:rsidRPr="00CC142D">
        <w:rPr>
          <w:rFonts w:ascii="Baskerville Old Face" w:hAnsi="Baskerville Old Face" w:cs="Arial"/>
        </w:rPr>
        <w:t>ModIANs</w:t>
      </w:r>
      <w:proofErr w:type="spellEnd"/>
      <w:r w:rsidRPr="00CC142D">
        <w:rPr>
          <w:rFonts w:ascii="Baskerville Old Face" w:hAnsi="Baskerville Old Face" w:cs="Arial"/>
        </w:rPr>
        <w:t xml:space="preserve"> N1 and N2 that learned distinct modules M1 and M2 and how to apply them to their respective tasks, a third </w:t>
      </w:r>
      <w:proofErr w:type="spellStart"/>
      <w:r w:rsidRPr="00CC142D">
        <w:rPr>
          <w:rFonts w:ascii="Baskerville Old Face" w:hAnsi="Baskerville Old Face" w:cs="Arial"/>
        </w:rPr>
        <w:t>ModIAN</w:t>
      </w:r>
      <w:proofErr w:type="spellEnd"/>
      <w:r w:rsidRPr="00CC142D">
        <w:rPr>
          <w:rFonts w:ascii="Baskerville Old Face" w:hAnsi="Baskerville Old Face" w:cs="Arial"/>
        </w:rPr>
        <w:t xml:space="preserve"> N3 could be developed with its module initialized as a concatenated M3 = [M1, M2]; N3 would then only need to learn how to </w:t>
      </w:r>
      <w:r w:rsidRPr="00CC142D">
        <w:rPr>
          <w:rFonts w:ascii="Baskerville Old Face" w:hAnsi="Baskerville Old Face" w:cs="Arial"/>
          <w:i/>
        </w:rPr>
        <w:t>use</w:t>
      </w:r>
      <w:r w:rsidRPr="00CC142D">
        <w:rPr>
          <w:rFonts w:ascii="Baskerville Old Face" w:hAnsi="Baskerville Old Face" w:cs="Arial"/>
        </w:rPr>
        <w:t xml:space="preserve"> the pre-developed sk</w:t>
      </w:r>
      <w:r w:rsidR="00186DD9" w:rsidRPr="00CC142D">
        <w:rPr>
          <w:rFonts w:ascii="Baskerville Old Face" w:hAnsi="Baskerville Old Face" w:cs="Arial"/>
        </w:rPr>
        <w:t xml:space="preserve">ills in its M3 for its new task, avoiding retraining M3 and only training </w:t>
      </w:r>
      <w:proofErr w:type="spellStart"/>
      <w:r w:rsidR="00186DD9" w:rsidRPr="00CC142D">
        <w:rPr>
          <w:rFonts w:ascii="Baskerville Old Face" w:hAnsi="Baskerville Old Face" w:cs="Arial"/>
        </w:rPr>
        <w:t>X_theta</w:t>
      </w:r>
      <w:proofErr w:type="spellEnd"/>
      <w:r w:rsidR="00186DD9" w:rsidRPr="00CC142D">
        <w:rPr>
          <w:rFonts w:ascii="Baskerville Old Face" w:hAnsi="Baskerville Old Face" w:cs="Arial"/>
        </w:rPr>
        <w:t xml:space="preserve"> and X_B.</w:t>
      </w:r>
    </w:p>
    <w:p w14:paraId="79EF4BE6" w14:textId="77777777" w:rsidR="00A9064A" w:rsidRPr="00CC142D" w:rsidRDefault="00A9064A" w:rsidP="00A9064A">
      <w:pPr>
        <w:rPr>
          <w:rFonts w:ascii="Baskerville Old Face" w:hAnsi="Baskerville Old Face" w:cs="Arial"/>
        </w:rPr>
      </w:pPr>
      <w:r w:rsidRPr="00CC142D">
        <w:rPr>
          <w:rFonts w:ascii="Baskerville Old Face" w:hAnsi="Baskerville Old Face" w:cs="Arial"/>
        </w:rPr>
        <w:t xml:space="preserve">    </w:t>
      </w:r>
      <w:r w:rsidRPr="00CC142D">
        <w:rPr>
          <w:rFonts w:ascii="Baskerville Old Face" w:hAnsi="Baskerville Old Face" w:cs="Arial"/>
        </w:rPr>
        <w:tab/>
        <w:t>If this hypothesis is true, then a collection of module networks can be trained independently to learn specific skills and later be combined in a system that can use those modules effectively, in a way that current networks are incapable of doing naturally.  Additionally, this model may be signal a more general procedure that allows machine learning and deep learning components to be combined in a deep learning framework, recursively and arbitrarily: the ability f</w:t>
      </w:r>
      <w:r w:rsidR="00A0337E" w:rsidRPr="00CC142D">
        <w:rPr>
          <w:rFonts w:ascii="Baskerville Old Face" w:hAnsi="Baskerville Old Face" w:cs="Arial"/>
        </w:rPr>
        <w:t>or the network to 'think' about</w:t>
      </w:r>
      <w:r w:rsidRPr="00CC142D">
        <w:rPr>
          <w:rFonts w:ascii="Baskerville Old Face" w:hAnsi="Baskerville Old Face" w:cs="Arial"/>
        </w:rPr>
        <w:t xml:space="preserve"> what it is doing suggests a simple meta-cognition.</w:t>
      </w:r>
      <w:r w:rsidR="00A0337E" w:rsidRPr="00CC142D">
        <w:rPr>
          <w:rFonts w:ascii="Baskerville Old Face" w:hAnsi="Baskerville Old Face" w:cs="Arial"/>
        </w:rPr>
        <w:t xml:space="preserve">  From another lens, this can be thought of a neural-network-guided ensemble of neural networks.</w:t>
      </w:r>
    </w:p>
    <w:p w14:paraId="6C3FA0BA" w14:textId="77777777" w:rsidR="00A9064A" w:rsidRPr="00CC142D" w:rsidRDefault="00A9064A" w:rsidP="00A9064A">
      <w:pPr>
        <w:rPr>
          <w:rFonts w:ascii="Baskerville Old Face" w:hAnsi="Baskerville Old Face" w:cs="Arial"/>
        </w:rPr>
      </w:pPr>
    </w:p>
    <w:p w14:paraId="6005E83E" w14:textId="1B25D126" w:rsidR="00A9064A" w:rsidRPr="00CC142D" w:rsidRDefault="008B555E" w:rsidP="00A9064A">
      <w:pPr>
        <w:rPr>
          <w:rFonts w:ascii="Baskerville Old Face" w:hAnsi="Baskerville Old Face" w:cs="Arial"/>
        </w:rPr>
      </w:pPr>
      <w:r w:rsidRPr="00CC142D">
        <w:rPr>
          <w:rFonts w:ascii="Baskerville Old Face" w:hAnsi="Baskerville Old Face" w:cs="Arial"/>
        </w:rPr>
        <w:t>3)</w:t>
      </w:r>
      <w:r w:rsidR="00A9064A" w:rsidRPr="00CC142D">
        <w:rPr>
          <w:rFonts w:ascii="Baskerville Old Face" w:hAnsi="Baskerville Old Face" w:cs="Arial"/>
        </w:rPr>
        <w:t xml:space="preserve">  </w:t>
      </w:r>
      <w:r w:rsidR="00A9064A" w:rsidRPr="00CC142D">
        <w:rPr>
          <w:rFonts w:ascii="Baskerville Old Face" w:hAnsi="Baskerville Old Face" w:cs="Arial"/>
        </w:rPr>
        <w:tab/>
      </w:r>
      <w:r w:rsidR="00CC142D" w:rsidRPr="00CC142D">
        <w:rPr>
          <w:rFonts w:ascii="Baskerville Old Face" w:hAnsi="Baskerville Old Face" w:cs="Arial"/>
          <w:u w:val="single"/>
        </w:rPr>
        <w:t>Cognitive science literature: justifications and connections</w:t>
      </w:r>
      <w:r w:rsidR="00CC142D">
        <w:rPr>
          <w:rFonts w:ascii="Baskerville Old Face" w:hAnsi="Baskerville Old Face" w:cs="Arial"/>
        </w:rPr>
        <w:t xml:space="preserve">   </w:t>
      </w:r>
      <w:r w:rsidR="00A9064A" w:rsidRPr="00CC142D">
        <w:rPr>
          <w:rFonts w:ascii="Baskerville Old Face" w:hAnsi="Baskerville Old Face" w:cs="Arial"/>
        </w:rPr>
        <w:t>Beyond the machine learning implications, this model is psychologically grounded, and its effectiveness would support some existing theories of cognitive skill learning and transfer.</w:t>
      </w:r>
    </w:p>
    <w:p w14:paraId="5DAB8949" w14:textId="77777777" w:rsidR="007C70D3" w:rsidRPr="00CC142D" w:rsidRDefault="00A9064A" w:rsidP="007C70D3">
      <w:pPr>
        <w:pStyle w:val="ListParagraph"/>
        <w:numPr>
          <w:ilvl w:val="0"/>
          <w:numId w:val="1"/>
        </w:numPr>
        <w:rPr>
          <w:rFonts w:ascii="Baskerville Old Face" w:hAnsi="Baskerville Old Face" w:cs="Arial"/>
        </w:rPr>
      </w:pPr>
      <w:proofErr w:type="spellStart"/>
      <w:r w:rsidRPr="00CC142D">
        <w:rPr>
          <w:rFonts w:ascii="Baskerville Old Face" w:hAnsi="Baskerville Old Face" w:cs="Arial"/>
        </w:rPr>
        <w:t>ModIAN</w:t>
      </w:r>
      <w:proofErr w:type="spellEnd"/>
      <w:r w:rsidRPr="00CC142D">
        <w:rPr>
          <w:rFonts w:ascii="Baskerville Old Face" w:hAnsi="Baskerville Old Face" w:cs="Arial"/>
        </w:rPr>
        <w:t xml:space="preserve"> can model how a person combines learned skills to accomplish a more complicated task, supporting the schema hypothesis that knowledge is used, stored, and reused in 'chunks' for repeated arbitrary access, in contrast to relearning skills for every novel event.</w:t>
      </w:r>
      <w:r w:rsidR="002E121B" w:rsidRPr="00CC142D">
        <w:rPr>
          <w:rFonts w:ascii="Baskerville Old Face" w:hAnsi="Baskerville Old Face" w:cs="Arial"/>
        </w:rPr>
        <w:t xml:space="preserve">  Accordingly, [3] claims that skill acquisition uses a complex interaction of elementary components.</w:t>
      </w:r>
    </w:p>
    <w:p w14:paraId="18BE8B8A" w14:textId="77777777" w:rsidR="007C70D3" w:rsidRPr="00CC142D" w:rsidRDefault="007C70D3" w:rsidP="007C70D3">
      <w:pPr>
        <w:pStyle w:val="ListParagraph"/>
        <w:numPr>
          <w:ilvl w:val="0"/>
          <w:numId w:val="1"/>
        </w:numPr>
        <w:rPr>
          <w:rFonts w:ascii="Baskerville Old Face" w:hAnsi="Baskerville Old Face" w:cs="Arial"/>
        </w:rPr>
      </w:pPr>
      <w:r w:rsidRPr="00CC142D">
        <w:rPr>
          <w:rFonts w:ascii="Baskerville Old Face" w:hAnsi="Baskerville Old Face" w:cs="Arial"/>
        </w:rPr>
        <w:t>Preparation for Future Learning (PFL) interpretations of transfer supported [8]</w:t>
      </w:r>
    </w:p>
    <w:p w14:paraId="60FBF4B0" w14:textId="77777777" w:rsidR="003E03F3" w:rsidRPr="00CC142D" w:rsidRDefault="007C70D3" w:rsidP="007C70D3">
      <w:pPr>
        <w:pStyle w:val="ListParagraph"/>
        <w:numPr>
          <w:ilvl w:val="0"/>
          <w:numId w:val="1"/>
        </w:numPr>
        <w:rPr>
          <w:rFonts w:ascii="Baskerville Old Face" w:hAnsi="Baskerville Old Face" w:cs="Arial"/>
        </w:rPr>
      </w:pPr>
      <w:r w:rsidRPr="00CC142D">
        <w:rPr>
          <w:rFonts w:ascii="Baskerville Old Face" w:hAnsi="Baskerville Old Face" w:cs="Arial"/>
        </w:rPr>
        <w:t xml:space="preserve"> </w:t>
      </w:r>
      <w:r w:rsidR="003E03F3" w:rsidRPr="00CC142D">
        <w:rPr>
          <w:rFonts w:ascii="Baskerville Old Face" w:hAnsi="Baskerville Old Face" w:cs="Arial"/>
        </w:rPr>
        <w:t>[2] claims that human skill acquisition requires integration and reuse, so a neural model claiming to do the same should have a response to this.  Integration is solved by the neural aspect of the network: the new network would aggregate the various module’s outputs into overall output by training a new fully-connected layer.  Reuse is maintained by using previously-trained networks.</w:t>
      </w:r>
    </w:p>
    <w:p w14:paraId="3CE6EFAF" w14:textId="77777777" w:rsidR="003E03F3" w:rsidRPr="00CC142D" w:rsidRDefault="00281B16" w:rsidP="00A9064A">
      <w:pPr>
        <w:pStyle w:val="ListParagraph"/>
        <w:numPr>
          <w:ilvl w:val="0"/>
          <w:numId w:val="1"/>
        </w:numPr>
        <w:rPr>
          <w:rFonts w:ascii="Baskerville Old Face" w:hAnsi="Baskerville Old Face" w:cs="Arial"/>
        </w:rPr>
      </w:pPr>
      <w:r w:rsidRPr="00CC142D">
        <w:rPr>
          <w:rFonts w:ascii="Baskerville Old Face" w:hAnsi="Baskerville Old Face" w:cs="Arial"/>
        </w:rPr>
        <w:t>[3],[5],[6</w:t>
      </w:r>
      <w:r w:rsidR="00AB3C2B" w:rsidRPr="00CC142D">
        <w:rPr>
          <w:rFonts w:ascii="Baskerville Old Face" w:hAnsi="Baskerville Old Face" w:cs="Arial"/>
        </w:rPr>
        <w:t>]</w:t>
      </w:r>
      <w:r w:rsidRPr="00CC142D">
        <w:rPr>
          <w:rFonts w:ascii="Baskerville Old Face" w:hAnsi="Baskerville Old Face" w:cs="Arial"/>
        </w:rPr>
        <w:t xml:space="preserve"> and [7] support </w:t>
      </w:r>
      <w:r w:rsidR="00B978C2" w:rsidRPr="00CC142D">
        <w:rPr>
          <w:rFonts w:ascii="Baskerville Old Face" w:hAnsi="Baskerville Old Face" w:cs="Arial"/>
        </w:rPr>
        <w:t>that there are three fuzzy phas</w:t>
      </w:r>
      <w:r w:rsidR="004B6E0D" w:rsidRPr="00CC142D">
        <w:rPr>
          <w:rFonts w:ascii="Baskerville Old Face" w:hAnsi="Baskerville Old Face" w:cs="Arial"/>
        </w:rPr>
        <w:t>es of learning by practice: phase 1 takes place when</w:t>
      </w:r>
      <w:r w:rsidR="00B978C2" w:rsidRPr="00CC142D">
        <w:rPr>
          <w:rFonts w:ascii="Baskerville Old Face" w:hAnsi="Baskerville Old Face" w:cs="Arial"/>
        </w:rPr>
        <w:t xml:space="preserve"> target task is first encountered, and the cognitive strategy is to understand the rules and use analogical reasoning to apply</w:t>
      </w:r>
      <w:r w:rsidR="004B6E0D" w:rsidRPr="00CC142D">
        <w:rPr>
          <w:rFonts w:ascii="Baskerville Old Face" w:hAnsi="Baskerville Old Face" w:cs="Arial"/>
        </w:rPr>
        <w:t xml:space="preserve"> previous knowledge; in phase 2, </w:t>
      </w:r>
      <w:r w:rsidR="00B978C2" w:rsidRPr="00CC142D">
        <w:rPr>
          <w:rFonts w:ascii="Baskerville Old Face" w:hAnsi="Baskerville Old Face" w:cs="Arial"/>
        </w:rPr>
        <w:t>learning procee</w:t>
      </w:r>
      <w:r w:rsidR="004B6E0D" w:rsidRPr="00CC142D">
        <w:rPr>
          <w:rFonts w:ascii="Baskerville Old Face" w:hAnsi="Baskerville Old Face" w:cs="Arial"/>
        </w:rPr>
        <w:t xml:space="preserve">ds by feedback of results; and in phase 3, </w:t>
      </w:r>
      <w:r w:rsidR="00B978C2" w:rsidRPr="00CC142D">
        <w:rPr>
          <w:rFonts w:ascii="Baskerville Old Face" w:hAnsi="Baskerville Old Face" w:cs="Arial"/>
        </w:rPr>
        <w:t xml:space="preserve">performance is increased </w:t>
      </w:r>
      <w:r w:rsidRPr="00CC142D">
        <w:rPr>
          <w:rFonts w:ascii="Baskerville Old Face" w:hAnsi="Baskerville Old Face" w:cs="Arial"/>
        </w:rPr>
        <w:t>by finding new strategies, shortcuts, and ‘</w:t>
      </w:r>
      <w:proofErr w:type="spellStart"/>
      <w:r w:rsidRPr="00CC142D">
        <w:rPr>
          <w:rFonts w:ascii="Baskerville Old Face" w:hAnsi="Baskerville Old Face" w:cs="Arial"/>
        </w:rPr>
        <w:t>inlining</w:t>
      </w:r>
      <w:proofErr w:type="spellEnd"/>
      <w:r w:rsidRPr="00CC142D">
        <w:rPr>
          <w:rFonts w:ascii="Baskerville Old Face" w:hAnsi="Baskerville Old Face" w:cs="Arial"/>
        </w:rPr>
        <w:t>’.  The model below would support such a framework</w:t>
      </w:r>
      <w:r w:rsidR="004B6E0D" w:rsidRPr="00CC142D">
        <w:rPr>
          <w:rFonts w:ascii="Baskerville Old Face" w:hAnsi="Baskerville Old Face" w:cs="Arial"/>
        </w:rPr>
        <w:t>.</w:t>
      </w:r>
    </w:p>
    <w:p w14:paraId="0285EE0F" w14:textId="77777777" w:rsidR="00AB3C2B" w:rsidRPr="00CC142D" w:rsidRDefault="00AB3C2B" w:rsidP="00A9064A">
      <w:pPr>
        <w:rPr>
          <w:rFonts w:ascii="Baskerville Old Face" w:hAnsi="Baskerville Old Face" w:cs="Arial"/>
        </w:rPr>
      </w:pPr>
    </w:p>
    <w:p w14:paraId="670A74FD" w14:textId="07D4F49E" w:rsidR="008B38C0" w:rsidRPr="00CC142D" w:rsidRDefault="008B555E" w:rsidP="004B6E0D">
      <w:pPr>
        <w:rPr>
          <w:rFonts w:ascii="Baskerville Old Face" w:hAnsi="Baskerville Old Face" w:cs="Arial"/>
        </w:rPr>
      </w:pPr>
      <w:r w:rsidRPr="00CC142D">
        <w:rPr>
          <w:rFonts w:ascii="Baskerville Old Face" w:hAnsi="Baskerville Old Face" w:cs="Arial"/>
        </w:rPr>
        <w:t>4)</w:t>
      </w:r>
      <w:r w:rsidRPr="00CC142D">
        <w:rPr>
          <w:rFonts w:ascii="Baskerville Old Face" w:hAnsi="Baskerville Old Face" w:cs="Arial"/>
        </w:rPr>
        <w:tab/>
      </w:r>
      <w:r w:rsidR="00CC142D" w:rsidRPr="00CC142D">
        <w:rPr>
          <w:rFonts w:ascii="Baskerville Old Face" w:hAnsi="Baskerville Old Face" w:cs="Arial"/>
          <w:highlight w:val="yellow"/>
          <w:u w:val="single"/>
        </w:rPr>
        <w:t>Specific Project Proposal</w:t>
      </w:r>
      <w:r w:rsidR="00CC142D">
        <w:rPr>
          <w:rFonts w:ascii="Baskerville Old Face" w:hAnsi="Baskerville Old Face" w:cs="Arial"/>
        </w:rPr>
        <w:t xml:space="preserve">  </w:t>
      </w:r>
      <w:r w:rsidR="00A0337E" w:rsidRPr="00CC142D">
        <w:rPr>
          <w:rFonts w:ascii="Baskerville Old Face" w:hAnsi="Baskerville Old Face" w:cs="Arial"/>
        </w:rPr>
        <w:t>The specific proposed project will compare the ability for a network to mimic</w:t>
      </w:r>
      <w:r w:rsidR="004B6E0D" w:rsidRPr="00CC142D">
        <w:rPr>
          <w:rFonts w:ascii="Baskerville Old Face" w:hAnsi="Baskerville Old Face" w:cs="Arial"/>
        </w:rPr>
        <w:t xml:space="preserve"> the human process of </w:t>
      </w:r>
      <w:r w:rsidR="00197B86" w:rsidRPr="00CC142D">
        <w:rPr>
          <w:rFonts w:ascii="Baskerville Old Face" w:hAnsi="Baskerville Old Face" w:cs="Arial"/>
          <w:i/>
        </w:rPr>
        <w:t>skill synthesis</w:t>
      </w:r>
      <w:r w:rsidR="00197B86" w:rsidRPr="00CC142D">
        <w:rPr>
          <w:rFonts w:ascii="Baskerville Old Face" w:hAnsi="Baskerville Old Face" w:cs="Arial"/>
        </w:rPr>
        <w:t xml:space="preserve"> as a keynote example of </w:t>
      </w:r>
      <w:r w:rsidR="004B6E0D" w:rsidRPr="00CC142D">
        <w:rPr>
          <w:rFonts w:ascii="Baskerville Old Face" w:hAnsi="Baskerville Old Face" w:cs="Arial"/>
        </w:rPr>
        <w:t xml:space="preserve">transfer learning.  </w:t>
      </w:r>
      <w:r w:rsidR="008B38C0" w:rsidRPr="00CC142D">
        <w:rPr>
          <w:rFonts w:ascii="Baskerville Old Face" w:hAnsi="Baskerville Old Face" w:cs="Arial"/>
        </w:rPr>
        <w:t>The first baseline experiment is to simply see if a new network can transfer effectively, given a ne</w:t>
      </w:r>
      <w:r w:rsidR="00CC142D">
        <w:rPr>
          <w:rFonts w:ascii="Baskerville Old Face" w:hAnsi="Baskerville Old Face" w:cs="Arial"/>
        </w:rPr>
        <w:t>w task that can use old skills.</w:t>
      </w:r>
    </w:p>
    <w:p w14:paraId="1736E8F4" w14:textId="06499C7C" w:rsidR="009E6FDE" w:rsidRPr="00CC142D" w:rsidRDefault="009E6FDE" w:rsidP="004B6E0D">
      <w:pPr>
        <w:rPr>
          <w:rFonts w:ascii="Baskerville Old Face" w:hAnsi="Baskerville Old Face" w:cs="Arial"/>
        </w:rPr>
      </w:pPr>
      <w:r w:rsidRPr="00CC142D">
        <w:rPr>
          <w:rFonts w:ascii="Baskerville Old Face" w:hAnsi="Baskerville Old Face" w:cs="Arial"/>
        </w:rPr>
        <w:tab/>
        <w:t xml:space="preserve">As a note, cognitive (composite) skill learning that does not involve transfer is being explicitly ignored for this experiment.  For example, </w:t>
      </w:r>
      <w:proofErr w:type="spellStart"/>
      <w:r w:rsidRPr="00CC142D">
        <w:rPr>
          <w:rFonts w:ascii="Baskerville Old Face" w:hAnsi="Baskerville Old Face" w:cs="Arial"/>
        </w:rPr>
        <w:t>VanLehn</w:t>
      </w:r>
      <w:proofErr w:type="spellEnd"/>
      <w:r w:rsidRPr="00CC142D">
        <w:rPr>
          <w:rFonts w:ascii="Baskerville Old Face" w:hAnsi="Baskerville Old Face" w:cs="Arial"/>
        </w:rPr>
        <w:t xml:space="preserve"> [7] identifies three questions that human learning events can be analyzed by: What provoked the person to switch from the task to learning?  How did they reason?  Did / how did they retrieve principles?  This current experiment avoids these questions as well.</w:t>
      </w:r>
    </w:p>
    <w:p w14:paraId="3093975B" w14:textId="77777777" w:rsidR="007B49A4" w:rsidRPr="00CC142D" w:rsidRDefault="008B38C0" w:rsidP="004B6E0D">
      <w:pPr>
        <w:rPr>
          <w:rFonts w:ascii="Baskerville Old Face" w:hAnsi="Baskerville Old Face" w:cs="Arial"/>
        </w:rPr>
      </w:pPr>
      <w:r w:rsidRPr="00CC142D">
        <w:rPr>
          <w:rFonts w:ascii="Baskerville Old Face" w:hAnsi="Baskerville Old Face" w:cs="Arial"/>
        </w:rPr>
        <w:tab/>
      </w:r>
      <w:r w:rsidR="004B6E0D" w:rsidRPr="00CC142D">
        <w:rPr>
          <w:rFonts w:ascii="Baskerville Old Face" w:hAnsi="Baskerville Old Face" w:cs="Arial"/>
        </w:rPr>
        <w:t>Consider two networks N1 and N2 with trained modules M1 and M2.  Initialize a new N3 with the module M3 set to M3=[M1 M2], and the rest of the weights are random.</w:t>
      </w:r>
      <w:r w:rsidRPr="00CC142D">
        <w:rPr>
          <w:rFonts w:ascii="Baskerville Old Face" w:hAnsi="Baskerville Old Face" w:cs="Arial"/>
        </w:rPr>
        <w:t xml:space="preserve">  The specific learning scheme for the </w:t>
      </w:r>
      <w:r w:rsidR="00BD60CB" w:rsidRPr="00CC142D">
        <w:rPr>
          <w:rFonts w:ascii="Baskerville Old Face" w:hAnsi="Baskerville Old Face" w:cs="Arial"/>
        </w:rPr>
        <w:t>network N3</w:t>
      </w:r>
    </w:p>
    <w:p w14:paraId="2922592C" w14:textId="77777777" w:rsidR="007B49A4" w:rsidRPr="00CC142D" w:rsidRDefault="007B49A4" w:rsidP="004B6E0D">
      <w:pPr>
        <w:pStyle w:val="ListParagraph"/>
        <w:numPr>
          <w:ilvl w:val="0"/>
          <w:numId w:val="3"/>
        </w:numPr>
        <w:rPr>
          <w:rFonts w:ascii="Baskerville Old Face" w:hAnsi="Baskerville Old Face" w:cs="Arial"/>
        </w:rPr>
      </w:pPr>
      <w:r w:rsidRPr="00CC142D">
        <w:rPr>
          <w:rFonts w:ascii="Baskerville Old Face" w:hAnsi="Baskerville Old Face" w:cs="Arial"/>
        </w:rPr>
        <w:t xml:space="preserve">The first phase of learning, which corresponds to internalizing instructions, would </w:t>
      </w:r>
      <w:r w:rsidR="00BD60CB" w:rsidRPr="00CC142D">
        <w:rPr>
          <w:rFonts w:ascii="Baskerville Old Face" w:hAnsi="Baskerville Old Face" w:cs="Arial"/>
        </w:rPr>
        <w:t xml:space="preserve">most generally </w:t>
      </w:r>
      <w:r w:rsidRPr="00CC142D">
        <w:rPr>
          <w:rFonts w:ascii="Baskerville Old Face" w:hAnsi="Baskerville Old Face" w:cs="Arial"/>
        </w:rPr>
        <w:t xml:space="preserve">correspond to a search procedure over numerous possible component modules to use in the method.  We assume that this </w:t>
      </w:r>
      <w:r w:rsidR="008B38C0" w:rsidRPr="00CC142D">
        <w:rPr>
          <w:rFonts w:ascii="Baskerville Old Face" w:hAnsi="Baskerville Old Face" w:cs="Arial"/>
        </w:rPr>
        <w:t>determination of module composition is spontaneous [9]</w:t>
      </w:r>
      <w:r w:rsidR="00BD60CB" w:rsidRPr="00CC142D">
        <w:rPr>
          <w:rFonts w:ascii="Baskerville Old Face" w:hAnsi="Baskerville Old Face" w:cs="Arial"/>
        </w:rPr>
        <w:t xml:space="preserve"> as a transfer task</w:t>
      </w:r>
      <w:r w:rsidR="008B38C0" w:rsidRPr="00CC142D">
        <w:rPr>
          <w:rFonts w:ascii="Baskerville Old Face" w:hAnsi="Baskerville Old Face" w:cs="Arial"/>
        </w:rPr>
        <w:t>;</w:t>
      </w:r>
      <w:r w:rsidR="00BD60CB" w:rsidRPr="00CC142D">
        <w:rPr>
          <w:rFonts w:ascii="Baskerville Old Face" w:hAnsi="Baskerville Old Face" w:cs="Arial"/>
        </w:rPr>
        <w:t xml:space="preserve">  so</w:t>
      </w:r>
      <w:r w:rsidR="008B38C0" w:rsidRPr="00CC142D">
        <w:rPr>
          <w:rFonts w:ascii="Baskerville Old Face" w:hAnsi="Baskerville Old Face" w:cs="Arial"/>
        </w:rPr>
        <w:t xml:space="preserve">, </w:t>
      </w:r>
      <w:r w:rsidRPr="00CC142D">
        <w:rPr>
          <w:rFonts w:ascii="Baskerville Old Face" w:hAnsi="Baskerville Old Face" w:cs="Arial"/>
        </w:rPr>
        <w:t xml:space="preserve">we simply provide </w:t>
      </w:r>
      <w:r w:rsidR="008B38C0" w:rsidRPr="00CC142D">
        <w:rPr>
          <w:rFonts w:ascii="Baskerville Old Face" w:hAnsi="Baskerville Old Face" w:cs="Arial"/>
        </w:rPr>
        <w:t>N3 wit</w:t>
      </w:r>
      <w:r w:rsidR="00BD60CB" w:rsidRPr="00CC142D">
        <w:rPr>
          <w:rFonts w:ascii="Baskerville Old Face" w:hAnsi="Baskerville Old Face" w:cs="Arial"/>
        </w:rPr>
        <w:t>h its initial module for this experiment.</w:t>
      </w:r>
    </w:p>
    <w:p w14:paraId="25C3C208" w14:textId="77777777" w:rsidR="004B6E0D" w:rsidRPr="00CC142D" w:rsidRDefault="007B49A4" w:rsidP="004B6E0D">
      <w:pPr>
        <w:pStyle w:val="ListParagraph"/>
        <w:numPr>
          <w:ilvl w:val="0"/>
          <w:numId w:val="3"/>
        </w:numPr>
        <w:rPr>
          <w:rFonts w:ascii="Baskerville Old Face" w:hAnsi="Baskerville Old Face" w:cs="Arial"/>
        </w:rPr>
      </w:pPr>
      <w:r w:rsidRPr="00CC142D">
        <w:rPr>
          <w:rFonts w:ascii="Baskerville Old Face" w:hAnsi="Baskerville Old Face" w:cs="Arial"/>
        </w:rPr>
        <w:t>Second</w:t>
      </w:r>
      <w:r w:rsidR="004B6E0D" w:rsidRPr="00CC142D">
        <w:rPr>
          <w:rFonts w:ascii="Baskerville Old Face" w:hAnsi="Baskerville Old Face" w:cs="Arial"/>
        </w:rPr>
        <w:t xml:space="preserve">, </w:t>
      </w:r>
      <w:r w:rsidR="00BD60CB" w:rsidRPr="00CC142D">
        <w:rPr>
          <w:rFonts w:ascii="Baskerville Old Face" w:hAnsi="Baskerville Old Face" w:cs="Arial"/>
        </w:rPr>
        <w:t xml:space="preserve">we </w:t>
      </w:r>
      <w:r w:rsidR="004B6E0D" w:rsidRPr="00CC142D">
        <w:rPr>
          <w:rFonts w:ascii="Baskerville Old Face" w:hAnsi="Baskerville Old Face" w:cs="Arial"/>
          <w:i/>
        </w:rPr>
        <w:t>fix</w:t>
      </w:r>
      <w:r w:rsidR="004B6E0D" w:rsidRPr="00CC142D">
        <w:rPr>
          <w:rFonts w:ascii="Baskerville Old Face" w:hAnsi="Baskerville Old Face" w:cs="Arial"/>
        </w:rPr>
        <w:t xml:space="preserve"> M3 from being updated according to </w:t>
      </w:r>
      <w:proofErr w:type="spellStart"/>
      <w:r w:rsidR="004B6E0D" w:rsidRPr="00CC142D">
        <w:rPr>
          <w:rFonts w:ascii="Baskerville Old Face" w:hAnsi="Baskerville Old Face" w:cs="Arial"/>
        </w:rPr>
        <w:t>backpropagation</w:t>
      </w:r>
      <w:proofErr w:type="spellEnd"/>
      <w:r w:rsidR="004B6E0D" w:rsidRPr="00CC142D">
        <w:rPr>
          <w:rFonts w:ascii="Baskerville Old Face" w:hAnsi="Baskerville Old Face" w:cs="Arial"/>
        </w:rPr>
        <w:t xml:space="preserve">.  Train the rest of the layer – that is, </w:t>
      </w:r>
      <w:proofErr w:type="spellStart"/>
      <w:r w:rsidR="004B6E0D" w:rsidRPr="00CC142D">
        <w:rPr>
          <w:rFonts w:ascii="Baskerville Old Face" w:hAnsi="Baskerville Old Face" w:cs="Arial"/>
        </w:rPr>
        <w:t>X_theta</w:t>
      </w:r>
      <w:proofErr w:type="spellEnd"/>
      <w:r w:rsidR="004B6E0D" w:rsidRPr="00CC142D">
        <w:rPr>
          <w:rFonts w:ascii="Baskerville Old Face" w:hAnsi="Baskerville Old Face" w:cs="Arial"/>
        </w:rPr>
        <w:t xml:space="preserve">, X_B, </w:t>
      </w:r>
      <w:r w:rsidRPr="00CC142D">
        <w:rPr>
          <w:rFonts w:ascii="Baskerville Old Face" w:hAnsi="Baskerville Old Face" w:cs="Arial"/>
        </w:rPr>
        <w:t xml:space="preserve">and FC. This corresponds to the cognitive strategy of </w:t>
      </w:r>
      <w:r w:rsidR="00BD60CB" w:rsidRPr="00CC142D">
        <w:rPr>
          <w:rFonts w:ascii="Baskerville Old Face" w:hAnsi="Baskerville Old Face" w:cs="Arial"/>
        </w:rPr>
        <w:t xml:space="preserve">attempting </w:t>
      </w:r>
      <w:r w:rsidRPr="00CC142D">
        <w:rPr>
          <w:rFonts w:ascii="Baskerville Old Face" w:hAnsi="Baskerville Old Face" w:cs="Arial"/>
        </w:rPr>
        <w:t>to apply previous skills.</w:t>
      </w:r>
      <w:r w:rsidR="00BD60CB" w:rsidRPr="00CC142D">
        <w:rPr>
          <w:rFonts w:ascii="Baskerville Old Face" w:hAnsi="Baskerville Old Face" w:cs="Arial"/>
        </w:rPr>
        <w:t xml:space="preserve">  </w:t>
      </w:r>
    </w:p>
    <w:p w14:paraId="61F76699" w14:textId="77777777" w:rsidR="007B49A4" w:rsidRPr="00CC142D" w:rsidRDefault="007B49A4" w:rsidP="004B6E0D">
      <w:pPr>
        <w:pStyle w:val="ListParagraph"/>
        <w:numPr>
          <w:ilvl w:val="0"/>
          <w:numId w:val="3"/>
        </w:numPr>
        <w:rPr>
          <w:rFonts w:ascii="Baskerville Old Face" w:hAnsi="Baskerville Old Face" w:cs="Arial"/>
        </w:rPr>
      </w:pPr>
      <w:r w:rsidRPr="00CC142D">
        <w:rPr>
          <w:rFonts w:ascii="Baskerville Old Face" w:hAnsi="Baskerville Old Face" w:cs="Arial"/>
        </w:rPr>
        <w:t>Finally, unfix M3 and let it be trained as well</w:t>
      </w:r>
      <w:r w:rsidR="008B38C0" w:rsidRPr="00CC142D">
        <w:rPr>
          <w:rFonts w:ascii="Baskerville Old Face" w:hAnsi="Baskerville Old Face" w:cs="Arial"/>
        </w:rPr>
        <w:t xml:space="preserve">.  This improves the overall performance as a specialized system.  This also correlates to the optimization/generalization phase of human learning, as the person begins to consider this a task on its own, subject to individual </w:t>
      </w:r>
    </w:p>
    <w:p w14:paraId="6B27F689" w14:textId="77777777" w:rsidR="00BD60CB" w:rsidRPr="00CC142D" w:rsidRDefault="00BD60CB" w:rsidP="00BD60CB">
      <w:pPr>
        <w:rPr>
          <w:rFonts w:ascii="Baskerville Old Face" w:hAnsi="Baskerville Old Face" w:cs="Arial"/>
        </w:rPr>
      </w:pPr>
      <w:r w:rsidRPr="00CC142D">
        <w:rPr>
          <w:rFonts w:ascii="Baskerville Old Face" w:hAnsi="Baskerville Old Face" w:cs="Arial"/>
        </w:rPr>
        <w:t xml:space="preserve">This procedure will be compared to these </w:t>
      </w:r>
      <w:r w:rsidR="007C70D3" w:rsidRPr="00CC142D">
        <w:rPr>
          <w:rFonts w:ascii="Baskerville Old Face" w:hAnsi="Baskerville Old Face" w:cs="Arial"/>
        </w:rPr>
        <w:t xml:space="preserve">five </w:t>
      </w:r>
      <w:r w:rsidRPr="00CC142D">
        <w:rPr>
          <w:rFonts w:ascii="Baskerville Old Face" w:hAnsi="Baskerville Old Face" w:cs="Arial"/>
        </w:rPr>
        <w:t xml:space="preserve">alternatives: (1) Two </w:t>
      </w:r>
      <w:r w:rsidR="007812AA" w:rsidRPr="00CC142D">
        <w:rPr>
          <w:rFonts w:ascii="Baskerville Old Face" w:hAnsi="Baskerville Old Face" w:cs="Arial"/>
        </w:rPr>
        <w:t xml:space="preserve">standard </w:t>
      </w:r>
      <w:r w:rsidRPr="00CC142D">
        <w:rPr>
          <w:rFonts w:ascii="Baskerville Old Face" w:hAnsi="Baskerville Old Face" w:cs="Arial"/>
        </w:rPr>
        <w:t xml:space="preserve">neural networks are trained for </w:t>
      </w:r>
      <w:r w:rsidR="007C70D3" w:rsidRPr="00CC142D">
        <w:rPr>
          <w:rFonts w:ascii="Baskerville Old Face" w:hAnsi="Baskerville Old Face" w:cs="Arial"/>
        </w:rPr>
        <w:t xml:space="preserve">the </w:t>
      </w:r>
      <w:r w:rsidRPr="00CC142D">
        <w:rPr>
          <w:rFonts w:ascii="Baskerville Old Face" w:hAnsi="Baskerville Old Face" w:cs="Arial"/>
        </w:rPr>
        <w:t>two tasks, and a third network takes the two but replaces the two top layers with a single large layer;  (2)</w:t>
      </w:r>
      <w:r w:rsidR="007812AA" w:rsidRPr="00CC142D">
        <w:rPr>
          <w:rFonts w:ascii="Baskerville Old Face" w:hAnsi="Baskerville Old Face" w:cs="Arial"/>
        </w:rPr>
        <w:t xml:space="preserve"> N3 never does st</w:t>
      </w:r>
      <w:r w:rsidR="009E6FDE" w:rsidRPr="00CC142D">
        <w:rPr>
          <w:rFonts w:ascii="Baskerville Old Face" w:hAnsi="Baskerville Old Face" w:cs="Arial"/>
        </w:rPr>
        <w:t xml:space="preserve">ep 2; (3) N3 never does step 3; (4) N3 learns from scratch; and (5) a standard network learns from scratch.  </w:t>
      </w:r>
      <w:r w:rsidRPr="00CC142D">
        <w:rPr>
          <w:rFonts w:ascii="Baskerville Old Face" w:hAnsi="Baskerville Old Face" w:cs="Arial"/>
        </w:rPr>
        <w:t>We hypothesize the above procedure o</w:t>
      </w:r>
      <w:r w:rsidR="007812AA" w:rsidRPr="00CC142D">
        <w:rPr>
          <w:rFonts w:ascii="Baskerville Old Face" w:hAnsi="Baskerville Old Face" w:cs="Arial"/>
        </w:rPr>
        <w:t>utperforms alternate procedures: (1) and (2)</w:t>
      </w:r>
      <w:r w:rsidR="009E6FDE" w:rsidRPr="00CC142D">
        <w:rPr>
          <w:rFonts w:ascii="Baskerville Old Face" w:hAnsi="Baskerville Old Face" w:cs="Arial"/>
        </w:rPr>
        <w:t xml:space="preserve"> explicitly</w:t>
      </w:r>
      <w:r w:rsidR="007812AA" w:rsidRPr="00CC142D">
        <w:rPr>
          <w:rFonts w:ascii="Baskerville Old Face" w:hAnsi="Baskerville Old Face" w:cs="Arial"/>
        </w:rPr>
        <w:t xml:space="preserve"> do not undergo attempts to apply previous strategies, and (3) does not</w:t>
      </w:r>
      <w:r w:rsidR="009E6FDE" w:rsidRPr="00CC142D">
        <w:rPr>
          <w:rFonts w:ascii="Baskerville Old Face" w:hAnsi="Baskerville Old Face" w:cs="Arial"/>
        </w:rPr>
        <w:t xml:space="preserve"> demonstrate an </w:t>
      </w:r>
      <w:r w:rsidR="009E6FDE" w:rsidRPr="00CC142D">
        <w:rPr>
          <w:rFonts w:ascii="Baskerville Old Face" w:hAnsi="Baskerville Old Face" w:cs="Arial"/>
          <w:i/>
        </w:rPr>
        <w:t xml:space="preserve">intentional focus </w:t>
      </w:r>
      <w:r w:rsidR="009E6FDE" w:rsidRPr="00CC142D">
        <w:rPr>
          <w:rFonts w:ascii="Baskerville Old Face" w:hAnsi="Baskerville Old Face" w:cs="Arial"/>
        </w:rPr>
        <w:t xml:space="preserve">on applying previous strategies.  (4) and (5) are comparable in terms of cumulative learning speed </w:t>
      </w:r>
      <w:r w:rsidR="00AD38C4" w:rsidRPr="00CC142D">
        <w:rPr>
          <w:rFonts w:ascii="Baskerville Old Face" w:hAnsi="Baskerville Old Face" w:cs="Arial"/>
        </w:rPr>
        <w:t xml:space="preserve">in contrast with the hypothesis, as well as the tradeoffs between retroactive interference [10] and </w:t>
      </w:r>
      <w:proofErr w:type="spellStart"/>
      <w:r w:rsidR="00AD38C4" w:rsidRPr="00CC142D">
        <w:rPr>
          <w:rFonts w:ascii="Baskerville Old Face" w:hAnsi="Baskerville Old Face" w:cs="Arial"/>
        </w:rPr>
        <w:t>expressibility</w:t>
      </w:r>
      <w:proofErr w:type="spellEnd"/>
      <w:r w:rsidR="00AD38C4" w:rsidRPr="00CC142D">
        <w:rPr>
          <w:rFonts w:ascii="Baskerville Old Face" w:hAnsi="Baskerville Old Face" w:cs="Arial"/>
        </w:rPr>
        <w:t>.</w:t>
      </w:r>
      <w:r w:rsidR="001D0229" w:rsidRPr="00CC142D">
        <w:rPr>
          <w:rFonts w:ascii="Baskerville Old Face" w:hAnsi="Baskerville Old Face" w:cs="Arial"/>
        </w:rPr>
        <w:t xml:space="preserve">  It would also befit comparing against other similar, state-of-art modular networks that are capable of doing a similar task.</w:t>
      </w:r>
    </w:p>
    <w:p w14:paraId="7729E8BE" w14:textId="77777777" w:rsidR="00197B86" w:rsidRPr="00CC142D" w:rsidRDefault="00197B86" w:rsidP="00BD60CB">
      <w:pPr>
        <w:rPr>
          <w:rFonts w:ascii="Baskerville Old Face" w:hAnsi="Baskerville Old Face" w:cs="Arial"/>
        </w:rPr>
      </w:pPr>
      <w:r w:rsidRPr="00CC142D">
        <w:rPr>
          <w:rFonts w:ascii="Baskerville Old Face" w:hAnsi="Baskerville Old Face" w:cs="Arial"/>
        </w:rPr>
        <w:tab/>
        <w:t>If results are sparse, we may try ignoring the N2 network and M2 module, and instead make M3 = [M1 Noise].</w:t>
      </w:r>
    </w:p>
    <w:p w14:paraId="1DD2AE59" w14:textId="77777777" w:rsidR="007C70D3" w:rsidRPr="00CC142D" w:rsidRDefault="007C70D3" w:rsidP="00BD60CB">
      <w:pPr>
        <w:rPr>
          <w:rFonts w:ascii="Baskerville Old Face" w:hAnsi="Baskerville Old Face" w:cs="Arial"/>
        </w:rPr>
      </w:pPr>
      <w:r w:rsidRPr="00CC142D">
        <w:rPr>
          <w:rFonts w:ascii="Baskerville Old Face" w:hAnsi="Baskerville Old Face" w:cs="Arial"/>
        </w:rPr>
        <w:tab/>
        <w:t>The specific task is undecided.  A first possibility is: task for N1 is standard MNIST recognition, task for N2</w:t>
      </w:r>
      <w:r w:rsidR="00197B86" w:rsidRPr="00CC142D">
        <w:rPr>
          <w:rFonts w:ascii="Baskerville Old Face" w:hAnsi="Baskerville Old Face" w:cs="Arial"/>
        </w:rPr>
        <w:t xml:space="preserve"> is addition, and task for N3 is addition of two MNIST.  However, it would be more ideal to identify a task where there is some direct cognitive science literature about – perhaps the frog papers?  Even if we hand-create the tasks, ideally they would be of roughly similar complexity</w:t>
      </w:r>
      <w:r w:rsidR="0055599E" w:rsidRPr="00CC142D">
        <w:rPr>
          <w:rFonts w:ascii="Baskerville Old Face" w:hAnsi="Baskerville Old Face" w:cs="Arial"/>
        </w:rPr>
        <w:t>.</w:t>
      </w:r>
    </w:p>
    <w:p w14:paraId="36774068" w14:textId="6F2DD4B3" w:rsidR="0055599E" w:rsidRPr="00CC142D" w:rsidRDefault="0055599E" w:rsidP="00BD60CB">
      <w:pPr>
        <w:rPr>
          <w:rFonts w:ascii="Baskerville Old Face" w:hAnsi="Baskerville Old Face" w:cs="Arial"/>
        </w:rPr>
      </w:pPr>
      <w:r w:rsidRPr="00CC142D">
        <w:rPr>
          <w:rFonts w:ascii="Baskerville Old Face" w:hAnsi="Baskerville Old Face" w:cs="Arial"/>
        </w:rPr>
        <w:tab/>
        <w:t xml:space="preserve">The FC layer might be better represented by mapping to the next layer I components of all N outputting modules, using at least B/I such mappings: else, spatial crosstalk concerns [10].  </w:t>
      </w:r>
      <w:r w:rsidR="00D77F46" w:rsidRPr="00CC142D">
        <w:rPr>
          <w:rFonts w:ascii="Baskerville Old Face" w:hAnsi="Baskerville Old Face" w:cs="Arial"/>
        </w:rPr>
        <w:t xml:space="preserve"> Until the network has issues, I probably won’t make this change.</w:t>
      </w:r>
    </w:p>
    <w:p w14:paraId="17EEB8D7" w14:textId="77777777" w:rsidR="007C70D3" w:rsidRPr="00CC142D" w:rsidRDefault="007C70D3" w:rsidP="00BD60CB">
      <w:pPr>
        <w:rPr>
          <w:rFonts w:ascii="Baskerville Old Face" w:hAnsi="Baskerville Old Face" w:cs="Arial"/>
        </w:rPr>
      </w:pPr>
    </w:p>
    <w:p w14:paraId="3C35C887" w14:textId="3D9C6744" w:rsidR="0055599E" w:rsidRPr="00CC142D" w:rsidRDefault="00D77F46" w:rsidP="00BD60CB">
      <w:pPr>
        <w:rPr>
          <w:rFonts w:ascii="Baskerville Old Face" w:hAnsi="Baskerville Old Face" w:cs="Arial"/>
        </w:rPr>
      </w:pPr>
      <w:r w:rsidRPr="00CC142D">
        <w:rPr>
          <w:rFonts w:ascii="Baskerville Old Face" w:hAnsi="Baskerville Old Face" w:cs="Arial"/>
        </w:rPr>
        <w:t>5)</w:t>
      </w:r>
      <w:r w:rsidR="002834B1" w:rsidRPr="00CC142D">
        <w:rPr>
          <w:rFonts w:ascii="Baskerville Old Face" w:hAnsi="Baskerville Old Face" w:cs="Arial"/>
        </w:rPr>
        <w:tab/>
      </w:r>
      <w:r w:rsidR="0055599E" w:rsidRPr="00CC142D">
        <w:rPr>
          <w:rFonts w:ascii="Baskerville Old Face" w:hAnsi="Baskerville Old Face" w:cs="Arial"/>
        </w:rPr>
        <w:t>Extensions</w:t>
      </w:r>
    </w:p>
    <w:p w14:paraId="765AB443" w14:textId="23F741F9" w:rsidR="002834B1" w:rsidRPr="00CC142D" w:rsidRDefault="0055599E" w:rsidP="00BD60CB">
      <w:pPr>
        <w:rPr>
          <w:rFonts w:ascii="Baskerville Old Face" w:hAnsi="Baskerville Old Face" w:cs="Arial"/>
        </w:rPr>
      </w:pPr>
      <w:r w:rsidRPr="00CC142D">
        <w:rPr>
          <w:rFonts w:ascii="Baskerville Old Face" w:hAnsi="Baskerville Old Face" w:cs="Arial"/>
        </w:rPr>
        <w:tab/>
      </w:r>
      <w:r w:rsidR="002834B1" w:rsidRPr="00CC142D">
        <w:rPr>
          <w:rFonts w:ascii="Baskerville Old Face" w:hAnsi="Baskerville Old Face" w:cs="Arial"/>
        </w:rPr>
        <w:t xml:space="preserve">Papers of particular relevance, sourced from [7] </w:t>
      </w:r>
      <w:proofErr w:type="spellStart"/>
      <w:r w:rsidR="002834B1" w:rsidRPr="00CC142D">
        <w:rPr>
          <w:rFonts w:ascii="Baskerville Old Face" w:hAnsi="Baskerville Old Face" w:cs="Arial"/>
        </w:rPr>
        <w:t>pg</w:t>
      </w:r>
      <w:proofErr w:type="spellEnd"/>
      <w:r w:rsidR="002834B1" w:rsidRPr="00CC142D">
        <w:rPr>
          <w:rFonts w:ascii="Baskerville Old Face" w:hAnsi="Baskerville Old Face" w:cs="Arial"/>
        </w:rPr>
        <w:t xml:space="preserve"> ‘533’, Bolivar90, Singley&amp;Anderson89, Frensh&amp;Geary93, indicate that a small amount of practice on subset tasks (</w:t>
      </w:r>
      <w:proofErr w:type="spellStart"/>
      <w:r w:rsidR="002834B1" w:rsidRPr="00CC142D">
        <w:rPr>
          <w:rFonts w:ascii="Baskerville Old Face" w:hAnsi="Baskerville Old Face" w:cs="Arial"/>
        </w:rPr>
        <w:t>ie</w:t>
      </w:r>
      <w:proofErr w:type="spellEnd"/>
      <w:r w:rsidR="002834B1" w:rsidRPr="00CC142D">
        <w:rPr>
          <w:rFonts w:ascii="Baskerville Old Face" w:hAnsi="Baskerville Old Face" w:cs="Arial"/>
        </w:rPr>
        <w:t>, N1 and N2) help N3, but more practice (</w:t>
      </w:r>
      <w:proofErr w:type="spellStart"/>
      <w:r w:rsidR="002834B1" w:rsidRPr="00CC142D">
        <w:rPr>
          <w:rFonts w:ascii="Baskerville Old Face" w:hAnsi="Baskerville Old Face" w:cs="Arial"/>
        </w:rPr>
        <w:t>ie</w:t>
      </w:r>
      <w:proofErr w:type="spellEnd"/>
      <w:r w:rsidR="002834B1" w:rsidRPr="00CC142D">
        <w:rPr>
          <w:rFonts w:ascii="Baskerville Old Face" w:hAnsi="Baskerville Old Face" w:cs="Arial"/>
        </w:rPr>
        <w:t xml:space="preserve"> training) will result in highly diminishing returns.</w:t>
      </w:r>
      <w:r w:rsidR="00D77F46" w:rsidRPr="00CC142D">
        <w:rPr>
          <w:rFonts w:ascii="Baskerville Old Face" w:hAnsi="Baskerville Old Face" w:cs="Arial"/>
        </w:rPr>
        <w:t xml:space="preserve">  A simple, reasonable task would be to vary the amount of transferrable material is by halting N1 and N2 training early.</w:t>
      </w:r>
    </w:p>
    <w:p w14:paraId="10C26AA6" w14:textId="77777777" w:rsidR="002834B1" w:rsidRPr="00CC142D" w:rsidRDefault="00BD60CB" w:rsidP="00A9064A">
      <w:pPr>
        <w:rPr>
          <w:rFonts w:ascii="Baskerville Old Face" w:hAnsi="Baskerville Old Face" w:cs="Arial"/>
        </w:rPr>
      </w:pPr>
      <w:r w:rsidRPr="00CC142D">
        <w:rPr>
          <w:rFonts w:ascii="Baskerville Old Face" w:hAnsi="Baskerville Old Face" w:cs="Arial"/>
        </w:rPr>
        <w:tab/>
      </w:r>
      <w:r w:rsidR="008B38C0" w:rsidRPr="00CC142D">
        <w:rPr>
          <w:rFonts w:ascii="Baskerville Old Face" w:hAnsi="Baskerville Old Face" w:cs="Arial"/>
        </w:rPr>
        <w:t>In implementation, perhaps anneal the amount that the M3’s weights are affected.</w:t>
      </w:r>
      <w:r w:rsidRPr="00CC142D">
        <w:rPr>
          <w:rFonts w:ascii="Baskerville Old Face" w:hAnsi="Baskerville Old Face" w:cs="Arial"/>
        </w:rPr>
        <w:t xml:space="preserve"> In a further attempt to mimic the human ability to also identify errors, an extension involving adding new modules is outlined below.</w:t>
      </w:r>
      <w:r w:rsidR="002834B1" w:rsidRPr="00CC142D">
        <w:rPr>
          <w:rFonts w:ascii="Baskerville Old Face" w:hAnsi="Baskerville Old Face" w:cs="Arial"/>
        </w:rPr>
        <w:t xml:space="preserve">  The extension effectively builds up the new module M3 with additional module units as extra computational units to assist consolidation.  It seems psychologically grounded but would require legwork.</w:t>
      </w:r>
    </w:p>
    <w:p w14:paraId="0D8222F9" w14:textId="77777777" w:rsidR="002834B1" w:rsidRPr="00CC142D" w:rsidRDefault="002834B1" w:rsidP="002834B1">
      <w:pPr>
        <w:pStyle w:val="ListParagraph"/>
        <w:numPr>
          <w:ilvl w:val="0"/>
          <w:numId w:val="5"/>
        </w:numPr>
        <w:rPr>
          <w:rFonts w:ascii="Baskerville Old Face" w:hAnsi="Baskerville Old Face" w:cs="Arial"/>
        </w:rPr>
      </w:pPr>
      <w:r w:rsidRPr="00CC142D">
        <w:rPr>
          <w:rFonts w:ascii="Baskerville Old Face" w:hAnsi="Baskerville Old Face" w:cs="Arial"/>
        </w:rPr>
        <w:t>Perform the fixed-M step as outlined above; corresponds to the cognitive strategy of attempting previous skill application first.  If the task error is low enough, exit.</w:t>
      </w:r>
    </w:p>
    <w:p w14:paraId="54845491" w14:textId="77777777" w:rsidR="002834B1" w:rsidRPr="00CC142D" w:rsidRDefault="002834B1" w:rsidP="00A9064A">
      <w:pPr>
        <w:pStyle w:val="ListParagraph"/>
        <w:numPr>
          <w:ilvl w:val="0"/>
          <w:numId w:val="5"/>
        </w:numPr>
        <w:rPr>
          <w:rFonts w:ascii="Baskerville Old Face" w:hAnsi="Baskerville Old Face" w:cs="Arial"/>
        </w:rPr>
      </w:pPr>
      <w:r w:rsidRPr="00CC142D">
        <w:rPr>
          <w:rFonts w:ascii="Baskerville Old Face" w:hAnsi="Baskerville Old Face" w:cs="Arial"/>
        </w:rPr>
        <w:t>Otherwise,</w:t>
      </w:r>
      <w:r w:rsidR="00A9064A" w:rsidRPr="00CC142D">
        <w:rPr>
          <w:rFonts w:ascii="Baskerville Old Face" w:hAnsi="Baskerville Old Face" w:cs="Arial"/>
        </w:rPr>
        <w:t xml:space="preserve"> switch off between the following two operations:  </w:t>
      </w:r>
    </w:p>
    <w:p w14:paraId="73AD1BA9" w14:textId="77777777" w:rsidR="002834B1" w:rsidRPr="00CC142D" w:rsidRDefault="00A9064A" w:rsidP="002834B1">
      <w:pPr>
        <w:pStyle w:val="ListParagraph"/>
        <w:numPr>
          <w:ilvl w:val="1"/>
          <w:numId w:val="5"/>
        </w:numPr>
        <w:rPr>
          <w:rFonts w:ascii="Baskerville Old Face" w:hAnsi="Baskerville Old Face" w:cs="Arial"/>
        </w:rPr>
      </w:pPr>
      <w:r w:rsidRPr="00CC142D">
        <w:rPr>
          <w:rFonts w:ascii="Baskerville Old Face" w:hAnsi="Baskerville Old Face" w:cs="Arial"/>
        </w:rPr>
        <w:t>Append 1 new module m to the system of modules M as M[:-1].  Train only this new module and X</w:t>
      </w:r>
      <w:r w:rsidR="002834B1" w:rsidRPr="00CC142D">
        <w:rPr>
          <w:rFonts w:ascii="Baskerville Old Face" w:hAnsi="Baskerville Old Face" w:cs="Arial"/>
        </w:rPr>
        <w:t xml:space="preserve"> and FC, as in step one.  </w:t>
      </w:r>
      <w:r w:rsidRPr="00CC142D">
        <w:rPr>
          <w:rFonts w:ascii="Baskerville Old Face" w:hAnsi="Baskerville Old Face" w:cs="Arial"/>
        </w:rPr>
        <w:t xml:space="preserve">This corresponds to an attempt to learn an additional skill, to combine with previous skills, and also determine how to apply them in concert.  The network designer could also permit adding more than 1 new module, if there is some prediction about </w:t>
      </w:r>
      <w:r w:rsidRPr="00CC142D">
        <w:rPr>
          <w:rFonts w:ascii="Baskerville Old Face" w:hAnsi="Baskerville Old Face" w:cs="Arial"/>
          <w:i/>
        </w:rPr>
        <w:t>how</w:t>
      </w:r>
      <w:r w:rsidRPr="00CC142D">
        <w:rPr>
          <w:rFonts w:ascii="Baskerville Old Face" w:hAnsi="Baskerville Old Face" w:cs="Arial"/>
        </w:rPr>
        <w:t xml:space="preserve"> many new ones are expected to be useful.  If the task is suffici</w:t>
      </w:r>
      <w:r w:rsidR="000318E2" w:rsidRPr="00CC142D">
        <w:rPr>
          <w:rFonts w:ascii="Baskerville Old Face" w:hAnsi="Baskerville Old Face" w:cs="Arial"/>
        </w:rPr>
        <w:t xml:space="preserve">ently solved, exit: a new skill-schema </w:t>
      </w:r>
      <w:r w:rsidRPr="00CC142D">
        <w:rPr>
          <w:rFonts w:ascii="Baskerville Old Face" w:hAnsi="Baskerville Old Face" w:cs="Arial"/>
        </w:rPr>
        <w:t xml:space="preserve">was learned and </w:t>
      </w:r>
      <w:r w:rsidR="002834B1" w:rsidRPr="00CC142D">
        <w:rPr>
          <w:rFonts w:ascii="Baskerville Old Face" w:hAnsi="Baskerville Old Face" w:cs="Arial"/>
        </w:rPr>
        <w:t xml:space="preserve">the individual </w:t>
      </w:r>
      <w:r w:rsidRPr="00CC142D">
        <w:rPr>
          <w:rFonts w:ascii="Baskerville Old Face" w:hAnsi="Baskerville Old Face" w:cs="Arial"/>
        </w:rPr>
        <w:t>applied "knowing with</w:t>
      </w:r>
      <w:r w:rsidR="002834B1" w:rsidRPr="00CC142D">
        <w:rPr>
          <w:rFonts w:ascii="Baskerville Old Face" w:hAnsi="Baskerville Old Face" w:cs="Arial"/>
        </w:rPr>
        <w:t xml:space="preserve">” [8] growth of the </w:t>
      </w:r>
      <w:r w:rsidR="000318E2" w:rsidRPr="00CC142D">
        <w:rPr>
          <w:rFonts w:ascii="Baskerville Old Face" w:hAnsi="Baskerville Old Face" w:cs="Arial"/>
        </w:rPr>
        <w:t xml:space="preserve">overall </w:t>
      </w:r>
      <w:r w:rsidR="002834B1" w:rsidRPr="00CC142D">
        <w:rPr>
          <w:rFonts w:ascii="Baskerville Old Face" w:hAnsi="Baskerville Old Face" w:cs="Arial"/>
        </w:rPr>
        <w:t>skill.</w:t>
      </w:r>
    </w:p>
    <w:p w14:paraId="69DF9FEC" w14:textId="42E4BC90" w:rsidR="002834B1" w:rsidRPr="00CC142D" w:rsidRDefault="00A9064A" w:rsidP="002834B1">
      <w:pPr>
        <w:pStyle w:val="ListParagraph"/>
        <w:numPr>
          <w:ilvl w:val="1"/>
          <w:numId w:val="5"/>
        </w:numPr>
        <w:rPr>
          <w:rFonts w:ascii="Baskerville Old Face" w:hAnsi="Baskerville Old Face" w:cs="Arial"/>
        </w:rPr>
      </w:pPr>
      <w:r w:rsidRPr="00CC142D">
        <w:rPr>
          <w:rFonts w:ascii="Baskerville Old Face" w:hAnsi="Baskerville Old Face" w:cs="Arial"/>
        </w:rPr>
        <w:t>Else, if (a) was insufficient, retrain the module system a</w:t>
      </w:r>
      <w:r w:rsidR="000318E2" w:rsidRPr="00CC142D">
        <w:rPr>
          <w:rFonts w:ascii="Baskerville Old Face" w:hAnsi="Baskerville Old Face" w:cs="Arial"/>
        </w:rPr>
        <w:t xml:space="preserve">s a whole: train back through all </w:t>
      </w:r>
      <w:r w:rsidRPr="00CC142D">
        <w:rPr>
          <w:rFonts w:ascii="Baskerville Old Face" w:hAnsi="Baskerville Old Face" w:cs="Arial"/>
        </w:rPr>
        <w:t>M</w:t>
      </w:r>
      <w:r w:rsidR="000318E2" w:rsidRPr="00CC142D">
        <w:rPr>
          <w:rFonts w:ascii="Baskerville Old Face" w:hAnsi="Baskerville Old Face" w:cs="Arial"/>
        </w:rPr>
        <w:t>, X, and FC</w:t>
      </w:r>
      <w:r w:rsidRPr="00CC142D">
        <w:rPr>
          <w:rFonts w:ascii="Baskerville Old Face" w:hAnsi="Baskerville Old Face" w:cs="Arial"/>
        </w:rPr>
        <w:t>.  This involves an entire reevaluation of the skillset.  If the task is sufficiently solved, exit: corresponds roughly to a person having to 'let go' and reevaluated a faulty prior epistemological belief.  Otherwise, the model needs to loop starting back at (2) and the individual underestimated the amount of new skills they would need to acquire to solve this.  If no looping is performed, it suggests the task was too difficult to use previous skills on, and instead, an approximate network was needed corresponding to replicative (not applicative) knowle</w:t>
      </w:r>
      <w:r w:rsidR="000318E2" w:rsidRPr="00CC142D">
        <w:rPr>
          <w:rFonts w:ascii="Baskerville Old Face" w:hAnsi="Baskerville Old Face" w:cs="Arial"/>
        </w:rPr>
        <w:t>d</w:t>
      </w:r>
      <w:r w:rsidRPr="00CC142D">
        <w:rPr>
          <w:rFonts w:ascii="Baskerville Old Face" w:hAnsi="Baskerville Old Face" w:cs="Arial"/>
        </w:rPr>
        <w:t xml:space="preserve">ge. </w:t>
      </w:r>
    </w:p>
    <w:p w14:paraId="4306FEB2" w14:textId="77777777" w:rsidR="00197B86" w:rsidRPr="00CC142D" w:rsidRDefault="00197B86" w:rsidP="002834B1">
      <w:pPr>
        <w:rPr>
          <w:rFonts w:ascii="Baskerville Old Face" w:hAnsi="Baskerville Old Face" w:cs="Arial"/>
        </w:rPr>
      </w:pPr>
    </w:p>
    <w:p w14:paraId="7E65C3F5" w14:textId="77777777" w:rsidR="00197B86" w:rsidRPr="00CC142D" w:rsidRDefault="00197B86" w:rsidP="002834B1">
      <w:pPr>
        <w:rPr>
          <w:rFonts w:ascii="Baskerville Old Face" w:hAnsi="Baskerville Old Face" w:cs="Arial"/>
        </w:rPr>
      </w:pPr>
      <w:r w:rsidRPr="00CC142D">
        <w:rPr>
          <w:rFonts w:ascii="Baskerville Old Face" w:hAnsi="Baskerville Old Face" w:cs="Arial"/>
        </w:rPr>
        <w:tab/>
      </w:r>
      <w:r w:rsidR="002834B1" w:rsidRPr="00CC142D">
        <w:rPr>
          <w:rFonts w:ascii="Baskerville Old Face" w:hAnsi="Baskerville Old Face" w:cs="Arial"/>
        </w:rPr>
        <w:t xml:space="preserve">Another task:  see </w:t>
      </w:r>
      <w:proofErr w:type="spellStart"/>
      <w:r w:rsidR="002834B1" w:rsidRPr="00CC142D">
        <w:rPr>
          <w:rFonts w:ascii="Baskerville Old Face" w:hAnsi="Baskerville Old Face" w:cs="Arial"/>
          <w:color w:val="141413"/>
        </w:rPr>
        <w:t>Catrambone</w:t>
      </w:r>
      <w:proofErr w:type="spellEnd"/>
      <w:r w:rsidR="002834B1" w:rsidRPr="00CC142D">
        <w:rPr>
          <w:rFonts w:ascii="Baskerville Old Face" w:hAnsi="Baskerville Old Face" w:cs="Arial"/>
          <w:color w:val="141413"/>
        </w:rPr>
        <w:t xml:space="preserve"> (1994a,b), (</w:t>
      </w:r>
      <w:proofErr w:type="spellStart"/>
      <w:r w:rsidR="002834B1" w:rsidRPr="00CC142D">
        <w:rPr>
          <w:rFonts w:ascii="Baskerville Old Face" w:hAnsi="Baskerville Old Face" w:cs="Arial"/>
          <w:color w:val="141413"/>
        </w:rPr>
        <w:t>Catrambone</w:t>
      </w:r>
      <w:proofErr w:type="spellEnd"/>
      <w:r w:rsidR="002834B1" w:rsidRPr="00CC142D">
        <w:rPr>
          <w:rFonts w:ascii="Baskerville Old Face" w:hAnsi="Baskerville Old Face" w:cs="Arial"/>
          <w:color w:val="141413"/>
        </w:rPr>
        <w:t xml:space="preserve"> &amp; </w:t>
      </w:r>
      <w:proofErr w:type="spellStart"/>
      <w:r w:rsidR="002834B1" w:rsidRPr="00CC142D">
        <w:rPr>
          <w:rFonts w:ascii="Baskerville Old Face" w:hAnsi="Baskerville Old Face" w:cs="Arial"/>
          <w:color w:val="141413"/>
        </w:rPr>
        <w:t>Holyoak</w:t>
      </w:r>
      <w:proofErr w:type="spellEnd"/>
      <w:r w:rsidR="002834B1" w:rsidRPr="00CC142D">
        <w:rPr>
          <w:rFonts w:ascii="Baskerville Old Face" w:hAnsi="Baskerville Old Face" w:cs="Arial"/>
          <w:color w:val="141413"/>
        </w:rPr>
        <w:t xml:space="preserve"> 1990, 1987)</w:t>
      </w:r>
      <w:r w:rsidR="002834B1" w:rsidRPr="00CC142D">
        <w:rPr>
          <w:rFonts w:ascii="Baskerville Old Face" w:hAnsi="Baskerville Old Face" w:cs="Arial"/>
        </w:rPr>
        <w:t xml:space="preserve"> from [7, </w:t>
      </w:r>
      <w:proofErr w:type="spellStart"/>
      <w:r w:rsidR="002834B1" w:rsidRPr="00CC142D">
        <w:rPr>
          <w:rFonts w:ascii="Baskerville Old Face" w:hAnsi="Baskerville Old Face" w:cs="Arial"/>
        </w:rPr>
        <w:t>pg</w:t>
      </w:r>
      <w:proofErr w:type="spellEnd"/>
      <w:r w:rsidR="002834B1" w:rsidRPr="00CC142D">
        <w:rPr>
          <w:rFonts w:ascii="Baskerville Old Face" w:hAnsi="Baskerville Old Face" w:cs="Arial"/>
        </w:rPr>
        <w:t xml:space="preserve"> 10 “522”]:  transfer significantly increases when tasks are modified to highlight transfer opportunities.  This could be studied as: Does M4 = [M3 Noise] learn to use M3 components? </w:t>
      </w:r>
      <w:r w:rsidR="002834B1" w:rsidRPr="00CC142D">
        <w:rPr>
          <w:rFonts w:ascii="Baskerville Old Face" w:hAnsi="Baskerville Old Face" w:cs="Arial"/>
        </w:rPr>
        <w:tab/>
        <w:t xml:space="preserve">A further extension here concerns the how the amount of similarity between tasks 1/2/3 and task 4 can affect transfer, as there are results that have the human equivalents (see [7] </w:t>
      </w:r>
      <w:proofErr w:type="spellStart"/>
      <w:r w:rsidR="002834B1" w:rsidRPr="00CC142D">
        <w:rPr>
          <w:rFonts w:ascii="Baskerville Old Face" w:hAnsi="Baskerville Old Face" w:cs="Arial"/>
        </w:rPr>
        <w:t>pg</w:t>
      </w:r>
      <w:proofErr w:type="spellEnd"/>
      <w:r w:rsidR="002834B1" w:rsidRPr="00CC142D">
        <w:rPr>
          <w:rFonts w:ascii="Baskerville Old Face" w:hAnsi="Baskerville Old Face" w:cs="Arial"/>
        </w:rPr>
        <w:t xml:space="preserve"> ‘533’, Bolivar90, Singley&amp;Anderson89). </w:t>
      </w:r>
    </w:p>
    <w:p w14:paraId="211B9148" w14:textId="77777777" w:rsidR="00197B86" w:rsidRPr="00CC142D" w:rsidRDefault="00197B86" w:rsidP="002834B1">
      <w:pPr>
        <w:rPr>
          <w:rFonts w:ascii="Baskerville Old Face" w:hAnsi="Baskerville Old Face" w:cs="Arial"/>
        </w:rPr>
      </w:pPr>
      <w:r w:rsidRPr="00CC142D">
        <w:rPr>
          <w:rFonts w:ascii="Baskerville Old Face" w:hAnsi="Baskerville Old Face" w:cs="Arial"/>
        </w:rPr>
        <w:tab/>
        <w:t>A next significant task could be how an agent can decide what skills from previous learned modules should be applied to a new task: this may be as simple as making a small Decider network (a standard NN) choose how to initialize X_B, and this might benefit from installing the X_B/</w:t>
      </w:r>
      <w:proofErr w:type="spellStart"/>
      <w:r w:rsidRPr="00CC142D">
        <w:rPr>
          <w:rFonts w:ascii="Baskerville Old Face" w:hAnsi="Baskerville Old Face" w:cs="Arial"/>
        </w:rPr>
        <w:t>X_theta</w:t>
      </w:r>
      <w:proofErr w:type="spellEnd"/>
      <w:r w:rsidRPr="00CC142D">
        <w:rPr>
          <w:rFonts w:ascii="Baskerville Old Face" w:hAnsi="Baskerville Old Face" w:cs="Arial"/>
        </w:rPr>
        <w:t xml:space="preserve"> optimization switch capability.</w:t>
      </w:r>
    </w:p>
    <w:p w14:paraId="39A133A0" w14:textId="77777777" w:rsidR="0055599E" w:rsidRPr="00CC142D" w:rsidRDefault="0055599E" w:rsidP="002834B1">
      <w:pPr>
        <w:rPr>
          <w:rFonts w:ascii="Baskerville Old Face" w:hAnsi="Baskerville Old Face" w:cs="Arial"/>
        </w:rPr>
      </w:pPr>
      <w:r w:rsidRPr="00CC142D">
        <w:rPr>
          <w:rFonts w:ascii="Baskerville Old Face" w:hAnsi="Baskerville Old Face" w:cs="Arial"/>
        </w:rPr>
        <w:tab/>
        <w:t xml:space="preserve">It may be interesting to test how well the </w:t>
      </w:r>
      <w:proofErr w:type="spellStart"/>
      <w:r w:rsidRPr="00CC142D">
        <w:rPr>
          <w:rFonts w:ascii="Baskerville Old Face" w:hAnsi="Baskerville Old Face" w:cs="Arial"/>
        </w:rPr>
        <w:t>ModIAN</w:t>
      </w:r>
      <w:proofErr w:type="spellEnd"/>
      <w:r w:rsidRPr="00CC142D">
        <w:rPr>
          <w:rFonts w:ascii="Baskerville Old Face" w:hAnsi="Baskerville Old Face" w:cs="Arial"/>
        </w:rPr>
        <w:t xml:space="preserve"> can shut off certain inputs when training certain kinds of components; selective specialization has the added bonus of shielding.</w:t>
      </w:r>
    </w:p>
    <w:p w14:paraId="78464B00" w14:textId="77777777" w:rsidR="00A9064A" w:rsidRPr="00CC142D" w:rsidRDefault="00A9064A">
      <w:pPr>
        <w:rPr>
          <w:rFonts w:ascii="Baskerville Old Face" w:hAnsi="Baskerville Old Face" w:cs="Arial"/>
        </w:rPr>
      </w:pPr>
    </w:p>
    <w:p w14:paraId="3BB842F3" w14:textId="38AFA789" w:rsidR="00A9064A" w:rsidRPr="00CC142D" w:rsidRDefault="005F6D34">
      <w:pPr>
        <w:rPr>
          <w:rFonts w:ascii="Baskerville Old Face" w:hAnsi="Baskerville Old Face" w:cs="Arial"/>
        </w:rPr>
      </w:pPr>
      <w:r w:rsidRPr="00CC142D">
        <w:rPr>
          <w:rFonts w:ascii="Baskerville Old Face" w:hAnsi="Baskerville Old Face" w:cs="Arial"/>
        </w:rPr>
        <w:t>Gating mechanism: not inspired by but similar to LSTM gates; theoretically justified by [</w:t>
      </w:r>
      <w:r w:rsidR="00DC7E14" w:rsidRPr="00CC142D">
        <w:rPr>
          <w:rFonts w:ascii="Baskerville Old Face" w:hAnsi="Baskerville Old Face" w:cs="Arial"/>
        </w:rPr>
        <w:t>11</w:t>
      </w:r>
      <w:r w:rsidRPr="00CC142D">
        <w:rPr>
          <w:rFonts w:ascii="Baskerville Old Face" w:hAnsi="Baskerville Old Face" w:cs="Arial"/>
        </w:rPr>
        <w:t>].</w:t>
      </w:r>
    </w:p>
    <w:p w14:paraId="26ED392C" w14:textId="77777777" w:rsidR="003E03F3" w:rsidRPr="00CC142D" w:rsidRDefault="003E03F3">
      <w:pPr>
        <w:rPr>
          <w:rFonts w:ascii="Baskerville Old Face" w:hAnsi="Baskerville Old Face" w:cs="Arial"/>
        </w:rPr>
      </w:pPr>
    </w:p>
    <w:p w14:paraId="75B71F1A" w14:textId="7A8FD774" w:rsidR="00197B86" w:rsidRPr="00CC142D" w:rsidRDefault="00DC7E14">
      <w:pPr>
        <w:rPr>
          <w:rFonts w:ascii="Baskerville Old Face" w:hAnsi="Baskerville Old Face" w:cs="Arial"/>
        </w:rPr>
      </w:pPr>
      <w:r w:rsidRPr="00CC142D">
        <w:rPr>
          <w:rFonts w:ascii="Baskerville Old Face" w:hAnsi="Baskerville Old Face" w:cs="Arial"/>
        </w:rPr>
        <w:t>References</w:t>
      </w:r>
    </w:p>
    <w:p w14:paraId="0D312BA6" w14:textId="77777777" w:rsidR="00A9064A" w:rsidRPr="00CC142D" w:rsidRDefault="00A9064A" w:rsidP="00DC7E14">
      <w:pPr>
        <w:ind w:left="540" w:hanging="540"/>
        <w:rPr>
          <w:rFonts w:ascii="Baskerville Old Face" w:eastAsia="Times New Roman" w:hAnsi="Baskerville Old Face" w:cs="Arial"/>
        </w:rPr>
      </w:pPr>
      <w:r w:rsidRPr="00CC142D">
        <w:rPr>
          <w:rFonts w:ascii="Baskerville Old Face" w:eastAsia="Times New Roman" w:hAnsi="Baskerville Old Face" w:cs="Arial"/>
        </w:rPr>
        <w:t xml:space="preserve">[1] </w:t>
      </w:r>
      <w:proofErr w:type="spellStart"/>
      <w:r w:rsidRPr="00CC142D">
        <w:rPr>
          <w:rFonts w:ascii="Baskerville Old Face" w:eastAsia="Times New Roman" w:hAnsi="Baskerville Old Face" w:cs="Arial"/>
        </w:rPr>
        <w:t>Cattell</w:t>
      </w:r>
      <w:proofErr w:type="spellEnd"/>
      <w:r w:rsidRPr="00CC142D">
        <w:rPr>
          <w:rFonts w:ascii="Baskerville Old Face" w:eastAsia="Times New Roman" w:hAnsi="Baskerville Old Face" w:cs="Arial"/>
        </w:rPr>
        <w:t xml:space="preserve">, Raymond B.  Theory of fluid and crystallized intelligence: A critical experiment.  Journal of Educational Psychology, </w:t>
      </w:r>
      <w:proofErr w:type="spellStart"/>
      <w:r w:rsidRPr="00CC142D">
        <w:rPr>
          <w:rFonts w:ascii="Baskerville Old Face" w:eastAsia="Times New Roman" w:hAnsi="Baskerville Old Face" w:cs="Arial"/>
        </w:rPr>
        <w:t>Vol</w:t>
      </w:r>
      <w:proofErr w:type="spellEnd"/>
      <w:r w:rsidRPr="00CC142D">
        <w:rPr>
          <w:rFonts w:ascii="Baskerville Old Face" w:eastAsia="Times New Roman" w:hAnsi="Baskerville Old Face" w:cs="Arial"/>
        </w:rPr>
        <w:t xml:space="preserve"> 54(1), Feb 1963, 1-22.</w:t>
      </w:r>
      <w:bookmarkStart w:id="0" w:name="_GoBack"/>
      <w:bookmarkEnd w:id="0"/>
    </w:p>
    <w:p w14:paraId="326434E1" w14:textId="77777777" w:rsidR="003E03F3" w:rsidRPr="00CC142D" w:rsidRDefault="003E03F3" w:rsidP="00DC7E14">
      <w:pPr>
        <w:ind w:left="540" w:hanging="540"/>
        <w:rPr>
          <w:rFonts w:ascii="Baskerville Old Face" w:eastAsia="Times New Roman" w:hAnsi="Baskerville Old Face" w:cs="Arial"/>
        </w:rPr>
      </w:pPr>
      <w:r w:rsidRPr="00CC142D">
        <w:rPr>
          <w:rFonts w:ascii="Baskerville Old Face" w:eastAsia="Times New Roman" w:hAnsi="Baskerville Old Face" w:cs="Arial"/>
        </w:rPr>
        <w:t xml:space="preserve">[2] </w:t>
      </w:r>
      <w:proofErr w:type="spellStart"/>
      <w:r w:rsidRPr="00CC142D">
        <w:rPr>
          <w:rFonts w:ascii="Baskerville Old Face" w:eastAsia="Times New Roman" w:hAnsi="Baskerville Old Face" w:cs="Arial"/>
        </w:rPr>
        <w:t>Salvucci</w:t>
      </w:r>
      <w:proofErr w:type="spellEnd"/>
      <w:r w:rsidRPr="00CC142D">
        <w:rPr>
          <w:rFonts w:ascii="Baskerville Old Face" w:eastAsia="Times New Roman" w:hAnsi="Baskerville Old Face" w:cs="Arial"/>
        </w:rPr>
        <w:t xml:space="preserve">, Dario D. "Integration and reuse in cognitive skill acquisition." </w:t>
      </w:r>
      <w:r w:rsidRPr="00CC142D">
        <w:rPr>
          <w:rFonts w:ascii="Baskerville Old Face" w:eastAsia="Times New Roman" w:hAnsi="Baskerville Old Face" w:cs="Arial"/>
          <w:i/>
          <w:iCs/>
        </w:rPr>
        <w:t>Cognitive Science</w:t>
      </w:r>
      <w:r w:rsidRPr="00CC142D">
        <w:rPr>
          <w:rFonts w:ascii="Baskerville Old Face" w:eastAsia="Times New Roman" w:hAnsi="Baskerville Old Face" w:cs="Arial"/>
        </w:rPr>
        <w:t xml:space="preserve"> 37.5 (2013): 829-860.</w:t>
      </w:r>
    </w:p>
    <w:p w14:paraId="494D70B5" w14:textId="77777777" w:rsidR="007F3EDA" w:rsidRPr="00CC142D" w:rsidRDefault="007F3EDA" w:rsidP="00DC7E14">
      <w:pPr>
        <w:ind w:left="540" w:hanging="540"/>
        <w:rPr>
          <w:rFonts w:ascii="Baskerville Old Face" w:eastAsia="Times New Roman" w:hAnsi="Baskerville Old Face" w:cs="Arial"/>
        </w:rPr>
      </w:pPr>
      <w:r w:rsidRPr="00CC142D">
        <w:rPr>
          <w:rFonts w:ascii="Baskerville Old Face" w:eastAsia="Times New Roman" w:hAnsi="Baskerville Old Face" w:cs="Arial"/>
        </w:rPr>
        <w:t xml:space="preserve">[3] Anderson, J. R. Acquisition of cognitive skill.  1982.  </w:t>
      </w:r>
      <w:r w:rsidRPr="00CC142D">
        <w:rPr>
          <w:rFonts w:ascii="Baskerville Old Face" w:eastAsia="Times New Roman" w:hAnsi="Baskerville Old Face" w:cs="Arial"/>
          <w:i/>
        </w:rPr>
        <w:t>Psychological Review, 89</w:t>
      </w:r>
      <w:r w:rsidRPr="00CC142D">
        <w:rPr>
          <w:rFonts w:ascii="Baskerville Old Face" w:eastAsia="Times New Roman" w:hAnsi="Baskerville Old Face" w:cs="Arial"/>
        </w:rPr>
        <w:t>, 369-406.</w:t>
      </w:r>
      <w:r w:rsidR="00AB3C2B" w:rsidRPr="00CC142D">
        <w:rPr>
          <w:rFonts w:ascii="Baskerville Old Face" w:eastAsia="Times New Roman" w:hAnsi="Baskerville Old Face" w:cs="Arial"/>
        </w:rPr>
        <w:t xml:space="preserve">  Source from </w:t>
      </w:r>
      <w:r w:rsidR="00AB3C2B" w:rsidRPr="00CC142D">
        <w:rPr>
          <w:rFonts w:ascii="Baskerville Old Face" w:eastAsia="Times New Roman" w:hAnsi="Baskerville Old Face" w:cs="Arial"/>
          <w:i/>
        </w:rPr>
        <w:t>Learning and Memory: From Brain to Behavior</w:t>
      </w:r>
      <w:r w:rsidR="00AB3C2B" w:rsidRPr="00CC142D">
        <w:rPr>
          <w:rFonts w:ascii="Baskerville Old Face" w:eastAsia="Times New Roman" w:hAnsi="Baskerville Old Face" w:cs="Arial"/>
        </w:rPr>
        <w:t>, Gluck, Mark, Mercado, Eduardo, and Myers, Catherine, Worth Publishers, New York, 2008.</w:t>
      </w:r>
    </w:p>
    <w:p w14:paraId="3AE9A8D8" w14:textId="77777777" w:rsidR="007F3EDA" w:rsidRPr="00CC142D" w:rsidRDefault="007F3EDA" w:rsidP="00DC7E14">
      <w:pPr>
        <w:ind w:left="540" w:hanging="540"/>
        <w:rPr>
          <w:rFonts w:ascii="Baskerville Old Face" w:eastAsia="Times New Roman" w:hAnsi="Baskerville Old Face" w:cs="Arial"/>
        </w:rPr>
      </w:pPr>
      <w:r w:rsidRPr="00CC142D">
        <w:rPr>
          <w:rFonts w:ascii="Baskerville Old Face" w:eastAsia="Times New Roman" w:hAnsi="Baskerville Old Face" w:cs="Arial"/>
        </w:rPr>
        <w:t xml:space="preserve">[4] </w:t>
      </w:r>
      <w:proofErr w:type="spellStart"/>
      <w:r w:rsidRPr="00CC142D">
        <w:rPr>
          <w:rFonts w:ascii="Baskerville Old Face" w:eastAsia="Times New Roman" w:hAnsi="Baskerville Old Face" w:cs="Arial"/>
        </w:rPr>
        <w:t>Fitts</w:t>
      </w:r>
      <w:proofErr w:type="spellEnd"/>
      <w:r w:rsidRPr="00CC142D">
        <w:rPr>
          <w:rFonts w:ascii="Baskerville Old Face" w:eastAsia="Times New Roman" w:hAnsi="Baskerville Old Face" w:cs="Arial"/>
        </w:rPr>
        <w:t>, P. M. Perceptual-motor skill learning. In A, W. Melton (Ed.), Categories of human learning. New York: Academic Press, 1964.</w:t>
      </w:r>
      <w:r w:rsidR="00AB3C2B" w:rsidRPr="00CC142D">
        <w:rPr>
          <w:rFonts w:ascii="Baskerville Old Face" w:eastAsia="Times New Roman" w:hAnsi="Baskerville Old Face" w:cs="Arial"/>
        </w:rPr>
        <w:t xml:space="preserve"> </w:t>
      </w:r>
    </w:p>
    <w:p w14:paraId="30FF3F2F" w14:textId="77777777" w:rsidR="00AB3C2B" w:rsidRPr="00CC142D" w:rsidRDefault="00AB3C2B" w:rsidP="00DC7E14">
      <w:pPr>
        <w:ind w:left="540" w:hanging="540"/>
        <w:rPr>
          <w:rFonts w:ascii="Baskerville Old Face" w:eastAsia="Times New Roman" w:hAnsi="Baskerville Old Face" w:cs="Arial"/>
        </w:rPr>
      </w:pPr>
      <w:r w:rsidRPr="00CC142D">
        <w:rPr>
          <w:rFonts w:ascii="Baskerville Old Face" w:eastAsia="Times New Roman" w:hAnsi="Baskerville Old Face" w:cs="Arial"/>
        </w:rPr>
        <w:t xml:space="preserve">[5] Schwartz, M. S. &amp; Fischer, K. W. (2004) Building general knowledge and skill: cognition and </w:t>
      </w:r>
      <w:proofErr w:type="spellStart"/>
      <w:r w:rsidRPr="00CC142D">
        <w:rPr>
          <w:rFonts w:ascii="Baskerville Old Face" w:eastAsia="Times New Roman" w:hAnsi="Baskerville Old Face" w:cs="Arial"/>
        </w:rPr>
        <w:t>microdevelopment</w:t>
      </w:r>
      <w:proofErr w:type="spellEnd"/>
      <w:r w:rsidRPr="00CC142D">
        <w:rPr>
          <w:rFonts w:ascii="Baskerville Old Face" w:eastAsia="Times New Roman" w:hAnsi="Baskerville Old Face" w:cs="Arial"/>
        </w:rPr>
        <w:t xml:space="preserve"> during science learning.  In A. </w:t>
      </w:r>
      <w:proofErr w:type="spellStart"/>
      <w:r w:rsidRPr="00CC142D">
        <w:rPr>
          <w:rFonts w:ascii="Baskerville Old Face" w:eastAsia="Times New Roman" w:hAnsi="Baskerville Old Face" w:cs="Arial"/>
        </w:rPr>
        <w:t>Demetriou</w:t>
      </w:r>
      <w:proofErr w:type="spellEnd"/>
      <w:r w:rsidRPr="00CC142D">
        <w:rPr>
          <w:rFonts w:ascii="Baskerville Old Face" w:eastAsia="Times New Roman" w:hAnsi="Baskerville Old Face" w:cs="Arial"/>
        </w:rPr>
        <w:t xml:space="preserve"> &amp; A. </w:t>
      </w:r>
      <w:proofErr w:type="spellStart"/>
      <w:r w:rsidRPr="00CC142D">
        <w:rPr>
          <w:rFonts w:ascii="Baskerville Old Face" w:eastAsia="Times New Roman" w:hAnsi="Baskerville Old Face" w:cs="Arial"/>
        </w:rPr>
        <w:t>Raftopoulos</w:t>
      </w:r>
      <w:proofErr w:type="spellEnd"/>
      <w:r w:rsidRPr="00CC142D">
        <w:rPr>
          <w:rFonts w:ascii="Baskerville Old Face" w:eastAsia="Times New Roman" w:hAnsi="Baskerville Old Face" w:cs="Arial"/>
        </w:rPr>
        <w:t xml:space="preserve"> (Eds.), </w:t>
      </w:r>
      <w:r w:rsidRPr="00CC142D">
        <w:rPr>
          <w:rFonts w:ascii="Baskerville Old Face" w:eastAsia="Times New Roman" w:hAnsi="Baskerville Old Face" w:cs="Arial"/>
          <w:u w:val="single"/>
        </w:rPr>
        <w:t>Cognitive developmental change: Theories, models, and measurement</w:t>
      </w:r>
      <w:r w:rsidRPr="00CC142D">
        <w:rPr>
          <w:rFonts w:ascii="Baskerville Old Face" w:eastAsia="Times New Roman" w:hAnsi="Baskerville Old Face" w:cs="Arial"/>
        </w:rPr>
        <w:t>.  Cambridge, U.K.: Cambridge University Press.</w:t>
      </w:r>
    </w:p>
    <w:p w14:paraId="4B27CA50" w14:textId="77777777" w:rsidR="00B978C2" w:rsidRPr="00CC142D" w:rsidRDefault="00B978C2" w:rsidP="00DC7E14">
      <w:pPr>
        <w:ind w:left="540" w:hanging="540"/>
        <w:rPr>
          <w:rFonts w:ascii="Baskerville Old Face" w:eastAsia="Times New Roman" w:hAnsi="Baskerville Old Face" w:cs="Arial"/>
        </w:rPr>
      </w:pPr>
      <w:r w:rsidRPr="00CC142D">
        <w:rPr>
          <w:rFonts w:ascii="Baskerville Old Face" w:eastAsia="Times New Roman" w:hAnsi="Baskerville Old Face" w:cs="Arial"/>
        </w:rPr>
        <w:t>[6] Cognitive Skill Acquisition.  Encyclopedia of the Sciences and Learning, Springer US.  2012.</w:t>
      </w:r>
    </w:p>
    <w:p w14:paraId="5089298A" w14:textId="77777777" w:rsidR="002E121B" w:rsidRPr="00CC142D" w:rsidRDefault="002E121B" w:rsidP="00DC7E14">
      <w:pPr>
        <w:ind w:left="540" w:hanging="540"/>
        <w:rPr>
          <w:rFonts w:ascii="Baskerville Old Face" w:eastAsia="Times New Roman" w:hAnsi="Baskerville Old Face" w:cs="Arial"/>
        </w:rPr>
      </w:pPr>
      <w:r w:rsidRPr="00CC142D">
        <w:rPr>
          <w:rFonts w:ascii="Baskerville Old Face" w:eastAsia="Times New Roman" w:hAnsi="Baskerville Old Face" w:cs="Arial"/>
        </w:rPr>
        <w:t xml:space="preserve">[7] </w:t>
      </w:r>
      <w:proofErr w:type="spellStart"/>
      <w:r w:rsidRPr="00CC142D">
        <w:rPr>
          <w:rFonts w:ascii="Baskerville Old Face" w:eastAsia="Times New Roman" w:hAnsi="Baskerville Old Face" w:cs="Arial"/>
        </w:rPr>
        <w:t>VanLehn</w:t>
      </w:r>
      <w:proofErr w:type="spellEnd"/>
      <w:r w:rsidRPr="00CC142D">
        <w:rPr>
          <w:rFonts w:ascii="Baskerville Old Face" w:eastAsia="Times New Roman" w:hAnsi="Baskerville Old Face" w:cs="Arial"/>
        </w:rPr>
        <w:t xml:space="preserve">, Kurt.  Cognitive Skill Acquisition. </w:t>
      </w:r>
      <w:r w:rsidR="004B6E0D" w:rsidRPr="00CC142D">
        <w:rPr>
          <w:rFonts w:ascii="Baskerville Old Face" w:eastAsia="Times New Roman" w:hAnsi="Baskerville Old Face" w:cs="Arial"/>
        </w:rPr>
        <w:t xml:space="preserve"> Annual Reviews of Psychology 47: 513-39.  1996.</w:t>
      </w:r>
    </w:p>
    <w:p w14:paraId="390B821A" w14:textId="77777777" w:rsidR="002E121B" w:rsidRPr="00CC142D" w:rsidRDefault="002E121B" w:rsidP="00DC7E14">
      <w:pPr>
        <w:ind w:left="540" w:hanging="540"/>
        <w:rPr>
          <w:rFonts w:ascii="Baskerville Old Face" w:eastAsia="Times New Roman" w:hAnsi="Baskerville Old Face" w:cs="Arial"/>
        </w:rPr>
      </w:pPr>
      <w:r w:rsidRPr="00CC142D">
        <w:rPr>
          <w:rFonts w:ascii="Baskerville Old Face" w:eastAsia="Times New Roman" w:hAnsi="Baskerville Old Face" w:cs="Arial"/>
        </w:rPr>
        <w:t xml:space="preserve">[8] </w:t>
      </w:r>
      <w:proofErr w:type="spellStart"/>
      <w:r w:rsidRPr="00CC142D">
        <w:rPr>
          <w:rFonts w:ascii="Baskerville Old Face" w:eastAsia="Times New Roman" w:hAnsi="Baskerville Old Face" w:cs="Arial"/>
        </w:rPr>
        <w:t>Bransford</w:t>
      </w:r>
      <w:proofErr w:type="spellEnd"/>
      <w:r w:rsidRPr="00CC142D">
        <w:rPr>
          <w:rFonts w:ascii="Baskerville Old Face" w:eastAsia="Times New Roman" w:hAnsi="Baskerville Old Face" w:cs="Arial"/>
        </w:rPr>
        <w:t xml:space="preserve">, John D., &amp; Schwartz, Daniel L.  Rethinking Transfer: A Simple Proposal With Multiple Implications.  Review of Research in Education, Chapter 3, Vol. 24, p61-100.  2001. </w:t>
      </w:r>
    </w:p>
    <w:p w14:paraId="098AF9AA" w14:textId="77777777" w:rsidR="007B49A4" w:rsidRPr="00CC142D" w:rsidRDefault="007B49A4" w:rsidP="00DC7E14">
      <w:pPr>
        <w:ind w:left="540" w:hanging="540"/>
        <w:rPr>
          <w:rFonts w:ascii="Baskerville Old Face" w:eastAsia="Times New Roman" w:hAnsi="Baskerville Old Face" w:cs="Arial"/>
        </w:rPr>
      </w:pPr>
      <w:r w:rsidRPr="00CC142D">
        <w:rPr>
          <w:rFonts w:ascii="Baskerville Old Face" w:eastAsia="Times New Roman" w:hAnsi="Baskerville Old Face" w:cs="Arial"/>
        </w:rPr>
        <w:t xml:space="preserve">[9] </w:t>
      </w:r>
      <w:proofErr w:type="spellStart"/>
      <w:r w:rsidRPr="00CC142D">
        <w:rPr>
          <w:rFonts w:ascii="Baskerville Old Face" w:eastAsia="Times New Roman" w:hAnsi="Baskerville Old Face" w:cs="Arial"/>
        </w:rPr>
        <w:t>VanLehn</w:t>
      </w:r>
      <w:proofErr w:type="spellEnd"/>
      <w:r w:rsidRPr="00CC142D">
        <w:rPr>
          <w:rFonts w:ascii="Baskerville Old Face" w:eastAsia="Times New Roman" w:hAnsi="Baskerville Old Face" w:cs="Arial"/>
        </w:rPr>
        <w:t xml:space="preserve">, Kurt. "Rule-learning events in the acquisition of a complex skill: An evaluation of CASCADE." </w:t>
      </w:r>
      <w:r w:rsidRPr="00CC142D">
        <w:rPr>
          <w:rFonts w:ascii="Baskerville Old Face" w:eastAsia="Times New Roman" w:hAnsi="Baskerville Old Face" w:cs="Arial"/>
          <w:i/>
          <w:iCs/>
        </w:rPr>
        <w:t>The Journal of the Learning Sciences</w:t>
      </w:r>
      <w:r w:rsidRPr="00CC142D">
        <w:rPr>
          <w:rFonts w:ascii="Baskerville Old Face" w:eastAsia="Times New Roman" w:hAnsi="Baskerville Old Face" w:cs="Arial"/>
        </w:rPr>
        <w:t xml:space="preserve"> 8.1 (1999): 71-125.</w:t>
      </w:r>
    </w:p>
    <w:p w14:paraId="3398968C" w14:textId="77777777" w:rsidR="00AD38C4" w:rsidRPr="00CC142D" w:rsidRDefault="00AD38C4" w:rsidP="00DC7E14">
      <w:pPr>
        <w:ind w:left="540" w:hanging="540"/>
        <w:rPr>
          <w:rFonts w:ascii="Baskerville Old Face" w:eastAsia="Times New Roman" w:hAnsi="Baskerville Old Face" w:cs="Arial"/>
        </w:rPr>
      </w:pPr>
      <w:r w:rsidRPr="00CC142D">
        <w:rPr>
          <w:rFonts w:ascii="Baskerville Old Face" w:eastAsia="Times New Roman" w:hAnsi="Baskerville Old Face" w:cs="Arial"/>
        </w:rPr>
        <w:t xml:space="preserve">[10] </w:t>
      </w:r>
      <w:proofErr w:type="spellStart"/>
      <w:r w:rsidRPr="00CC142D">
        <w:rPr>
          <w:rFonts w:ascii="Baskerville Old Face" w:eastAsia="Times New Roman" w:hAnsi="Baskerville Old Face" w:cs="Arial"/>
        </w:rPr>
        <w:t>Auda</w:t>
      </w:r>
      <w:proofErr w:type="spellEnd"/>
      <w:r w:rsidRPr="00CC142D">
        <w:rPr>
          <w:rFonts w:ascii="Baskerville Old Face" w:eastAsia="Times New Roman" w:hAnsi="Baskerville Old Face" w:cs="Arial"/>
        </w:rPr>
        <w:t xml:space="preserve">, Gasser, &amp; </w:t>
      </w:r>
      <w:proofErr w:type="spellStart"/>
      <w:r w:rsidRPr="00CC142D">
        <w:rPr>
          <w:rFonts w:ascii="Baskerville Old Face" w:eastAsia="Times New Roman" w:hAnsi="Baskerville Old Face" w:cs="Arial"/>
        </w:rPr>
        <w:t>Kamel</w:t>
      </w:r>
      <w:proofErr w:type="spellEnd"/>
      <w:r w:rsidRPr="00CC142D">
        <w:rPr>
          <w:rFonts w:ascii="Baskerville Old Face" w:eastAsia="Times New Roman" w:hAnsi="Baskerville Old Face" w:cs="Arial"/>
        </w:rPr>
        <w:t>, Mohamed, Modular Neural Networks: A Survey, International Journal of Neural Systems, Vol. 9, No. 2, 129-151, April 1999.</w:t>
      </w:r>
    </w:p>
    <w:p w14:paraId="45BB02F1" w14:textId="10E94377" w:rsidR="00DC7E14" w:rsidRPr="00CC142D" w:rsidRDefault="00DC7E14" w:rsidP="00DC7E14">
      <w:pPr>
        <w:ind w:left="540" w:hanging="540"/>
        <w:rPr>
          <w:rFonts w:ascii="Baskerville Old Face" w:eastAsia="Times New Roman" w:hAnsi="Baskerville Old Face" w:cs="Arial"/>
        </w:rPr>
      </w:pPr>
      <w:r w:rsidRPr="00CC142D">
        <w:rPr>
          <w:rFonts w:ascii="Baskerville Old Face" w:eastAsia="Times New Roman" w:hAnsi="Baskerville Old Face" w:cs="Arial"/>
        </w:rPr>
        <w:t xml:space="preserve">[11] </w:t>
      </w:r>
      <w:r w:rsidRPr="00CC142D">
        <w:rPr>
          <w:rFonts w:ascii="Baskerville Old Face" w:hAnsi="Baskerville Old Face" w:cs="Helvetica"/>
          <w:color w:val="000000"/>
        </w:rPr>
        <w:t xml:space="preserve">McLachlan, G.J. &amp; </w:t>
      </w:r>
      <w:proofErr w:type="spellStart"/>
      <w:r w:rsidRPr="00CC142D">
        <w:rPr>
          <w:rFonts w:ascii="Baskerville Old Face" w:hAnsi="Baskerville Old Face" w:cs="Helvetica"/>
          <w:color w:val="000000"/>
        </w:rPr>
        <w:t>Basford</w:t>
      </w:r>
      <w:proofErr w:type="spellEnd"/>
      <w:r w:rsidRPr="00CC142D">
        <w:rPr>
          <w:rFonts w:ascii="Baskerville Old Face" w:hAnsi="Baskerville Old Face" w:cs="Helvetica"/>
          <w:color w:val="000000"/>
        </w:rPr>
        <w:t>, K.E. (1988) Mixture Models: Inference and Applications to Clustering. New York: Marcel Dekker.</w:t>
      </w:r>
    </w:p>
    <w:sectPr w:rsidR="00DC7E14" w:rsidRPr="00CC142D" w:rsidSect="00C65E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47810"/>
    <w:multiLevelType w:val="hybridMultilevel"/>
    <w:tmpl w:val="8CAE6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F37077"/>
    <w:multiLevelType w:val="hybridMultilevel"/>
    <w:tmpl w:val="8CAE6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663DF1"/>
    <w:multiLevelType w:val="hybridMultilevel"/>
    <w:tmpl w:val="EF461A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8650309"/>
    <w:multiLevelType w:val="hybridMultilevel"/>
    <w:tmpl w:val="996A079C"/>
    <w:lvl w:ilvl="0" w:tplc="04090001">
      <w:start w:val="1"/>
      <w:numFmt w:val="bullet"/>
      <w:lvlText w:val=""/>
      <w:lvlJc w:val="left"/>
      <w:pPr>
        <w:ind w:left="720" w:hanging="360"/>
      </w:pPr>
      <w:rPr>
        <w:rFonts w:ascii="Symbol" w:hAnsi="Symbol" w:hint="default"/>
      </w:rPr>
    </w:lvl>
    <w:lvl w:ilvl="1" w:tplc="3EBABDEA">
      <w:numFmt w:val="bullet"/>
      <w:lvlText w:val=""/>
      <w:lvlJc w:val="left"/>
      <w:pPr>
        <w:ind w:left="1440" w:hanging="360"/>
      </w:pPr>
      <w:rPr>
        <w:rFonts w:ascii="Wingdings" w:eastAsiaTheme="minorEastAsia"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82102A"/>
    <w:multiLevelType w:val="hybridMultilevel"/>
    <w:tmpl w:val="917E196C"/>
    <w:lvl w:ilvl="0" w:tplc="0409000F">
      <w:start w:val="1"/>
      <w:numFmt w:val="decimal"/>
      <w:lvlText w:val="%1."/>
      <w:lvlJc w:val="left"/>
      <w:pPr>
        <w:ind w:left="72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64A"/>
    <w:rsid w:val="000318E2"/>
    <w:rsid w:val="00120E35"/>
    <w:rsid w:val="00186DD9"/>
    <w:rsid w:val="00197B86"/>
    <w:rsid w:val="001D0229"/>
    <w:rsid w:val="00281B16"/>
    <w:rsid w:val="002834B1"/>
    <w:rsid w:val="002E121B"/>
    <w:rsid w:val="00333C83"/>
    <w:rsid w:val="003E03F3"/>
    <w:rsid w:val="004B6E0D"/>
    <w:rsid w:val="0055599E"/>
    <w:rsid w:val="005F6D34"/>
    <w:rsid w:val="007812AA"/>
    <w:rsid w:val="007B49A4"/>
    <w:rsid w:val="007C70D3"/>
    <w:rsid w:val="007F3EDA"/>
    <w:rsid w:val="008B38C0"/>
    <w:rsid w:val="008B555E"/>
    <w:rsid w:val="009E6FDE"/>
    <w:rsid w:val="00A0337E"/>
    <w:rsid w:val="00A9064A"/>
    <w:rsid w:val="00AB3C2B"/>
    <w:rsid w:val="00AD38C4"/>
    <w:rsid w:val="00B978C2"/>
    <w:rsid w:val="00BD60CB"/>
    <w:rsid w:val="00C65EF1"/>
    <w:rsid w:val="00CC142D"/>
    <w:rsid w:val="00D77F46"/>
    <w:rsid w:val="00DC7E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4DB3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64A"/>
    <w:pPr>
      <w:ind w:left="720"/>
      <w:contextualSpacing/>
    </w:pPr>
  </w:style>
  <w:style w:type="character" w:styleId="Emphasis">
    <w:name w:val="Emphasis"/>
    <w:basedOn w:val="DefaultParagraphFont"/>
    <w:uiPriority w:val="20"/>
    <w:qFormat/>
    <w:rsid w:val="00120E35"/>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64A"/>
    <w:pPr>
      <w:ind w:left="720"/>
      <w:contextualSpacing/>
    </w:pPr>
  </w:style>
  <w:style w:type="character" w:styleId="Emphasis">
    <w:name w:val="Emphasis"/>
    <w:basedOn w:val="DefaultParagraphFont"/>
    <w:uiPriority w:val="20"/>
    <w:qFormat/>
    <w:rsid w:val="00120E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186516">
      <w:bodyDiv w:val="1"/>
      <w:marLeft w:val="0"/>
      <w:marRight w:val="0"/>
      <w:marTop w:val="0"/>
      <w:marBottom w:val="0"/>
      <w:divBdr>
        <w:top w:val="none" w:sz="0" w:space="0" w:color="auto"/>
        <w:left w:val="none" w:sz="0" w:space="0" w:color="auto"/>
        <w:bottom w:val="none" w:sz="0" w:space="0" w:color="auto"/>
        <w:right w:val="none" w:sz="0" w:space="0" w:color="auto"/>
      </w:divBdr>
      <w:divsChild>
        <w:div w:id="1601839304">
          <w:marLeft w:val="0"/>
          <w:marRight w:val="0"/>
          <w:marTop w:val="0"/>
          <w:marBottom w:val="0"/>
          <w:divBdr>
            <w:top w:val="none" w:sz="0" w:space="0" w:color="auto"/>
            <w:left w:val="none" w:sz="0" w:space="0" w:color="auto"/>
            <w:bottom w:val="none" w:sz="0" w:space="0" w:color="auto"/>
            <w:right w:val="none" w:sz="0" w:space="0" w:color="auto"/>
          </w:divBdr>
        </w:div>
      </w:divsChild>
    </w:div>
    <w:div w:id="1633554308">
      <w:bodyDiv w:val="1"/>
      <w:marLeft w:val="0"/>
      <w:marRight w:val="0"/>
      <w:marTop w:val="0"/>
      <w:marBottom w:val="0"/>
      <w:divBdr>
        <w:top w:val="none" w:sz="0" w:space="0" w:color="auto"/>
        <w:left w:val="none" w:sz="0" w:space="0" w:color="auto"/>
        <w:bottom w:val="none" w:sz="0" w:space="0" w:color="auto"/>
        <w:right w:val="none" w:sz="0" w:space="0" w:color="auto"/>
      </w:divBdr>
      <w:divsChild>
        <w:div w:id="89752114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2145</Words>
  <Characters>12230</Characters>
  <Application>Microsoft Macintosh Word</Application>
  <DocSecurity>0</DocSecurity>
  <Lines>101</Lines>
  <Paragraphs>28</Paragraphs>
  <ScaleCrop>false</ScaleCrop>
  <Company/>
  <LinksUpToDate>false</LinksUpToDate>
  <CharactersWithSpaces>14347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6</cp:revision>
  <cp:lastPrinted>2017-02-27T08:49:00Z</cp:lastPrinted>
  <dcterms:created xsi:type="dcterms:W3CDTF">2017-02-27T08:49:00Z</dcterms:created>
  <dcterms:modified xsi:type="dcterms:W3CDTF">2017-04-05T05:24:00Z</dcterms:modified>
</cp:coreProperties>
</file>