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4CABD" w14:textId="61C166BB" w:rsidR="00101832" w:rsidRPr="002B0E2C" w:rsidRDefault="00101832">
      <w:pPr>
        <w:rPr>
          <w:rFonts w:ascii="Baskerville Old Face" w:hAnsi="Baskerville Old Face" w:cs="Arial"/>
          <w:u w:val="words"/>
        </w:rPr>
      </w:pPr>
      <w:r>
        <w:rPr>
          <w:rFonts w:ascii="Baskerville Old Face" w:hAnsi="Baskerville Old Face" w:cs="Arial"/>
        </w:rPr>
        <w:t>Morgan Bryant</w:t>
      </w:r>
      <w:r w:rsidR="00302F68">
        <w:rPr>
          <w:rFonts w:ascii="Baskerville Old Face" w:hAnsi="Baskerville Old Face" w:cs="Arial"/>
        </w:rPr>
        <w:t>, mrbryant@stanford.edu</w:t>
      </w:r>
    </w:p>
    <w:p w14:paraId="7AD2B60F" w14:textId="77777777" w:rsidR="00101832" w:rsidRDefault="00101832">
      <w:pPr>
        <w:rPr>
          <w:rFonts w:ascii="Baskerville Old Face" w:hAnsi="Baskerville Old Face" w:cs="Arial"/>
        </w:rPr>
      </w:pPr>
    </w:p>
    <w:p w14:paraId="009F51E4" w14:textId="77777777" w:rsidR="00B848E2" w:rsidRPr="00B848E2" w:rsidRDefault="00B848E2">
      <w:pPr>
        <w:rPr>
          <w:rFonts w:ascii="Baskerville Old Face" w:hAnsi="Baskerville Old Face" w:cs="Arial"/>
        </w:rPr>
      </w:pPr>
      <w:r w:rsidRPr="00B848E2">
        <w:rPr>
          <w:rFonts w:ascii="Baskerville Old Face" w:hAnsi="Baskerville Old Face" w:cs="Arial"/>
        </w:rPr>
        <w:tab/>
      </w:r>
      <w:r w:rsidRPr="00B848E2">
        <w:rPr>
          <w:rFonts w:ascii="Baskerville Old Face" w:hAnsi="Baskerville Old Face" w:cs="Arial"/>
          <w:u w:val="single"/>
        </w:rPr>
        <w:t>Overview</w:t>
      </w:r>
      <w:r w:rsidRPr="00B848E2">
        <w:rPr>
          <w:rFonts w:ascii="Baskerville Old Face" w:hAnsi="Baskerville Old Face" w:cs="Arial"/>
        </w:rPr>
        <w:t xml:space="preserve">  This proposed project test the ability for a network to mimic the human process of </w:t>
      </w:r>
      <w:r w:rsidRPr="00B848E2">
        <w:rPr>
          <w:rFonts w:ascii="Baskerville Old Face" w:hAnsi="Baskerville Old Face" w:cs="Arial"/>
          <w:i/>
        </w:rPr>
        <w:t>skill synthesis</w:t>
      </w:r>
      <w:r w:rsidRPr="00B848E2">
        <w:rPr>
          <w:rFonts w:ascii="Baskerville Old Face" w:hAnsi="Baskerville Old Face" w:cs="Arial"/>
        </w:rPr>
        <w:t xml:space="preserve"> as a keynote example of transfer learning.  The key experiment will compare </w:t>
      </w:r>
      <w:r w:rsidR="00435591">
        <w:rPr>
          <w:rFonts w:ascii="Baskerville Old Face" w:hAnsi="Baskerville Old Face" w:cs="Arial"/>
        </w:rPr>
        <w:t xml:space="preserve">various </w:t>
      </w:r>
      <w:r w:rsidRPr="00B848E2">
        <w:rPr>
          <w:rFonts w:ascii="Baskerville Old Face" w:hAnsi="Baskerville Old Face" w:cs="Arial"/>
        </w:rPr>
        <w:t xml:space="preserve">networks at their ability to transfer effectively given a new task that can use old skills.  </w:t>
      </w:r>
    </w:p>
    <w:p w14:paraId="7B1555CA" w14:textId="77777777" w:rsidR="00B848E2" w:rsidRPr="00B848E2" w:rsidRDefault="00B848E2">
      <w:pPr>
        <w:rPr>
          <w:rFonts w:ascii="Baskerville Old Face" w:hAnsi="Baskerville Old Face" w:cs="Arial"/>
        </w:rPr>
      </w:pPr>
    </w:p>
    <w:p w14:paraId="7C892EE6" w14:textId="77777777" w:rsidR="00B848E2" w:rsidRDefault="00B848E2">
      <w:pPr>
        <w:rPr>
          <w:rFonts w:ascii="Baskerville Old Face" w:hAnsi="Baskerville Old Face" w:cs="Arial"/>
        </w:rPr>
      </w:pPr>
      <w:r w:rsidRPr="00B848E2">
        <w:rPr>
          <w:rFonts w:ascii="Baskerville Old Face" w:hAnsi="Baskerville Old Face" w:cs="Arial"/>
        </w:rPr>
        <w:tab/>
        <w:t xml:space="preserve">The experiment question is:  what neural network architecture best mimics human transfer learning?  Up to date, networks have shown extensive ability to learn tasks, but they often take large amounts of time to do so.  Due to effects such </w:t>
      </w:r>
      <w:r>
        <w:rPr>
          <w:rFonts w:ascii="Baskerville Old Face" w:hAnsi="Baskerville Old Face" w:cs="Arial"/>
        </w:rPr>
        <w:t xml:space="preserve">as catastrophic interference [1,2], networks are also notoriously bad at learning new skills while retaining ability to perform old ones.  In contrast, natural minds can both learn new tasks quickly if they are similar to previously known tasks [3] and reuse (or transfer) previous skills as composite skill acquisition [4,5].  </w:t>
      </w:r>
    </w:p>
    <w:p w14:paraId="35D93759" w14:textId="77777777" w:rsidR="00B848E2" w:rsidRDefault="00B848E2">
      <w:pPr>
        <w:rPr>
          <w:rFonts w:ascii="Baskerville Old Face" w:hAnsi="Baskerville Old Face" w:cs="Arial"/>
        </w:rPr>
      </w:pPr>
      <w:r>
        <w:rPr>
          <w:rFonts w:ascii="Baskerville Old Face" w:hAnsi="Baskerville Old Face" w:cs="Arial"/>
        </w:rPr>
        <w:tab/>
        <w:t xml:space="preserve">This project will attempt to mimic human patterns of transfer learning using neural networks, with the assumption that a network with similar </w:t>
      </w:r>
      <w:r w:rsidR="00435591">
        <w:rPr>
          <w:rFonts w:ascii="Baskerville Old Face" w:hAnsi="Baskerville Old Face" w:cs="Arial"/>
        </w:rPr>
        <w:t>patterns may be more cognitively realistic.  To do so, we will compare six artificial networks to human results at their ability to transfer via combining previously learned skills into new, complex skills.</w:t>
      </w:r>
    </w:p>
    <w:p w14:paraId="692D2CAB" w14:textId="77777777" w:rsidR="00435591" w:rsidRDefault="00435591">
      <w:pPr>
        <w:rPr>
          <w:rFonts w:ascii="Baskerville Old Face" w:hAnsi="Baskerville Old Face" w:cs="Arial"/>
        </w:rPr>
      </w:pPr>
    </w:p>
    <w:p w14:paraId="05178613" w14:textId="3DF40734" w:rsidR="00B848E2" w:rsidRDefault="00435591">
      <w:pPr>
        <w:rPr>
          <w:rFonts w:ascii="Baskerville Old Face" w:hAnsi="Baskerville Old Face" w:cs="Arial"/>
        </w:rPr>
      </w:pPr>
      <w:r>
        <w:rPr>
          <w:rFonts w:ascii="Baskerville Old Face" w:hAnsi="Baskerville Old Face" w:cs="Arial"/>
        </w:rPr>
        <w:tab/>
        <w:t xml:space="preserve">The task is a composite classification task.  Task A requires certain skills,  Task B requires some different skills from Task A, and Task C requires only skills that are the used for either Task A or B.  Specifically, humans will be tested on the question A, “Is this creature a </w:t>
      </w:r>
      <w:proofErr w:type="spellStart"/>
      <w:r w:rsidRPr="00435591">
        <w:rPr>
          <w:rFonts w:ascii="Baskerville Old Face" w:hAnsi="Baskerville Old Face" w:cs="Arial"/>
          <w:i/>
        </w:rPr>
        <w:t>fep</w:t>
      </w:r>
      <w:proofErr w:type="spellEnd"/>
      <w:r>
        <w:rPr>
          <w:rFonts w:ascii="Baskerville Old Face" w:hAnsi="Baskerville Old Face" w:cs="Arial"/>
        </w:rPr>
        <w:t xml:space="preserve">?” where the discrimination of species </w:t>
      </w:r>
      <w:proofErr w:type="spellStart"/>
      <w:r w:rsidRPr="00435591">
        <w:rPr>
          <w:rFonts w:ascii="Baskerville Old Face" w:hAnsi="Baskerville Old Face" w:cs="Arial"/>
          <w:i/>
        </w:rPr>
        <w:t>fep</w:t>
      </w:r>
      <w:proofErr w:type="spellEnd"/>
      <w:r>
        <w:rPr>
          <w:rFonts w:ascii="Baskerville Old Face" w:hAnsi="Baskerville Old Face" w:cs="Arial"/>
        </w:rPr>
        <w:t xml:space="preserve"> is given by a logical formula of features, such as whether the creature has antennae or whether the creature has either spots or stripes.  Task B will be a question, “Is this creature a </w:t>
      </w:r>
      <w:r>
        <w:rPr>
          <w:rFonts w:ascii="Baskerville Old Face" w:hAnsi="Baskerville Old Face" w:cs="Arial"/>
          <w:i/>
        </w:rPr>
        <w:t>bar</w:t>
      </w:r>
      <w:r>
        <w:rPr>
          <w:rFonts w:ascii="Baskerville Old Face" w:hAnsi="Baskerville Old Face" w:cs="Arial"/>
        </w:rPr>
        <w:t xml:space="preserve">?”, where a different species </w:t>
      </w:r>
      <w:r>
        <w:rPr>
          <w:rFonts w:ascii="Baskerville Old Face" w:hAnsi="Baskerville Old Face" w:cs="Arial"/>
          <w:i/>
        </w:rPr>
        <w:t>foo</w:t>
      </w:r>
      <w:r>
        <w:rPr>
          <w:rFonts w:ascii="Baskerville Old Face" w:hAnsi="Baskerville Old Face" w:cs="Arial"/>
        </w:rPr>
        <w:t xml:space="preserve"> is given by a different combination of formulae.  Finally, Task C will be “Is this creature a </w:t>
      </w:r>
      <w:proofErr w:type="spellStart"/>
      <w:r>
        <w:rPr>
          <w:rFonts w:ascii="Baskerville Old Face" w:hAnsi="Baskerville Old Face" w:cs="Arial"/>
          <w:i/>
        </w:rPr>
        <w:t>bep</w:t>
      </w:r>
      <w:proofErr w:type="spellEnd"/>
      <w:r>
        <w:rPr>
          <w:rFonts w:ascii="Baskerville Old Face" w:hAnsi="Baskerville Old Face" w:cs="Arial"/>
        </w:rPr>
        <w:t xml:space="preserve">?” where </w:t>
      </w:r>
      <w:proofErr w:type="spellStart"/>
      <w:r>
        <w:rPr>
          <w:rFonts w:ascii="Baskerville Old Face" w:hAnsi="Baskerville Old Face" w:cs="Arial"/>
          <w:i/>
        </w:rPr>
        <w:t>bep</w:t>
      </w:r>
      <w:proofErr w:type="spellEnd"/>
      <w:r>
        <w:rPr>
          <w:rFonts w:ascii="Baskerville Old Face" w:hAnsi="Baskerville Old Face" w:cs="Arial"/>
        </w:rPr>
        <w:t xml:space="preserve"> is different from both </w:t>
      </w:r>
      <w:proofErr w:type="spellStart"/>
      <w:r>
        <w:rPr>
          <w:rFonts w:ascii="Baskerville Old Face" w:hAnsi="Baskerville Old Face" w:cs="Arial"/>
          <w:i/>
        </w:rPr>
        <w:t>fep</w:t>
      </w:r>
      <w:r>
        <w:rPr>
          <w:rFonts w:ascii="Baskerville Old Face" w:hAnsi="Baskerville Old Face" w:cs="Arial"/>
        </w:rPr>
        <w:t>s</w:t>
      </w:r>
      <w:proofErr w:type="spellEnd"/>
      <w:r>
        <w:rPr>
          <w:rFonts w:ascii="Baskerville Old Face" w:hAnsi="Baskerville Old Face" w:cs="Arial"/>
        </w:rPr>
        <w:t xml:space="preserve"> and </w:t>
      </w:r>
      <w:r>
        <w:rPr>
          <w:rFonts w:ascii="Baskerville Old Face" w:hAnsi="Baskerville Old Face" w:cs="Arial"/>
          <w:i/>
        </w:rPr>
        <w:t>bar</w:t>
      </w:r>
      <w:r>
        <w:rPr>
          <w:rFonts w:ascii="Baskerville Old Face" w:hAnsi="Baskerville Old Face" w:cs="Arial"/>
        </w:rPr>
        <w:t xml:space="preserve">s but that the features that determine </w:t>
      </w:r>
      <w:proofErr w:type="spellStart"/>
      <w:r>
        <w:rPr>
          <w:rFonts w:ascii="Baskerville Old Face" w:hAnsi="Baskerville Old Face" w:cs="Arial"/>
          <w:i/>
        </w:rPr>
        <w:t>bep</w:t>
      </w:r>
      <w:proofErr w:type="spellEnd"/>
      <w:r>
        <w:rPr>
          <w:rFonts w:ascii="Baskerville Old Face" w:hAnsi="Baskerville Old Face" w:cs="Arial"/>
        </w:rPr>
        <w:t xml:space="preserve"> are drawn from the sets of features that determine </w:t>
      </w:r>
      <w:proofErr w:type="spellStart"/>
      <w:r>
        <w:rPr>
          <w:rFonts w:ascii="Baskerville Old Face" w:hAnsi="Baskerville Old Face" w:cs="Arial"/>
          <w:i/>
        </w:rPr>
        <w:t>fep</w:t>
      </w:r>
      <w:proofErr w:type="spellEnd"/>
      <w:r>
        <w:rPr>
          <w:rFonts w:ascii="Baskerville Old Face" w:hAnsi="Baskerville Old Face" w:cs="Arial"/>
        </w:rPr>
        <w:t xml:space="preserve"> or </w:t>
      </w:r>
      <w:r>
        <w:rPr>
          <w:rFonts w:ascii="Baskerville Old Face" w:hAnsi="Baskerville Old Face" w:cs="Arial"/>
          <w:i/>
        </w:rPr>
        <w:t>bar</w:t>
      </w:r>
      <w:r>
        <w:rPr>
          <w:rFonts w:ascii="Baskerville Old Face" w:hAnsi="Baskerville Old Face" w:cs="Arial"/>
        </w:rPr>
        <w:t>.</w:t>
      </w:r>
      <w:r w:rsidR="00BB4971">
        <w:rPr>
          <w:rFonts w:ascii="Baskerville Old Face" w:hAnsi="Baskerville Old Face" w:cs="Arial"/>
        </w:rPr>
        <w:t xml:space="preserve"> [7]</w:t>
      </w:r>
    </w:p>
    <w:p w14:paraId="727F343B" w14:textId="77777777" w:rsidR="00B848E2" w:rsidRDefault="00435591">
      <w:pPr>
        <w:rPr>
          <w:rFonts w:ascii="Baskerville Old Face" w:hAnsi="Baskerville Old Face" w:cs="Arial"/>
        </w:rPr>
      </w:pPr>
      <w:r>
        <w:rPr>
          <w:rFonts w:ascii="Baskerville Old Face" w:hAnsi="Baskerville Old Face" w:cs="Arial"/>
        </w:rPr>
        <w:tab/>
        <w:t xml:space="preserve">Human trials will be conducted over Amazon Mechanical Turk.  The results of human trials will be used as a comparison against the neural models.  </w:t>
      </w:r>
      <w:r w:rsidR="000A42DC">
        <w:rPr>
          <w:rFonts w:ascii="Baskerville Old Face" w:hAnsi="Baskerville Old Face" w:cs="Arial"/>
        </w:rPr>
        <w:t>The specific query sought is</w:t>
      </w:r>
      <w:r>
        <w:rPr>
          <w:rFonts w:ascii="Baskerville Old Face" w:hAnsi="Baskerville Old Face" w:cs="Arial"/>
        </w:rPr>
        <w:t>:  How quickly to humans learn</w:t>
      </w:r>
      <w:r w:rsidR="000A42DC">
        <w:rPr>
          <w:rFonts w:ascii="Baskerville Old Face" w:hAnsi="Baskerville Old Face" w:cs="Arial"/>
        </w:rPr>
        <w:t xml:space="preserve"> task</w:t>
      </w:r>
      <w:r>
        <w:rPr>
          <w:rFonts w:ascii="Baskerville Old Face" w:hAnsi="Baskerville Old Face" w:cs="Arial"/>
        </w:rPr>
        <w:t xml:space="preserve"> </w:t>
      </w:r>
      <w:r w:rsidR="000A42DC">
        <w:rPr>
          <w:rFonts w:ascii="Baskerville Old Face" w:hAnsi="Baskerville Old Face" w:cs="Arial"/>
        </w:rPr>
        <w:t xml:space="preserve">C </w:t>
      </w:r>
      <w:r w:rsidR="000A42DC" w:rsidRPr="000A42DC">
        <w:rPr>
          <w:rFonts w:ascii="Baskerville Old Face" w:hAnsi="Baskerville Old Face" w:cs="Arial"/>
          <w:i/>
        </w:rPr>
        <w:t>relative</w:t>
      </w:r>
      <w:r w:rsidR="000A42DC">
        <w:rPr>
          <w:rFonts w:ascii="Baskerville Old Face" w:hAnsi="Baskerville Old Face" w:cs="Arial"/>
        </w:rPr>
        <w:t xml:space="preserve"> to learning tasks A or B?  Machine trials will consider the following six networks: </w:t>
      </w:r>
    </w:p>
    <w:p w14:paraId="1503B785" w14:textId="77777777" w:rsidR="000A42DC" w:rsidRDefault="000A42DC" w:rsidP="000A42DC">
      <w:pPr>
        <w:pStyle w:val="ListParagraph"/>
        <w:numPr>
          <w:ilvl w:val="0"/>
          <w:numId w:val="2"/>
        </w:numPr>
        <w:rPr>
          <w:rFonts w:ascii="Baskerville Old Face" w:hAnsi="Baskerville Old Face" w:cs="Arial"/>
        </w:rPr>
      </w:pPr>
      <w:r w:rsidRPr="00CC142D">
        <w:rPr>
          <w:rFonts w:ascii="Baskerville Old Face" w:hAnsi="Baskerville Old Face" w:cs="Arial"/>
        </w:rPr>
        <w:t xml:space="preserve">Two standard </w:t>
      </w:r>
      <w:r>
        <w:rPr>
          <w:rFonts w:ascii="Baskerville Old Face" w:hAnsi="Baskerville Old Face" w:cs="Arial"/>
        </w:rPr>
        <w:t xml:space="preserve">but independent </w:t>
      </w:r>
      <w:r w:rsidRPr="00CC142D">
        <w:rPr>
          <w:rFonts w:ascii="Baskerville Old Face" w:hAnsi="Baskerville Old Face" w:cs="Arial"/>
        </w:rPr>
        <w:t>neural networks are trained for the two tasks</w:t>
      </w:r>
      <w:r>
        <w:rPr>
          <w:rFonts w:ascii="Baskerville Old Face" w:hAnsi="Baskerville Old Face" w:cs="Arial"/>
        </w:rPr>
        <w:t xml:space="preserve"> A and B</w:t>
      </w:r>
      <w:r w:rsidRPr="00CC142D">
        <w:rPr>
          <w:rFonts w:ascii="Baskerville Old Face" w:hAnsi="Baskerville Old Face" w:cs="Arial"/>
        </w:rPr>
        <w:t>, and a third network takes the two</w:t>
      </w:r>
      <w:r>
        <w:rPr>
          <w:rFonts w:ascii="Baskerville Old Face" w:hAnsi="Baskerville Old Face" w:cs="Arial"/>
        </w:rPr>
        <w:t xml:space="preserve"> nets A and B</w:t>
      </w:r>
      <w:r w:rsidRPr="00CC142D">
        <w:rPr>
          <w:rFonts w:ascii="Baskerville Old Face" w:hAnsi="Baskerville Old Face" w:cs="Arial"/>
        </w:rPr>
        <w:t xml:space="preserve"> but replaces the two top layers with a single large layer</w:t>
      </w:r>
      <w:r>
        <w:rPr>
          <w:rFonts w:ascii="Baskerville Old Face" w:hAnsi="Baskerville Old Face" w:cs="Arial"/>
        </w:rPr>
        <w:t xml:space="preserve"> for task C</w:t>
      </w:r>
    </w:p>
    <w:p w14:paraId="4AA41500" w14:textId="77777777" w:rsidR="000A42DC" w:rsidRDefault="000A42DC" w:rsidP="000A42DC">
      <w:pPr>
        <w:pStyle w:val="ListParagraph"/>
        <w:numPr>
          <w:ilvl w:val="0"/>
          <w:numId w:val="2"/>
        </w:numPr>
        <w:rPr>
          <w:rFonts w:ascii="Baskerville Old Face" w:hAnsi="Baskerville Old Face" w:cs="Arial"/>
        </w:rPr>
      </w:pPr>
      <w:r>
        <w:rPr>
          <w:rFonts w:ascii="Baskerville Old Face" w:hAnsi="Baskerville Old Face" w:cs="Arial"/>
        </w:rPr>
        <w:t>Same as (1), but the two nets A and B are frozen when they are conjoined for C.</w:t>
      </w:r>
    </w:p>
    <w:p w14:paraId="13C676DF" w14:textId="77777777" w:rsidR="000A42DC" w:rsidRDefault="000A42DC" w:rsidP="000A42DC">
      <w:pPr>
        <w:pStyle w:val="ListParagraph"/>
        <w:numPr>
          <w:ilvl w:val="0"/>
          <w:numId w:val="2"/>
        </w:numPr>
        <w:rPr>
          <w:rFonts w:ascii="Baskerville Old Face" w:hAnsi="Baskerville Old Face" w:cs="Arial"/>
        </w:rPr>
      </w:pPr>
      <w:r>
        <w:rPr>
          <w:rFonts w:ascii="Baskerville Old Face" w:hAnsi="Baskerville Old Face" w:cs="Arial"/>
        </w:rPr>
        <w:t>A standard network is tasked to learn all three tasks A, B, and C, in smoothed sequence:  at first, all the tasks are from A, but gradually B tasks are added in, then C tasks.</w:t>
      </w:r>
    </w:p>
    <w:p w14:paraId="3FCB02A2" w14:textId="77777777" w:rsidR="000A42DC" w:rsidRDefault="000A42DC" w:rsidP="000A42DC">
      <w:pPr>
        <w:pStyle w:val="ListParagraph"/>
        <w:numPr>
          <w:ilvl w:val="0"/>
          <w:numId w:val="2"/>
        </w:numPr>
        <w:rPr>
          <w:rFonts w:ascii="Baskerville Old Face" w:hAnsi="Baskerville Old Face" w:cs="Arial"/>
        </w:rPr>
      </w:pPr>
      <w:r>
        <w:rPr>
          <w:rFonts w:ascii="Baskerville Old Face" w:hAnsi="Baskerville Old Face" w:cs="Arial"/>
        </w:rPr>
        <w:t>A modular network as in [6] is used, except that the third options in C are only provided once A and B are learned.</w:t>
      </w:r>
    </w:p>
    <w:p w14:paraId="6A30CE7A" w14:textId="77777777" w:rsidR="000A42DC" w:rsidRDefault="000A42DC" w:rsidP="000A42DC">
      <w:pPr>
        <w:pStyle w:val="ListParagraph"/>
        <w:numPr>
          <w:ilvl w:val="0"/>
          <w:numId w:val="2"/>
        </w:numPr>
        <w:rPr>
          <w:rFonts w:ascii="Baskerville Old Face" w:hAnsi="Baskerville Old Face" w:cs="Arial"/>
        </w:rPr>
      </w:pPr>
      <w:r>
        <w:rPr>
          <w:rFonts w:ascii="Baskerville Old Face" w:hAnsi="Baskerville Old Face" w:cs="Arial"/>
        </w:rPr>
        <w:t xml:space="preserve">A modular attention network where two </w:t>
      </w:r>
      <w:r w:rsidRPr="000A42DC">
        <w:rPr>
          <w:rFonts w:ascii="Baskerville Old Face" w:hAnsi="Baskerville Old Face" w:cs="Arial"/>
          <w:i/>
        </w:rPr>
        <w:t>modules</w:t>
      </w:r>
      <w:r>
        <w:rPr>
          <w:rFonts w:ascii="Baskerville Old Face" w:hAnsi="Baskerville Old Face" w:cs="Arial"/>
        </w:rPr>
        <w:t xml:space="preserve"> are learned for A and B each, and the third module for C is initialized as [A B].</w:t>
      </w:r>
    </w:p>
    <w:p w14:paraId="6D6DFF0D" w14:textId="77777777" w:rsidR="000A42DC" w:rsidRDefault="000A42DC" w:rsidP="000A42DC">
      <w:pPr>
        <w:pStyle w:val="ListParagraph"/>
        <w:numPr>
          <w:ilvl w:val="0"/>
          <w:numId w:val="2"/>
        </w:numPr>
        <w:rPr>
          <w:rFonts w:ascii="Baskerville Old Face" w:hAnsi="Baskerville Old Face" w:cs="Arial"/>
        </w:rPr>
      </w:pPr>
      <w:r>
        <w:rPr>
          <w:rFonts w:ascii="Baskerville Old Face" w:hAnsi="Baskerville Old Face" w:cs="Arial"/>
        </w:rPr>
        <w:t>A modular attention network as in (5), but with modules for A and B frozen once combined into C.</w:t>
      </w:r>
    </w:p>
    <w:p w14:paraId="2FDE82AB" w14:textId="77777777" w:rsidR="00B848E2" w:rsidRDefault="00B848E2">
      <w:pPr>
        <w:rPr>
          <w:rFonts w:ascii="Baskerville Old Face" w:hAnsi="Baskerville Old Face" w:cs="Arial"/>
        </w:rPr>
      </w:pPr>
    </w:p>
    <w:p w14:paraId="0647B829" w14:textId="77777777" w:rsidR="000A42DC" w:rsidRPr="00B848E2" w:rsidRDefault="000A42DC">
      <w:pPr>
        <w:rPr>
          <w:rFonts w:ascii="Baskerville Old Face" w:hAnsi="Baskerville Old Face" w:cs="Arial"/>
        </w:rPr>
      </w:pPr>
      <w:r>
        <w:rPr>
          <w:rFonts w:ascii="Baskerville Old Face" w:hAnsi="Baskerville Old Face" w:cs="Arial"/>
        </w:rPr>
        <w:t>The artificial network with the best machine trials will be compared to human results to see if it indeed can transfer learned skills at a similar relative rate as humans do.</w:t>
      </w:r>
    </w:p>
    <w:p w14:paraId="0870AECD" w14:textId="77777777" w:rsidR="00B848E2" w:rsidRPr="00B848E2" w:rsidRDefault="00B848E2">
      <w:pPr>
        <w:rPr>
          <w:rFonts w:ascii="Baskerville Old Face" w:hAnsi="Baskerville Old Face" w:cs="Arial"/>
        </w:rPr>
      </w:pPr>
    </w:p>
    <w:p w14:paraId="65EEA0E6" w14:textId="77777777" w:rsidR="00B848E2" w:rsidRPr="00B848E2" w:rsidRDefault="00B848E2" w:rsidP="00B848E2">
      <w:pPr>
        <w:rPr>
          <w:rFonts w:ascii="Baskerville Old Face" w:hAnsi="Baskerville Old Face" w:cs="Arial"/>
        </w:rPr>
      </w:pPr>
      <w:r w:rsidRPr="00B848E2">
        <w:rPr>
          <w:rFonts w:ascii="Baskerville Old Face" w:hAnsi="Baskerville Old Face" w:cs="Arial"/>
        </w:rPr>
        <w:t xml:space="preserve">References </w:t>
      </w:r>
    </w:p>
    <w:p w14:paraId="0E9F7AC3" w14:textId="77777777" w:rsidR="00B848E2" w:rsidRPr="00B848E2" w:rsidRDefault="00B848E2" w:rsidP="00B848E2">
      <w:pPr>
        <w:pStyle w:val="ListParagraph"/>
        <w:numPr>
          <w:ilvl w:val="0"/>
          <w:numId w:val="1"/>
        </w:numPr>
        <w:rPr>
          <w:rFonts w:ascii="Baskerville Old Face" w:hAnsi="Baskerville Old Face" w:cs="Arial"/>
        </w:rPr>
      </w:pPr>
      <w:r w:rsidRPr="00B848E2">
        <w:rPr>
          <w:rFonts w:ascii="Baskerville Old Face" w:eastAsia="Times New Roman" w:hAnsi="Baskerville Old Face" w:cs="Times New Roman"/>
        </w:rPr>
        <w:t xml:space="preserve">McCloskey, Michael, and Neal J. Cohen. "Catastrophic interference in connectionist networks: The sequential learning problem." </w:t>
      </w:r>
      <w:r w:rsidRPr="00B848E2">
        <w:rPr>
          <w:rFonts w:ascii="Baskerville Old Face" w:eastAsia="Times New Roman" w:hAnsi="Baskerville Old Face" w:cs="Times New Roman"/>
          <w:i/>
          <w:iCs/>
        </w:rPr>
        <w:t>Psychology of learning and motivation</w:t>
      </w:r>
      <w:r w:rsidRPr="00B848E2">
        <w:rPr>
          <w:rFonts w:ascii="Baskerville Old Face" w:eastAsia="Times New Roman" w:hAnsi="Baskerville Old Face" w:cs="Times New Roman"/>
        </w:rPr>
        <w:t xml:space="preserve"> 24 (1989): 109-165.</w:t>
      </w:r>
    </w:p>
    <w:p w14:paraId="17355133" w14:textId="77777777" w:rsidR="00B848E2" w:rsidRPr="00B848E2" w:rsidRDefault="00B848E2" w:rsidP="00B848E2">
      <w:pPr>
        <w:pStyle w:val="ListParagraph"/>
        <w:numPr>
          <w:ilvl w:val="0"/>
          <w:numId w:val="1"/>
        </w:numPr>
        <w:rPr>
          <w:rFonts w:ascii="Baskerville Old Face" w:eastAsia="Times New Roman" w:hAnsi="Baskerville Old Face" w:cs="Times New Roman"/>
        </w:rPr>
      </w:pPr>
      <w:r w:rsidRPr="00B848E2">
        <w:rPr>
          <w:rFonts w:ascii="Baskerville Old Face" w:eastAsia="Times New Roman" w:hAnsi="Baskerville Old Face" w:cs="Times New Roman"/>
        </w:rPr>
        <w:t xml:space="preserve">Kirkpatrick, James, et al. "Overcoming catastrophic forgetting in neural networks." </w:t>
      </w:r>
      <w:r w:rsidRPr="00B848E2">
        <w:rPr>
          <w:rFonts w:ascii="Baskerville Old Face" w:eastAsia="Times New Roman" w:hAnsi="Baskerville Old Face" w:cs="Times New Roman"/>
          <w:i/>
          <w:iCs/>
        </w:rPr>
        <w:t>Proceedings of the National Academy of Sciences</w:t>
      </w:r>
      <w:r w:rsidRPr="00B848E2">
        <w:rPr>
          <w:rFonts w:ascii="Baskerville Old Face" w:eastAsia="Times New Roman" w:hAnsi="Baskerville Old Face" w:cs="Times New Roman"/>
        </w:rPr>
        <w:t xml:space="preserve"> (2017): 201611835.</w:t>
      </w:r>
    </w:p>
    <w:p w14:paraId="7378DA81" w14:textId="77777777" w:rsidR="00B848E2" w:rsidRPr="00B848E2" w:rsidRDefault="00B848E2" w:rsidP="00B848E2">
      <w:pPr>
        <w:pStyle w:val="ListParagraph"/>
        <w:numPr>
          <w:ilvl w:val="0"/>
          <w:numId w:val="1"/>
        </w:numPr>
        <w:rPr>
          <w:rFonts w:ascii="Baskerville Old Face" w:hAnsi="Baskerville Old Face" w:cs="Arial"/>
        </w:rPr>
      </w:pPr>
      <w:proofErr w:type="spellStart"/>
      <w:r w:rsidRPr="00CC142D">
        <w:rPr>
          <w:rFonts w:ascii="Baskerville Old Face" w:eastAsia="Times New Roman" w:hAnsi="Baskerville Old Face" w:cs="Arial"/>
        </w:rPr>
        <w:t>Salvucci</w:t>
      </w:r>
      <w:proofErr w:type="spellEnd"/>
      <w:r w:rsidRPr="00CC142D">
        <w:rPr>
          <w:rFonts w:ascii="Baskerville Old Face" w:eastAsia="Times New Roman" w:hAnsi="Baskerville Old Face" w:cs="Arial"/>
        </w:rPr>
        <w:t xml:space="preserve">, Dario D. "Integration and reuse in cognitive skill acquisition." </w:t>
      </w:r>
      <w:r w:rsidRPr="00CC142D">
        <w:rPr>
          <w:rFonts w:ascii="Baskerville Old Face" w:eastAsia="Times New Roman" w:hAnsi="Baskerville Old Face" w:cs="Arial"/>
          <w:i/>
          <w:iCs/>
        </w:rPr>
        <w:t>Cognitive Science</w:t>
      </w:r>
      <w:r w:rsidRPr="00CC142D">
        <w:rPr>
          <w:rFonts w:ascii="Baskerville Old Face" w:eastAsia="Times New Roman" w:hAnsi="Baskerville Old Face" w:cs="Arial"/>
        </w:rPr>
        <w:t xml:space="preserve"> 37.5 (2013): 829-860.</w:t>
      </w:r>
    </w:p>
    <w:p w14:paraId="7E6383EA" w14:textId="77777777" w:rsidR="00B848E2" w:rsidRPr="00B848E2" w:rsidRDefault="00B848E2" w:rsidP="00B848E2">
      <w:pPr>
        <w:pStyle w:val="ListParagraph"/>
        <w:numPr>
          <w:ilvl w:val="0"/>
          <w:numId w:val="1"/>
        </w:numPr>
        <w:rPr>
          <w:rFonts w:ascii="Baskerville Old Face" w:hAnsi="Baskerville Old Face" w:cs="Arial"/>
        </w:rPr>
      </w:pPr>
      <w:r w:rsidRPr="00CC142D">
        <w:rPr>
          <w:rFonts w:ascii="Baskerville Old Face" w:eastAsia="Times New Roman" w:hAnsi="Baskerville Old Face" w:cs="Arial"/>
        </w:rPr>
        <w:t xml:space="preserve">Anderson, J. R. Acquisition of cognitive skill.  1982.  </w:t>
      </w:r>
      <w:r w:rsidRPr="00CC142D">
        <w:rPr>
          <w:rFonts w:ascii="Baskerville Old Face" w:eastAsia="Times New Roman" w:hAnsi="Baskerville Old Face" w:cs="Arial"/>
          <w:i/>
        </w:rPr>
        <w:t>Psychological Review, 89</w:t>
      </w:r>
      <w:r w:rsidRPr="00CC142D">
        <w:rPr>
          <w:rFonts w:ascii="Baskerville Old Face" w:eastAsia="Times New Roman" w:hAnsi="Baskerville Old Face" w:cs="Arial"/>
        </w:rPr>
        <w:t xml:space="preserve">, 369-406.  Source from </w:t>
      </w:r>
      <w:r w:rsidRPr="00CC142D">
        <w:rPr>
          <w:rFonts w:ascii="Baskerville Old Face" w:eastAsia="Times New Roman" w:hAnsi="Baskerville Old Face" w:cs="Arial"/>
          <w:i/>
        </w:rPr>
        <w:t>Learning and Memory: From Brain to Behavior</w:t>
      </w:r>
      <w:r w:rsidRPr="00CC142D">
        <w:rPr>
          <w:rFonts w:ascii="Baskerville Old Face" w:eastAsia="Times New Roman" w:hAnsi="Baskerville Old Face" w:cs="Arial"/>
        </w:rPr>
        <w:t>, Gluck, Mark, Mercado, Eduardo, and Myers, Catherine, Worth Publishers, New York, 2008.</w:t>
      </w:r>
    </w:p>
    <w:p w14:paraId="4AC8AE5B" w14:textId="77777777" w:rsidR="00B848E2" w:rsidRPr="000A42DC" w:rsidRDefault="00B848E2" w:rsidP="00B848E2">
      <w:pPr>
        <w:pStyle w:val="ListParagraph"/>
        <w:numPr>
          <w:ilvl w:val="0"/>
          <w:numId w:val="1"/>
        </w:numPr>
        <w:rPr>
          <w:rFonts w:ascii="Baskerville Old Face" w:hAnsi="Baskerville Old Face" w:cs="Arial"/>
        </w:rPr>
      </w:pPr>
      <w:proofErr w:type="spellStart"/>
      <w:r w:rsidRPr="00CC142D">
        <w:rPr>
          <w:rFonts w:ascii="Baskerville Old Face" w:eastAsia="Times New Roman" w:hAnsi="Baskerville Old Face" w:cs="Arial"/>
        </w:rPr>
        <w:t>Bransford</w:t>
      </w:r>
      <w:proofErr w:type="spellEnd"/>
      <w:r w:rsidRPr="00CC142D">
        <w:rPr>
          <w:rFonts w:ascii="Baskerville Old Face" w:eastAsia="Times New Roman" w:hAnsi="Baskerville Old Face" w:cs="Arial"/>
        </w:rPr>
        <w:t>, John D., &amp; Schwartz, Daniel L.  Rethinking Transfer: A Simple Proposal With Multiple Implications.  Review of Research in Education, Chapter 3, Vol. 24, p61-100.  2001.</w:t>
      </w:r>
    </w:p>
    <w:p w14:paraId="0FD5A6C3" w14:textId="3EEB4D82" w:rsidR="000A42DC" w:rsidRPr="00BB4971" w:rsidRDefault="000A42DC" w:rsidP="00B848E2">
      <w:pPr>
        <w:pStyle w:val="ListParagraph"/>
        <w:numPr>
          <w:ilvl w:val="0"/>
          <w:numId w:val="1"/>
        </w:numPr>
        <w:rPr>
          <w:rFonts w:ascii="Baskerville Old Face" w:hAnsi="Baskerville Old Face" w:cs="Arial"/>
        </w:rPr>
      </w:pPr>
      <w:r w:rsidRPr="000A42DC">
        <w:rPr>
          <w:rFonts w:ascii="Baskerville Old Face" w:hAnsi="Baskerville Old Face" w:cs="Helvetica"/>
          <w:color w:val="000000"/>
        </w:rPr>
        <w:t>Michael I</w:t>
      </w:r>
      <w:r>
        <w:rPr>
          <w:rFonts w:ascii="Baskerville Old Face" w:hAnsi="Baskerville Old Face" w:cs="Helvetica"/>
          <w:color w:val="000000"/>
        </w:rPr>
        <w:t>.</w:t>
      </w:r>
      <w:r w:rsidRPr="000A42DC">
        <w:rPr>
          <w:rFonts w:ascii="Baskerville Old Face" w:hAnsi="Baskerville Old Face" w:cs="Helvetica"/>
          <w:color w:val="000000"/>
        </w:rPr>
        <w:t xml:space="preserve"> Jordan and Robert A</w:t>
      </w:r>
      <w:r>
        <w:rPr>
          <w:rFonts w:ascii="Baskerville Old Face" w:hAnsi="Baskerville Old Face" w:cs="Helvetica"/>
          <w:color w:val="000000"/>
        </w:rPr>
        <w:t>.</w:t>
      </w:r>
      <w:r w:rsidRPr="000A42DC">
        <w:rPr>
          <w:rFonts w:ascii="Baskerville Old Face" w:hAnsi="Baskerville Old Face" w:cs="Helvetica"/>
          <w:color w:val="000000"/>
        </w:rPr>
        <w:t xml:space="preserve"> Jacobs, “A Competitive Modular Con- </w:t>
      </w:r>
      <w:proofErr w:type="spellStart"/>
      <w:r w:rsidRPr="000A42DC">
        <w:rPr>
          <w:rFonts w:ascii="Baskerville Old Face" w:hAnsi="Baskerville Old Face" w:cs="Helvetica"/>
          <w:color w:val="000000"/>
        </w:rPr>
        <w:t>nectionist</w:t>
      </w:r>
      <w:proofErr w:type="spellEnd"/>
      <w:r w:rsidRPr="000A42DC">
        <w:rPr>
          <w:rFonts w:ascii="Baskerville Old Face" w:hAnsi="Baskerville Old Face" w:cs="Helvetica"/>
          <w:color w:val="000000"/>
        </w:rPr>
        <w:t xml:space="preserve"> Architecture”, MIT, MA, USA, </w:t>
      </w:r>
      <w:hyperlink r:id="rId6" w:history="1">
        <w:r w:rsidR="00BB4971" w:rsidRPr="004E0917">
          <w:rPr>
            <w:rStyle w:val="Hyperlink"/>
            <w:rFonts w:ascii="Baskerville Old Face" w:hAnsi="Baskerville Old Face" w:cs="Helvetica"/>
          </w:rPr>
          <w:t>https://papers.nips.cc/paper/430- a-competitive-modular-connectionist-architecture.pdf</w:t>
        </w:r>
      </w:hyperlink>
    </w:p>
    <w:p w14:paraId="494B1F7F" w14:textId="19DAB7B5" w:rsidR="00BB4971" w:rsidRPr="00BB4971" w:rsidRDefault="00BB4971" w:rsidP="00B848E2">
      <w:pPr>
        <w:pStyle w:val="ListParagraph"/>
        <w:numPr>
          <w:ilvl w:val="0"/>
          <w:numId w:val="1"/>
        </w:numPr>
        <w:rPr>
          <w:rFonts w:ascii="Baskerville Old Face" w:hAnsi="Baskerville Old Face" w:cs="Arial"/>
        </w:rPr>
      </w:pPr>
      <w:r w:rsidRPr="00BB4971">
        <w:rPr>
          <w:rFonts w:ascii="Baskerville Old Face" w:eastAsia="Times New Roman" w:hAnsi="Baskerville Old Face" w:cs="Times New Roman"/>
        </w:rPr>
        <w:t xml:space="preserve">N. D. Goodman and J. B. </w:t>
      </w:r>
      <w:proofErr w:type="spellStart"/>
      <w:r w:rsidRPr="00BB4971">
        <w:rPr>
          <w:rFonts w:ascii="Baskerville Old Face" w:eastAsia="Times New Roman" w:hAnsi="Baskerville Old Face" w:cs="Times New Roman"/>
        </w:rPr>
        <w:t>Tenenbaum</w:t>
      </w:r>
      <w:proofErr w:type="spellEnd"/>
      <w:r w:rsidRPr="00BB4971">
        <w:rPr>
          <w:rFonts w:ascii="Baskerville Old Face" w:eastAsia="Times New Roman" w:hAnsi="Baskerville Old Face" w:cs="Times New Roman"/>
        </w:rPr>
        <w:t xml:space="preserve"> (2016). </w:t>
      </w:r>
      <w:r w:rsidRPr="00BB4971">
        <w:rPr>
          <w:rFonts w:ascii="Baskerville Old Face" w:eastAsia="Times New Roman" w:hAnsi="Baskerville Old Face" w:cs="Times New Roman"/>
          <w:i/>
          <w:iCs/>
        </w:rPr>
        <w:t>Probabilistic Models of Cognition</w:t>
      </w:r>
      <w:r w:rsidRPr="00BB4971">
        <w:rPr>
          <w:rFonts w:ascii="Baskerville Old Face" w:eastAsia="Times New Roman" w:hAnsi="Baskerville Old Face" w:cs="Times New Roman"/>
        </w:rPr>
        <w:t xml:space="preserve"> (2nd ed.). Retrieved </w:t>
      </w:r>
      <w:r w:rsidRPr="00BB4971">
        <w:rPr>
          <w:rStyle w:val="date1"/>
          <w:rFonts w:ascii="Baskerville Old Face" w:eastAsia="Times New Roman" w:hAnsi="Baskerville Old Face" w:cs="Times New Roman"/>
        </w:rPr>
        <w:t>2017-4-3</w:t>
      </w:r>
      <w:r w:rsidRPr="00BB4971">
        <w:rPr>
          <w:rFonts w:ascii="Baskerville Old Face" w:eastAsia="Times New Roman" w:hAnsi="Baskerville Old Face" w:cs="Times New Roman"/>
        </w:rPr>
        <w:t xml:space="preserve"> from </w:t>
      </w:r>
      <w:hyperlink r:id="rId7" w:history="1">
        <w:r w:rsidRPr="00BB4971">
          <w:rPr>
            <w:rStyle w:val="Hyperlink"/>
            <w:rFonts w:ascii="Baskerville Old Face" w:hAnsi="Baskerville Old Face" w:cs="Courier"/>
          </w:rPr>
          <w:t>https://probmods.org/</w:t>
        </w:r>
      </w:hyperlink>
      <w:bookmarkStart w:id="0" w:name="_GoBack"/>
      <w:bookmarkEnd w:id="0"/>
    </w:p>
    <w:sectPr w:rsidR="00BB4971" w:rsidRPr="00BB4971" w:rsidSect="00C65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400D8"/>
    <w:multiLevelType w:val="hybridMultilevel"/>
    <w:tmpl w:val="2A600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ED69A0"/>
    <w:multiLevelType w:val="hybridMultilevel"/>
    <w:tmpl w:val="BE8C9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E2"/>
    <w:rsid w:val="000A42DC"/>
    <w:rsid w:val="00101832"/>
    <w:rsid w:val="002B0E2C"/>
    <w:rsid w:val="00302F68"/>
    <w:rsid w:val="00435591"/>
    <w:rsid w:val="00B848E2"/>
    <w:rsid w:val="00BB4971"/>
    <w:rsid w:val="00C65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CC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E2"/>
    <w:pPr>
      <w:ind w:left="720"/>
      <w:contextualSpacing/>
    </w:pPr>
  </w:style>
  <w:style w:type="character" w:styleId="Hyperlink">
    <w:name w:val="Hyperlink"/>
    <w:basedOn w:val="DefaultParagraphFont"/>
    <w:uiPriority w:val="99"/>
    <w:unhideWhenUsed/>
    <w:rsid w:val="00BB4971"/>
    <w:rPr>
      <w:color w:val="0000FF" w:themeColor="hyperlink"/>
      <w:u w:val="single"/>
    </w:rPr>
  </w:style>
  <w:style w:type="character" w:customStyle="1" w:styleId="date1">
    <w:name w:val="date1"/>
    <w:basedOn w:val="DefaultParagraphFont"/>
    <w:rsid w:val="00BB4971"/>
  </w:style>
  <w:style w:type="character" w:styleId="HTMLCode">
    <w:name w:val="HTML Code"/>
    <w:basedOn w:val="DefaultParagraphFont"/>
    <w:uiPriority w:val="99"/>
    <w:semiHidden/>
    <w:unhideWhenUsed/>
    <w:rsid w:val="00BB4971"/>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E2"/>
    <w:pPr>
      <w:ind w:left="720"/>
      <w:contextualSpacing/>
    </w:pPr>
  </w:style>
  <w:style w:type="character" w:styleId="Hyperlink">
    <w:name w:val="Hyperlink"/>
    <w:basedOn w:val="DefaultParagraphFont"/>
    <w:uiPriority w:val="99"/>
    <w:unhideWhenUsed/>
    <w:rsid w:val="00BB4971"/>
    <w:rPr>
      <w:color w:val="0000FF" w:themeColor="hyperlink"/>
      <w:u w:val="single"/>
    </w:rPr>
  </w:style>
  <w:style w:type="character" w:customStyle="1" w:styleId="date1">
    <w:name w:val="date1"/>
    <w:basedOn w:val="DefaultParagraphFont"/>
    <w:rsid w:val="00BB4971"/>
  </w:style>
  <w:style w:type="character" w:styleId="HTMLCode">
    <w:name w:val="HTML Code"/>
    <w:basedOn w:val="DefaultParagraphFont"/>
    <w:uiPriority w:val="99"/>
    <w:semiHidden/>
    <w:unhideWhenUsed/>
    <w:rsid w:val="00BB4971"/>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5415">
      <w:bodyDiv w:val="1"/>
      <w:marLeft w:val="0"/>
      <w:marRight w:val="0"/>
      <w:marTop w:val="0"/>
      <w:marBottom w:val="0"/>
      <w:divBdr>
        <w:top w:val="none" w:sz="0" w:space="0" w:color="auto"/>
        <w:left w:val="none" w:sz="0" w:space="0" w:color="auto"/>
        <w:bottom w:val="none" w:sz="0" w:space="0" w:color="auto"/>
        <w:right w:val="none" w:sz="0" w:space="0" w:color="auto"/>
      </w:divBdr>
      <w:divsChild>
        <w:div w:id="542251226">
          <w:marLeft w:val="0"/>
          <w:marRight w:val="0"/>
          <w:marTop w:val="0"/>
          <w:marBottom w:val="0"/>
          <w:divBdr>
            <w:top w:val="none" w:sz="0" w:space="0" w:color="auto"/>
            <w:left w:val="none" w:sz="0" w:space="0" w:color="auto"/>
            <w:bottom w:val="none" w:sz="0" w:space="0" w:color="auto"/>
            <w:right w:val="none" w:sz="0" w:space="0" w:color="auto"/>
          </w:divBdr>
        </w:div>
      </w:divsChild>
    </w:div>
    <w:div w:id="1745223769">
      <w:bodyDiv w:val="1"/>
      <w:marLeft w:val="0"/>
      <w:marRight w:val="0"/>
      <w:marTop w:val="0"/>
      <w:marBottom w:val="0"/>
      <w:divBdr>
        <w:top w:val="none" w:sz="0" w:space="0" w:color="auto"/>
        <w:left w:val="none" w:sz="0" w:space="0" w:color="auto"/>
        <w:bottom w:val="none" w:sz="0" w:space="0" w:color="auto"/>
        <w:right w:val="none" w:sz="0" w:space="0" w:color="auto"/>
      </w:divBdr>
      <w:divsChild>
        <w:div w:id="2989952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apers.nips.cc/paper/430-%20a-competitive-modular-connectionist-architecture.pdf" TargetMode="External"/><Relationship Id="rId7" Type="http://schemas.openxmlformats.org/officeDocument/2006/relationships/hyperlink" Target="https://probmods.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698</Words>
  <Characters>3983</Characters>
  <Application>Microsoft Macintosh Word</Application>
  <DocSecurity>0</DocSecurity>
  <Lines>33</Lines>
  <Paragraphs>9</Paragraphs>
  <ScaleCrop>false</ScaleCrop>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3</cp:revision>
  <cp:lastPrinted>2017-04-03T18:52:00Z</cp:lastPrinted>
  <dcterms:created xsi:type="dcterms:W3CDTF">2017-04-03T18:52:00Z</dcterms:created>
  <dcterms:modified xsi:type="dcterms:W3CDTF">2017-04-03T19:24:00Z</dcterms:modified>
</cp:coreProperties>
</file>