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A725" w14:textId="77777777" w:rsidR="003D3AB9" w:rsidRDefault="003D3AB9" w:rsidP="003D3AB9">
      <w:pPr>
        <w:jc w:val="center"/>
        <w:rPr>
          <w:lang w:val="es-EC"/>
        </w:rPr>
      </w:pPr>
    </w:p>
    <w:p w14:paraId="38C33CCF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DA3C67" w14:textId="77777777" w:rsidR="003D3AB9" w:rsidRDefault="003D3AB9" w:rsidP="003D3AB9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71678DA6" w14:textId="77777777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</w:p>
    <w:p w14:paraId="454FD26C" w14:textId="5C4C2D02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3D3AB9">
        <w:rPr>
          <w:rFonts w:ascii="Times New Roman" w:hAnsi="Times New Roman" w:cs="Times New Roman"/>
          <w:b/>
          <w:bCs/>
          <w:lang w:val="es-EC"/>
        </w:rPr>
        <w:t>CASO DE USO EXTENDIDO</w:t>
      </w:r>
    </w:p>
    <w:p w14:paraId="283B9243" w14:textId="59A90C75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Tenemaza Parra, Alanis Valeria</w:t>
      </w:r>
    </w:p>
    <w:p w14:paraId="1066D9A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Tinitana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Ortiz, Mateo Javier</w:t>
      </w:r>
    </w:p>
    <w:p w14:paraId="54B88FD1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Tituana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Toapanta, </w:t>
      </w:r>
      <w:proofErr w:type="spellStart"/>
      <w:r w:rsidRPr="003D3AB9">
        <w:rPr>
          <w:rFonts w:ascii="Times New Roman" w:hAnsi="Times New Roman" w:cs="Times New Roman"/>
          <w:lang w:val="es-EC"/>
        </w:rPr>
        <w:t>Nestor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Leonardo</w:t>
      </w:r>
    </w:p>
    <w:p w14:paraId="47722EF3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proofErr w:type="spellStart"/>
      <w:r w:rsidRPr="003D3AB9">
        <w:rPr>
          <w:rFonts w:ascii="Times New Roman" w:hAnsi="Times New Roman" w:cs="Times New Roman"/>
          <w:lang w:val="es-EC"/>
        </w:rPr>
        <w:t>Tumipamba</w:t>
      </w:r>
      <w:proofErr w:type="spellEnd"/>
      <w:r w:rsidRPr="003D3AB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3D3AB9">
        <w:rPr>
          <w:rFonts w:ascii="Times New Roman" w:hAnsi="Times New Roman" w:cs="Times New Roman"/>
          <w:lang w:val="es-EC"/>
        </w:rPr>
        <w:t>Caizaluisa</w:t>
      </w:r>
      <w:proofErr w:type="spellEnd"/>
      <w:r w:rsidRPr="003D3AB9">
        <w:rPr>
          <w:rFonts w:ascii="Times New Roman" w:hAnsi="Times New Roman" w:cs="Times New Roman"/>
          <w:lang w:val="es-EC"/>
        </w:rPr>
        <w:t>, José Alexander</w:t>
      </w:r>
    </w:p>
    <w:p w14:paraId="027FFAF2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Valdez Chamorro, Marlon Jesús</w:t>
      </w:r>
    </w:p>
    <w:p w14:paraId="02CAC127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Departamento de Ciencias de la Computación</w:t>
      </w:r>
    </w:p>
    <w:p w14:paraId="3760A13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Universidad de las Fuerzas Armadas “ESPE”</w:t>
      </w:r>
    </w:p>
    <w:p w14:paraId="1116176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Tecnologías de la Información: 10519 - Ingeniería de Software 1</w:t>
      </w:r>
    </w:p>
    <w:p w14:paraId="178D1E8B" w14:textId="77777777" w:rsidR="003D3AB9" w:rsidRP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Ing. Jenny A. Ruiz</w:t>
      </w:r>
    </w:p>
    <w:p w14:paraId="0F1A24EB" w14:textId="499AE6A8" w:rsidR="00A6018F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3D3AB9">
        <w:rPr>
          <w:rFonts w:ascii="Times New Roman" w:hAnsi="Times New Roman" w:cs="Times New Roman"/>
          <w:lang w:val="es-EC"/>
        </w:rPr>
        <w:t>23 de agosto de 2023</w:t>
      </w:r>
    </w:p>
    <w:p w14:paraId="568F98EA" w14:textId="5DEA39B3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DB4690E" w14:textId="0D2F46E9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69BFFFD4" w14:textId="05C66826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</w:p>
    <w:p w14:paraId="7754B47D" w14:textId="3BA97F7D" w:rsidR="003D3AB9" w:rsidRDefault="003D3AB9" w:rsidP="003D3AB9">
      <w:pPr>
        <w:spacing w:line="600" w:lineRule="auto"/>
        <w:rPr>
          <w:rFonts w:ascii="Times New Roman" w:hAnsi="Times New Roman" w:cs="Times New Roman"/>
          <w:lang w:val="es-EC"/>
        </w:rPr>
      </w:pPr>
    </w:p>
    <w:p w14:paraId="708CC2A9" w14:textId="4EA5B4AC" w:rsidR="003D3AB9" w:rsidRDefault="00646408" w:rsidP="00646408">
      <w:pPr>
        <w:spacing w:line="60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646408">
        <w:rPr>
          <w:rFonts w:ascii="Times New Roman" w:hAnsi="Times New Roman" w:cs="Times New Roman"/>
          <w:b/>
          <w:bCs/>
          <w:lang w:val="es-EC"/>
        </w:rPr>
        <w:lastRenderedPageBreak/>
        <w:t>DIAGRAMA DE CASOS DE USO DE LA PAPELERIA BP&amp;TEC</w:t>
      </w:r>
    </w:p>
    <w:p w14:paraId="3EE87B2E" w14:textId="638C3EAB" w:rsidR="00E37B47" w:rsidRDefault="00E37B47" w:rsidP="00E37B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NIVEL 0</w:t>
      </w:r>
    </w:p>
    <w:p w14:paraId="4611067F" w14:textId="2C2A0846" w:rsidR="00E37B47" w:rsidRPr="00E37B47" w:rsidRDefault="00E37B47" w:rsidP="00E37B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Caso de uso general</w:t>
      </w:r>
    </w:p>
    <w:p w14:paraId="42FAD641" w14:textId="01222C85" w:rsidR="00646408" w:rsidRDefault="00EA336A" w:rsidP="00EA336A">
      <w:pPr>
        <w:spacing w:line="600" w:lineRule="auto"/>
        <w:jc w:val="center"/>
        <w:rPr>
          <w:rFonts w:ascii="Times New Roman" w:hAnsi="Times New Roman" w:cs="Times New Roman"/>
          <w:lang w:val="es-EC"/>
        </w:rPr>
      </w:pPr>
      <w:r w:rsidRPr="00EA336A">
        <w:rPr>
          <w:rFonts w:ascii="Times New Roman" w:hAnsi="Times New Roman" w:cs="Times New Roman"/>
          <w:lang w:val="es-EC"/>
        </w:rPr>
        <w:drawing>
          <wp:inline distT="0" distB="0" distL="0" distR="0" wp14:anchorId="1712A690" wp14:editId="34D4ECA9">
            <wp:extent cx="4219575" cy="334451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665" cy="335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C9B" w14:textId="4825673E" w:rsidR="00E37B47" w:rsidRDefault="00E37B47" w:rsidP="00E37B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1</w:t>
      </w:r>
    </w:p>
    <w:p w14:paraId="013778E4" w14:textId="67A9F09D" w:rsidR="00E37B47" w:rsidRDefault="00E37B47" w:rsidP="00E37B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Caso de uso para </w:t>
      </w:r>
      <w:r>
        <w:rPr>
          <w:rFonts w:ascii="Times New Roman" w:hAnsi="Times New Roman" w:cs="Times New Roman"/>
          <w:i/>
          <w:sz w:val="28"/>
        </w:rPr>
        <w:t>el uso del carrito de compras</w:t>
      </w:r>
    </w:p>
    <w:p w14:paraId="7D80A866" w14:textId="7106F580" w:rsidR="00E37B47" w:rsidRDefault="00EA336A" w:rsidP="00EA336A">
      <w:pPr>
        <w:jc w:val="center"/>
        <w:rPr>
          <w:rFonts w:ascii="Times New Roman" w:hAnsi="Times New Roman" w:cs="Times New Roman"/>
          <w:i/>
          <w:sz w:val="28"/>
        </w:rPr>
      </w:pPr>
      <w:r w:rsidRPr="00EA336A">
        <w:rPr>
          <w:rFonts w:ascii="Times New Roman" w:hAnsi="Times New Roman" w:cs="Times New Roman"/>
          <w:i/>
          <w:sz w:val="28"/>
        </w:rPr>
        <w:drawing>
          <wp:inline distT="0" distB="0" distL="0" distR="0" wp14:anchorId="615AE52A" wp14:editId="2297CB3B">
            <wp:extent cx="4143375" cy="3437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585" cy="34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5831" w14:textId="77777777" w:rsidR="00EA336A" w:rsidRDefault="00EA336A" w:rsidP="00EA336A">
      <w:pPr>
        <w:rPr>
          <w:rFonts w:ascii="Times New Roman" w:hAnsi="Times New Roman" w:cs="Times New Roman"/>
          <w:b/>
          <w:sz w:val="28"/>
        </w:rPr>
      </w:pPr>
    </w:p>
    <w:p w14:paraId="69379BCF" w14:textId="345C61BD" w:rsidR="00EA336A" w:rsidRDefault="00EA336A" w:rsidP="00EA33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2</w:t>
      </w:r>
    </w:p>
    <w:p w14:paraId="3305310D" w14:textId="780A6FA1" w:rsidR="00EA336A" w:rsidRDefault="00EA336A" w:rsidP="00E37B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Caso de uso para el </w:t>
      </w:r>
      <w:r>
        <w:rPr>
          <w:rFonts w:ascii="Times New Roman" w:hAnsi="Times New Roman" w:cs="Times New Roman"/>
          <w:i/>
          <w:sz w:val="28"/>
        </w:rPr>
        <w:t xml:space="preserve">Formulario de </w:t>
      </w:r>
      <w:r w:rsidR="00F1080D">
        <w:rPr>
          <w:rFonts w:ascii="Times New Roman" w:hAnsi="Times New Roman" w:cs="Times New Roman"/>
          <w:i/>
          <w:sz w:val="28"/>
        </w:rPr>
        <w:t>inquietudes</w:t>
      </w:r>
    </w:p>
    <w:p w14:paraId="6DF03769" w14:textId="5C536B1E" w:rsidR="00EA336A" w:rsidRDefault="00EA336A" w:rsidP="00E37B47">
      <w:pPr>
        <w:rPr>
          <w:rFonts w:ascii="Times New Roman" w:hAnsi="Times New Roman" w:cs="Times New Roman"/>
          <w:i/>
          <w:sz w:val="28"/>
        </w:rPr>
      </w:pPr>
      <w:r w:rsidRPr="00EA336A">
        <w:rPr>
          <w:rFonts w:ascii="Times New Roman" w:hAnsi="Times New Roman" w:cs="Times New Roman"/>
          <w:i/>
          <w:sz w:val="28"/>
        </w:rPr>
        <w:drawing>
          <wp:inline distT="0" distB="0" distL="0" distR="0" wp14:anchorId="3A44EB4A" wp14:editId="312EA350">
            <wp:extent cx="4692770" cy="393451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09" cy="39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4CF7" w14:textId="00C04BD4" w:rsidR="00F1080D" w:rsidRDefault="00F1080D" w:rsidP="00F108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3</w:t>
      </w:r>
    </w:p>
    <w:p w14:paraId="204195BF" w14:textId="4D4D72FA" w:rsidR="00F1080D" w:rsidRDefault="00F1080D" w:rsidP="00F1080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Caso de uso para el </w:t>
      </w:r>
      <w:r>
        <w:rPr>
          <w:rFonts w:ascii="Times New Roman" w:hAnsi="Times New Roman" w:cs="Times New Roman"/>
          <w:i/>
          <w:sz w:val="28"/>
        </w:rPr>
        <w:t>Visualizar el carrusel de imágenes</w:t>
      </w:r>
    </w:p>
    <w:p w14:paraId="07414262" w14:textId="77777777" w:rsidR="00F1080D" w:rsidRDefault="00F1080D" w:rsidP="00E37B47">
      <w:pPr>
        <w:rPr>
          <w:rFonts w:ascii="Times New Roman" w:hAnsi="Times New Roman" w:cs="Times New Roman"/>
          <w:i/>
          <w:sz w:val="28"/>
        </w:rPr>
      </w:pPr>
    </w:p>
    <w:p w14:paraId="24EFDBED" w14:textId="4A3EC56D" w:rsidR="00E37B47" w:rsidRPr="00E37B47" w:rsidRDefault="00F1080D" w:rsidP="003D3AB9">
      <w:pPr>
        <w:spacing w:line="600" w:lineRule="auto"/>
        <w:rPr>
          <w:rFonts w:ascii="Times New Roman" w:hAnsi="Times New Roman" w:cs="Times New Roman"/>
        </w:rPr>
      </w:pPr>
      <w:r w:rsidRPr="00F1080D">
        <w:rPr>
          <w:rFonts w:ascii="Times New Roman" w:hAnsi="Times New Roman" w:cs="Times New Roman"/>
        </w:rPr>
        <w:drawing>
          <wp:inline distT="0" distB="0" distL="0" distR="0" wp14:anchorId="6528D138" wp14:editId="0C38E9D6">
            <wp:extent cx="4175185" cy="348060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622" cy="3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F601" w14:textId="2F196FA5" w:rsidR="003D3AB9" w:rsidRDefault="003D3AB9" w:rsidP="003D3AB9">
      <w:pPr>
        <w:spacing w:line="600" w:lineRule="auto"/>
        <w:rPr>
          <w:rFonts w:ascii="Times New Roman" w:hAnsi="Times New Roman" w:cs="Times New Roman"/>
          <w:lang w:val="es-EC"/>
        </w:rPr>
      </w:pPr>
    </w:p>
    <w:p w14:paraId="303D4E18" w14:textId="04398E6C" w:rsidR="003D3AB9" w:rsidRDefault="003D3AB9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</w:p>
    <w:p w14:paraId="7DB0AEA5" w14:textId="4BC94A70" w:rsidR="0062439F" w:rsidRPr="004B2F56" w:rsidRDefault="0062439F" w:rsidP="003D3AB9">
      <w:pPr>
        <w:spacing w:line="600" w:lineRule="auto"/>
        <w:jc w:val="center"/>
        <w:rPr>
          <w:rFonts w:ascii="Times New Roman" w:hAnsi="Times New Roman" w:cs="Times New Roman"/>
          <w:lang w:val="en-US"/>
        </w:rPr>
      </w:pPr>
    </w:p>
    <w:sectPr w:rsidR="0062439F" w:rsidRPr="004B2F56" w:rsidSect="003D3AB9">
      <w:pgSz w:w="11910" w:h="16840"/>
      <w:pgMar w:top="568" w:right="1420" w:bottom="1600" w:left="1600" w:header="1366" w:footer="14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9"/>
    <w:rsid w:val="001F419A"/>
    <w:rsid w:val="0022580D"/>
    <w:rsid w:val="003D3AB9"/>
    <w:rsid w:val="004B2F56"/>
    <w:rsid w:val="0062439F"/>
    <w:rsid w:val="00646408"/>
    <w:rsid w:val="00C120C6"/>
    <w:rsid w:val="00DC7ACF"/>
    <w:rsid w:val="00E2099D"/>
    <w:rsid w:val="00E37B47"/>
    <w:rsid w:val="00EA336A"/>
    <w:rsid w:val="00F1080D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A52E1"/>
  <w15:chartTrackingRefBased/>
  <w15:docId w15:val="{73C1EF38-B4B2-47D8-9858-49445531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Valeria Tenemaza</dc:creator>
  <cp:keywords/>
  <dc:description/>
  <cp:lastModifiedBy>Alanis Valeria Tenemaza</cp:lastModifiedBy>
  <cp:revision>2</cp:revision>
  <dcterms:created xsi:type="dcterms:W3CDTF">2023-08-30T23:00:00Z</dcterms:created>
  <dcterms:modified xsi:type="dcterms:W3CDTF">2023-08-30T23:00:00Z</dcterms:modified>
</cp:coreProperties>
</file>