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proofErr w:type="spellStart"/>
      <w:r w:rsidR="00114AB5">
        <w:t>PowerDesigner</w:t>
      </w:r>
      <w:proofErr w:type="spellEnd"/>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proofErr w:type="spellStart"/>
      <w:r>
        <w:rPr>
          <w:rFonts w:hint="eastAsia"/>
        </w:rPr>
        <w:t>UMLet</w:t>
      </w:r>
      <w:proofErr w:type="spellEnd"/>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proofErr w:type="spellStart"/>
      <w:r>
        <w:rPr>
          <w:rFonts w:hint="eastAsia"/>
        </w:rPr>
        <w:t>BOUml</w:t>
      </w:r>
      <w:proofErr w:type="spellEnd"/>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w:t>
      </w:r>
      <w:proofErr w:type="gramStart"/>
      <w:r>
        <w:rPr>
          <w:rFonts w:hint="eastAsia"/>
        </w:rPr>
        <w:t>每个类都必须</w:t>
      </w:r>
      <w:proofErr w:type="gramEnd"/>
      <w:r>
        <w:rPr>
          <w:rFonts w:hint="eastAsia"/>
        </w:rPr>
        <w:t>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w:t>
      </w:r>
      <w:proofErr w:type="gramStart"/>
      <w:r>
        <w:rPr>
          <w:rFonts w:hint="eastAsia"/>
        </w:rPr>
        <w:t>即类的</w:t>
      </w:r>
      <w:proofErr w:type="gramEnd"/>
      <w:r>
        <w:rPr>
          <w:rFonts w:hint="eastAsia"/>
        </w:rPr>
        <w:t>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w:t>
      </w:r>
      <w:r w:rsidRPr="006E286A">
        <w:rPr>
          <w:rFonts w:hint="eastAsia"/>
        </w:rPr>
        <w:lastRenderedPageBreak/>
        <w:t>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w:t>
      </w:r>
      <w:proofErr w:type="gramStart"/>
      <w:r w:rsidRPr="007D5BCA">
        <w:rPr>
          <w:rFonts w:hint="eastAsia"/>
        </w:rPr>
        <w:t>类实现</w:t>
      </w:r>
      <w:proofErr w:type="gramEnd"/>
      <w:r w:rsidRPr="007D5BCA">
        <w:rPr>
          <w:rFonts w:hint="eastAsia"/>
        </w:rPr>
        <w:t>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 xml:space="preserve">public void </w:t>
            </w:r>
            <w:proofErr w:type="gramStart"/>
            <w:r>
              <w:t>move(</w:t>
            </w:r>
            <w:proofErr w:type="gramEnd"/>
            <w:r>
              <w:t>);</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 xml:space="preserve">public void </w:t>
            </w:r>
            <w:proofErr w:type="gramStart"/>
            <w:r>
              <w:t>move(</w:t>
            </w:r>
            <w:proofErr w:type="gramEnd"/>
            <w:r>
              <w:t>)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 xml:space="preserve">public void </w:t>
            </w:r>
            <w:proofErr w:type="gramStart"/>
            <w:r>
              <w:t>move(</w:t>
            </w:r>
            <w:proofErr w:type="gramEnd"/>
            <w:r>
              <w:t>)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w:t>
      </w:r>
      <w:proofErr w:type="gramStart"/>
      <w:r>
        <w:rPr>
          <w:rFonts w:hint="eastAsia"/>
        </w:rPr>
        <w:t>图</w:t>
      </w:r>
      <w:r>
        <w:t>应用</w:t>
      </w:r>
      <w:proofErr w:type="gramEnd"/>
      <w:r>
        <w:t>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226746"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9226747"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proofErr w:type="spellStart"/>
      <w:r>
        <w:rPr>
          <w:rFonts w:hint="eastAsia"/>
        </w:rPr>
        <w:t>dll</w:t>
      </w:r>
      <w:proofErr w:type="spellEnd"/>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rPr>
                <w:rFonts w:hint="eastAsia"/>
              </w:rPr>
            </w:pPr>
            <w:r w:rsidRPr="009B2B0E">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rPr>
                <w:rFonts w:hint="eastAsia"/>
              </w:rPr>
            </w:pPr>
            <w:r w:rsidRPr="009B2B0E">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proofErr w:type="spellStart"/>
            <w:r w:rsidRPr="00C34DF6">
              <w:t>RoutingList</w:t>
            </w:r>
            <w:proofErr w:type="spellEnd"/>
            <w:r w:rsidRPr="00C34DF6">
              <w: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rPr>
                <w:rFonts w:hint="eastAsia"/>
              </w:rPr>
            </w:pPr>
            <w:r w:rsidRPr="009B2B0E">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rPr>
          <w:rFonts w:hint="eastAsia"/>
        </w:rPr>
      </w:pPr>
      <w:r>
        <w:rPr>
          <w:rFonts w:hint="eastAsia"/>
        </w:rPr>
        <w:t>例子1</w:t>
      </w:r>
    </w:p>
    <w:p w14:paraId="6C3DFA82" w14:textId="7EF5C74C" w:rsidR="001615CA" w:rsidRDefault="001615CA" w:rsidP="00BC02A3">
      <w:pPr>
        <w:ind w:firstLineChars="0" w:firstLine="0"/>
      </w:pPr>
      <w:r w:rsidRPr="001615CA">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rPr>
          <w:rFonts w:hint="eastAsia"/>
        </w:rPr>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rPr>
          <w:rFonts w:hint="eastAsia"/>
        </w:rPr>
      </w:pPr>
      <w:r>
        <w:rPr>
          <w:rFonts w:hint="eastAsia"/>
        </w:rPr>
        <w:lastRenderedPageBreak/>
        <w:t>例子2</w:t>
      </w:r>
    </w:p>
    <w:p w14:paraId="0016178F" w14:textId="088F9465" w:rsidR="001B6464" w:rsidRDefault="00317E4C" w:rsidP="00CD56BB">
      <w:pPr>
        <w:ind w:firstLineChars="0" w:firstLine="0"/>
      </w:pPr>
      <w:r w:rsidRPr="00317E4C">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rPr>
          <w:rFonts w:hint="eastAsia"/>
        </w:rPr>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rPr>
          <w:rFonts w:hint="eastAsia"/>
        </w:rPr>
      </w:pPr>
      <w:r>
        <w:rPr>
          <w:rFonts w:hint="eastAsia"/>
        </w:rPr>
        <w:lastRenderedPageBreak/>
        <w:t>例子</w:t>
      </w:r>
      <w:r>
        <w:rPr>
          <w:rFonts w:hint="eastAsia"/>
        </w:rPr>
        <w:t>3</w:t>
      </w:r>
    </w:p>
    <w:p w14:paraId="652582EC" w14:textId="6A502DB5" w:rsidR="00F52C3B" w:rsidRPr="00BB3E75" w:rsidRDefault="00F52C3B" w:rsidP="00F52C3B">
      <w:pPr>
        <w:ind w:firstLineChars="0" w:firstLine="0"/>
        <w:rPr>
          <w:rFonts w:hint="eastAsia"/>
        </w:rPr>
      </w:pPr>
      <w:r w:rsidRPr="00F52C3B">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rPr>
          <w:rFonts w:hint="eastAsia"/>
        </w:rPr>
      </w:pPr>
      <w:r>
        <w:rPr>
          <w:rFonts w:hint="eastAsia"/>
        </w:rPr>
        <w:t>概念</w:t>
      </w:r>
    </w:p>
    <w:p w14:paraId="3D8EFFBB" w14:textId="77777777" w:rsidR="007A7622" w:rsidRPr="007A7622" w:rsidRDefault="007A7622" w:rsidP="007A7622">
      <w:pPr>
        <w:ind w:firstLine="420"/>
        <w:rPr>
          <w:rFonts w:hint="eastAsia"/>
        </w:rPr>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rPr>
          <w:rFonts w:hint="eastAsia"/>
        </w:rPr>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w:t>
      </w:r>
      <w:proofErr w:type="gramStart"/>
      <w:r w:rsidRPr="007A7622">
        <w:rPr>
          <w:rFonts w:hint="eastAsia"/>
        </w:rPr>
        <w:t>层部署</w:t>
      </w:r>
      <w:proofErr w:type="gramEnd"/>
      <w:r w:rsidRPr="007A7622">
        <w:rPr>
          <w:rFonts w:hint="eastAsia"/>
        </w:rPr>
        <w:t>图和描述</w:t>
      </w:r>
      <w:proofErr w:type="gramStart"/>
      <w:r w:rsidRPr="007A7622">
        <w:rPr>
          <w:rFonts w:hint="eastAsia"/>
        </w:rPr>
        <w:t>层部署</w:t>
      </w:r>
      <w:proofErr w:type="gramEnd"/>
      <w:r w:rsidRPr="007A7622">
        <w:rPr>
          <w:rFonts w:hint="eastAsia"/>
        </w:rPr>
        <w:t>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rPr>
          <w:rFonts w:hint="eastAsia"/>
        </w:rPr>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w:t>
            </w:r>
            <w:proofErr w:type="gramStart"/>
            <w:r w:rsidRPr="0004349C">
              <w:rPr>
                <w:rFonts w:hint="eastAsia"/>
              </w:rPr>
              <w:t>一</w:t>
            </w:r>
            <w:proofErr w:type="gramEnd"/>
            <w:r w:rsidRPr="0004349C">
              <w:rPr>
                <w:rFonts w:hint="eastAsia"/>
              </w:rPr>
              <w:t>长方体表示，长方体中左上角的文字是节点的名字</w:t>
            </w:r>
            <w:r w:rsidRPr="0004349C">
              <w:rPr>
                <w:rFonts w:hint="eastAsia"/>
              </w:rPr>
              <w:t xml:space="preserve"> (</w:t>
            </w:r>
            <w:r w:rsidRPr="0004349C">
              <w:rPr>
                <w:rFonts w:hint="eastAsia"/>
              </w:rPr>
              <w:t>如图中的</w:t>
            </w:r>
            <w:proofErr w:type="spellStart"/>
            <w:r w:rsidRPr="0004349C">
              <w:t>Joe</w:t>
            </w:r>
            <w:proofErr w:type="gramStart"/>
            <w:r w:rsidRPr="0004349C">
              <w:t>’</w:t>
            </w:r>
            <w:proofErr w:type="gramEnd"/>
            <w:r w:rsidRPr="0004349C">
              <w:t>sMachine:PC</w:t>
            </w:r>
            <w:proofErr w:type="spellEnd"/>
            <w:r w:rsidRPr="0004349C">
              <w:t xml:space="preserve">)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rPr>
                <w:rFonts w:hint="eastAsia"/>
              </w:rPr>
            </w:pPr>
            <w:r w:rsidRPr="005014AD">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rPr>
                <w:rFonts w:hint="eastAsia"/>
              </w:rPr>
            </w:pPr>
            <w:r w:rsidRPr="007968EA">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rPr>
                <w:rFonts w:hint="eastAsia"/>
              </w:rPr>
            </w:pPr>
            <w:r w:rsidRPr="007968EA">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rPr>
          <w:rFonts w:hint="eastAsia"/>
        </w:rPr>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SpPr>
                                <a:spLocks noChangeShapeType="1"/>
                              </wps:cNvSp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SpPr>
                                <a:spLocks noChangeShapeType="1"/>
                              </wps:cNvSp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SpPr>
                                <a:spLocks noChangeShapeType="1"/>
                              </wps:cNvSp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SpPr>
                                  <a:spLocks noChangeShapeType="1"/>
                                </wps:cNvSp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rPr>
          <w:rFonts w:hint="eastAsia"/>
        </w:rPr>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rPr>
          <w:rFonts w:hint="eastAsia"/>
        </w:rPr>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w:t>
      </w:r>
      <w:proofErr w:type="gramStart"/>
      <w:r w:rsidRPr="00BE11D7">
        <w:rPr>
          <w:rFonts w:hint="eastAsia"/>
          <w:b/>
        </w:rPr>
        <w:t>图相同</w:t>
      </w:r>
      <w:proofErr w:type="gramEnd"/>
      <w:r w:rsidRPr="00BE11D7">
        <w:rPr>
          <w:rFonts w:hint="eastAsia"/>
          <w:b/>
        </w:rPr>
        <w:t>的构成元素：</w:t>
      </w:r>
    </w:p>
    <w:p w14:paraId="3BA012D9" w14:textId="411EAA64" w:rsidR="00635793" w:rsidRPr="00635793" w:rsidRDefault="00635793" w:rsidP="00DD7BAF">
      <w:pPr>
        <w:ind w:firstLineChars="0" w:firstLine="420"/>
        <w:rPr>
          <w:rFonts w:hint="eastAsia"/>
        </w:rPr>
      </w:pPr>
      <w:r w:rsidRPr="00635793">
        <w:rPr>
          <w:rFonts w:hint="eastAsia"/>
        </w:rPr>
        <w:t>构件、接口、构件实例、构件向外提供服务、构件要求外部提供的服务。</w:t>
      </w:r>
    </w:p>
    <w:p w14:paraId="06FFDEA2" w14:textId="77777777" w:rsidR="00635793" w:rsidRPr="00635793" w:rsidRDefault="00635793" w:rsidP="00635793">
      <w:pPr>
        <w:ind w:firstLineChars="0" w:firstLine="0"/>
      </w:pPr>
    </w:p>
    <w:p w14:paraId="210CB17D" w14:textId="77777777" w:rsidR="00635793" w:rsidRPr="00BE11D7" w:rsidRDefault="00635793" w:rsidP="00635793">
      <w:pPr>
        <w:ind w:firstLineChars="0" w:firstLine="0"/>
        <w:rPr>
          <w:rFonts w:hint="eastAsia"/>
          <w:b/>
        </w:rPr>
      </w:pPr>
      <w:r w:rsidRPr="00BE11D7">
        <w:rPr>
          <w:rFonts w:hint="eastAsia"/>
          <w:b/>
        </w:rPr>
        <w:t>部署图与构件图的关系：</w:t>
      </w:r>
    </w:p>
    <w:p w14:paraId="7F01CA91" w14:textId="77777777" w:rsidR="00635793" w:rsidRPr="00635793" w:rsidRDefault="00635793" w:rsidP="00635793">
      <w:pPr>
        <w:ind w:firstLineChars="0" w:firstLine="0"/>
        <w:rPr>
          <w:rFonts w:hint="eastAsia"/>
        </w:rPr>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rPr>
          <w:rFonts w:hint="eastAsia"/>
        </w:rPr>
      </w:pPr>
    </w:p>
    <w:p w14:paraId="328B6685" w14:textId="77777777" w:rsidR="00635793" w:rsidRPr="00635793" w:rsidRDefault="00635793" w:rsidP="00635793">
      <w:pPr>
        <w:ind w:firstLineChars="0" w:firstLine="0"/>
        <w:rPr>
          <w:rFonts w:hint="eastAsia"/>
        </w:rPr>
      </w:pPr>
      <w:r w:rsidRPr="00635793">
        <w:rPr>
          <w:rFonts w:hint="eastAsia"/>
        </w:rPr>
        <w:lastRenderedPageBreak/>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rPr>
          <w:rFonts w:hint="eastAsia"/>
        </w:rPr>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rPr>
          <w:rFonts w:hint="eastAsia"/>
        </w:rPr>
      </w:pPr>
      <w:r>
        <w:rPr>
          <w:rFonts w:hint="eastAsia"/>
        </w:rPr>
        <w:t>概念</w:t>
      </w:r>
    </w:p>
    <w:p w14:paraId="7BD191EB" w14:textId="09026BEA" w:rsidR="002C0D3A" w:rsidRDefault="002C0D3A" w:rsidP="002C0D3A">
      <w:pPr>
        <w:ind w:firstLine="420"/>
      </w:pPr>
    </w:p>
    <w:p w14:paraId="3CF2AB47" w14:textId="44A19045" w:rsidR="00552B45" w:rsidRDefault="00552B45" w:rsidP="002C0D3A">
      <w:pPr>
        <w:ind w:firstLine="420"/>
      </w:pPr>
    </w:p>
    <w:p w14:paraId="7CD7E21B" w14:textId="77777777" w:rsidR="00552B45" w:rsidRDefault="00552B45" w:rsidP="00552B45">
      <w:pPr>
        <w:pStyle w:val="2"/>
        <w:numPr>
          <w:ilvl w:val="1"/>
          <w:numId w:val="1"/>
        </w:numPr>
        <w:ind w:firstLineChars="0"/>
        <w:rPr>
          <w:rFonts w:hint="eastAsia"/>
        </w:rPr>
      </w:pPr>
      <w:r>
        <w:rPr>
          <w:rFonts w:hint="eastAsia"/>
        </w:rPr>
        <w:t>概念</w:t>
      </w:r>
    </w:p>
    <w:p w14:paraId="052879DE" w14:textId="010A2950" w:rsidR="00552B45" w:rsidRDefault="00552B45" w:rsidP="002C0D3A">
      <w:pPr>
        <w:ind w:firstLine="420"/>
      </w:pPr>
    </w:p>
    <w:p w14:paraId="7DDF8D25" w14:textId="0436AF4B" w:rsidR="00552B45" w:rsidRDefault="00552B45" w:rsidP="002C0D3A">
      <w:pPr>
        <w:ind w:firstLine="420"/>
      </w:pPr>
    </w:p>
    <w:p w14:paraId="41748CAB" w14:textId="77777777" w:rsidR="00552B45" w:rsidRDefault="00552B45" w:rsidP="00552B45">
      <w:pPr>
        <w:pStyle w:val="2"/>
        <w:numPr>
          <w:ilvl w:val="1"/>
          <w:numId w:val="1"/>
        </w:numPr>
        <w:ind w:firstLineChars="0"/>
        <w:rPr>
          <w:rFonts w:hint="eastAsia"/>
        </w:rPr>
      </w:pPr>
      <w:r>
        <w:rPr>
          <w:rFonts w:hint="eastAsia"/>
        </w:rPr>
        <w:t>概念</w:t>
      </w:r>
    </w:p>
    <w:p w14:paraId="40EF9003" w14:textId="77777777" w:rsidR="00552B45" w:rsidRDefault="00552B45" w:rsidP="002C0D3A">
      <w:pPr>
        <w:ind w:firstLine="420"/>
        <w:rPr>
          <w:rFonts w:hint="eastAsia"/>
        </w:rPr>
      </w:pPr>
      <w:bookmarkStart w:id="9" w:name="_GoBack"/>
      <w:bookmarkEnd w:id="9"/>
    </w:p>
    <w:p w14:paraId="40A28195" w14:textId="43210F6D" w:rsidR="002C0D3A" w:rsidRDefault="001B7F5C" w:rsidP="002C0D3A">
      <w:pPr>
        <w:ind w:firstLine="420"/>
      </w:pPr>
      <w:r w:rsidRPr="001B7F5C">
        <w:rPr>
          <w:rFonts w:hint="eastAsia"/>
          <w:noProof/>
        </w:rPr>
        <w:lastRenderedPageBreak/>
        <w:drawing>
          <wp:inline distT="0" distB="0" distL="0" distR="0" wp14:anchorId="2A0A7862" wp14:editId="2437CA97">
            <wp:extent cx="5278755" cy="52787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755" cy="5278755"/>
                    </a:xfrm>
                    <a:prstGeom prst="rect">
                      <a:avLst/>
                    </a:prstGeom>
                    <a:noFill/>
                    <a:ln>
                      <a:noFill/>
                    </a:ln>
                  </pic:spPr>
                </pic:pic>
              </a:graphicData>
            </a:graphic>
          </wp:inline>
        </w:drawing>
      </w:r>
      <w:r w:rsidR="002C0D3A" w:rsidRPr="002C0D3A">
        <w:rPr>
          <w:rFonts w:hint="eastAsia"/>
          <w:noProof/>
        </w:rPr>
        <w:lastRenderedPageBreak/>
        <w:drawing>
          <wp:inline distT="0" distB="0" distL="0" distR="0" wp14:anchorId="14841140" wp14:editId="0F849FC5">
            <wp:extent cx="5278755" cy="4011504"/>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4011504"/>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 id="_x0000_i1027" type="#_x0000_t75" style="width:271pt;height:268.5pt" o:ole="">
            <v:imagedata r:id="rId47" o:title=""/>
          </v:shape>
          <o:OLEObject Type="Embed" ProgID="Visio.Drawing.15" ShapeID="_x0000_i1027" DrawAspect="Content" ObjectID="_1569226748" r:id="rId48"/>
        </w:object>
      </w: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w:t>
            </w:r>
            <w:proofErr w:type="gramStart"/>
            <w:r w:rsidRPr="009E152B">
              <w:rPr>
                <w:rFonts w:hint="eastAsia"/>
              </w:rPr>
              <w:t>格说明</w:t>
            </w:r>
            <w:proofErr w:type="gramEnd"/>
            <w:r w:rsidRPr="009E152B">
              <w:rPr>
                <w:rFonts w:hint="eastAsia"/>
              </w:rPr>
              <w:t>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lastRenderedPageBreak/>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转移上标出触发转移的事件表达式。如果转移上未标明事件，则表示在</w:t>
            </w:r>
            <w:proofErr w:type="gramStart"/>
            <w:r w:rsidRPr="009E152B">
              <w:rPr>
                <w:rFonts w:hint="eastAsia"/>
              </w:rPr>
              <w:t>源状态</w:t>
            </w:r>
            <w:proofErr w:type="gramEnd"/>
            <w:r w:rsidRPr="009E152B">
              <w:rPr>
                <w:rFonts w:hint="eastAsia"/>
              </w:rPr>
              <w:t>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rPr>
                <w:rFonts w:hint="eastAsia"/>
              </w:rPr>
            </w:pPr>
            <w:r w:rsidRPr="00C93FA2">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8E790A" w:rsidRPr="00C93FA2" w:rsidRDefault="008E790A"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eastAsianLayout w:id="1515869184"/>
                                      </w:rPr>
                                      <w:t>消息</w:t>
                                    </w:r>
                                    <w:r w:rsidRPr="00C93FA2">
                                      <w:rPr>
                                        <w:rFonts w:ascii="Times New Roman" w:cstheme="minorBidi" w:hint="eastAsia"/>
                                        <w:b/>
                                        <w:bCs/>
                                        <w:color w:val="FF0000"/>
                                        <w:kern w:val="24"/>
                                        <w:sz w:val="21"/>
                                        <w:szCs w:val="21"/>
                                        <w:eastAsianLayout w:id="1515869184"/>
                                      </w:rPr>
                                      <w:t>(</w:t>
                                    </w:r>
                                    <w:r w:rsidRPr="00C93FA2">
                                      <w:rPr>
                                        <w:rFonts w:ascii="Times New Roman" w:cstheme="minorBidi" w:hint="eastAsia"/>
                                        <w:b/>
                                        <w:bCs/>
                                        <w:color w:val="FF0000"/>
                                        <w:kern w:val="24"/>
                                        <w:sz w:val="21"/>
                                        <w:szCs w:val="21"/>
                                        <w:eastAsianLayout w:id="1515869184"/>
                                      </w:rPr>
                                      <w:t>属性</w:t>
                                    </w:r>
                                    <w:r w:rsidRPr="00C93FA2">
                                      <w:rPr>
                                        <w:rFonts w:ascii="Times New Roman" w:cstheme="minorBidi" w:hint="eastAsia"/>
                                        <w:b/>
                                        <w:bCs/>
                                        <w:color w:val="FF0000"/>
                                        <w:kern w:val="24"/>
                                        <w:sz w:val="21"/>
                                        <w:szCs w:val="21"/>
                                        <w:eastAsianLayout w:id="1515869184"/>
                                      </w:rPr>
                                      <w:t>)[</w:t>
                                    </w:r>
                                    <w:r w:rsidRPr="00C93FA2">
                                      <w:rPr>
                                        <w:rFonts w:ascii="Times New Roman" w:cstheme="minorBidi" w:hint="eastAsia"/>
                                        <w:b/>
                                        <w:bCs/>
                                        <w:color w:val="FF0000"/>
                                        <w:kern w:val="24"/>
                                        <w:sz w:val="21"/>
                                        <w:szCs w:val="21"/>
                                        <w:eastAsianLayout w:id="1515869184"/>
                                      </w:rPr>
                                      <w:t>条件</w:t>
                                    </w:r>
                                    <w:r w:rsidRPr="00C93FA2">
                                      <w:rPr>
                                        <w:rFonts w:ascii="Times New Roman" w:cstheme="minorBidi" w:hint="eastAsia"/>
                                        <w:b/>
                                        <w:bCs/>
                                        <w:color w:val="FF0000"/>
                                        <w:kern w:val="24"/>
                                        <w:sz w:val="21"/>
                                        <w:szCs w:val="21"/>
                                        <w:eastAsianLayout w:id="1515869184"/>
                                      </w:rPr>
                                      <w:t>]/</w:t>
                                    </w:r>
                                    <w:r w:rsidRPr="00C93FA2">
                                      <w:rPr>
                                        <w:rFonts w:ascii="Times New Roman" w:cstheme="minorBidi" w:hint="eastAsia"/>
                                        <w:b/>
                                        <w:bCs/>
                                        <w:i/>
                                        <w:iCs/>
                                        <w:color w:val="FF0000"/>
                                        <w:kern w:val="24"/>
                                        <w:sz w:val="21"/>
                                        <w:szCs w:val="21"/>
                                        <w:eastAsianLayout w:id="1515869185"/>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1"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8E790A" w:rsidRPr="00C93FA2" w:rsidRDefault="008E790A"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eastAsianLayout w:id="1515869184"/>
                                </w:rPr>
                                <w:t>消息</w:t>
                              </w:r>
                              <w:r w:rsidRPr="00C93FA2">
                                <w:rPr>
                                  <w:rFonts w:ascii="Times New Roman" w:cstheme="minorBidi" w:hint="eastAsia"/>
                                  <w:b/>
                                  <w:bCs/>
                                  <w:color w:val="FF0000"/>
                                  <w:kern w:val="24"/>
                                  <w:sz w:val="21"/>
                                  <w:szCs w:val="21"/>
                                  <w:eastAsianLayout w:id="1515869184"/>
                                </w:rPr>
                                <w:t>(</w:t>
                              </w:r>
                              <w:r w:rsidRPr="00C93FA2">
                                <w:rPr>
                                  <w:rFonts w:ascii="Times New Roman" w:cstheme="minorBidi" w:hint="eastAsia"/>
                                  <w:b/>
                                  <w:bCs/>
                                  <w:color w:val="FF0000"/>
                                  <w:kern w:val="24"/>
                                  <w:sz w:val="21"/>
                                  <w:szCs w:val="21"/>
                                  <w:eastAsianLayout w:id="1515869184"/>
                                </w:rPr>
                                <w:t>属性</w:t>
                              </w:r>
                              <w:r w:rsidRPr="00C93FA2">
                                <w:rPr>
                                  <w:rFonts w:ascii="Times New Roman" w:cstheme="minorBidi" w:hint="eastAsia"/>
                                  <w:b/>
                                  <w:bCs/>
                                  <w:color w:val="FF0000"/>
                                  <w:kern w:val="24"/>
                                  <w:sz w:val="21"/>
                                  <w:szCs w:val="21"/>
                                  <w:eastAsianLayout w:id="1515869184"/>
                                </w:rPr>
                                <w:t>)[</w:t>
                              </w:r>
                              <w:r w:rsidRPr="00C93FA2">
                                <w:rPr>
                                  <w:rFonts w:ascii="Times New Roman" w:cstheme="minorBidi" w:hint="eastAsia"/>
                                  <w:b/>
                                  <w:bCs/>
                                  <w:color w:val="FF0000"/>
                                  <w:kern w:val="24"/>
                                  <w:sz w:val="21"/>
                                  <w:szCs w:val="21"/>
                                  <w:eastAsianLayout w:id="1515869184"/>
                                </w:rPr>
                                <w:t>条件</w:t>
                              </w:r>
                              <w:r w:rsidRPr="00C93FA2">
                                <w:rPr>
                                  <w:rFonts w:ascii="Times New Roman" w:cstheme="minorBidi" w:hint="eastAsia"/>
                                  <w:b/>
                                  <w:bCs/>
                                  <w:color w:val="FF0000"/>
                                  <w:kern w:val="24"/>
                                  <w:sz w:val="21"/>
                                  <w:szCs w:val="21"/>
                                  <w:eastAsianLayout w:id="1515869184"/>
                                </w:rPr>
                                <w:t>]/</w:t>
                              </w:r>
                              <w:r w:rsidRPr="00C93FA2">
                                <w:rPr>
                                  <w:rFonts w:ascii="Times New Roman" w:cstheme="minorBidi" w:hint="eastAsia"/>
                                  <w:b/>
                                  <w:bCs/>
                                  <w:i/>
                                  <w:iCs/>
                                  <w:color w:val="FF0000"/>
                                  <w:kern w:val="24"/>
                                  <w:sz w:val="21"/>
                                  <w:szCs w:val="21"/>
                                  <w:eastAsianLayout w:id="1515869185"/>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rPr>
                <w:rFonts w:hint="eastAsia"/>
              </w:rPr>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w:t>
      </w:r>
      <w:r w:rsidRPr="008C522E">
        <w:rPr>
          <w:rFonts w:hint="eastAsia"/>
        </w:rPr>
        <w:lastRenderedPageBreak/>
        <w:t>了一个类操作或状态机中引起转换的事件。</w:t>
      </w:r>
    </w:p>
    <w:p w14:paraId="4BF58D43" w14:textId="77777777" w:rsidR="008C522E" w:rsidRPr="008C522E" w:rsidRDefault="008C522E" w:rsidP="008C522E">
      <w:pPr>
        <w:ind w:firstLine="420"/>
      </w:pPr>
      <w:r w:rsidRPr="008C522E">
        <w:rPr>
          <w:rFonts w:hint="eastAsia"/>
        </w:rPr>
        <w:t>顺序图展示对象之间的交互，这些交互是指在场景或用例的事件流中发生的。</w:t>
      </w:r>
      <w:r w:rsidRPr="008C522E">
        <w:rPr>
          <w:rFonts w:hint="eastAsia"/>
        </w:rPr>
        <w:t xml:space="preserve"> </w:t>
      </w:r>
      <w:r w:rsidRPr="008C522E">
        <w:rPr>
          <w:rFonts w:hint="eastAsia"/>
        </w:rPr>
        <w:t>顺序</w:t>
      </w:r>
      <w:proofErr w:type="gramStart"/>
      <w:r w:rsidRPr="008C522E">
        <w:rPr>
          <w:rFonts w:hint="eastAsia"/>
        </w:rPr>
        <w:t>图属于</w:t>
      </w:r>
      <w:proofErr w:type="gramEnd"/>
      <w:r w:rsidRPr="008C522E">
        <w:rPr>
          <w:rFonts w:hint="eastAsia"/>
        </w:rPr>
        <w:t>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w:t>
            </w:r>
            <w:proofErr w:type="gramStart"/>
            <w:r w:rsidRPr="00751A6D">
              <w:rPr>
                <w:rFonts w:hint="eastAsia"/>
              </w:rPr>
              <w:t>类发生</w:t>
            </w:r>
            <w:proofErr w:type="gramEnd"/>
            <w:r w:rsidRPr="00751A6D">
              <w:rPr>
                <w:rFonts w:hint="eastAsia"/>
              </w:rPr>
              <w:t>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w:t>
            </w:r>
            <w:proofErr w:type="gramStart"/>
            <w:r w:rsidRPr="00751A6D">
              <w:rPr>
                <w:rFonts w:hint="eastAsia"/>
              </w:rPr>
              <w:t>且名字</w:t>
            </w:r>
            <w:proofErr w:type="gramEnd"/>
            <w:r w:rsidRPr="00751A6D">
              <w:rPr>
                <w:rFonts w:hint="eastAsia"/>
              </w:rPr>
              <w:t>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59"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0"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8" type="#_x0000_t75" style="width:415.5pt;height:389.5pt" o:ole="">
            <v:imagedata r:id="rId62" o:title=""/>
          </v:shape>
          <o:OLEObject Type="Embed" ProgID="Visio.Drawing.15" ShapeID="_x0000_i1028" DrawAspect="Content" ObjectID="_1569226749" r:id="rId63"/>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6DC12635" w:rsidR="00120C15" w:rsidRPr="00B90842" w:rsidRDefault="00120C15" w:rsidP="00B90842">
      <w:pPr>
        <w:ind w:firstLine="420"/>
      </w:pPr>
      <w:r>
        <w:object w:dxaOrig="8201" w:dyaOrig="9871" w14:anchorId="02616736">
          <v:shape id="_x0000_i1029" type="#_x0000_t75" style="width:410pt;height:493.5pt" o:ole="">
            <v:imagedata r:id="rId64" o:title=""/>
          </v:shape>
          <o:OLEObject Type="Embed" ProgID="Visio.Drawing.15" ShapeID="_x0000_i1029" DrawAspect="Content" ObjectID="_1569226750" r:id="rId65"/>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lastRenderedPageBreak/>
        <w:t>共同点：</w:t>
      </w:r>
      <w:r>
        <w:rPr>
          <w:rFonts w:hint="eastAsia"/>
        </w:rPr>
        <w:t>时序图与</w:t>
      </w:r>
      <w:proofErr w:type="gramStart"/>
      <w:r>
        <w:rPr>
          <w:rFonts w:hint="eastAsia"/>
        </w:rPr>
        <w:t>协作图均显示</w:t>
      </w:r>
      <w:proofErr w:type="gramEnd"/>
      <w:r>
        <w:rPr>
          <w:rFonts w:hint="eastAsia"/>
        </w:rPr>
        <w:t>了对象间的交互。</w:t>
      </w:r>
    </w:p>
    <w:p w14:paraId="4C9570F4" w14:textId="77777777" w:rsidR="00607265" w:rsidRDefault="00607265" w:rsidP="00607265">
      <w:pPr>
        <w:ind w:firstLine="422"/>
      </w:pPr>
      <w:r w:rsidRPr="00607265">
        <w:rPr>
          <w:rFonts w:hint="eastAsia"/>
          <w:b/>
        </w:rPr>
        <w:t>不同点：</w:t>
      </w:r>
      <w:r>
        <w:rPr>
          <w:rFonts w:hint="eastAsia"/>
        </w:rPr>
        <w:t>时序</w:t>
      </w:r>
      <w:proofErr w:type="gramStart"/>
      <w:r>
        <w:rPr>
          <w:rFonts w:hint="eastAsia"/>
        </w:rPr>
        <w:t>图强调</w:t>
      </w:r>
      <w:proofErr w:type="gramEnd"/>
      <w:r>
        <w:rPr>
          <w:rFonts w:hint="eastAsia"/>
        </w:rPr>
        <w:t>交互的时间次序。</w:t>
      </w:r>
    </w:p>
    <w:p w14:paraId="3FBE0C4E" w14:textId="7FB7E33C" w:rsidR="00607265" w:rsidRPr="00607265" w:rsidRDefault="00607265" w:rsidP="00607265">
      <w:pPr>
        <w:ind w:left="840" w:firstLine="420"/>
      </w:pPr>
      <w:r>
        <w:rPr>
          <w:rFonts w:hint="eastAsia"/>
        </w:rPr>
        <w:t>协作</w:t>
      </w:r>
      <w:proofErr w:type="gramStart"/>
      <w:r>
        <w:rPr>
          <w:rFonts w:hint="eastAsia"/>
        </w:rPr>
        <w:t>图强调</w:t>
      </w:r>
      <w:proofErr w:type="gramEnd"/>
      <w:r>
        <w:rPr>
          <w:rFonts w:hint="eastAsia"/>
        </w:rPr>
        <w:t>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w:t>
            </w:r>
            <w:proofErr w:type="gramStart"/>
            <w:r w:rsidRPr="00A56D7C">
              <w:rPr>
                <w:rFonts w:hint="eastAsia"/>
              </w:rPr>
              <w:t>号指出</w:t>
            </w:r>
            <w:proofErr w:type="gramEnd"/>
            <w:r w:rsidRPr="00A56D7C">
              <w:rPr>
                <w:rFonts w:hint="eastAsia"/>
              </w:rPr>
              <w:t>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8E790A" w:rsidRDefault="008E790A"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8E790A" w:rsidRDefault="008E790A"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3" type="#_x0000_t75" style="width:415.5pt;height:320pt" o:ole="">
            <v:imagedata r:id="rId68" o:title=""/>
          </v:shape>
          <o:OLEObject Type="Embed" ProgID="Visio.Drawing.15" ShapeID="_x0000_i1033" DrawAspect="Content" ObjectID="_1569226751" r:id="rId69"/>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rPr>
          <w:rFonts w:hint="eastAsia"/>
        </w:rPr>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63D037F7" w14:textId="45FFF079" w:rsidR="001C3C50" w:rsidRDefault="001C3C50" w:rsidP="00BC7692">
      <w:pPr>
        <w:ind w:firstLine="420"/>
      </w:pPr>
    </w:p>
    <w:p w14:paraId="55F9D7E7" w14:textId="717B0A13" w:rsidR="00953CDC" w:rsidRDefault="00AC6C57" w:rsidP="00953CDC">
      <w:pPr>
        <w:pStyle w:val="2"/>
        <w:numPr>
          <w:ilvl w:val="1"/>
          <w:numId w:val="1"/>
        </w:numPr>
        <w:ind w:firstLineChars="0"/>
        <w:rPr>
          <w:rFonts w:hint="eastAsia"/>
        </w:rPr>
      </w:pPr>
      <w:r>
        <w:rPr>
          <w:rFonts w:hint="eastAsia"/>
        </w:rPr>
        <w:t>关系</w:t>
      </w:r>
    </w:p>
    <w:p w14:paraId="06B92176" w14:textId="7F94504C" w:rsidR="001C3C50" w:rsidRDefault="0006546B" w:rsidP="00BC7692">
      <w:pPr>
        <w:ind w:firstLine="420"/>
      </w:pPr>
      <w:r w:rsidRPr="0006546B">
        <w:rPr>
          <w:rFonts w:hint="eastAsia"/>
        </w:rPr>
        <w:t>用例图中涉及的关系有：关联、泛化、包含、扩展。</w:t>
      </w:r>
    </w:p>
    <w:p w14:paraId="77D96473" w14:textId="2239830B" w:rsidR="0006546B" w:rsidRDefault="00A41E20" w:rsidP="00BC7692">
      <w:pPr>
        <w:ind w:firstLine="420"/>
      </w:pPr>
      <w:r>
        <w:rPr>
          <w:noProof/>
        </w:rPr>
        <w:drawing>
          <wp:inline distT="0" distB="0" distL="0" distR="0" wp14:anchorId="6E5EC226" wp14:editId="547054E0">
            <wp:extent cx="5278755" cy="1411271"/>
            <wp:effectExtent l="0" t="0" r="0" b="0"/>
            <wp:docPr id="123005" name="图片 123005" descr="http://pic001.cnblogs.com/images/2012/1/201201301524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ic001.cnblogs.com/images/2012/1/2012013015241550.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8755" cy="1411271"/>
                    </a:xfrm>
                    <a:prstGeom prst="rect">
                      <a:avLst/>
                    </a:prstGeom>
                    <a:noFill/>
                    <a:ln>
                      <a:noFill/>
                    </a:ln>
                  </pic:spPr>
                </pic:pic>
              </a:graphicData>
            </a:graphic>
          </wp:inline>
        </w:drawing>
      </w:r>
    </w:p>
    <w:p w14:paraId="23E3FF6B" w14:textId="7CCA78BE" w:rsidR="000654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lastRenderedPageBreak/>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w:t>
      </w:r>
      <w:proofErr w:type="gramStart"/>
      <w:r w:rsidRPr="00263326">
        <w:rPr>
          <w:rFonts w:ascii="Arial" w:eastAsia="宋体" w:hAnsi="Arial" w:cs="Arial"/>
          <w:color w:val="000000"/>
          <w:kern w:val="0"/>
          <w:szCs w:val="21"/>
        </w:rPr>
        <w:t>父用例</w:t>
      </w:r>
      <w:proofErr w:type="gramEnd"/>
      <w:r w:rsidRPr="00263326">
        <w:rPr>
          <w:rFonts w:ascii="Arial" w:eastAsia="宋体" w:hAnsi="Arial" w:cs="Arial"/>
          <w:color w:val="000000"/>
          <w:kern w:val="0"/>
          <w:szCs w:val="21"/>
        </w:rPr>
        <w:t>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rPr>
          <w:rFonts w:hint="eastAsia"/>
        </w:rPr>
      </w:pPr>
    </w:p>
    <w:p w14:paraId="3C3C7DBE" w14:textId="77777777" w:rsidR="00263326" w:rsidRDefault="00263326" w:rsidP="00BC7692">
      <w:pPr>
        <w:ind w:firstLine="420"/>
        <w:rPr>
          <w:rFonts w:hint="eastAsia"/>
        </w:rPr>
      </w:pPr>
    </w:p>
    <w:p w14:paraId="04033A9B" w14:textId="150CCC8D" w:rsidR="001C3C50" w:rsidRDefault="009B57C2" w:rsidP="00317E4C">
      <w:pPr>
        <w:pStyle w:val="2"/>
        <w:numPr>
          <w:ilvl w:val="1"/>
          <w:numId w:val="1"/>
        </w:numPr>
        <w:ind w:firstLineChars="0"/>
      </w:pPr>
      <w:r>
        <w:rPr>
          <w:rFonts w:hint="eastAsia"/>
        </w:rPr>
        <w:lastRenderedPageBreak/>
        <w:t>实例</w:t>
      </w: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E65F6E5" w14:textId="694D0B85" w:rsidR="002E3BB7" w:rsidRDefault="00DA05F7" w:rsidP="00317E4C">
      <w:pPr>
        <w:pStyle w:val="1"/>
        <w:numPr>
          <w:ilvl w:val="0"/>
          <w:numId w:val="1"/>
        </w:numPr>
      </w:pPr>
      <w:r>
        <w:rPr>
          <w:rFonts w:hint="eastAsia"/>
        </w:rPr>
        <w:t>时序图（</w:t>
      </w:r>
      <w:r>
        <w:rPr>
          <w:rFonts w:hint="eastAsia"/>
        </w:rPr>
        <w:t>Timing Diagram</w:t>
      </w:r>
      <w:r>
        <w:rPr>
          <w:rFonts w:hint="eastAsia"/>
        </w:rPr>
        <w:t>）</w:t>
      </w:r>
    </w:p>
    <w:p w14:paraId="4BBFDBE9" w14:textId="1A645762" w:rsidR="00B01CF8" w:rsidRDefault="00B01CF8" w:rsidP="00B01CF8">
      <w:pPr>
        <w:ind w:firstLine="420"/>
      </w:pPr>
    </w:p>
    <w:p w14:paraId="3C0E278C" w14:textId="17165105" w:rsidR="00B01CF8" w:rsidRDefault="00B01CF8" w:rsidP="00317E4C">
      <w:pPr>
        <w:pStyle w:val="2"/>
        <w:numPr>
          <w:ilvl w:val="1"/>
          <w:numId w:val="1"/>
        </w:numPr>
        <w:ind w:firstLineChars="0"/>
      </w:pPr>
      <w:r>
        <w:rPr>
          <w:rFonts w:hint="eastAsia"/>
        </w:rPr>
        <w:t>概念</w:t>
      </w:r>
    </w:p>
    <w:p w14:paraId="06100792" w14:textId="77777777" w:rsidR="00B01CF8" w:rsidRDefault="00B01CF8" w:rsidP="00B01CF8">
      <w:pPr>
        <w:ind w:firstLine="420"/>
      </w:pPr>
    </w:p>
    <w:p w14:paraId="76D854FE" w14:textId="3B39399E" w:rsidR="00B01CF8" w:rsidRDefault="00B01CF8" w:rsidP="00317E4C">
      <w:pPr>
        <w:pStyle w:val="2"/>
        <w:numPr>
          <w:ilvl w:val="1"/>
          <w:numId w:val="1"/>
        </w:numPr>
        <w:ind w:firstLineChars="0"/>
      </w:pPr>
      <w:r>
        <w:rPr>
          <w:rFonts w:hint="eastAsia"/>
        </w:rPr>
        <w:t>组成</w:t>
      </w:r>
    </w:p>
    <w:p w14:paraId="6899E5EF" w14:textId="484C540B" w:rsidR="00B01CF8" w:rsidRDefault="00B01CF8" w:rsidP="00D96F77">
      <w:pPr>
        <w:ind w:left="420" w:firstLineChars="0" w:firstLine="0"/>
      </w:pPr>
    </w:p>
    <w:p w14:paraId="7316F762" w14:textId="77777777" w:rsidR="00B01CF8" w:rsidRDefault="00B01CF8" w:rsidP="00317E4C">
      <w:pPr>
        <w:pStyle w:val="2"/>
        <w:numPr>
          <w:ilvl w:val="1"/>
          <w:numId w:val="1"/>
        </w:numPr>
        <w:ind w:firstLineChars="0"/>
      </w:pPr>
      <w:r>
        <w:rPr>
          <w:rFonts w:hint="eastAsia"/>
        </w:rPr>
        <w:t>实例</w:t>
      </w:r>
    </w:p>
    <w:p w14:paraId="167906FF" w14:textId="77777777" w:rsidR="00B01CF8" w:rsidRPr="00B01CF8" w:rsidRDefault="00B01CF8" w:rsidP="00B01CF8">
      <w:pPr>
        <w:ind w:firstLine="420"/>
      </w:pPr>
    </w:p>
    <w:p w14:paraId="08B34E84" w14:textId="72AB1892" w:rsidR="002E3BB7" w:rsidRDefault="002E3BB7" w:rsidP="00317E4C">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78"/>
      <w:headerReference w:type="default" r:id="rId79"/>
      <w:footerReference w:type="even" r:id="rId80"/>
      <w:footerReference w:type="default" r:id="rId81"/>
      <w:headerReference w:type="first" r:id="rId82"/>
      <w:footerReference w:type="first" r:id="rId83"/>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19E5D" w14:textId="77777777" w:rsidR="00A42ACC" w:rsidRDefault="00A42ACC" w:rsidP="002F29CD">
      <w:pPr>
        <w:ind w:firstLine="420"/>
      </w:pPr>
      <w:r>
        <w:separator/>
      </w:r>
    </w:p>
  </w:endnote>
  <w:endnote w:type="continuationSeparator" w:id="0">
    <w:p w14:paraId="59C12B6A" w14:textId="77777777" w:rsidR="00A42ACC" w:rsidRDefault="00A42ACC"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8E790A" w:rsidRDefault="008E790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8E790A" w:rsidRDefault="008E790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8E790A" w:rsidRDefault="008E790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1BE67" w14:textId="77777777" w:rsidR="00A42ACC" w:rsidRDefault="00A42ACC" w:rsidP="002F29CD">
      <w:pPr>
        <w:ind w:firstLine="420"/>
      </w:pPr>
      <w:r>
        <w:separator/>
      </w:r>
    </w:p>
  </w:footnote>
  <w:footnote w:type="continuationSeparator" w:id="0">
    <w:p w14:paraId="77E7A075" w14:textId="77777777" w:rsidR="00A42ACC" w:rsidRDefault="00A42ACC"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8E790A" w:rsidRDefault="008E790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8E790A" w:rsidRPr="00AF7A52" w:rsidRDefault="008E790A" w:rsidP="00AF7A52">
    <w:pPr>
      <w:pStyle w:val="a3"/>
      <w:ind w:firstLine="360"/>
    </w:pPr>
    <w:r>
      <w:rPr>
        <w:rFonts w:asciiTheme="minorEastAsia" w:hAnsiTheme="minorEastAsia" w:hint="eastAsia"/>
      </w:rPr>
      <w:t>基础框架重构工作</w:t>
    </w:r>
    <w:r w:rsidRPr="00AF7A52">
      <w:rPr>
        <w:rFonts w:asciiTheme="minorEastAsia" w:hAnsiTheme="minorEastAsia" w:hint="eastAsia"/>
      </w:rPr>
      <w:t>计划</w:t>
    </w:r>
    <w:r>
      <w:rPr>
        <w:rFonts w:asciiTheme="minorEastAsia" w:hAnsiTheme="minorEastAsia" w:hint="eastAsia"/>
      </w:rPr>
      <w:t>v</w:t>
    </w:r>
    <w:r>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8E790A" w:rsidRDefault="008E790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53766B86"/>
    <w:lvl w:ilvl="0" w:tplc="A7FAC3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5"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8"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8"/>
  </w:num>
  <w:num w:numId="3">
    <w:abstractNumId w:val="11"/>
  </w:num>
  <w:num w:numId="4">
    <w:abstractNumId w:val="9"/>
  </w:num>
  <w:num w:numId="5">
    <w:abstractNumId w:val="1"/>
  </w:num>
  <w:num w:numId="6">
    <w:abstractNumId w:val="30"/>
  </w:num>
  <w:num w:numId="7">
    <w:abstractNumId w:val="0"/>
  </w:num>
  <w:num w:numId="8">
    <w:abstractNumId w:val="13"/>
  </w:num>
  <w:num w:numId="9">
    <w:abstractNumId w:val="31"/>
  </w:num>
  <w:num w:numId="10">
    <w:abstractNumId w:val="20"/>
  </w:num>
  <w:num w:numId="11">
    <w:abstractNumId w:val="12"/>
  </w:num>
  <w:num w:numId="12">
    <w:abstractNumId w:val="28"/>
  </w:num>
  <w:num w:numId="13">
    <w:abstractNumId w:val="7"/>
  </w:num>
  <w:num w:numId="14">
    <w:abstractNumId w:val="25"/>
  </w:num>
  <w:num w:numId="15">
    <w:abstractNumId w:val="15"/>
  </w:num>
  <w:num w:numId="16">
    <w:abstractNumId w:val="21"/>
  </w:num>
  <w:num w:numId="17">
    <w:abstractNumId w:val="8"/>
  </w:num>
  <w:num w:numId="18">
    <w:abstractNumId w:val="32"/>
  </w:num>
  <w:num w:numId="19">
    <w:abstractNumId w:val="19"/>
  </w:num>
  <w:num w:numId="20">
    <w:abstractNumId w:val="16"/>
  </w:num>
  <w:num w:numId="21">
    <w:abstractNumId w:val="26"/>
  </w:num>
  <w:num w:numId="22">
    <w:abstractNumId w:val="33"/>
  </w:num>
  <w:num w:numId="23">
    <w:abstractNumId w:val="2"/>
  </w:num>
  <w:num w:numId="24">
    <w:abstractNumId w:val="14"/>
  </w:num>
  <w:num w:numId="25">
    <w:abstractNumId w:val="3"/>
  </w:num>
  <w:num w:numId="26">
    <w:abstractNumId w:val="6"/>
  </w:num>
  <w:num w:numId="27">
    <w:abstractNumId w:val="27"/>
  </w:num>
  <w:num w:numId="28">
    <w:abstractNumId w:val="29"/>
  </w:num>
  <w:num w:numId="29">
    <w:abstractNumId w:val="5"/>
  </w:num>
  <w:num w:numId="30">
    <w:abstractNumId w:val="10"/>
  </w:num>
  <w:num w:numId="31">
    <w:abstractNumId w:val="24"/>
  </w:num>
  <w:num w:numId="32">
    <w:abstractNumId w:val="23"/>
  </w:num>
  <w:num w:numId="33">
    <w:abstractNumId w:val="22"/>
  </w:num>
  <w:num w:numId="3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278"/>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78AA"/>
    <w:rsid w:val="0095019C"/>
    <w:rsid w:val="00951269"/>
    <w:rsid w:val="00952F99"/>
    <w:rsid w:val="00953CDC"/>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4DF6"/>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46C3"/>
    <w:rsid w:val="00E951E3"/>
    <w:rsid w:val="00E95349"/>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emf"/><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package" Target="embeddings/Microsoft_Visio_Drawing3.vsdx"/><Relationship Id="rId68" Type="http://schemas.openxmlformats.org/officeDocument/2006/relationships/image" Target="media/image54.emf"/><Relationship Id="rId76" Type="http://schemas.openxmlformats.org/officeDocument/2006/relationships/image" Target="media/image61.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6.png"/><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2.wmf"/><Relationship Id="rId74" Type="http://schemas.openxmlformats.org/officeDocument/2006/relationships/image" Target="media/image59.png"/><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49.png"/><Relationship Id="rId82" Type="http://schemas.openxmlformats.org/officeDocument/2006/relationships/header" Target="header3.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6.png"/><Relationship Id="rId64" Type="http://schemas.openxmlformats.org/officeDocument/2006/relationships/image" Target="media/image51.emf"/><Relationship Id="rId69" Type="http://schemas.openxmlformats.org/officeDocument/2006/relationships/package" Target="embeddings/Microsoft_Visio_Drawing5.vsdx"/><Relationship Id="rId77" Type="http://schemas.openxmlformats.org/officeDocument/2006/relationships/image" Target="media/image62.png"/><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57.png"/><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emf"/><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340.png"/><Relationship Id="rId67" Type="http://schemas.openxmlformats.org/officeDocument/2006/relationships/image" Target="media/image53.wmf"/><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0.emf"/><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image" Target="media/image350.png"/><Relationship Id="rId65" Type="http://schemas.openxmlformats.org/officeDocument/2006/relationships/package" Target="embeddings/Microsoft_Visio_Drawing4.vsdx"/><Relationship Id="rId73" Type="http://schemas.openxmlformats.org/officeDocument/2006/relationships/image" Target="media/image58.png"/><Relationship Id="rId78" Type="http://schemas.openxmlformats.org/officeDocument/2006/relationships/header" Target="header1.xml"/><Relationship Id="rId8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9784-9DA3-4CE5-AF10-3F58F0C1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36</Pages>
  <Words>1479</Words>
  <Characters>8434</Characters>
  <Application>Microsoft Office Word</Application>
  <DocSecurity>0</DocSecurity>
  <Lines>70</Lines>
  <Paragraphs>19</Paragraphs>
  <ScaleCrop>false</ScaleCrop>
  <Company>Microsoft</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2027</cp:revision>
  <dcterms:created xsi:type="dcterms:W3CDTF">2015-02-08T13:00:00Z</dcterms:created>
  <dcterms:modified xsi:type="dcterms:W3CDTF">2017-10-11T03:25:00Z</dcterms:modified>
</cp:coreProperties>
</file>