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交互：实现某功能的一组构件事物之间的消息的集合，涉及消息、动作序列、链接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r>
        <w:rPr>
          <w:rFonts w:hint="eastAsia"/>
        </w:rPr>
        <w:t>是类元之间的语义关系，其中的一个类元指定了由另一个类元保证执行的契约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r w:rsidR="00114AB5">
        <w:t>PowerDesigner</w:t>
      </w:r>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r>
        <w:rPr>
          <w:rFonts w:hint="eastAsia"/>
        </w:rPr>
        <w:t>UMLet</w:t>
      </w:r>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r>
        <w:rPr>
          <w:rFonts w:hint="eastAsia"/>
        </w:rPr>
        <w:t>BOUml</w:t>
      </w: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“可见性”表示该属性对于类外的元素而言是否可见，包括公有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“返回类型”是一个可选项，表示方法的返回值类型，依赖于具体的编程语言，可以是基本数据类型，也可以是用户自定义类型，还可以是空类型</w:t>
      </w:r>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private Product[]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private Customer customer;</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private Address address;</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private Node subNode;</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多重性关联关系又称为重数性</w:t>
      </w:r>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w:t>
            </w:r>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w:t>
            </w:r>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m..n</w:t>
            </w:r>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表示另一个类的一个对象与该类最少m，最多n个对象有关系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public void drive(Car car) {</w:t>
            </w:r>
          </w:p>
          <w:p w14:paraId="75E8DFC4" w14:textId="77777777" w:rsidR="00DC5B4B" w:rsidRDefault="00DC5B4B" w:rsidP="00DC5B4B">
            <w:pPr>
              <w:ind w:firstLineChars="0" w:firstLine="0"/>
            </w:pPr>
            <w:r>
              <w:tab/>
            </w:r>
            <w:r>
              <w:tab/>
              <w:t>car.move();</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public void move()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关系也就是继承关系，用于描述父类与子类之间的关系，父类又称</w:t>
      </w:r>
      <w:r w:rsidRPr="006E286A">
        <w:rPr>
          <w:rFonts w:hint="eastAsia"/>
        </w:rPr>
        <w:lastRenderedPageBreak/>
        <w:t>作基类或超类，子类又称作派生类。在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(studentNo)</w:t>
      </w:r>
      <w:r w:rsidRPr="006E286A">
        <w:rPr>
          <w:rFonts w:hint="eastAsia"/>
        </w:rPr>
        <w:t>，</w:t>
      </w:r>
      <w:r w:rsidRPr="006E286A">
        <w:rPr>
          <w:rFonts w:hint="eastAsia"/>
        </w:rPr>
        <w:t>Teacher</w:t>
      </w:r>
      <w:r w:rsidRPr="006E286A">
        <w:rPr>
          <w:rFonts w:hint="eastAsia"/>
        </w:rPr>
        <w:t>类增加了属性教师编号</w:t>
      </w:r>
      <w:r w:rsidRPr="006E286A">
        <w:rPr>
          <w:rFonts w:hint="eastAsia"/>
        </w:rPr>
        <w:t>(teacherNo)</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protected int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public void move()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say()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private String studentNo;</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public void study()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private String teacherNo;</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public void teach()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关系，在这种关系中，类实现了接口，类中的操作实现了接口中所声明的操作。在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public void move();</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public void move()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public void move()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8B419B">
      <w:pPr>
        <w:pStyle w:val="3"/>
        <w:numPr>
          <w:ilvl w:val="2"/>
          <w:numId w:val="1"/>
        </w:numPr>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对象图</w:t>
      </w:r>
      <w:r>
        <w:t>应用比较少，一般使用类图表示。</w:t>
      </w:r>
    </w:p>
    <w:p w14:paraId="02723565" w14:textId="553AC13D" w:rsidR="00680C3F" w:rsidRDefault="008D09EC" w:rsidP="008B419B">
      <w:pPr>
        <w:pStyle w:val="3"/>
        <w:numPr>
          <w:ilvl w:val="2"/>
          <w:numId w:val="1"/>
        </w:numPr>
      </w:pPr>
      <w:r>
        <w:rPr>
          <w:rFonts w:hint="eastAsia"/>
        </w:rPr>
        <w:lastRenderedPageBreak/>
        <w:t>对象图</w:t>
      </w:r>
      <w:r>
        <w:t>组成元素</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2pt" o:ole="">
            <v:imagedata r:id="rId19" o:title=""/>
          </v:shape>
          <o:OLEObject Type="Embed" ProgID="Visio.Drawing.15" ShapeID="_x0000_i1025" DrawAspect="Content" ObjectID="_1569066084" r:id="rId20"/>
        </w:object>
      </w:r>
    </w:p>
    <w:p w14:paraId="4573122E" w14:textId="5716C941" w:rsidR="00F57375" w:rsidRDefault="00924183" w:rsidP="006E0353">
      <w:pPr>
        <w:pStyle w:val="3"/>
        <w:numPr>
          <w:ilvl w:val="2"/>
          <w:numId w:val="1"/>
        </w:numPr>
      </w:pPr>
      <w:r>
        <w:rPr>
          <w:rFonts w:hint="eastAsia"/>
        </w:rPr>
        <w:t>对象图</w:t>
      </w:r>
      <w:r>
        <w:t>实例</w:t>
      </w:r>
    </w:p>
    <w:p w14:paraId="545F2B38" w14:textId="1CEB9EB3" w:rsidR="00EA6AD0" w:rsidRDefault="00EA6AD0" w:rsidP="008D09EC">
      <w:pPr>
        <w:ind w:firstLine="420"/>
      </w:pPr>
      <w:r>
        <w:object w:dxaOrig="3721" w:dyaOrig="4785" w14:anchorId="15A9C8C7">
          <v:shape id="_x0000_i1026" type="#_x0000_t75" style="width:186pt;height:239.5pt" o:ole="">
            <v:imagedata r:id="rId21" o:title=""/>
          </v:shape>
          <o:OLEObject Type="Embed" ProgID="Visio.Drawing.15" ShapeID="_x0000_i1026" DrawAspect="Content" ObjectID="_1569066085"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r>
        <w:rPr>
          <w:rFonts w:hint="eastAsia"/>
        </w:rPr>
        <w:t>dll</w:t>
      </w:r>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5E1A8ABB" w14:textId="0EABB6C6" w:rsidR="00725152" w:rsidRDefault="00D7540A" w:rsidP="00725152">
      <w:pPr>
        <w:ind w:firstLine="420"/>
      </w:pPr>
      <w:r>
        <w:rPr>
          <w:rFonts w:hint="eastAsia"/>
        </w:rPr>
        <w:t>组件图由</w:t>
      </w:r>
      <w:r w:rsidR="00522CB8" w:rsidRPr="00522CB8">
        <w:rPr>
          <w:rFonts w:hint="eastAsia"/>
        </w:rPr>
        <w:t>组件</w:t>
      </w:r>
      <w:r>
        <w:rPr>
          <w:rFonts w:hint="eastAsia"/>
        </w:rPr>
        <w:t>、</w:t>
      </w:r>
      <w:r w:rsidR="00522CB8" w:rsidRPr="00522CB8">
        <w:rPr>
          <w:rFonts w:hint="eastAsia"/>
        </w:rPr>
        <w:t>接口</w:t>
      </w:r>
      <w:r>
        <w:rPr>
          <w:rFonts w:hint="eastAsia"/>
        </w:rPr>
        <w:t>、</w:t>
      </w:r>
      <w:r w:rsidR="00522CB8" w:rsidRPr="00522CB8">
        <w:rPr>
          <w:rFonts w:hint="eastAsia"/>
        </w:rPr>
        <w:t>实现</w:t>
      </w:r>
      <w:r>
        <w:rPr>
          <w:rFonts w:hint="eastAsia"/>
        </w:rPr>
        <w:t>、</w:t>
      </w:r>
      <w:r w:rsidR="00522CB8" w:rsidRPr="00522CB8">
        <w:rPr>
          <w:rFonts w:hint="eastAsia"/>
        </w:rPr>
        <w:t>依赖四部分组成</w:t>
      </w:r>
      <w:r w:rsidR="007B6CCC">
        <w:rPr>
          <w:rFonts w:hint="eastAsia"/>
        </w:rPr>
        <w:t>。</w:t>
      </w:r>
    </w:p>
    <w:p w14:paraId="5B044D60"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组件</w:t>
      </w:r>
    </w:p>
    <w:p w14:paraId="4F1930E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描述了系统的一个可执行程序，一个库，一个</w:t>
      </w:r>
      <w:r>
        <w:rPr>
          <w:rFonts w:ascii="Arial" w:hAnsi="Arial" w:cs="Arial"/>
          <w:color w:val="000000"/>
          <w:sz w:val="21"/>
          <w:szCs w:val="21"/>
        </w:rPr>
        <w:t>Web</w:t>
      </w:r>
      <w:r>
        <w:rPr>
          <w:rFonts w:ascii="Arial" w:hAnsi="Arial" w:cs="Arial"/>
          <w:color w:val="000000"/>
          <w:sz w:val="21"/>
          <w:szCs w:val="21"/>
        </w:rPr>
        <w:t>程序等，如上面图中的方框图型都是组件的表示形式。</w:t>
      </w:r>
    </w:p>
    <w:p w14:paraId="1476876F" w14:textId="77777777" w:rsidR="00BB3E75" w:rsidRPr="00BB3E75" w:rsidRDefault="00BB3E75" w:rsidP="00BB3E75">
      <w:pPr>
        <w:pStyle w:val="aff"/>
        <w:shd w:val="clear" w:color="auto" w:fill="FFFFFF"/>
        <w:spacing w:before="150" w:beforeAutospacing="0" w:after="150" w:afterAutospacing="0"/>
        <w:ind w:firstLine="420"/>
        <w:rPr>
          <w:rFonts w:ascii="Arial" w:hAnsi="Arial" w:cs="Arial"/>
          <w:b/>
          <w:color w:val="000000"/>
          <w:sz w:val="21"/>
          <w:szCs w:val="21"/>
        </w:rPr>
      </w:pPr>
      <w:r w:rsidRPr="00BB3E75">
        <w:rPr>
          <w:rFonts w:ascii="Arial" w:hAnsi="Arial" w:cs="Arial"/>
          <w:b/>
          <w:color w:val="000000"/>
          <w:sz w:val="21"/>
          <w:szCs w:val="21"/>
        </w:rPr>
        <w:t>接口</w:t>
      </w:r>
    </w:p>
    <w:p w14:paraId="22365B8F"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接口是组件所提供服务，可以理解为一个方法，一个</w:t>
      </w:r>
      <w:r>
        <w:rPr>
          <w:rFonts w:ascii="Arial" w:hAnsi="Arial" w:cs="Arial"/>
          <w:color w:val="000000"/>
          <w:sz w:val="21"/>
          <w:szCs w:val="21"/>
        </w:rPr>
        <w:t>WebService</w:t>
      </w:r>
      <w:r>
        <w:rPr>
          <w:rFonts w:ascii="Arial" w:hAnsi="Arial" w:cs="Arial"/>
          <w:color w:val="000000"/>
          <w:sz w:val="21"/>
          <w:szCs w:val="21"/>
        </w:rPr>
        <w:t>，一个</w:t>
      </w:r>
      <w:r>
        <w:rPr>
          <w:rFonts w:ascii="Arial" w:hAnsi="Arial" w:cs="Arial"/>
          <w:color w:val="000000"/>
          <w:sz w:val="21"/>
          <w:szCs w:val="21"/>
        </w:rPr>
        <w:t>WCF</w:t>
      </w:r>
      <w:r>
        <w:rPr>
          <w:rFonts w:ascii="Arial" w:hAnsi="Arial" w:cs="Arial"/>
          <w:color w:val="000000"/>
          <w:sz w:val="21"/>
          <w:szCs w:val="21"/>
        </w:rPr>
        <w:t>，或者一个</w:t>
      </w:r>
      <w:r>
        <w:rPr>
          <w:rFonts w:ascii="Arial" w:hAnsi="Arial" w:cs="Arial"/>
          <w:color w:val="000000"/>
          <w:sz w:val="21"/>
          <w:szCs w:val="21"/>
        </w:rPr>
        <w:t>UI</w:t>
      </w:r>
      <w:r>
        <w:rPr>
          <w:rFonts w:ascii="Arial" w:hAnsi="Arial" w:cs="Arial"/>
          <w:color w:val="000000"/>
          <w:sz w:val="21"/>
          <w:szCs w:val="21"/>
        </w:rPr>
        <w:t>界面，接口可以有多个，但至少有一个，在</w:t>
      </w:r>
      <w:r>
        <w:rPr>
          <w:rFonts w:ascii="Arial" w:hAnsi="Arial" w:cs="Arial"/>
          <w:color w:val="000000"/>
          <w:sz w:val="21"/>
          <w:szCs w:val="21"/>
        </w:rPr>
        <w:t>UML</w:t>
      </w:r>
      <w:r>
        <w:rPr>
          <w:rFonts w:ascii="Arial" w:hAnsi="Arial" w:cs="Arial"/>
          <w:color w:val="000000"/>
          <w:sz w:val="21"/>
          <w:szCs w:val="21"/>
        </w:rPr>
        <w:t>中表示为一个圆形，可以在类图中对其进一步描述</w:t>
      </w:r>
    </w:p>
    <w:p w14:paraId="1A63333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这个接口代表一种交互方式，而在</w:t>
      </w:r>
      <w:r>
        <w:rPr>
          <w:rFonts w:ascii="Arial" w:hAnsi="Arial" w:cs="Arial"/>
          <w:color w:val="000000"/>
          <w:sz w:val="21"/>
          <w:szCs w:val="21"/>
        </w:rPr>
        <w:t xml:space="preserve">.Net </w:t>
      </w:r>
      <w:r>
        <w:rPr>
          <w:rFonts w:ascii="Arial" w:hAnsi="Arial" w:cs="Arial"/>
          <w:color w:val="000000"/>
          <w:sz w:val="21"/>
          <w:szCs w:val="21"/>
        </w:rPr>
        <w:t>中对于接口有另一种解读，就是一个精确的协议，用来指定一组操作或者属性定义</w:t>
      </w:r>
    </w:p>
    <w:p w14:paraId="6AAFF27B" w14:textId="27823BED"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noProof/>
          <w:color w:val="78AFD3"/>
          <w:sz w:val="21"/>
          <w:szCs w:val="21"/>
        </w:rPr>
        <w:drawing>
          <wp:inline distT="0" distB="0" distL="0" distR="0" wp14:anchorId="7B57311E" wp14:editId="17E78266">
            <wp:extent cx="647700" cy="619125"/>
            <wp:effectExtent l="0" t="0" r="0" b="9525"/>
            <wp:docPr id="11" name="图片 11"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619125"/>
                    </a:xfrm>
                    <a:prstGeom prst="rect">
                      <a:avLst/>
                    </a:prstGeom>
                    <a:noFill/>
                    <a:ln>
                      <a:noFill/>
                    </a:ln>
                  </pic:spPr>
                </pic:pic>
              </a:graphicData>
            </a:graphic>
          </wp:inline>
        </w:drawing>
      </w:r>
    </w:p>
    <w:p w14:paraId="7AF65968"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实现</w:t>
      </w:r>
    </w:p>
    <w:p w14:paraId="57D0ED3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实现就是，组件与接口元之间的连线，代表谁实现了这个接口</w:t>
      </w:r>
    </w:p>
    <w:p w14:paraId="0529D36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依赖</w:t>
      </w:r>
    </w:p>
    <w:p w14:paraId="30A0615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就是指组件使用了另一个组件的接口，依赖于另一个接口的存在。</w:t>
      </w:r>
    </w:p>
    <w:p w14:paraId="6FE6345B" w14:textId="77777777" w:rsidR="007B6CCC" w:rsidRPr="00BB3E75" w:rsidRDefault="007B6CCC" w:rsidP="00725152">
      <w:pPr>
        <w:ind w:firstLine="420"/>
      </w:pPr>
    </w:p>
    <w:p w14:paraId="7055A240" w14:textId="4A41C7C4" w:rsidR="00EE54A2" w:rsidRDefault="00EE54A2" w:rsidP="00EE54A2">
      <w:pPr>
        <w:pStyle w:val="1"/>
        <w:numPr>
          <w:ilvl w:val="0"/>
          <w:numId w:val="1"/>
        </w:numPr>
      </w:pPr>
      <w:r>
        <w:rPr>
          <w:rFonts w:hint="eastAsia"/>
        </w:rPr>
        <w:t>部署图（</w:t>
      </w:r>
      <w:r>
        <w:rPr>
          <w:rFonts w:hint="eastAsia"/>
        </w:rPr>
        <w:t>Deployment Diagram</w:t>
      </w:r>
      <w:r>
        <w:rPr>
          <w:rFonts w:hint="eastAsia"/>
        </w:rPr>
        <w:t>）</w:t>
      </w:r>
    </w:p>
    <w:p w14:paraId="58998DC8" w14:textId="7D4DC6A1" w:rsidR="00BB3E75" w:rsidRDefault="00BB3E75" w:rsidP="00BB3E75">
      <w:pPr>
        <w:ind w:firstLine="420"/>
      </w:pPr>
    </w:p>
    <w:p w14:paraId="2BCA01A8" w14:textId="7FAE448C" w:rsidR="00DB1652" w:rsidRDefault="00DB1652" w:rsidP="00BB3E75">
      <w:pPr>
        <w:ind w:firstLine="420"/>
      </w:pPr>
    </w:p>
    <w:p w14:paraId="5B88A9BE" w14:textId="77777777" w:rsidR="00DB1652" w:rsidRPr="00BB3E75" w:rsidRDefault="00DB1652" w:rsidP="00BB3E75">
      <w:pPr>
        <w:ind w:firstLine="420"/>
      </w:pPr>
    </w:p>
    <w:p w14:paraId="4A006AF9" w14:textId="4D9C2F5B" w:rsidR="00DA05F7" w:rsidRDefault="00EE54A2" w:rsidP="00820852">
      <w:pPr>
        <w:pStyle w:val="1"/>
        <w:numPr>
          <w:ilvl w:val="0"/>
          <w:numId w:val="1"/>
        </w:numPr>
      </w:pPr>
      <w:r>
        <w:rPr>
          <w:rFonts w:hint="eastAsia"/>
        </w:rPr>
        <w:t>包图（</w:t>
      </w:r>
      <w:r>
        <w:rPr>
          <w:rFonts w:hint="eastAsia"/>
        </w:rPr>
        <w:t>Package Diagram</w:t>
      </w:r>
      <w:r>
        <w:rPr>
          <w:rFonts w:hint="eastAsia"/>
        </w:rPr>
        <w:t>）</w:t>
      </w:r>
    </w:p>
    <w:p w14:paraId="7BD191EB" w14:textId="31D7D8BC" w:rsidR="002C0D3A" w:rsidRDefault="002C0D3A" w:rsidP="002C0D3A">
      <w:pPr>
        <w:ind w:firstLine="420"/>
      </w:pPr>
    </w:p>
    <w:p w14:paraId="40A28195" w14:textId="43210F6D" w:rsidR="002C0D3A" w:rsidRDefault="001B7F5C" w:rsidP="002C0D3A">
      <w:pPr>
        <w:ind w:firstLine="420"/>
      </w:pPr>
      <w:r w:rsidRPr="001B7F5C">
        <w:rPr>
          <w:rFonts w:hint="eastAsia"/>
          <w:noProof/>
        </w:rPr>
        <w:lastRenderedPageBreak/>
        <w:drawing>
          <wp:inline distT="0" distB="0" distL="0" distR="0" wp14:anchorId="2A0A7862" wp14:editId="2437CA97">
            <wp:extent cx="5278755" cy="52787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5278755"/>
                    </a:xfrm>
                    <a:prstGeom prst="rect">
                      <a:avLst/>
                    </a:prstGeom>
                    <a:noFill/>
                    <a:ln>
                      <a:noFill/>
                    </a:ln>
                  </pic:spPr>
                </pic:pic>
              </a:graphicData>
            </a:graphic>
          </wp:inline>
        </w:drawing>
      </w:r>
      <w:r w:rsidR="002C0D3A" w:rsidRPr="002C0D3A">
        <w:rPr>
          <w:rFonts w:hint="eastAsia"/>
          <w:noProof/>
        </w:rPr>
        <w:lastRenderedPageBreak/>
        <w:drawing>
          <wp:inline distT="0" distB="0" distL="0" distR="0" wp14:anchorId="14841140" wp14:editId="0F849FC5">
            <wp:extent cx="5278755" cy="4011504"/>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4011504"/>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DA05F7">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E11F35">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(ActionState)</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9D0226">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r>
        <w:t>Swimlane</w:t>
      </w:r>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(ActionState)</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(InitialState)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 xml:space="preserve">(FinalState)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(ObjectFlowState)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r w:rsidRPr="00FF488B">
              <w:t>signalSending)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(SignalReceipt)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(SwimLane)</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C34BFB">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以上的并发活动再此结合</w:t>
            </w:r>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0F2539">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2371F2">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rPr>
          <w:noProof/>
        </w:rPr>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 id="_x0000_i1027" type="#_x0000_t75" style="width:271pt;height:268.5pt" o:ole="">
            <v:imagedata r:id="rId39" o:title=""/>
          </v:shape>
          <o:OLEObject Type="Embed" ProgID="Visio.Drawing.15" ShapeID="_x0000_i1027" DrawAspect="Content" ObjectID="_1569066086" r:id="rId40"/>
        </w:object>
      </w:r>
    </w:p>
    <w:p w14:paraId="2202173D" w14:textId="645126A1" w:rsidR="002371F2" w:rsidRDefault="00F956FA" w:rsidP="002371F2">
      <w:pPr>
        <w:pStyle w:val="3"/>
        <w:numPr>
          <w:ilvl w:val="2"/>
          <w:numId w:val="1"/>
        </w:numPr>
      </w:pPr>
      <w:r>
        <w:rPr>
          <w:rFonts w:hint="eastAsia"/>
        </w:rPr>
        <w:t>泳道活动图</w:t>
      </w:r>
    </w:p>
    <w:p w14:paraId="64761B4C" w14:textId="135F2EA1" w:rsidR="002371F2" w:rsidRDefault="002371F2" w:rsidP="007512E1">
      <w:pPr>
        <w:ind w:firstLine="420"/>
      </w:pPr>
    </w:p>
    <w:p w14:paraId="458C9E6B" w14:textId="3EA65719" w:rsidR="00AC4C9C" w:rsidRDefault="00AC4C9C" w:rsidP="007512E1">
      <w:pPr>
        <w:ind w:firstLine="420"/>
      </w:pPr>
    </w:p>
    <w:p w14:paraId="0E6826F6" w14:textId="77777777" w:rsidR="00AC4C9C" w:rsidRPr="007512E1" w:rsidRDefault="00AC4C9C" w:rsidP="007512E1">
      <w:pPr>
        <w:ind w:firstLine="420"/>
      </w:pPr>
    </w:p>
    <w:p w14:paraId="03B73E5C" w14:textId="4A6EC52C" w:rsidR="00DA05F7" w:rsidRDefault="00DA05F7" w:rsidP="00DA05F7">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504B82">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504B82">
      <w:pPr>
        <w:pStyle w:val="2"/>
        <w:numPr>
          <w:ilvl w:val="1"/>
          <w:numId w:val="1"/>
        </w:numPr>
        <w:ind w:firstLineChars="0"/>
      </w:pPr>
      <w:r>
        <w:rPr>
          <w:rFonts w:hint="eastAsia"/>
        </w:rPr>
        <w:t>组成</w:t>
      </w:r>
    </w:p>
    <w:p w14:paraId="1A661A71" w14:textId="77777777" w:rsidR="000F44EB" w:rsidRPr="000F44EB" w:rsidRDefault="000F44EB" w:rsidP="000F44EB">
      <w:pPr>
        <w:ind w:firstLine="420"/>
      </w:pPr>
    </w:p>
    <w:p w14:paraId="788B8624" w14:textId="4057CA6A" w:rsidR="00504B82" w:rsidRPr="00504B82" w:rsidRDefault="00504B82" w:rsidP="00504B82">
      <w:pPr>
        <w:ind w:firstLine="420"/>
      </w:pPr>
    </w:p>
    <w:p w14:paraId="27DFEED2" w14:textId="677084F0" w:rsidR="00DA05F7" w:rsidRDefault="00DA05F7" w:rsidP="00DA05F7">
      <w:pPr>
        <w:pStyle w:val="1"/>
        <w:numPr>
          <w:ilvl w:val="0"/>
          <w:numId w:val="1"/>
        </w:numPr>
      </w:pPr>
      <w:r>
        <w:rPr>
          <w:rFonts w:hint="eastAsia"/>
        </w:rPr>
        <w:lastRenderedPageBreak/>
        <w:t>顺序图（</w:t>
      </w:r>
      <w:r>
        <w:rPr>
          <w:rFonts w:hint="eastAsia"/>
        </w:rPr>
        <w:t>Sequence Diagram</w:t>
      </w:r>
      <w:r>
        <w:rPr>
          <w:rFonts w:hint="eastAsia"/>
        </w:rPr>
        <w:t>）</w:t>
      </w:r>
    </w:p>
    <w:p w14:paraId="62A8CF71" w14:textId="2EB9459C" w:rsidR="00B90842" w:rsidRDefault="00627BF3" w:rsidP="00627BF3">
      <w:pPr>
        <w:pStyle w:val="3"/>
        <w:numPr>
          <w:ilvl w:val="2"/>
          <w:numId w:val="1"/>
        </w:numPr>
        <w:rPr>
          <w:rFonts w:hint="eastAsia"/>
        </w:rPr>
      </w:pPr>
      <w:r>
        <w:rPr>
          <w:rFonts w:hint="eastAsia"/>
        </w:rPr>
        <w:t>概念</w:t>
      </w:r>
    </w:p>
    <w:p w14:paraId="2118B572" w14:textId="77777777" w:rsidR="008C522E" w:rsidRPr="008C522E" w:rsidRDefault="008C522E" w:rsidP="008C522E">
      <w:pPr>
        <w:ind w:firstLine="420"/>
        <w:rPr>
          <w:rFonts w:hint="eastAsia"/>
        </w:rPr>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rPr>
          <w:rFonts w:hint="eastAsia"/>
        </w:rPr>
      </w:pPr>
      <w:r w:rsidRPr="008C522E">
        <w:rPr>
          <w:rFonts w:hint="eastAsia"/>
        </w:rPr>
        <w:t>顺序图展示对象之间的交互，这些交互是指在场景或用例的事件流中发生的。</w:t>
      </w:r>
      <w:r w:rsidRPr="008C522E">
        <w:rPr>
          <w:rFonts w:hint="eastAsia"/>
        </w:rPr>
        <w:t xml:space="preserve"> </w:t>
      </w:r>
      <w:r w:rsidRPr="008C522E">
        <w:rPr>
          <w:rFonts w:hint="eastAsia"/>
        </w:rPr>
        <w:t>顺序图属于动态建模。</w:t>
      </w:r>
      <w:r w:rsidRPr="008C522E">
        <w:rPr>
          <w:rFonts w:hint="eastAsia"/>
        </w:rPr>
        <w:t xml:space="preserve"> </w:t>
      </w:r>
    </w:p>
    <w:p w14:paraId="26391BAF" w14:textId="77777777" w:rsidR="008C522E" w:rsidRPr="008C522E" w:rsidRDefault="008C522E" w:rsidP="008C522E">
      <w:pPr>
        <w:ind w:firstLine="420"/>
        <w:rPr>
          <w:rFonts w:hint="eastAsia"/>
        </w:rPr>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rPr>
          <w:rFonts w:hint="eastAsia"/>
        </w:rPr>
      </w:pPr>
      <w:r w:rsidRPr="008C522E">
        <w:rPr>
          <w:rFonts w:hint="eastAsia"/>
        </w:rPr>
        <w:t>浏览顺序图的方法是：从上到下查看对象间交换的消息。</w:t>
      </w:r>
    </w:p>
    <w:p w14:paraId="2ABAD2F3" w14:textId="301201C2" w:rsidR="008C522E" w:rsidRDefault="009E5DA9" w:rsidP="00104736">
      <w:pPr>
        <w:pStyle w:val="3"/>
        <w:numPr>
          <w:ilvl w:val="2"/>
          <w:numId w:val="1"/>
        </w:numPr>
        <w:rPr>
          <w:rFonts w:hint="eastAsia"/>
        </w:rPr>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与系统、子系统或类发生交互作用的外部用户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顺序图的横轴上是与序列有关的对象。对象的表示方法是：矩形框中写有对象或类名，且名字下面有下划线。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45"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46"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25785C8" w14:textId="42B40DC4" w:rsidR="00751A6D" w:rsidRPr="00751A6D" w:rsidRDefault="00751A6D" w:rsidP="00B90842">
      <w:pPr>
        <w:ind w:firstLine="420"/>
      </w:pPr>
    </w:p>
    <w:p w14:paraId="35D93C8D" w14:textId="0ADF28B0" w:rsidR="001F7763" w:rsidRDefault="001F7763" w:rsidP="001F7763">
      <w:pPr>
        <w:pStyle w:val="3"/>
        <w:numPr>
          <w:ilvl w:val="2"/>
          <w:numId w:val="1"/>
        </w:numPr>
        <w:rPr>
          <w:rFonts w:hint="eastAsia"/>
        </w:rPr>
      </w:pPr>
      <w:r>
        <w:rPr>
          <w:rFonts w:hint="eastAsia"/>
        </w:rPr>
        <w:lastRenderedPageBreak/>
        <w:t>语法</w:t>
      </w:r>
    </w:p>
    <w:p w14:paraId="1080F651" w14:textId="15B4853D" w:rsidR="00751A6D" w:rsidRDefault="00751A6D" w:rsidP="00B90842">
      <w:pPr>
        <w:ind w:firstLine="420"/>
      </w:pPr>
    </w:p>
    <w:p w14:paraId="4968294F" w14:textId="50E1014A" w:rsidR="00EF3986" w:rsidRDefault="00EF3986" w:rsidP="00B90842">
      <w:pPr>
        <w:ind w:firstLine="420"/>
      </w:pPr>
      <w:r w:rsidRPr="00EF3986">
        <w:object w:dxaOrig="4750" w:dyaOrig="3420" w14:anchorId="4B22B7C4">
          <v:shape id="_x0000_i1028" type="#_x0000_t75" style="width:350.5pt;height:252.5pt" o:ole="">
            <v:imagedata r:id="rId48" o:title=""/>
          </v:shape>
          <o:OLEObject Type="Embed" ProgID="PBrush" ShapeID="_x0000_i1028" DrawAspect="Content" ObjectID="_1569066087" r:id="rId49"/>
        </w:object>
      </w:r>
    </w:p>
    <w:p w14:paraId="5C0FD8D4" w14:textId="091E6E6F" w:rsidR="002F323F" w:rsidRDefault="002F323F" w:rsidP="002F323F">
      <w:pPr>
        <w:pStyle w:val="3"/>
        <w:numPr>
          <w:ilvl w:val="2"/>
          <w:numId w:val="1"/>
        </w:numPr>
        <w:rPr>
          <w:rFonts w:hint="eastAsia"/>
        </w:rPr>
      </w:pPr>
      <w:r>
        <w:rPr>
          <w:rFonts w:hint="eastAsia"/>
        </w:rPr>
        <w:t>实例</w:t>
      </w:r>
    </w:p>
    <w:p w14:paraId="62FB4195" w14:textId="4C816239" w:rsidR="002F323F" w:rsidRPr="00B90842" w:rsidRDefault="002F323F" w:rsidP="00B90842">
      <w:pPr>
        <w:ind w:firstLine="420"/>
        <w:rPr>
          <w:rFonts w:hint="eastAsia"/>
        </w:rPr>
      </w:pPr>
      <w:bookmarkStart w:id="9" w:name="_GoBack"/>
      <w:bookmarkEnd w:id="9"/>
    </w:p>
    <w:p w14:paraId="54D9A5E3" w14:textId="77777777" w:rsidR="00DA05F7" w:rsidRDefault="00DA05F7" w:rsidP="00DA05F7">
      <w:pPr>
        <w:pStyle w:val="1"/>
        <w:numPr>
          <w:ilvl w:val="0"/>
          <w:numId w:val="1"/>
        </w:numPr>
      </w:pPr>
      <w:r>
        <w:rPr>
          <w:rFonts w:hint="eastAsia"/>
        </w:rPr>
        <w:t>通信图（</w:t>
      </w:r>
      <w:r>
        <w:rPr>
          <w:rFonts w:hint="eastAsia"/>
        </w:rPr>
        <w:t>Communication Diagram</w:t>
      </w:r>
      <w:r>
        <w:rPr>
          <w:rFonts w:hint="eastAsia"/>
        </w:rPr>
        <w:t>）</w:t>
      </w:r>
    </w:p>
    <w:p w14:paraId="3CBDC6C3" w14:textId="7DEDDCBF" w:rsidR="00DA05F7" w:rsidRDefault="00DA05F7" w:rsidP="00DA05F7">
      <w:pPr>
        <w:pStyle w:val="1"/>
        <w:numPr>
          <w:ilvl w:val="0"/>
          <w:numId w:val="1"/>
        </w:numPr>
      </w:pPr>
      <w:r>
        <w:rPr>
          <w:rFonts w:hint="eastAsia"/>
        </w:rPr>
        <w:t>用例图（</w:t>
      </w:r>
      <w:r>
        <w:rPr>
          <w:rFonts w:hint="eastAsia"/>
        </w:rPr>
        <w:t>Use Case Diagram</w:t>
      </w:r>
      <w:r>
        <w:rPr>
          <w:rFonts w:hint="eastAsia"/>
        </w:rPr>
        <w:t>）</w:t>
      </w:r>
    </w:p>
    <w:p w14:paraId="293A781C" w14:textId="0702F5BC" w:rsidR="00BC7692" w:rsidRDefault="00BC7692" w:rsidP="00BC7692">
      <w:pPr>
        <w:ind w:firstLine="420"/>
      </w:pPr>
      <w:r>
        <w:rPr>
          <w:rFonts w:hint="eastAsia"/>
        </w:rPr>
        <w:t>概念</w:t>
      </w:r>
    </w:p>
    <w:p w14:paraId="0F745F9A" w14:textId="77777777" w:rsidR="00BC7692" w:rsidRDefault="00BC7692" w:rsidP="00BC7692">
      <w:pPr>
        <w:ind w:firstLine="420"/>
      </w:pPr>
      <w:r>
        <w:rPr>
          <w:rFonts w:hint="eastAsia"/>
        </w:rPr>
        <w:t>用例图是被称为参与者的外部用户所能观察到的系统功能的模型图。</w:t>
      </w:r>
      <w:r>
        <w:rPr>
          <w:rFonts w:hint="eastAsia"/>
        </w:rPr>
        <w:t xml:space="preserve"> (</w:t>
      </w:r>
      <w:r>
        <w:rPr>
          <w:rFonts w:hint="eastAsia"/>
        </w:rPr>
        <w:t>《</w:t>
      </w:r>
      <w:r>
        <w:rPr>
          <w:rFonts w:hint="eastAsia"/>
        </w:rPr>
        <w:t>UML</w:t>
      </w:r>
      <w:r>
        <w:rPr>
          <w:rFonts w:hint="eastAsia"/>
        </w:rPr>
        <w:t>参考手册》</w:t>
      </w:r>
      <w:r>
        <w:rPr>
          <w:rFonts w:hint="eastAsia"/>
        </w:rPr>
        <w:t>)</w:t>
      </w:r>
    </w:p>
    <w:p w14:paraId="7E8447A5" w14:textId="77777777" w:rsidR="00BC7692" w:rsidRDefault="00BC7692" w:rsidP="00BC7692">
      <w:pPr>
        <w:ind w:firstLine="420"/>
      </w:pPr>
      <w:r>
        <w:rPr>
          <w:rFonts w:hint="eastAsia"/>
        </w:rPr>
        <w:t>用例图列出系统中的用例和系统外的参与者，并显示哪个参与者参与了哪个用例的执行</w:t>
      </w:r>
    </w:p>
    <w:p w14:paraId="33BD87B1" w14:textId="77777777" w:rsidR="00BC7692" w:rsidRDefault="00BC7692" w:rsidP="00BC7692">
      <w:pPr>
        <w:ind w:firstLine="420"/>
      </w:pPr>
      <w:r>
        <w:rPr>
          <w:rFonts w:hint="eastAsia"/>
        </w:rPr>
        <w:t xml:space="preserve">   (</w:t>
      </w:r>
      <w:r>
        <w:rPr>
          <w:rFonts w:hint="eastAsia"/>
        </w:rPr>
        <w:t>或称为发起了哪个用例</w:t>
      </w:r>
      <w:r>
        <w:rPr>
          <w:rFonts w:hint="eastAsia"/>
        </w:rPr>
        <w:t>)</w:t>
      </w:r>
      <w:r>
        <w:rPr>
          <w:rFonts w:hint="eastAsia"/>
        </w:rPr>
        <w:t>。</w:t>
      </w:r>
    </w:p>
    <w:p w14:paraId="1799E2B9" w14:textId="090B69CB" w:rsidR="00BC7692" w:rsidRP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4E65F6E5" w14:textId="43F18C95" w:rsidR="002E3BB7" w:rsidRDefault="00DA05F7" w:rsidP="002E3BB7">
      <w:pPr>
        <w:pStyle w:val="1"/>
        <w:numPr>
          <w:ilvl w:val="0"/>
          <w:numId w:val="1"/>
        </w:numPr>
      </w:pPr>
      <w:r>
        <w:rPr>
          <w:rFonts w:hint="eastAsia"/>
        </w:rPr>
        <w:lastRenderedPageBreak/>
        <w:t>时序图（</w:t>
      </w:r>
      <w:r>
        <w:rPr>
          <w:rFonts w:hint="eastAsia"/>
        </w:rPr>
        <w:t>Timing Diagram</w:t>
      </w:r>
      <w:r>
        <w:rPr>
          <w:rFonts w:hint="eastAsia"/>
        </w:rPr>
        <w:t>）</w:t>
      </w:r>
    </w:p>
    <w:p w14:paraId="08B34E84" w14:textId="72AB1892" w:rsidR="002E3BB7" w:rsidRDefault="002E3BB7" w:rsidP="002E3BB7">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50"/>
      <w:headerReference w:type="default" r:id="rId51"/>
      <w:footerReference w:type="even" r:id="rId52"/>
      <w:footerReference w:type="default" r:id="rId53"/>
      <w:headerReference w:type="first" r:id="rId54"/>
      <w:footerReference w:type="first" r:id="rId55"/>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3C833" w14:textId="77777777" w:rsidR="009F5088" w:rsidRDefault="009F5088" w:rsidP="002F29CD">
      <w:pPr>
        <w:ind w:firstLine="420"/>
      </w:pPr>
      <w:r>
        <w:separator/>
      </w:r>
    </w:p>
  </w:endnote>
  <w:endnote w:type="continuationSeparator" w:id="0">
    <w:p w14:paraId="26B18939" w14:textId="77777777" w:rsidR="009F5088" w:rsidRDefault="009F5088"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97B8D" w14:textId="77777777" w:rsidR="009F5088" w:rsidRDefault="009F5088" w:rsidP="002F29CD">
      <w:pPr>
        <w:ind w:firstLine="420"/>
      </w:pPr>
      <w:r>
        <w:separator/>
      </w:r>
    </w:p>
  </w:footnote>
  <w:footnote w:type="continuationSeparator" w:id="0">
    <w:p w14:paraId="5EE3518A" w14:textId="77777777" w:rsidR="009F5088" w:rsidRDefault="009F5088"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53766B86"/>
    <w:lvl w:ilvl="0" w:tplc="A7FAC3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5"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6"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8"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7"/>
  </w:num>
  <w:num w:numId="3">
    <w:abstractNumId w:val="11"/>
  </w:num>
  <w:num w:numId="4">
    <w:abstractNumId w:val="9"/>
  </w:num>
  <w:num w:numId="5">
    <w:abstractNumId w:val="1"/>
  </w:num>
  <w:num w:numId="6">
    <w:abstractNumId w:val="28"/>
  </w:num>
  <w:num w:numId="7">
    <w:abstractNumId w:val="0"/>
  </w:num>
  <w:num w:numId="8">
    <w:abstractNumId w:val="13"/>
  </w:num>
  <w:num w:numId="9">
    <w:abstractNumId w:val="29"/>
  </w:num>
  <w:num w:numId="10">
    <w:abstractNumId w:val="19"/>
  </w:num>
  <w:num w:numId="11">
    <w:abstractNumId w:val="12"/>
  </w:num>
  <w:num w:numId="12">
    <w:abstractNumId w:val="26"/>
  </w:num>
  <w:num w:numId="13">
    <w:abstractNumId w:val="7"/>
  </w:num>
  <w:num w:numId="14">
    <w:abstractNumId w:val="23"/>
  </w:num>
  <w:num w:numId="15">
    <w:abstractNumId w:val="15"/>
  </w:num>
  <w:num w:numId="16">
    <w:abstractNumId w:val="20"/>
  </w:num>
  <w:num w:numId="17">
    <w:abstractNumId w:val="8"/>
  </w:num>
  <w:num w:numId="18">
    <w:abstractNumId w:val="30"/>
  </w:num>
  <w:num w:numId="19">
    <w:abstractNumId w:val="18"/>
  </w:num>
  <w:num w:numId="20">
    <w:abstractNumId w:val="16"/>
  </w:num>
  <w:num w:numId="21">
    <w:abstractNumId w:val="24"/>
  </w:num>
  <w:num w:numId="22">
    <w:abstractNumId w:val="31"/>
  </w:num>
  <w:num w:numId="23">
    <w:abstractNumId w:val="2"/>
  </w:num>
  <w:num w:numId="24">
    <w:abstractNumId w:val="14"/>
  </w:num>
  <w:num w:numId="25">
    <w:abstractNumId w:val="3"/>
  </w:num>
  <w:num w:numId="26">
    <w:abstractNumId w:val="6"/>
  </w:num>
  <w:num w:numId="27">
    <w:abstractNumId w:val="25"/>
  </w:num>
  <w:num w:numId="28">
    <w:abstractNumId w:val="27"/>
  </w:num>
  <w:num w:numId="29">
    <w:abstractNumId w:val="5"/>
  </w:num>
  <w:num w:numId="30">
    <w:abstractNumId w:val="10"/>
  </w:num>
  <w:num w:numId="31">
    <w:abstractNumId w:val="22"/>
  </w:num>
  <w:num w:numId="3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D78"/>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666F"/>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FA5"/>
    <w:rsid w:val="000F6A09"/>
    <w:rsid w:val="00100126"/>
    <w:rsid w:val="00101B5F"/>
    <w:rsid w:val="0010301F"/>
    <w:rsid w:val="0010364D"/>
    <w:rsid w:val="001037EC"/>
    <w:rsid w:val="00104029"/>
    <w:rsid w:val="00104736"/>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5765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4B22"/>
    <w:rsid w:val="001B5204"/>
    <w:rsid w:val="001B7F2E"/>
    <w:rsid w:val="001B7F5C"/>
    <w:rsid w:val="001C263F"/>
    <w:rsid w:val="001C34FF"/>
    <w:rsid w:val="001C5A8C"/>
    <w:rsid w:val="001C5D00"/>
    <w:rsid w:val="001C61DC"/>
    <w:rsid w:val="001C7781"/>
    <w:rsid w:val="001C7DDC"/>
    <w:rsid w:val="001D20BD"/>
    <w:rsid w:val="001D2814"/>
    <w:rsid w:val="001D28D6"/>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257A"/>
    <w:rsid w:val="001F25A6"/>
    <w:rsid w:val="001F354C"/>
    <w:rsid w:val="001F38ED"/>
    <w:rsid w:val="001F4172"/>
    <w:rsid w:val="001F4D14"/>
    <w:rsid w:val="001F58B6"/>
    <w:rsid w:val="001F58E5"/>
    <w:rsid w:val="001F597B"/>
    <w:rsid w:val="001F6AB7"/>
    <w:rsid w:val="001F7763"/>
    <w:rsid w:val="00201457"/>
    <w:rsid w:val="00201D75"/>
    <w:rsid w:val="00202569"/>
    <w:rsid w:val="00202815"/>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F30"/>
    <w:rsid w:val="0024375D"/>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99B"/>
    <w:rsid w:val="002E136D"/>
    <w:rsid w:val="002E246D"/>
    <w:rsid w:val="002E27B5"/>
    <w:rsid w:val="002E3BB7"/>
    <w:rsid w:val="002E4648"/>
    <w:rsid w:val="002E48D5"/>
    <w:rsid w:val="002E4B9B"/>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503A8"/>
    <w:rsid w:val="00450DAF"/>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ABC"/>
    <w:rsid w:val="004E2189"/>
    <w:rsid w:val="004E2410"/>
    <w:rsid w:val="004E33A9"/>
    <w:rsid w:val="004E3728"/>
    <w:rsid w:val="004E37E0"/>
    <w:rsid w:val="004E58FF"/>
    <w:rsid w:val="004E627B"/>
    <w:rsid w:val="004E6C88"/>
    <w:rsid w:val="004F02D6"/>
    <w:rsid w:val="004F21A8"/>
    <w:rsid w:val="004F2B23"/>
    <w:rsid w:val="004F5064"/>
    <w:rsid w:val="004F5F02"/>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DAB"/>
    <w:rsid w:val="0061203C"/>
    <w:rsid w:val="0061295B"/>
    <w:rsid w:val="00613334"/>
    <w:rsid w:val="006136D7"/>
    <w:rsid w:val="006144E6"/>
    <w:rsid w:val="006146DF"/>
    <w:rsid w:val="00614BE7"/>
    <w:rsid w:val="00614C3C"/>
    <w:rsid w:val="006152DB"/>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51C03"/>
    <w:rsid w:val="006524E9"/>
    <w:rsid w:val="00652F40"/>
    <w:rsid w:val="0065459B"/>
    <w:rsid w:val="00655161"/>
    <w:rsid w:val="0065569D"/>
    <w:rsid w:val="00662320"/>
    <w:rsid w:val="00662C7D"/>
    <w:rsid w:val="0066361D"/>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BF1"/>
    <w:rsid w:val="00735210"/>
    <w:rsid w:val="0073575B"/>
    <w:rsid w:val="0073799E"/>
    <w:rsid w:val="007407F7"/>
    <w:rsid w:val="0074264D"/>
    <w:rsid w:val="007428AD"/>
    <w:rsid w:val="007446E4"/>
    <w:rsid w:val="00744DB5"/>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B6A"/>
    <w:rsid w:val="00773630"/>
    <w:rsid w:val="00774279"/>
    <w:rsid w:val="0077528D"/>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C46"/>
    <w:rsid w:val="008B5019"/>
    <w:rsid w:val="008B5495"/>
    <w:rsid w:val="008B637D"/>
    <w:rsid w:val="008B6B85"/>
    <w:rsid w:val="008C0020"/>
    <w:rsid w:val="008C1750"/>
    <w:rsid w:val="008C522E"/>
    <w:rsid w:val="008C5B16"/>
    <w:rsid w:val="008C71D3"/>
    <w:rsid w:val="008C752B"/>
    <w:rsid w:val="008C79C2"/>
    <w:rsid w:val="008D0636"/>
    <w:rsid w:val="008D09EC"/>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A0"/>
    <w:rsid w:val="009231B7"/>
    <w:rsid w:val="00924183"/>
    <w:rsid w:val="00925684"/>
    <w:rsid w:val="009256C2"/>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C99"/>
    <w:rsid w:val="009C058C"/>
    <w:rsid w:val="009C110B"/>
    <w:rsid w:val="009C4143"/>
    <w:rsid w:val="009C55BA"/>
    <w:rsid w:val="009C5B3C"/>
    <w:rsid w:val="009C7D10"/>
    <w:rsid w:val="009D0226"/>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B88"/>
    <w:rsid w:val="00A308A1"/>
    <w:rsid w:val="00A30C4E"/>
    <w:rsid w:val="00A32BEB"/>
    <w:rsid w:val="00A345DF"/>
    <w:rsid w:val="00A358C2"/>
    <w:rsid w:val="00A35A3D"/>
    <w:rsid w:val="00A35D1F"/>
    <w:rsid w:val="00A3798E"/>
    <w:rsid w:val="00A37B21"/>
    <w:rsid w:val="00A40194"/>
    <w:rsid w:val="00A40AA2"/>
    <w:rsid w:val="00A41BB3"/>
    <w:rsid w:val="00A41DC0"/>
    <w:rsid w:val="00A43730"/>
    <w:rsid w:val="00A444E1"/>
    <w:rsid w:val="00A451FB"/>
    <w:rsid w:val="00A453BF"/>
    <w:rsid w:val="00A45F18"/>
    <w:rsid w:val="00A47D19"/>
    <w:rsid w:val="00A51EC2"/>
    <w:rsid w:val="00A52F0B"/>
    <w:rsid w:val="00A554C9"/>
    <w:rsid w:val="00A55893"/>
    <w:rsid w:val="00A55C72"/>
    <w:rsid w:val="00A5696A"/>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ED"/>
    <w:rsid w:val="00A9211C"/>
    <w:rsid w:val="00A954D4"/>
    <w:rsid w:val="00AA058D"/>
    <w:rsid w:val="00AA0DDC"/>
    <w:rsid w:val="00AA27DF"/>
    <w:rsid w:val="00AA6E19"/>
    <w:rsid w:val="00AB0CFA"/>
    <w:rsid w:val="00AB150E"/>
    <w:rsid w:val="00AB3907"/>
    <w:rsid w:val="00AB43BB"/>
    <w:rsid w:val="00AB5736"/>
    <w:rsid w:val="00AB62F1"/>
    <w:rsid w:val="00AB746C"/>
    <w:rsid w:val="00AC203C"/>
    <w:rsid w:val="00AC4C9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F0634"/>
    <w:rsid w:val="00AF089B"/>
    <w:rsid w:val="00AF2C65"/>
    <w:rsid w:val="00AF39F2"/>
    <w:rsid w:val="00AF5EEB"/>
    <w:rsid w:val="00AF7A52"/>
    <w:rsid w:val="00B039E4"/>
    <w:rsid w:val="00B040AD"/>
    <w:rsid w:val="00B049AE"/>
    <w:rsid w:val="00B05134"/>
    <w:rsid w:val="00B10842"/>
    <w:rsid w:val="00B11CFF"/>
    <w:rsid w:val="00B13624"/>
    <w:rsid w:val="00B14015"/>
    <w:rsid w:val="00B15155"/>
    <w:rsid w:val="00B15E95"/>
    <w:rsid w:val="00B17C15"/>
    <w:rsid w:val="00B17E76"/>
    <w:rsid w:val="00B23BEF"/>
    <w:rsid w:val="00B24492"/>
    <w:rsid w:val="00B26438"/>
    <w:rsid w:val="00B274E7"/>
    <w:rsid w:val="00B30097"/>
    <w:rsid w:val="00B3062A"/>
    <w:rsid w:val="00B33277"/>
    <w:rsid w:val="00B356CF"/>
    <w:rsid w:val="00B362C6"/>
    <w:rsid w:val="00B36327"/>
    <w:rsid w:val="00B36894"/>
    <w:rsid w:val="00B36EF4"/>
    <w:rsid w:val="00B37CB1"/>
    <w:rsid w:val="00B4010A"/>
    <w:rsid w:val="00B4041D"/>
    <w:rsid w:val="00B40B92"/>
    <w:rsid w:val="00B43149"/>
    <w:rsid w:val="00B44021"/>
    <w:rsid w:val="00B52B5D"/>
    <w:rsid w:val="00B55208"/>
    <w:rsid w:val="00B552C3"/>
    <w:rsid w:val="00B610E1"/>
    <w:rsid w:val="00B636F6"/>
    <w:rsid w:val="00B63F8C"/>
    <w:rsid w:val="00B64F42"/>
    <w:rsid w:val="00B65E5C"/>
    <w:rsid w:val="00B66A56"/>
    <w:rsid w:val="00B66BB5"/>
    <w:rsid w:val="00B66E61"/>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842"/>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DEC"/>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7540A"/>
    <w:rsid w:val="00D75681"/>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C0BE5"/>
    <w:rsid w:val="00DC0E20"/>
    <w:rsid w:val="00DC0EA5"/>
    <w:rsid w:val="00DC1D10"/>
    <w:rsid w:val="00DC2D32"/>
    <w:rsid w:val="00DC2DC2"/>
    <w:rsid w:val="00DC5B4B"/>
    <w:rsid w:val="00DD0132"/>
    <w:rsid w:val="00DD06F9"/>
    <w:rsid w:val="00DD20EA"/>
    <w:rsid w:val="00DD2BB0"/>
    <w:rsid w:val="00DD2E31"/>
    <w:rsid w:val="00DD3438"/>
    <w:rsid w:val="00DD3CAE"/>
    <w:rsid w:val="00DD4636"/>
    <w:rsid w:val="00DD465C"/>
    <w:rsid w:val="00DD5CAB"/>
    <w:rsid w:val="00DD5ED6"/>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1D6"/>
    <w:rsid w:val="00EA1821"/>
    <w:rsid w:val="00EA3091"/>
    <w:rsid w:val="00EA51E9"/>
    <w:rsid w:val="00EA5E9F"/>
    <w:rsid w:val="00EA66EA"/>
    <w:rsid w:val="00EA6AD0"/>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632"/>
    <w:rsid w:val="00F50D10"/>
    <w:rsid w:val="00F518A9"/>
    <w:rsid w:val="00F52300"/>
    <w:rsid w:val="00F5334A"/>
    <w:rsid w:val="00F55128"/>
    <w:rsid w:val="00F5562D"/>
    <w:rsid w:val="00F57375"/>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5861"/>
    <w:rsid w:val="00FF61CF"/>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3.emf"/><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package" Target="embeddings/Microsoft_Visio_Drawing.vsdx"/><Relationship Id="rId29" Type="http://schemas.openxmlformats.org/officeDocument/2006/relationships/image" Target="media/image19.png"/><Relationship Id="rId41" Type="http://schemas.openxmlformats.org/officeDocument/2006/relationships/image" Target="media/image30.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package" Target="embeddings/Microsoft_Visio_Drawing2.vsdx"/><Relationship Id="rId45" Type="http://schemas.openxmlformats.org/officeDocument/2006/relationships/image" Target="media/image34.pn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images.cnblogs.com/cnblogs_com/TerryFeng/WindowsLiveWriter/UML_A227/image_18.png"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oleObject" Target="embeddings/oleObject1.bin"/><Relationship Id="rId57"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5264B-B78F-414A-96AD-C3ED9B6B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4510</TotalTime>
  <Pages>25</Pages>
  <Words>1203</Words>
  <Characters>6863</Characters>
  <Application>Microsoft Office Word</Application>
  <DocSecurity>0</DocSecurity>
  <Lines>57</Lines>
  <Paragraphs>16</Paragraphs>
  <ScaleCrop>false</ScaleCrop>
  <Company>Microsoft</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1915</cp:revision>
  <dcterms:created xsi:type="dcterms:W3CDTF">2015-02-08T13:00:00Z</dcterms:created>
  <dcterms:modified xsi:type="dcterms:W3CDTF">2017-10-09T06:54:00Z</dcterms:modified>
</cp:coreProperties>
</file>