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2ABC" w:rsidRDefault="00D438D2">
      <w:r>
        <w:t xml:space="preserve">Das CAP-Theorem wurde von Eric. A. Brewer im Jahr 2000 als Vermutung formuliert und im Jahr </w:t>
      </w:r>
      <w:r w:rsidRPr="00D438D2">
        <w:rPr>
          <w:rFonts w:cs="Arial"/>
        </w:rPr>
        <w:t>2002 von Gilbert und Nancy Lynch</w:t>
      </w:r>
      <w:r>
        <w:rPr>
          <w:rFonts w:cs="Arial"/>
        </w:rPr>
        <w:t xml:space="preserve"> bewiesen. In diesem Kapitel werden die Definition von Brewer und der Beweis von Gilbert und Lynch erläutert. </w:t>
      </w:r>
      <w:proofErr w:type="gramStart"/>
      <w:r>
        <w:rPr>
          <w:rFonts w:cs="Arial"/>
        </w:rPr>
        <w:t>Des Weitern wird</w:t>
      </w:r>
      <w:proofErr w:type="gramEnd"/>
      <w:r>
        <w:rPr>
          <w:rFonts w:cs="Arial"/>
        </w:rPr>
        <w:t xml:space="preserve"> dieses Prinzip anhand von relationalen und </w:t>
      </w:r>
      <w:proofErr w:type="spellStart"/>
      <w:r>
        <w:rPr>
          <w:rFonts w:cs="Arial"/>
        </w:rPr>
        <w:t>NoSQL</w:t>
      </w:r>
      <w:proofErr w:type="spellEnd"/>
      <w:r>
        <w:rPr>
          <w:rFonts w:cs="Arial"/>
        </w:rPr>
        <w:t xml:space="preserve"> Datenbanken gezeigt.</w:t>
      </w:r>
      <w:bookmarkStart w:id="0" w:name="_GoBack"/>
      <w:bookmarkEnd w:id="0"/>
    </w:p>
    <w:sectPr w:rsidR="00AF2ABC" w:rsidSect="00AF2ABC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8D2"/>
    <w:rsid w:val="00AF2ABC"/>
    <w:rsid w:val="00D43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9FD1E6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278</Characters>
  <Application>Microsoft Macintosh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Lang</dc:creator>
  <cp:keywords/>
  <dc:description/>
  <cp:lastModifiedBy>Manuel Lang</cp:lastModifiedBy>
  <cp:revision>1</cp:revision>
  <dcterms:created xsi:type="dcterms:W3CDTF">2015-05-16T16:21:00Z</dcterms:created>
  <dcterms:modified xsi:type="dcterms:W3CDTF">2015-05-16T16:29:00Z</dcterms:modified>
</cp:coreProperties>
</file>