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FC" w:rsidRDefault="00EE01FC" w:rsidP="00EE01FC">
      <w:r>
        <w:t>Ci Chen</w:t>
      </w:r>
    </w:p>
    <w:p w:rsidR="0003771E" w:rsidRDefault="0003771E" w:rsidP="00EE01FC">
      <w:r>
        <w:t>Professor Michaels E West</w:t>
      </w:r>
    </w:p>
    <w:p w:rsidR="005308F0" w:rsidRDefault="0003771E" w:rsidP="006F68A8">
      <w:r>
        <w:t xml:space="preserve">Team </w:t>
      </w:r>
      <w:proofErr w:type="spellStart"/>
      <w:r>
        <w:t>R</w:t>
      </w:r>
      <w:r w:rsidR="00EE01FC">
        <w:t>oboboat</w:t>
      </w:r>
      <w:proofErr w:type="spellEnd"/>
    </w:p>
    <w:p w:rsidR="00D0685D" w:rsidRPr="00C22078" w:rsidRDefault="005308F0" w:rsidP="00C22078">
      <w:pPr>
        <w:jc w:val="center"/>
        <w:rPr>
          <w:rFonts w:ascii="Times New Roman" w:hAnsi="Times New Roman" w:cs="Times New Roman"/>
          <w:b/>
        </w:rPr>
      </w:pPr>
      <w:r w:rsidRPr="00C22078">
        <w:rPr>
          <w:rFonts w:ascii="Times New Roman" w:hAnsi="Times New Roman" w:cs="Times New Roman"/>
          <w:b/>
        </w:rPr>
        <w:t>C</w:t>
      </w:r>
      <w:r w:rsidR="00ED49C5" w:rsidRPr="00C22078">
        <w:rPr>
          <w:rFonts w:ascii="Times New Roman" w:hAnsi="Times New Roman" w:cs="Times New Roman"/>
          <w:b/>
        </w:rPr>
        <w:t>onditioning C</w:t>
      </w:r>
      <w:r w:rsidR="00FF6600" w:rsidRPr="00C22078">
        <w:rPr>
          <w:rFonts w:ascii="Times New Roman" w:hAnsi="Times New Roman" w:cs="Times New Roman"/>
          <w:b/>
        </w:rPr>
        <w:t>ircuit</w:t>
      </w:r>
      <w:r w:rsidRPr="00C22078">
        <w:rPr>
          <w:rFonts w:ascii="Times New Roman" w:hAnsi="Times New Roman" w:cs="Times New Roman"/>
          <w:b/>
        </w:rPr>
        <w:t xml:space="preserve"> for</w:t>
      </w:r>
      <w:r w:rsidR="00ED49C5" w:rsidRPr="00C22078">
        <w:rPr>
          <w:rFonts w:ascii="Times New Roman" w:hAnsi="Times New Roman" w:cs="Times New Roman"/>
          <w:b/>
        </w:rPr>
        <w:t xml:space="preserve"> the E</w:t>
      </w:r>
      <w:r w:rsidRPr="00C22078">
        <w:rPr>
          <w:rFonts w:ascii="Times New Roman" w:hAnsi="Times New Roman" w:cs="Times New Roman"/>
          <w:b/>
        </w:rPr>
        <w:t xml:space="preserve">nergy </w:t>
      </w:r>
      <w:r w:rsidR="00ED49C5" w:rsidRPr="00C22078">
        <w:rPr>
          <w:rFonts w:ascii="Times New Roman" w:hAnsi="Times New Roman" w:cs="Times New Roman"/>
          <w:b/>
        </w:rPr>
        <w:t>H</w:t>
      </w:r>
      <w:r w:rsidRPr="00C22078">
        <w:rPr>
          <w:rFonts w:ascii="Times New Roman" w:hAnsi="Times New Roman" w:cs="Times New Roman"/>
          <w:b/>
        </w:rPr>
        <w:t xml:space="preserve">arvest </w:t>
      </w:r>
      <w:r w:rsidR="00ED49C5" w:rsidRPr="00C22078">
        <w:rPr>
          <w:rFonts w:ascii="Times New Roman" w:hAnsi="Times New Roman" w:cs="Times New Roman"/>
          <w:b/>
        </w:rPr>
        <w:t>S</w:t>
      </w:r>
      <w:r w:rsidRPr="00C22078">
        <w:rPr>
          <w:rFonts w:ascii="Times New Roman" w:hAnsi="Times New Roman" w:cs="Times New Roman"/>
          <w:b/>
        </w:rPr>
        <w:t>ystem</w:t>
      </w:r>
    </w:p>
    <w:p w:rsidR="009311B5" w:rsidRPr="002564D8" w:rsidRDefault="001C7C89" w:rsidP="00D23CC2">
      <w:pPr>
        <w:rPr>
          <w:rFonts w:ascii="Times New Roman" w:hAnsi="Times New Roman" w:cs="Times New Roman"/>
          <w:b/>
        </w:rPr>
      </w:pPr>
      <w:r w:rsidRPr="002564D8">
        <w:rPr>
          <w:rFonts w:ascii="Times New Roman" w:hAnsi="Times New Roman" w:cs="Times New Roman"/>
          <w:b/>
        </w:rPr>
        <w:t>Introduction</w:t>
      </w:r>
    </w:p>
    <w:p w:rsidR="005C68CA" w:rsidRDefault="00016BB5" w:rsidP="00D23CC2">
      <w:pPr>
        <w:rPr>
          <w:rFonts w:ascii="Times New Roman" w:hAnsi="Times New Roman" w:cs="Times New Roman"/>
        </w:rPr>
      </w:pPr>
      <w:r w:rsidRPr="00016BB5">
        <w:rPr>
          <w:rFonts w:ascii="Times New Roman" w:hAnsi="Times New Roman" w:cs="Times New Roman"/>
        </w:rPr>
        <w:t>Energy harvesting </w:t>
      </w:r>
      <w:r w:rsidR="009669BE">
        <w:rPr>
          <w:rFonts w:ascii="Times New Roman" w:hAnsi="Times New Roman" w:cs="Times New Roman"/>
        </w:rPr>
        <w:t>is a</w:t>
      </w:r>
      <w:r w:rsidRPr="00016BB5">
        <w:rPr>
          <w:rFonts w:ascii="Times New Roman" w:hAnsi="Times New Roman" w:cs="Times New Roman"/>
        </w:rPr>
        <w:t xml:space="preserve"> process by which </w:t>
      </w:r>
      <w:r w:rsidR="002D4FE3">
        <w:rPr>
          <w:rFonts w:ascii="Times New Roman" w:hAnsi="Times New Roman" w:cs="Times New Roman"/>
        </w:rPr>
        <w:t xml:space="preserve">the </w:t>
      </w:r>
      <w:hyperlink r:id="rId5" w:tooltip="Energy" w:history="1">
        <w:r w:rsidRPr="00016BB5">
          <w:rPr>
            <w:rFonts w:ascii="Times New Roman" w:hAnsi="Times New Roman" w:cs="Times New Roman"/>
          </w:rPr>
          <w:t>energy</w:t>
        </w:r>
      </w:hyperlink>
      <w:r w:rsidRPr="00016BB5">
        <w:rPr>
          <w:rFonts w:ascii="Times New Roman" w:hAnsi="Times New Roman" w:cs="Times New Roman"/>
        </w:rPr>
        <w:t xml:space="preserve"> is derived from external </w:t>
      </w:r>
      <w:r w:rsidR="009669BE">
        <w:rPr>
          <w:rFonts w:ascii="Times New Roman" w:hAnsi="Times New Roman" w:cs="Times New Roman"/>
        </w:rPr>
        <w:t>re</w:t>
      </w:r>
      <w:r w:rsidRPr="00016BB5">
        <w:rPr>
          <w:rFonts w:ascii="Times New Roman" w:hAnsi="Times New Roman" w:cs="Times New Roman"/>
        </w:rPr>
        <w:t xml:space="preserve">sources, captured, and </w:t>
      </w:r>
      <w:r w:rsidR="009669BE">
        <w:rPr>
          <w:rFonts w:ascii="Times New Roman" w:hAnsi="Times New Roman" w:cs="Times New Roman"/>
        </w:rPr>
        <w:t xml:space="preserve">then </w:t>
      </w:r>
      <w:r w:rsidRPr="00016BB5">
        <w:rPr>
          <w:rFonts w:ascii="Times New Roman" w:hAnsi="Times New Roman" w:cs="Times New Roman"/>
        </w:rPr>
        <w:t>stored for small, wireless</w:t>
      </w:r>
      <w:r w:rsidR="009669BE">
        <w:rPr>
          <w:rFonts w:ascii="Times New Roman" w:hAnsi="Times New Roman" w:cs="Times New Roman"/>
        </w:rPr>
        <w:t>, and</w:t>
      </w:r>
      <w:r w:rsidRPr="00016BB5">
        <w:rPr>
          <w:rFonts w:ascii="Times New Roman" w:hAnsi="Times New Roman" w:cs="Times New Roman"/>
        </w:rPr>
        <w:t xml:space="preserve"> autonomous devices. </w:t>
      </w:r>
      <w:r>
        <w:rPr>
          <w:rFonts w:ascii="Times New Roman" w:hAnsi="Times New Roman" w:cs="Times New Roman"/>
        </w:rPr>
        <w:t xml:space="preserve">However, </w:t>
      </w:r>
      <w:r w:rsidR="009669BE">
        <w:rPr>
          <w:rFonts w:ascii="Times New Roman" w:hAnsi="Times New Roman" w:cs="Times New Roman"/>
        </w:rPr>
        <w:t>because most of the energy resou</w:t>
      </w:r>
      <w:bookmarkStart w:id="0" w:name="_GoBack"/>
      <w:bookmarkEnd w:id="0"/>
      <w:r w:rsidR="009669BE">
        <w:rPr>
          <w:rFonts w:ascii="Times New Roman" w:hAnsi="Times New Roman" w:cs="Times New Roman"/>
        </w:rPr>
        <w:t xml:space="preserve">rces are unpredictable, </w:t>
      </w:r>
      <w:r>
        <w:rPr>
          <w:rFonts w:ascii="Times New Roman" w:hAnsi="Times New Roman" w:cs="Times New Roman"/>
        </w:rPr>
        <w:t>the voltage and the current comin</w:t>
      </w:r>
      <w:r w:rsidR="002D4FE3">
        <w:rPr>
          <w:rFonts w:ascii="Times New Roman" w:hAnsi="Times New Roman" w:cs="Times New Roman"/>
        </w:rPr>
        <w:t xml:space="preserve">g from the energy harvest system </w:t>
      </w:r>
      <w:r w:rsidR="009669BE">
        <w:rPr>
          <w:rFonts w:ascii="Times New Roman" w:hAnsi="Times New Roman" w:cs="Times New Roman"/>
        </w:rPr>
        <w:t xml:space="preserve">are not always </w:t>
      </w:r>
      <w:r w:rsidR="00C028F0">
        <w:rPr>
          <w:rFonts w:ascii="Times New Roman" w:hAnsi="Times New Roman" w:cs="Times New Roman"/>
        </w:rPr>
        <w:t xml:space="preserve">stable [1]. </w:t>
      </w:r>
      <w:r w:rsidR="009669BE">
        <w:rPr>
          <w:rFonts w:ascii="Times New Roman" w:hAnsi="Times New Roman" w:cs="Times New Roman"/>
        </w:rPr>
        <w:t>As a solution, a</w:t>
      </w:r>
      <w:r w:rsidR="001B104C" w:rsidRPr="00D23CC2">
        <w:rPr>
          <w:rFonts w:ascii="Times New Roman" w:hAnsi="Times New Roman" w:cs="Times New Roman"/>
        </w:rPr>
        <w:t xml:space="preserve"> c</w:t>
      </w:r>
      <w:r w:rsidR="00866CEF" w:rsidRPr="00D23CC2">
        <w:rPr>
          <w:rFonts w:ascii="Times New Roman" w:hAnsi="Times New Roman" w:cs="Times New Roman"/>
        </w:rPr>
        <w:t xml:space="preserve">onditioning circuit is </w:t>
      </w:r>
      <w:r w:rsidR="009669BE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to</w:t>
      </w:r>
      <w:r w:rsidR="00866CEF" w:rsidRPr="00D23CC2">
        <w:rPr>
          <w:rFonts w:ascii="Times New Roman" w:hAnsi="Times New Roman" w:cs="Times New Roman"/>
        </w:rPr>
        <w:t xml:space="preserve"> provide</w:t>
      </w:r>
      <w:r>
        <w:rPr>
          <w:rFonts w:ascii="Times New Roman" w:hAnsi="Times New Roman" w:cs="Times New Roman"/>
        </w:rPr>
        <w:t xml:space="preserve"> a stable</w:t>
      </w:r>
      <w:r w:rsidR="00D76895">
        <w:rPr>
          <w:rFonts w:ascii="Times New Roman" w:hAnsi="Times New Roman" w:cs="Times New Roman"/>
        </w:rPr>
        <w:t xml:space="preserve"> output</w:t>
      </w:r>
      <w:r w:rsidR="009669BE">
        <w:rPr>
          <w:rFonts w:ascii="Times New Roman" w:hAnsi="Times New Roman" w:cs="Times New Roman"/>
        </w:rPr>
        <w:t xml:space="preserve"> voltage</w:t>
      </w:r>
      <w:r w:rsidR="00D76895">
        <w:rPr>
          <w:rFonts w:ascii="Times New Roman" w:hAnsi="Times New Roman" w:cs="Times New Roman"/>
        </w:rPr>
        <w:t xml:space="preserve"> </w:t>
      </w:r>
      <w:r w:rsidR="00B0661D" w:rsidRPr="00D23CC2">
        <w:rPr>
          <w:rFonts w:ascii="Times New Roman" w:hAnsi="Times New Roman" w:cs="Times New Roman"/>
        </w:rPr>
        <w:t xml:space="preserve">to </w:t>
      </w:r>
      <w:r w:rsidR="00A13350" w:rsidRPr="00D23CC2">
        <w:rPr>
          <w:rFonts w:ascii="Times New Roman" w:hAnsi="Times New Roman" w:cs="Times New Roman"/>
        </w:rPr>
        <w:t>support the</w:t>
      </w:r>
      <w:r w:rsidR="00866CEF" w:rsidRPr="00D23CC2">
        <w:rPr>
          <w:rFonts w:ascii="Times New Roman" w:hAnsi="Times New Roman" w:cs="Times New Roman"/>
        </w:rPr>
        <w:t xml:space="preserve"> </w:t>
      </w:r>
      <w:r w:rsidR="00AC4F3C">
        <w:rPr>
          <w:rFonts w:ascii="Times New Roman" w:hAnsi="Times New Roman" w:cs="Times New Roman"/>
        </w:rPr>
        <w:t>perfor</w:t>
      </w:r>
      <w:r w:rsidR="002D63BF">
        <w:rPr>
          <w:rFonts w:ascii="Times New Roman" w:hAnsi="Times New Roman" w:cs="Times New Roman"/>
        </w:rPr>
        <w:t>mance of a</w:t>
      </w:r>
      <w:r w:rsidR="006B6656">
        <w:rPr>
          <w:rFonts w:ascii="Times New Roman" w:hAnsi="Times New Roman" w:cs="Times New Roman"/>
        </w:rPr>
        <w:t xml:space="preserve"> load</w:t>
      </w:r>
      <w:r w:rsidR="007B7AD3" w:rsidRPr="00D23CC2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the harvesting system</w:t>
      </w:r>
      <w:r w:rsidR="00EE0D74">
        <w:rPr>
          <w:rFonts w:ascii="Times New Roman" w:hAnsi="Times New Roman" w:cs="Times New Roman"/>
        </w:rPr>
        <w:t xml:space="preserve"> [2]</w:t>
      </w:r>
      <w:r w:rsidR="002A4281">
        <w:rPr>
          <w:rFonts w:ascii="Times New Roman" w:hAnsi="Times New Roman" w:cs="Times New Roman"/>
        </w:rPr>
        <w:t>.</w:t>
      </w:r>
      <w:r w:rsidR="00EE0D74">
        <w:rPr>
          <w:rFonts w:ascii="Times New Roman" w:hAnsi="Times New Roman" w:cs="Times New Roman"/>
        </w:rPr>
        <w:t xml:space="preserve"> </w:t>
      </w:r>
      <w:r w:rsidR="00C028F0">
        <w:rPr>
          <w:rFonts w:ascii="Times New Roman" w:hAnsi="Times New Roman" w:cs="Times New Roman"/>
        </w:rPr>
        <w:t xml:space="preserve"> </w:t>
      </w:r>
    </w:p>
    <w:p w:rsidR="00C23BDA" w:rsidRPr="002564D8" w:rsidRDefault="00CC6B43" w:rsidP="00D23C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Commercial A</w:t>
      </w:r>
      <w:r w:rsidR="00C23BDA" w:rsidRPr="002564D8">
        <w:rPr>
          <w:rFonts w:ascii="Times New Roman" w:hAnsi="Times New Roman" w:cs="Times New Roman"/>
          <w:b/>
        </w:rPr>
        <w:t>pplicat</w:t>
      </w:r>
      <w:r w:rsidR="009A73BF" w:rsidRPr="002564D8">
        <w:rPr>
          <w:rFonts w:ascii="Times New Roman" w:hAnsi="Times New Roman" w:cs="Times New Roman"/>
          <w:b/>
        </w:rPr>
        <w:t xml:space="preserve">ion of the </w:t>
      </w:r>
      <w:r>
        <w:rPr>
          <w:rFonts w:ascii="Times New Roman" w:hAnsi="Times New Roman" w:cs="Times New Roman"/>
          <w:b/>
        </w:rPr>
        <w:t>Conditioning C</w:t>
      </w:r>
      <w:r w:rsidR="00D76895" w:rsidRPr="002564D8">
        <w:rPr>
          <w:rFonts w:ascii="Times New Roman" w:hAnsi="Times New Roman" w:cs="Times New Roman"/>
          <w:b/>
        </w:rPr>
        <w:t>ircuit</w:t>
      </w:r>
    </w:p>
    <w:p w:rsidR="00911BBC" w:rsidRDefault="00D84106" w:rsidP="00D2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LTC 333</w:t>
      </w:r>
      <w:r w:rsidR="00CC6B43">
        <w:rPr>
          <w:rFonts w:ascii="Times New Roman" w:hAnsi="Times New Roman" w:cs="Times New Roman"/>
        </w:rPr>
        <w:t>1:</w:t>
      </w:r>
      <w:r>
        <w:rPr>
          <w:rFonts w:ascii="Times New Roman" w:hAnsi="Times New Roman" w:cs="Times New Roman"/>
        </w:rPr>
        <w:t xml:space="preserve"> </w:t>
      </w:r>
      <w:r w:rsidR="0067404B">
        <w:rPr>
          <w:rFonts w:ascii="Times New Roman" w:hAnsi="Times New Roman" w:cs="Times New Roman"/>
        </w:rPr>
        <w:t xml:space="preserve"> </w:t>
      </w:r>
      <w:r w:rsidR="00BB50BD">
        <w:rPr>
          <w:rFonts w:ascii="Times New Roman" w:hAnsi="Times New Roman" w:cs="Times New Roman"/>
        </w:rPr>
        <w:t>Buck-b</w:t>
      </w:r>
      <w:r w:rsidR="0067404B">
        <w:rPr>
          <w:rFonts w:ascii="Times New Roman" w:hAnsi="Times New Roman" w:cs="Times New Roman"/>
        </w:rPr>
        <w:t>oost DC/DC with Energy Harvesting Battery Charger</w:t>
      </w:r>
    </w:p>
    <w:p w:rsidR="00CA15C2" w:rsidRDefault="00D84106" w:rsidP="00D2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chip</w:t>
      </w:r>
      <w:r w:rsidR="00D14E21">
        <w:rPr>
          <w:rFonts w:ascii="Times New Roman" w:hAnsi="Times New Roman" w:cs="Times New Roman"/>
        </w:rPr>
        <w:t xml:space="preserve"> </w:t>
      </w:r>
      <w:r w:rsidR="00623DF8">
        <w:rPr>
          <w:rFonts w:ascii="Times New Roman" w:hAnsi="Times New Roman" w:cs="Times New Roman"/>
        </w:rPr>
        <w:t xml:space="preserve">at a cost of $5.07 </w:t>
      </w:r>
      <w:r w:rsidR="00D14E21">
        <w:rPr>
          <w:rFonts w:ascii="Times New Roman" w:hAnsi="Times New Roman" w:cs="Times New Roman"/>
        </w:rPr>
        <w:t xml:space="preserve">from </w:t>
      </w:r>
      <w:r w:rsidR="0099545A">
        <w:rPr>
          <w:rFonts w:ascii="Times New Roman" w:hAnsi="Times New Roman" w:cs="Times New Roman"/>
        </w:rPr>
        <w:t xml:space="preserve">the </w:t>
      </w:r>
      <w:r w:rsidR="00D14E21">
        <w:rPr>
          <w:rFonts w:ascii="Times New Roman" w:hAnsi="Times New Roman" w:cs="Times New Roman"/>
        </w:rPr>
        <w:t xml:space="preserve">Linear Technology </w:t>
      </w:r>
      <w:r w:rsidR="0099545A">
        <w:rPr>
          <w:rFonts w:ascii="Times New Roman" w:hAnsi="Times New Roman" w:cs="Times New Roman"/>
        </w:rPr>
        <w:t xml:space="preserve">Company </w:t>
      </w:r>
      <w:r w:rsidR="00D14E21">
        <w:rPr>
          <w:rFonts w:ascii="Times New Roman" w:hAnsi="Times New Roman" w:cs="Times New Roman"/>
        </w:rPr>
        <w:t>integrates a high voltage power supply with a buck-boost DC/DC converter to create a single output supply</w:t>
      </w:r>
      <w:r w:rsidR="00454F62">
        <w:rPr>
          <w:rFonts w:ascii="Times New Roman" w:hAnsi="Times New Roman" w:cs="Times New Roman"/>
        </w:rPr>
        <w:t xml:space="preserve">. Simultaneously, the chip charges its rechargeable battery with a 10mA shunt current. </w:t>
      </w:r>
      <w:r w:rsidR="00015CD6">
        <w:rPr>
          <w:rFonts w:ascii="Times New Roman" w:hAnsi="Times New Roman" w:cs="Times New Roman"/>
        </w:rPr>
        <w:t xml:space="preserve">A </w:t>
      </w:r>
      <w:proofErr w:type="spellStart"/>
      <w:r w:rsidR="00015CD6">
        <w:rPr>
          <w:rFonts w:ascii="Times New Roman" w:hAnsi="Times New Roman" w:cs="Times New Roman"/>
        </w:rPr>
        <w:t>supercapacitor</w:t>
      </w:r>
      <w:proofErr w:type="spellEnd"/>
      <w:r w:rsidR="00015CD6">
        <w:rPr>
          <w:rFonts w:ascii="Times New Roman" w:hAnsi="Times New Roman" w:cs="Times New Roman"/>
        </w:rPr>
        <w:t xml:space="preserve"> is also integrated into the chip, allowing for increased output storage.</w:t>
      </w:r>
      <w:r w:rsidR="00D70E50">
        <w:rPr>
          <w:rFonts w:ascii="Times New Roman" w:hAnsi="Times New Roman" w:cs="Times New Roman"/>
        </w:rPr>
        <w:t xml:space="preserve"> Voltage and current settings for both inputs and outputs are programmable. Whereas, the drawback of the chip is the low </w:t>
      </w:r>
      <w:r w:rsidR="0073182B">
        <w:rPr>
          <w:rFonts w:ascii="Times New Roman" w:hAnsi="Times New Roman" w:cs="Times New Roman"/>
        </w:rPr>
        <w:t xml:space="preserve">output current. </w:t>
      </w:r>
      <w:r w:rsidR="00CE3D0F">
        <w:rPr>
          <w:rFonts w:ascii="Times New Roman" w:hAnsi="Times New Roman" w:cs="Times New Roman"/>
        </w:rPr>
        <w:t>The maximum out</w:t>
      </w:r>
      <w:r w:rsidR="00ED49C5">
        <w:rPr>
          <w:rFonts w:ascii="Times New Roman" w:hAnsi="Times New Roman" w:cs="Times New Roman"/>
        </w:rPr>
        <w:t>put current is 50mA, which does</w:t>
      </w:r>
      <w:r w:rsidR="00CE3D0F">
        <w:rPr>
          <w:rFonts w:ascii="Times New Roman" w:hAnsi="Times New Roman" w:cs="Times New Roman"/>
        </w:rPr>
        <w:t xml:space="preserve"> not satisfy the </w:t>
      </w:r>
      <w:r w:rsidR="00D15264">
        <w:rPr>
          <w:rFonts w:ascii="Times New Roman" w:hAnsi="Times New Roman" w:cs="Times New Roman"/>
        </w:rPr>
        <w:t>design requirement of</w:t>
      </w:r>
      <w:r w:rsidR="00C028F0">
        <w:rPr>
          <w:rFonts w:ascii="Times New Roman" w:hAnsi="Times New Roman" w:cs="Times New Roman"/>
        </w:rPr>
        <w:t xml:space="preserve"> high power consumption device [</w:t>
      </w:r>
      <w:r w:rsidR="00CB5A13">
        <w:rPr>
          <w:rFonts w:ascii="Times New Roman" w:hAnsi="Times New Roman" w:cs="Times New Roman"/>
        </w:rPr>
        <w:t>3</w:t>
      </w:r>
      <w:r w:rsidR="00C028F0">
        <w:rPr>
          <w:rFonts w:ascii="Times New Roman" w:hAnsi="Times New Roman" w:cs="Times New Roman"/>
        </w:rPr>
        <w:t>].</w:t>
      </w:r>
    </w:p>
    <w:p w:rsidR="00C23BDA" w:rsidRPr="002564D8" w:rsidRDefault="00C23BDA" w:rsidP="00D23CC2">
      <w:pPr>
        <w:rPr>
          <w:rFonts w:ascii="Times New Roman" w:hAnsi="Times New Roman" w:cs="Times New Roman"/>
          <w:b/>
        </w:rPr>
      </w:pPr>
      <w:r w:rsidRPr="002564D8">
        <w:rPr>
          <w:rFonts w:ascii="Times New Roman" w:hAnsi="Times New Roman" w:cs="Times New Roman"/>
          <w:b/>
        </w:rPr>
        <w:t>Underlying technol</w:t>
      </w:r>
      <w:r w:rsidR="002564D8">
        <w:rPr>
          <w:rFonts w:ascii="Times New Roman" w:hAnsi="Times New Roman" w:cs="Times New Roman"/>
          <w:b/>
        </w:rPr>
        <w:t>ogy of the conditioning circuit</w:t>
      </w:r>
    </w:p>
    <w:p w:rsidR="00B1134D" w:rsidRDefault="00C0506D" w:rsidP="00D2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DC-DC C</w:t>
      </w:r>
      <w:r w:rsidR="005223E6">
        <w:rPr>
          <w:rFonts w:ascii="Times New Roman" w:hAnsi="Times New Roman" w:cs="Times New Roman"/>
        </w:rPr>
        <w:t>onverter:</w:t>
      </w:r>
    </w:p>
    <w:p w:rsidR="00ED49C5" w:rsidRDefault="000C4D43" w:rsidP="00D2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DC-DC converter converts a source of direct circuit from one voltage level to another. </w:t>
      </w:r>
      <w:r w:rsidR="00700D7F">
        <w:rPr>
          <w:rFonts w:ascii="Times New Roman" w:hAnsi="Times New Roman" w:cs="Times New Roman"/>
        </w:rPr>
        <w:t xml:space="preserve">In </w:t>
      </w:r>
      <w:r w:rsidR="005476F7">
        <w:rPr>
          <w:rFonts w:ascii="Times New Roman" w:hAnsi="Times New Roman" w:cs="Times New Roman"/>
        </w:rPr>
        <w:t xml:space="preserve">the </w:t>
      </w:r>
      <w:r w:rsidR="00700D7F">
        <w:rPr>
          <w:rFonts w:ascii="Times New Roman" w:hAnsi="Times New Roman" w:cs="Times New Roman"/>
        </w:rPr>
        <w:t>c</w:t>
      </w:r>
      <w:r w:rsidR="005476F7">
        <w:rPr>
          <w:rFonts w:ascii="Times New Roman" w:hAnsi="Times New Roman" w:cs="Times New Roman"/>
        </w:rPr>
        <w:t>urrent market</w:t>
      </w:r>
      <w:r w:rsidR="00700D7F">
        <w:rPr>
          <w:rFonts w:ascii="Times New Roman" w:hAnsi="Times New Roman" w:cs="Times New Roman"/>
        </w:rPr>
        <w:t>, three different types of DC</w:t>
      </w:r>
      <w:r w:rsidR="00ED49C5">
        <w:rPr>
          <w:rFonts w:ascii="Times New Roman" w:hAnsi="Times New Roman" w:cs="Times New Roman"/>
        </w:rPr>
        <w:t>/DC converters are</w:t>
      </w:r>
      <w:r w:rsidR="00700D7F">
        <w:rPr>
          <w:rFonts w:ascii="Times New Roman" w:hAnsi="Times New Roman" w:cs="Times New Roman"/>
        </w:rPr>
        <w:t xml:space="preserve"> commonly used</w:t>
      </w:r>
      <w:r w:rsidR="00ED49C5">
        <w:rPr>
          <w:rFonts w:ascii="Times New Roman" w:hAnsi="Times New Roman" w:cs="Times New Roman"/>
        </w:rPr>
        <w:t xml:space="preserve">: </w:t>
      </w:r>
    </w:p>
    <w:p w:rsidR="00ED49C5" w:rsidRDefault="00ED49C5" w:rsidP="00ED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Buck C</w:t>
      </w:r>
      <w:r w:rsidR="00700D7F" w:rsidRPr="00ED49C5">
        <w:rPr>
          <w:rFonts w:ascii="Times New Roman" w:hAnsi="Times New Roman" w:cs="Times New Roman"/>
          <w:u w:val="single"/>
        </w:rPr>
        <w:t>onverter</w:t>
      </w:r>
      <w:r w:rsidR="00700D7F" w:rsidRPr="00ED49C5">
        <w:rPr>
          <w:rFonts w:ascii="Times New Roman" w:hAnsi="Times New Roman" w:cs="Times New Roman"/>
        </w:rPr>
        <w:t xml:space="preserve">: the output voltage </w:t>
      </w:r>
      <w:r>
        <w:rPr>
          <w:rFonts w:ascii="Times New Roman" w:hAnsi="Times New Roman" w:cs="Times New Roman"/>
        </w:rPr>
        <w:t>is lower than the input voltage</w:t>
      </w:r>
      <w:r w:rsidR="00700D7F" w:rsidRPr="00ED49C5">
        <w:rPr>
          <w:rFonts w:ascii="Times New Roman" w:hAnsi="Times New Roman" w:cs="Times New Roman"/>
        </w:rPr>
        <w:t xml:space="preserve"> and of the same polarity. </w:t>
      </w:r>
    </w:p>
    <w:p w:rsidR="00ED49C5" w:rsidRDefault="00ED49C5" w:rsidP="00ED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Boost C</w:t>
      </w:r>
      <w:r w:rsidR="00700D7F" w:rsidRPr="00ED49C5">
        <w:rPr>
          <w:rFonts w:ascii="Times New Roman" w:hAnsi="Times New Roman" w:cs="Times New Roman"/>
          <w:u w:val="single"/>
        </w:rPr>
        <w:t>onverter</w:t>
      </w:r>
      <w:r w:rsidR="00700D7F" w:rsidRPr="00ED49C5">
        <w:rPr>
          <w:rFonts w:ascii="Times New Roman" w:hAnsi="Times New Roman" w:cs="Times New Roman"/>
        </w:rPr>
        <w:t>: the output v</w:t>
      </w:r>
      <w:r>
        <w:rPr>
          <w:rFonts w:ascii="Times New Roman" w:hAnsi="Times New Roman" w:cs="Times New Roman"/>
        </w:rPr>
        <w:t>oltage is higher than the input</w:t>
      </w:r>
      <w:r w:rsidR="00700D7F" w:rsidRPr="00ED49C5">
        <w:rPr>
          <w:rFonts w:ascii="Times New Roman" w:hAnsi="Times New Roman" w:cs="Times New Roman"/>
        </w:rPr>
        <w:t xml:space="preserve"> and of the same</w:t>
      </w:r>
      <w:r>
        <w:rPr>
          <w:rFonts w:ascii="Times New Roman" w:hAnsi="Times New Roman" w:cs="Times New Roman"/>
        </w:rPr>
        <w:t xml:space="preserve"> polarity.</w:t>
      </w:r>
    </w:p>
    <w:p w:rsidR="00700D7F" w:rsidRPr="00ED49C5" w:rsidRDefault="00700D7F" w:rsidP="00ED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9C5">
        <w:rPr>
          <w:rFonts w:ascii="Times New Roman" w:hAnsi="Times New Roman" w:cs="Times New Roman"/>
          <w:u w:val="single"/>
        </w:rPr>
        <w:t>Inverting (Buck-Boost)</w:t>
      </w:r>
      <w:r w:rsidR="00ED49C5">
        <w:rPr>
          <w:rFonts w:ascii="Times New Roman" w:hAnsi="Times New Roman" w:cs="Times New Roman"/>
          <w:u w:val="single"/>
        </w:rPr>
        <w:t xml:space="preserve"> C</w:t>
      </w:r>
      <w:r w:rsidRPr="00ED49C5">
        <w:rPr>
          <w:rFonts w:ascii="Times New Roman" w:hAnsi="Times New Roman" w:cs="Times New Roman"/>
          <w:u w:val="single"/>
        </w:rPr>
        <w:t>onverter</w:t>
      </w:r>
      <w:r w:rsidRPr="00ED49C5">
        <w:rPr>
          <w:rFonts w:ascii="Times New Roman" w:hAnsi="Times New Roman" w:cs="Times New Roman"/>
        </w:rPr>
        <w:t>: the output voltage is of the opposite polarity as the input</w:t>
      </w:r>
      <w:r w:rsidR="00C028F0">
        <w:rPr>
          <w:rFonts w:ascii="Times New Roman" w:hAnsi="Times New Roman" w:cs="Times New Roman"/>
        </w:rPr>
        <w:t xml:space="preserve"> [</w:t>
      </w:r>
      <w:r w:rsidR="00B86729">
        <w:rPr>
          <w:rFonts w:ascii="Times New Roman" w:hAnsi="Times New Roman" w:cs="Times New Roman"/>
        </w:rPr>
        <w:t>4</w:t>
      </w:r>
      <w:r w:rsidR="00C028F0">
        <w:rPr>
          <w:rFonts w:ascii="Times New Roman" w:hAnsi="Times New Roman" w:cs="Times New Roman"/>
        </w:rPr>
        <w:t>]</w:t>
      </w:r>
      <w:r w:rsidRPr="00ED49C5">
        <w:rPr>
          <w:rFonts w:ascii="Times New Roman" w:hAnsi="Times New Roman" w:cs="Times New Roman"/>
        </w:rPr>
        <w:t>.</w:t>
      </w:r>
    </w:p>
    <w:p w:rsidR="005223E6" w:rsidRDefault="00C0506D" w:rsidP="00D2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Power B</w:t>
      </w:r>
      <w:r w:rsidR="00A774D9">
        <w:rPr>
          <w:rFonts w:ascii="Times New Roman" w:hAnsi="Times New Roman" w:cs="Times New Roman"/>
        </w:rPr>
        <w:t>uffer</w:t>
      </w:r>
      <w:r w:rsidR="007C39B8">
        <w:rPr>
          <w:rFonts w:ascii="Times New Roman" w:hAnsi="Times New Roman" w:cs="Times New Roman"/>
        </w:rPr>
        <w:t>:</w:t>
      </w:r>
    </w:p>
    <w:p w:rsidR="005223E6" w:rsidRDefault="00411AAC" w:rsidP="00D2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mostly commonly used power buffers are rechargeable batteries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supercapacitors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5A3">
        <w:rPr>
          <w:rFonts w:ascii="Times New Roman" w:hAnsi="Times New Roman" w:cs="Times New Roman"/>
          <w:bCs/>
          <w:sz w:val="24"/>
          <w:szCs w:val="24"/>
        </w:rPr>
        <w:t>Supercapacitors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35A3">
        <w:rPr>
          <w:rFonts w:ascii="Times New Roman" w:hAnsi="Times New Roman" w:cs="Times New Roman"/>
          <w:bCs/>
          <w:sz w:val="24"/>
          <w:szCs w:val="24"/>
        </w:rPr>
        <w:t>have greater life cycles compared to rechargeable batteries. Like batteries, they store charge, but they can maintain their capacitance for more than half a million charge cycles and have a 10-year l</w:t>
      </w:r>
      <w:r w:rsidR="00A26283">
        <w:rPr>
          <w:rFonts w:ascii="Times New Roman" w:hAnsi="Times New Roman" w:cs="Times New Roman"/>
          <w:bCs/>
          <w:sz w:val="24"/>
          <w:szCs w:val="24"/>
        </w:rPr>
        <w:t xml:space="preserve">ife operational lifetime.  </w:t>
      </w:r>
      <w:r w:rsidR="00431A85">
        <w:rPr>
          <w:rFonts w:ascii="Times New Roman" w:hAnsi="Times New Roman" w:cs="Times New Roman"/>
          <w:bCs/>
          <w:sz w:val="24"/>
          <w:szCs w:val="24"/>
        </w:rPr>
        <w:t xml:space="preserve">However, </w:t>
      </w:r>
      <w:r w:rsidR="00C0506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="00431A85">
        <w:rPr>
          <w:rFonts w:ascii="Times New Roman" w:hAnsi="Times New Roman" w:cs="Times New Roman"/>
          <w:bCs/>
          <w:sz w:val="24"/>
          <w:szCs w:val="24"/>
        </w:rPr>
        <w:t>supercapacitor’s</w:t>
      </w:r>
      <w:proofErr w:type="spellEnd"/>
      <w:r w:rsidR="00431A85">
        <w:rPr>
          <w:rFonts w:ascii="Times New Roman" w:hAnsi="Times New Roman" w:cs="Times New Roman"/>
          <w:bCs/>
          <w:sz w:val="24"/>
          <w:szCs w:val="24"/>
        </w:rPr>
        <w:t xml:space="preserve"> terminal voltage changes </w:t>
      </w:r>
      <w:r w:rsidR="00C0506D">
        <w:rPr>
          <w:rFonts w:ascii="Times New Roman" w:hAnsi="Times New Roman" w:cs="Times New Roman"/>
          <w:bCs/>
          <w:sz w:val="24"/>
          <w:szCs w:val="24"/>
        </w:rPr>
        <w:t xml:space="preserve">as it discharges while </w:t>
      </w:r>
      <w:r w:rsidR="00431A85">
        <w:rPr>
          <w:rFonts w:ascii="Times New Roman" w:hAnsi="Times New Roman" w:cs="Times New Roman"/>
          <w:bCs/>
          <w:sz w:val="24"/>
          <w:szCs w:val="24"/>
        </w:rPr>
        <w:t xml:space="preserve">rechargeable batteries have a stable output </w:t>
      </w:r>
      <w:r w:rsidR="00C023A1">
        <w:rPr>
          <w:rFonts w:ascii="Times New Roman" w:hAnsi="Times New Roman" w:cs="Times New Roman"/>
          <w:bCs/>
          <w:sz w:val="24"/>
          <w:szCs w:val="24"/>
        </w:rPr>
        <w:t>voltage</w:t>
      </w:r>
      <w:r w:rsidR="00BC3E83">
        <w:rPr>
          <w:rFonts w:ascii="Times New Roman" w:hAnsi="Times New Roman" w:cs="Times New Roman"/>
          <w:bCs/>
          <w:sz w:val="24"/>
          <w:szCs w:val="24"/>
        </w:rPr>
        <w:t xml:space="preserve"> [5]</w:t>
      </w:r>
      <w:r w:rsidR="00431A85">
        <w:rPr>
          <w:rFonts w:ascii="Times New Roman" w:hAnsi="Times New Roman" w:cs="Times New Roman"/>
          <w:bCs/>
          <w:sz w:val="24"/>
          <w:szCs w:val="24"/>
        </w:rPr>
        <w:t>.</w:t>
      </w:r>
    </w:p>
    <w:p w:rsidR="00C23BDA" w:rsidRPr="002564D8" w:rsidRDefault="00C23BDA" w:rsidP="00D23CC2">
      <w:pPr>
        <w:rPr>
          <w:rFonts w:ascii="Times New Roman" w:hAnsi="Times New Roman" w:cs="Times New Roman"/>
          <w:b/>
        </w:rPr>
      </w:pPr>
      <w:r w:rsidRPr="002564D8">
        <w:rPr>
          <w:rFonts w:ascii="Times New Roman" w:hAnsi="Times New Roman" w:cs="Times New Roman"/>
          <w:b/>
        </w:rPr>
        <w:t>Building Blo</w:t>
      </w:r>
      <w:r w:rsidR="00C0506D">
        <w:rPr>
          <w:rFonts w:ascii="Times New Roman" w:hAnsi="Times New Roman" w:cs="Times New Roman"/>
          <w:b/>
        </w:rPr>
        <w:t>cks of the Conditioning C</w:t>
      </w:r>
      <w:r w:rsidR="002564D8">
        <w:rPr>
          <w:rFonts w:ascii="Times New Roman" w:hAnsi="Times New Roman" w:cs="Times New Roman"/>
          <w:b/>
        </w:rPr>
        <w:t>ircuit</w:t>
      </w:r>
    </w:p>
    <w:p w:rsidR="000B3B17" w:rsidRDefault="003E2600" w:rsidP="00D2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of the conditioning circuit is not as simple as connecting existing </w:t>
      </w:r>
      <w:r w:rsidR="00A774D9">
        <w:rPr>
          <w:rFonts w:ascii="Times New Roman" w:hAnsi="Times New Roman" w:cs="Times New Roman"/>
        </w:rPr>
        <w:t>DC-DC converter</w:t>
      </w:r>
      <w:r>
        <w:rPr>
          <w:rFonts w:ascii="Times New Roman" w:hAnsi="Times New Roman" w:cs="Times New Roman"/>
        </w:rPr>
        <w:t>s</w:t>
      </w:r>
      <w:r w:rsidR="00CC30A4">
        <w:rPr>
          <w:rFonts w:ascii="Times New Roman" w:hAnsi="Times New Roman" w:cs="Times New Roman"/>
        </w:rPr>
        <w:t xml:space="preserve"> between the energy harvester and the load</w:t>
      </w:r>
      <w:r w:rsidR="00A774D9">
        <w:rPr>
          <w:rFonts w:ascii="Times New Roman" w:hAnsi="Times New Roman" w:cs="Times New Roman"/>
        </w:rPr>
        <w:t>.</w:t>
      </w:r>
      <w:r w:rsidR="00CC30A4">
        <w:rPr>
          <w:rFonts w:ascii="Times New Roman" w:hAnsi="Times New Roman" w:cs="Times New Roman"/>
        </w:rPr>
        <w:t xml:space="preserve"> A control system is required to switch the power buffer between charge and discharge mode</w:t>
      </w:r>
      <w:r w:rsidR="00C0506D">
        <w:rPr>
          <w:rFonts w:ascii="Times New Roman" w:hAnsi="Times New Roman" w:cs="Times New Roman"/>
        </w:rPr>
        <w:t>s</w:t>
      </w:r>
      <w:r w:rsidR="00CC30A4">
        <w:rPr>
          <w:rFonts w:ascii="Times New Roman" w:hAnsi="Times New Roman" w:cs="Times New Roman"/>
        </w:rPr>
        <w:t xml:space="preserve">. </w:t>
      </w:r>
      <w:r w:rsidR="00C0506D">
        <w:rPr>
          <w:rFonts w:ascii="Times New Roman" w:hAnsi="Times New Roman" w:cs="Times New Roman"/>
        </w:rPr>
        <w:t>Calculations are</w:t>
      </w:r>
      <w:r w:rsidR="00CC30A4">
        <w:rPr>
          <w:rFonts w:ascii="Times New Roman" w:hAnsi="Times New Roman" w:cs="Times New Roman"/>
        </w:rPr>
        <w:t xml:space="preserve"> also required to choose specific resistors</w:t>
      </w:r>
      <w:r w:rsidR="00966B00">
        <w:rPr>
          <w:rFonts w:ascii="Times New Roman" w:hAnsi="Times New Roman" w:cs="Times New Roman"/>
        </w:rPr>
        <w:t xml:space="preserve">, capacitors, and inductors </w:t>
      </w:r>
      <w:r w:rsidR="00CC30A4">
        <w:rPr>
          <w:rFonts w:ascii="Times New Roman" w:hAnsi="Times New Roman" w:cs="Times New Roman"/>
        </w:rPr>
        <w:t xml:space="preserve">to provide a specific output voltage and current to meet the design requirements. </w:t>
      </w:r>
    </w:p>
    <w:p w:rsidR="000D0054" w:rsidRDefault="001C0290" w:rsidP="00D2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of the hardware chips, including </w:t>
      </w:r>
      <w:r w:rsidR="00C0506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DC-DC converter</w:t>
      </w:r>
      <w:r w:rsidR="00C0506D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power buffer, are available in the current market. </w:t>
      </w:r>
      <w:r w:rsidR="00296172">
        <w:rPr>
          <w:rFonts w:ascii="Times New Roman" w:hAnsi="Times New Roman" w:cs="Times New Roman"/>
        </w:rPr>
        <w:t>Power consumption is anoth</w:t>
      </w:r>
      <w:r w:rsidR="00C0506D">
        <w:rPr>
          <w:rFonts w:ascii="Times New Roman" w:hAnsi="Times New Roman" w:cs="Times New Roman"/>
        </w:rPr>
        <w:t>er critical</w:t>
      </w:r>
      <w:r>
        <w:rPr>
          <w:rFonts w:ascii="Times New Roman" w:hAnsi="Times New Roman" w:cs="Times New Roman"/>
        </w:rPr>
        <w:t xml:space="preserve"> requirement. Due to the limitation</w:t>
      </w:r>
      <w:r w:rsidR="004E52FA">
        <w:rPr>
          <w:rFonts w:ascii="Times New Roman" w:hAnsi="Times New Roman" w:cs="Times New Roman"/>
        </w:rPr>
        <w:t xml:space="preserve"> and the unpredictability</w:t>
      </w:r>
      <w:r>
        <w:rPr>
          <w:rFonts w:ascii="Times New Roman" w:hAnsi="Times New Roman" w:cs="Times New Roman"/>
        </w:rPr>
        <w:t xml:space="preserve"> of the </w:t>
      </w:r>
      <w:r w:rsidR="004E52FA"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</w:rPr>
        <w:t>energy resource</w:t>
      </w:r>
      <w:r w:rsidR="004E52F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r w:rsidR="00296172">
        <w:rPr>
          <w:rFonts w:ascii="Times New Roman" w:hAnsi="Times New Roman" w:cs="Times New Roman"/>
        </w:rPr>
        <w:t xml:space="preserve"> </w:t>
      </w:r>
      <w:r w:rsidR="00C0506D">
        <w:rPr>
          <w:rFonts w:ascii="Times New Roman" w:hAnsi="Times New Roman" w:cs="Times New Roman"/>
        </w:rPr>
        <w:t xml:space="preserve">it is beneficial for </w:t>
      </w:r>
      <w:r w:rsidR="0029617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energy harvest system</w:t>
      </w:r>
      <w:r w:rsidR="00C0506D">
        <w:rPr>
          <w:rFonts w:ascii="Times New Roman" w:hAnsi="Times New Roman" w:cs="Times New Roman"/>
        </w:rPr>
        <w:t xml:space="preserve"> to have a conditioning circuit with minimum power consumption</w:t>
      </w:r>
      <w:r w:rsidR="00BC3E83">
        <w:rPr>
          <w:rFonts w:ascii="Times New Roman" w:hAnsi="Times New Roman" w:cs="Times New Roman"/>
        </w:rPr>
        <w:t xml:space="preserve"> [6]</w:t>
      </w:r>
      <w:r w:rsidR="00C0506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0506D" w:rsidRDefault="00C0506D" w:rsidP="00D23CC2">
      <w:pPr>
        <w:rPr>
          <w:rFonts w:ascii="Times New Roman" w:hAnsi="Times New Roman" w:cs="Times New Roman"/>
        </w:rPr>
      </w:pPr>
    </w:p>
    <w:p w:rsidR="00C0506D" w:rsidRDefault="00C0506D" w:rsidP="00D23CC2">
      <w:pPr>
        <w:rPr>
          <w:rFonts w:ascii="Times New Roman" w:hAnsi="Times New Roman" w:cs="Times New Roman"/>
        </w:rPr>
      </w:pPr>
    </w:p>
    <w:p w:rsidR="00C0506D" w:rsidRDefault="00C0506D" w:rsidP="00D23CC2">
      <w:pPr>
        <w:rPr>
          <w:rFonts w:ascii="Times New Roman" w:hAnsi="Times New Roman" w:cs="Times New Roman"/>
        </w:rPr>
      </w:pPr>
    </w:p>
    <w:p w:rsidR="00C0506D" w:rsidRDefault="00C0506D" w:rsidP="00D23CC2">
      <w:pPr>
        <w:rPr>
          <w:rFonts w:ascii="Times New Roman" w:hAnsi="Times New Roman" w:cs="Times New Roman"/>
        </w:rPr>
      </w:pPr>
    </w:p>
    <w:p w:rsidR="00C0506D" w:rsidRDefault="00C0506D" w:rsidP="00D23CC2">
      <w:pPr>
        <w:rPr>
          <w:rFonts w:ascii="Times New Roman" w:hAnsi="Times New Roman" w:cs="Times New Roman"/>
        </w:rPr>
      </w:pPr>
    </w:p>
    <w:p w:rsidR="00C0506D" w:rsidRDefault="00C0506D" w:rsidP="00D23CC2">
      <w:pPr>
        <w:rPr>
          <w:rFonts w:ascii="Times New Roman" w:hAnsi="Times New Roman" w:cs="Times New Roman"/>
        </w:rPr>
      </w:pPr>
    </w:p>
    <w:p w:rsidR="00C0506D" w:rsidRDefault="00C0506D" w:rsidP="00D23CC2">
      <w:pPr>
        <w:rPr>
          <w:rFonts w:ascii="Times New Roman" w:hAnsi="Times New Roman" w:cs="Times New Roman"/>
        </w:rPr>
      </w:pPr>
    </w:p>
    <w:p w:rsidR="00C0506D" w:rsidRDefault="00C0506D" w:rsidP="00D23CC2">
      <w:pPr>
        <w:rPr>
          <w:rFonts w:ascii="Times New Roman" w:hAnsi="Times New Roman" w:cs="Times New Roman"/>
        </w:rPr>
      </w:pPr>
    </w:p>
    <w:p w:rsidR="00C0506D" w:rsidRDefault="00C0506D" w:rsidP="00D23CC2">
      <w:pPr>
        <w:rPr>
          <w:rFonts w:ascii="Times New Roman" w:hAnsi="Times New Roman" w:cs="Times New Roman"/>
        </w:rPr>
      </w:pPr>
    </w:p>
    <w:p w:rsidR="00C028F0" w:rsidRDefault="00C028F0" w:rsidP="00D23CC2">
      <w:pPr>
        <w:rPr>
          <w:rFonts w:ascii="Times New Roman" w:hAnsi="Times New Roman" w:cs="Times New Roman"/>
        </w:rPr>
      </w:pPr>
    </w:p>
    <w:p w:rsidR="00F34E2B" w:rsidRDefault="00F34E2B" w:rsidP="00D2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</w:t>
      </w:r>
    </w:p>
    <w:p w:rsidR="009D16CB" w:rsidRDefault="009D16CB" w:rsidP="009D16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[1]. </w:t>
      </w:r>
      <w:r>
        <w:rPr>
          <w:rFonts w:ascii="Times New Roman" w:hAnsi="Times New Roman" w:cs="Times New Roman"/>
        </w:rPr>
        <w:t xml:space="preserve">Linear Technology Company (2015). </w:t>
      </w:r>
      <w:r w:rsidRPr="000C3F99">
        <w:rPr>
          <w:rFonts w:ascii="Times New Roman" w:hAnsi="Times New Roman" w:cs="Times New Roman"/>
          <w:i/>
        </w:rPr>
        <w:t>Energy Harvesting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[online]. Available: </w:t>
      </w:r>
    </w:p>
    <w:p w:rsidR="009D16CB" w:rsidRDefault="009D16CB" w:rsidP="009D16CB">
      <w:pPr>
        <w:spacing w:line="480" w:lineRule="auto"/>
        <w:rPr>
          <w:rFonts w:ascii="Times New Roman" w:hAnsi="Times New Roman" w:cs="Times New Roman"/>
        </w:rPr>
      </w:pPr>
      <w:r w:rsidRPr="000C3F99">
        <w:rPr>
          <w:rFonts w:ascii="Times New Roman" w:hAnsi="Times New Roman" w:cs="Times New Roman"/>
        </w:rPr>
        <w:t>http://www.linear.com/products/energy_</w:t>
      </w:r>
      <w:proofErr w:type="gramStart"/>
      <w:r w:rsidRPr="000C3F99">
        <w:rPr>
          <w:rFonts w:ascii="Times New Roman" w:hAnsi="Times New Roman" w:cs="Times New Roman"/>
        </w:rPr>
        <w:t>harvesting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[Accessed: Mar. 23, 2015]</w:t>
      </w:r>
    </w:p>
    <w:p w:rsidR="00EE0D74" w:rsidRDefault="00EE0D74" w:rsidP="009D16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[2]. </w:t>
      </w:r>
      <w:r>
        <w:rPr>
          <w:rFonts w:ascii="Times New Roman" w:hAnsi="Times New Roman" w:cs="Times New Roman"/>
        </w:rPr>
        <w:t xml:space="preserve">Ying Zhang (2014). </w:t>
      </w:r>
      <w:r>
        <w:rPr>
          <w:rFonts w:ascii="Times New Roman" w:hAnsi="Times New Roman" w:cs="Times New Roman"/>
          <w:i/>
        </w:rPr>
        <w:t>Sensors and Intelligent Systems Lab</w:t>
      </w:r>
      <w:proofErr w:type="gramStart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online]. Available: </w:t>
      </w:r>
      <w:hyperlink r:id="rId6" w:history="1">
        <w:r w:rsidRPr="00E37F18">
          <w:rPr>
            <w:rStyle w:val="Hyperlink"/>
            <w:rFonts w:ascii="Times New Roman" w:hAnsi="Times New Roman" w:cs="Times New Roman"/>
          </w:rPr>
          <w:t>http://users.ece.gatech.edu/yzhang/people.html</w:t>
        </w:r>
      </w:hyperlink>
      <w:r>
        <w:rPr>
          <w:rFonts w:ascii="Times New Roman" w:hAnsi="Times New Roman" w:cs="Times New Roman"/>
        </w:rPr>
        <w:t>. [Accessed: Mar. 23, 2015]</w:t>
      </w:r>
    </w:p>
    <w:p w:rsidR="00417BE6" w:rsidRDefault="00417BE6" w:rsidP="00417B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[3]. </w:t>
      </w:r>
      <w:r>
        <w:rPr>
          <w:rFonts w:ascii="Times New Roman" w:hAnsi="Times New Roman" w:cs="Times New Roman"/>
        </w:rPr>
        <w:t>Linear Technology Corporation</w:t>
      </w:r>
      <w:r w:rsidRPr="00196CA0">
        <w:rPr>
          <w:rFonts w:ascii="Times New Roman" w:hAnsi="Times New Roman" w:cs="Times New Roman"/>
          <w:i/>
        </w:rPr>
        <w:t>,”</w:t>
      </w:r>
      <w:proofErr w:type="spellStart"/>
      <w:r>
        <w:rPr>
          <w:rFonts w:ascii="Times New Roman" w:hAnsi="Times New Roman" w:cs="Times New Roman"/>
          <w:i/>
        </w:rPr>
        <w:t>Nanopower</w:t>
      </w:r>
      <w:proofErr w:type="spellEnd"/>
      <w:r>
        <w:rPr>
          <w:rFonts w:ascii="Times New Roman" w:hAnsi="Times New Roman" w:cs="Times New Roman"/>
          <w:i/>
        </w:rPr>
        <w:t xml:space="preserve"> Buck-Boost DC/DC with Energy Harvesting Battery Charger</w:t>
      </w:r>
      <w:r w:rsidRPr="00196CA0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</w:rPr>
        <w:t xml:space="preserve"> [online]. Available: </w:t>
      </w:r>
      <w:hyperlink r:id="rId7" w:history="1">
        <w:r w:rsidRPr="00E37F18">
          <w:rPr>
            <w:rStyle w:val="Hyperlink"/>
            <w:rFonts w:ascii="Times New Roman" w:hAnsi="Times New Roman" w:cs="Times New Roman"/>
          </w:rPr>
          <w:t>http://cds.linear.com/docs/en/datasheet/3331fb.pdf</w:t>
        </w:r>
      </w:hyperlink>
    </w:p>
    <w:p w:rsidR="00417BE6" w:rsidRDefault="00417BE6" w:rsidP="00417B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[2014]</w:t>
      </w:r>
    </w:p>
    <w:p w:rsidR="00B86729" w:rsidRDefault="00BD2DC3" w:rsidP="00B867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r w:rsidR="00B86729">
        <w:rPr>
          <w:rFonts w:ascii="Times New Roman" w:hAnsi="Times New Roman" w:cs="Times New Roman"/>
        </w:rPr>
        <w:t xml:space="preserve">. </w:t>
      </w:r>
      <w:r w:rsidR="00B86729">
        <w:rPr>
          <w:rFonts w:ascii="Times New Roman" w:hAnsi="Times New Roman" w:cs="Times New Roman"/>
        </w:rPr>
        <w:t>“Buck Converter,” class notes for ECE 3072, Department of Electrical and Computer Engineering, Georgia Institute of Technology, Fall, 2014.</w:t>
      </w:r>
    </w:p>
    <w:p w:rsidR="00BC3E83" w:rsidRDefault="00B86729" w:rsidP="00BC3E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[5]. </w:t>
      </w:r>
      <w:proofErr w:type="spellStart"/>
      <w:r w:rsidR="00BC3E83" w:rsidRPr="00113636">
        <w:rPr>
          <w:rFonts w:ascii="Times New Roman" w:hAnsi="Times New Roman" w:cs="Times New Roman"/>
        </w:rPr>
        <w:t>Sujesha</w:t>
      </w:r>
      <w:proofErr w:type="spellEnd"/>
      <w:r w:rsidR="00BC3E83" w:rsidRPr="00113636">
        <w:rPr>
          <w:rFonts w:ascii="Times New Roman" w:hAnsi="Times New Roman" w:cs="Times New Roman"/>
        </w:rPr>
        <w:t xml:space="preserve"> </w:t>
      </w:r>
      <w:proofErr w:type="spellStart"/>
      <w:r w:rsidR="00BC3E83" w:rsidRPr="00113636">
        <w:rPr>
          <w:rFonts w:ascii="Times New Roman" w:hAnsi="Times New Roman" w:cs="Times New Roman"/>
        </w:rPr>
        <w:t>Sudev</w:t>
      </w:r>
      <w:r w:rsidR="00BC3E83">
        <w:rPr>
          <w:rFonts w:ascii="Times New Roman" w:hAnsi="Times New Roman" w:cs="Times New Roman"/>
        </w:rPr>
        <w:t>alayam</w:t>
      </w:r>
      <w:proofErr w:type="spellEnd"/>
      <w:r w:rsidR="00BC3E83">
        <w:rPr>
          <w:rFonts w:ascii="Times New Roman" w:hAnsi="Times New Roman" w:cs="Times New Roman"/>
        </w:rPr>
        <w:t xml:space="preserve"> and </w:t>
      </w:r>
      <w:proofErr w:type="spellStart"/>
      <w:r w:rsidR="00BC3E83">
        <w:rPr>
          <w:rFonts w:ascii="Times New Roman" w:hAnsi="Times New Roman" w:cs="Times New Roman"/>
        </w:rPr>
        <w:t>Purushottam</w:t>
      </w:r>
      <w:proofErr w:type="spellEnd"/>
      <w:r w:rsidR="00BC3E83">
        <w:rPr>
          <w:rFonts w:ascii="Times New Roman" w:hAnsi="Times New Roman" w:cs="Times New Roman"/>
        </w:rPr>
        <w:t xml:space="preserve"> Kulkarni,</w:t>
      </w:r>
      <w:r w:rsidR="00BC3E83" w:rsidRPr="00113636">
        <w:rPr>
          <w:rFonts w:ascii="Times New Roman" w:hAnsi="Times New Roman" w:cs="Times New Roman"/>
        </w:rPr>
        <w:t xml:space="preserve"> “Energy Harvesting Sensor Nodes: Survey and Implications” </w:t>
      </w:r>
      <w:r w:rsidR="00BC3E83" w:rsidRPr="00DD6D20">
        <w:rPr>
          <w:rFonts w:ascii="Times New Roman" w:hAnsi="Times New Roman" w:cs="Times New Roman"/>
          <w:i/>
        </w:rPr>
        <w:t>IEEE COMMUNICATIONS SURVEY &amp; TUTORIALS.</w:t>
      </w:r>
      <w:r w:rsidR="00BC3E83" w:rsidRPr="00113636">
        <w:rPr>
          <w:rFonts w:ascii="Times New Roman" w:hAnsi="Times New Roman" w:cs="Times New Roman"/>
        </w:rPr>
        <w:t xml:space="preserve"> VOL. 13, NO.3, THIRD QUARTER 2011.</w:t>
      </w:r>
    </w:p>
    <w:p w:rsidR="00196CA0" w:rsidRDefault="00BC3E83" w:rsidP="00BC3E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[6]. </w:t>
      </w:r>
      <w:proofErr w:type="spellStart"/>
      <w:r w:rsidR="00196CA0" w:rsidRPr="00196CA0">
        <w:rPr>
          <w:rFonts w:ascii="Times New Roman" w:hAnsi="Times New Roman" w:cs="Times New Roman"/>
        </w:rPr>
        <w:t>Kaibin</w:t>
      </w:r>
      <w:proofErr w:type="spellEnd"/>
      <w:r w:rsidR="00196CA0" w:rsidRPr="00196CA0">
        <w:rPr>
          <w:rFonts w:ascii="Times New Roman" w:hAnsi="Times New Roman" w:cs="Times New Roman"/>
        </w:rPr>
        <w:t xml:space="preserve"> Huang "Throughput of wireless networks powered by energy harvesting",</w:t>
      </w:r>
      <w:r w:rsidR="00196CA0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196CA0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196CA0" w:rsidRPr="00196CA0">
        <w:rPr>
          <w:rFonts w:ascii="Times New Roman" w:hAnsi="Times New Roman" w:cs="Times New Roman"/>
          <w:i/>
        </w:rPr>
        <w:t>Signals, Systems and Computers (ASILOMAR), 2011 Conference Record of the Forty Fifth Asilomar Conference on,</w:t>
      </w:r>
      <w:r w:rsidR="00196CA0" w:rsidRPr="00196CA0">
        <w:rPr>
          <w:rFonts w:ascii="Times New Roman" w:hAnsi="Times New Roman" w:cs="Times New Roman"/>
          <w:i/>
        </w:rPr>
        <w:t> </w:t>
      </w:r>
      <w:r w:rsidR="00196CA0">
        <w:rPr>
          <w:rFonts w:ascii="Times New Roman" w:hAnsi="Times New Roman" w:cs="Times New Roman"/>
        </w:rPr>
        <w:t xml:space="preserve">On </w:t>
      </w:r>
      <w:r w:rsidR="00196CA0" w:rsidRPr="00196CA0">
        <w:rPr>
          <w:rFonts w:ascii="Times New Roman" w:hAnsi="Times New Roman" w:cs="Times New Roman"/>
        </w:rPr>
        <w:t xml:space="preserve">page(s): 8 </w:t>
      </w:r>
      <w:r w:rsidR="00196CA0">
        <w:rPr>
          <w:rFonts w:ascii="Times New Roman" w:hAnsi="Times New Roman" w:cs="Times New Roman"/>
        </w:rPr>
        <w:t>–</w:t>
      </w:r>
      <w:r w:rsidR="00196CA0" w:rsidRPr="00196CA0">
        <w:rPr>
          <w:rFonts w:ascii="Times New Roman" w:hAnsi="Times New Roman" w:cs="Times New Roman"/>
        </w:rPr>
        <w:t xml:space="preserve"> 12</w:t>
      </w:r>
      <w:r w:rsidR="00196CA0">
        <w:rPr>
          <w:rFonts w:ascii="Times New Roman" w:hAnsi="Times New Roman" w:cs="Times New Roman"/>
        </w:rPr>
        <w:t>.</w:t>
      </w:r>
    </w:p>
    <w:p w:rsidR="00113636" w:rsidRDefault="00113636" w:rsidP="00D23CC2">
      <w:pPr>
        <w:rPr>
          <w:rFonts w:ascii="Times New Roman" w:hAnsi="Times New Roman" w:cs="Times New Roman"/>
        </w:rPr>
      </w:pPr>
    </w:p>
    <w:p w:rsidR="00113636" w:rsidRDefault="00113636" w:rsidP="00D23CC2">
      <w:pPr>
        <w:rPr>
          <w:rFonts w:ascii="Times New Roman" w:hAnsi="Times New Roman" w:cs="Times New Roman"/>
        </w:rPr>
      </w:pPr>
    </w:p>
    <w:p w:rsidR="00113636" w:rsidRDefault="00113636" w:rsidP="00D23CC2">
      <w:pPr>
        <w:rPr>
          <w:rFonts w:ascii="Times New Roman" w:hAnsi="Times New Roman" w:cs="Times New Roman"/>
        </w:rPr>
      </w:pPr>
    </w:p>
    <w:p w:rsidR="001C7C89" w:rsidRDefault="001C7C89" w:rsidP="009311B5"/>
    <w:sectPr w:rsidR="001C7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433B3"/>
    <w:multiLevelType w:val="hybridMultilevel"/>
    <w:tmpl w:val="21EA99EA"/>
    <w:lvl w:ilvl="0" w:tplc="992A5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3153ED"/>
    <w:multiLevelType w:val="hybridMultilevel"/>
    <w:tmpl w:val="CF7EAE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0A"/>
    <w:rsid w:val="0000056B"/>
    <w:rsid w:val="000034BF"/>
    <w:rsid w:val="000117E9"/>
    <w:rsid w:val="00011ED9"/>
    <w:rsid w:val="00015CD6"/>
    <w:rsid w:val="00016BB5"/>
    <w:rsid w:val="00022DA9"/>
    <w:rsid w:val="0002736E"/>
    <w:rsid w:val="00027B7B"/>
    <w:rsid w:val="00034071"/>
    <w:rsid w:val="00035B53"/>
    <w:rsid w:val="0003771E"/>
    <w:rsid w:val="00041018"/>
    <w:rsid w:val="000508E8"/>
    <w:rsid w:val="0005333A"/>
    <w:rsid w:val="00053738"/>
    <w:rsid w:val="00060F08"/>
    <w:rsid w:val="00061CDD"/>
    <w:rsid w:val="00062289"/>
    <w:rsid w:val="00067678"/>
    <w:rsid w:val="000765F8"/>
    <w:rsid w:val="0009677D"/>
    <w:rsid w:val="000A1C7B"/>
    <w:rsid w:val="000B33DB"/>
    <w:rsid w:val="000B3B17"/>
    <w:rsid w:val="000B6A2B"/>
    <w:rsid w:val="000C3F99"/>
    <w:rsid w:val="000C4158"/>
    <w:rsid w:val="000C4D43"/>
    <w:rsid w:val="000C7801"/>
    <w:rsid w:val="000C7A72"/>
    <w:rsid w:val="000D0054"/>
    <w:rsid w:val="000D5720"/>
    <w:rsid w:val="000E3E20"/>
    <w:rsid w:val="000E7DD9"/>
    <w:rsid w:val="001061EA"/>
    <w:rsid w:val="00113636"/>
    <w:rsid w:val="001146C4"/>
    <w:rsid w:val="0013744B"/>
    <w:rsid w:val="00140EDB"/>
    <w:rsid w:val="00146BEC"/>
    <w:rsid w:val="001505FA"/>
    <w:rsid w:val="00153CD1"/>
    <w:rsid w:val="0015456B"/>
    <w:rsid w:val="0015787E"/>
    <w:rsid w:val="00160648"/>
    <w:rsid w:val="00160949"/>
    <w:rsid w:val="001623EB"/>
    <w:rsid w:val="00176A75"/>
    <w:rsid w:val="00176C09"/>
    <w:rsid w:val="001804B9"/>
    <w:rsid w:val="001828E4"/>
    <w:rsid w:val="00182BF2"/>
    <w:rsid w:val="00182C8E"/>
    <w:rsid w:val="00185EF9"/>
    <w:rsid w:val="001861D4"/>
    <w:rsid w:val="00191D69"/>
    <w:rsid w:val="00196CA0"/>
    <w:rsid w:val="00196F01"/>
    <w:rsid w:val="001A1035"/>
    <w:rsid w:val="001B104C"/>
    <w:rsid w:val="001B309B"/>
    <w:rsid w:val="001B40F9"/>
    <w:rsid w:val="001B6A6E"/>
    <w:rsid w:val="001C0290"/>
    <w:rsid w:val="001C3194"/>
    <w:rsid w:val="001C7C89"/>
    <w:rsid w:val="001F33F3"/>
    <w:rsid w:val="00207C8E"/>
    <w:rsid w:val="002121E0"/>
    <w:rsid w:val="0021613A"/>
    <w:rsid w:val="00223AAC"/>
    <w:rsid w:val="0022480E"/>
    <w:rsid w:val="00237A0A"/>
    <w:rsid w:val="002433EF"/>
    <w:rsid w:val="002531BA"/>
    <w:rsid w:val="002564D8"/>
    <w:rsid w:val="00260EB7"/>
    <w:rsid w:val="00270807"/>
    <w:rsid w:val="00270D2C"/>
    <w:rsid w:val="00271732"/>
    <w:rsid w:val="00272A2C"/>
    <w:rsid w:val="00275BE9"/>
    <w:rsid w:val="0027632B"/>
    <w:rsid w:val="002825BD"/>
    <w:rsid w:val="0028360A"/>
    <w:rsid w:val="002866AA"/>
    <w:rsid w:val="00290F01"/>
    <w:rsid w:val="00293F4E"/>
    <w:rsid w:val="00296172"/>
    <w:rsid w:val="002A4281"/>
    <w:rsid w:val="002C1B58"/>
    <w:rsid w:val="002D1C34"/>
    <w:rsid w:val="002D4FE3"/>
    <w:rsid w:val="002D63BF"/>
    <w:rsid w:val="002D6DA6"/>
    <w:rsid w:val="002E3201"/>
    <w:rsid w:val="002E76E5"/>
    <w:rsid w:val="002F0CD4"/>
    <w:rsid w:val="003041BB"/>
    <w:rsid w:val="00305301"/>
    <w:rsid w:val="0030659C"/>
    <w:rsid w:val="00316C26"/>
    <w:rsid w:val="00321BF0"/>
    <w:rsid w:val="003347BE"/>
    <w:rsid w:val="00346C86"/>
    <w:rsid w:val="00351BFB"/>
    <w:rsid w:val="00353BA1"/>
    <w:rsid w:val="00376D3D"/>
    <w:rsid w:val="00385E7A"/>
    <w:rsid w:val="0039121D"/>
    <w:rsid w:val="00397F99"/>
    <w:rsid w:val="003A33C6"/>
    <w:rsid w:val="003A751A"/>
    <w:rsid w:val="003B7BE8"/>
    <w:rsid w:val="003E2600"/>
    <w:rsid w:val="003F0317"/>
    <w:rsid w:val="00402C60"/>
    <w:rsid w:val="00411AAC"/>
    <w:rsid w:val="00413EFD"/>
    <w:rsid w:val="004168E0"/>
    <w:rsid w:val="00417BE6"/>
    <w:rsid w:val="00423A34"/>
    <w:rsid w:val="0042462E"/>
    <w:rsid w:val="00431A85"/>
    <w:rsid w:val="00434A2E"/>
    <w:rsid w:val="00437D9D"/>
    <w:rsid w:val="004408FD"/>
    <w:rsid w:val="00447C6B"/>
    <w:rsid w:val="00454F62"/>
    <w:rsid w:val="00456A44"/>
    <w:rsid w:val="00462A32"/>
    <w:rsid w:val="00464737"/>
    <w:rsid w:val="00476D39"/>
    <w:rsid w:val="00477365"/>
    <w:rsid w:val="00485483"/>
    <w:rsid w:val="00486885"/>
    <w:rsid w:val="004A4BBF"/>
    <w:rsid w:val="004A5E92"/>
    <w:rsid w:val="004D4D1E"/>
    <w:rsid w:val="004E52FA"/>
    <w:rsid w:val="004F082B"/>
    <w:rsid w:val="004F15CD"/>
    <w:rsid w:val="00507713"/>
    <w:rsid w:val="005130D6"/>
    <w:rsid w:val="00513699"/>
    <w:rsid w:val="00514564"/>
    <w:rsid w:val="005223E6"/>
    <w:rsid w:val="005278FD"/>
    <w:rsid w:val="005308F0"/>
    <w:rsid w:val="0054063E"/>
    <w:rsid w:val="005476F7"/>
    <w:rsid w:val="005544DF"/>
    <w:rsid w:val="005554A7"/>
    <w:rsid w:val="00556011"/>
    <w:rsid w:val="0055731B"/>
    <w:rsid w:val="005647A4"/>
    <w:rsid w:val="00566F93"/>
    <w:rsid w:val="00570DCF"/>
    <w:rsid w:val="005854E6"/>
    <w:rsid w:val="00585633"/>
    <w:rsid w:val="005A711A"/>
    <w:rsid w:val="005B6077"/>
    <w:rsid w:val="005C68CA"/>
    <w:rsid w:val="005C6AEE"/>
    <w:rsid w:val="005E47B9"/>
    <w:rsid w:val="005F3D58"/>
    <w:rsid w:val="005F522C"/>
    <w:rsid w:val="006010A2"/>
    <w:rsid w:val="00603D3E"/>
    <w:rsid w:val="00623DF8"/>
    <w:rsid w:val="006259FB"/>
    <w:rsid w:val="00630E48"/>
    <w:rsid w:val="00635F01"/>
    <w:rsid w:val="00640114"/>
    <w:rsid w:val="006464F5"/>
    <w:rsid w:val="0065143E"/>
    <w:rsid w:val="00655C12"/>
    <w:rsid w:val="006612EB"/>
    <w:rsid w:val="00666B26"/>
    <w:rsid w:val="00666E53"/>
    <w:rsid w:val="006673B0"/>
    <w:rsid w:val="00670C47"/>
    <w:rsid w:val="0067404B"/>
    <w:rsid w:val="006942B0"/>
    <w:rsid w:val="006A1F94"/>
    <w:rsid w:val="006B30D2"/>
    <w:rsid w:val="006B6656"/>
    <w:rsid w:val="006C7A6B"/>
    <w:rsid w:val="006D3ADD"/>
    <w:rsid w:val="006E2473"/>
    <w:rsid w:val="006E7800"/>
    <w:rsid w:val="006F5371"/>
    <w:rsid w:val="006F68A8"/>
    <w:rsid w:val="006F7AF8"/>
    <w:rsid w:val="00700D7F"/>
    <w:rsid w:val="007013C9"/>
    <w:rsid w:val="007048BA"/>
    <w:rsid w:val="00722FFB"/>
    <w:rsid w:val="00723742"/>
    <w:rsid w:val="00723D35"/>
    <w:rsid w:val="0073048A"/>
    <w:rsid w:val="0073182B"/>
    <w:rsid w:val="00743B0B"/>
    <w:rsid w:val="00744591"/>
    <w:rsid w:val="007516A4"/>
    <w:rsid w:val="007542BB"/>
    <w:rsid w:val="00754FFC"/>
    <w:rsid w:val="00774F75"/>
    <w:rsid w:val="00781136"/>
    <w:rsid w:val="00782DB1"/>
    <w:rsid w:val="007913D0"/>
    <w:rsid w:val="007A3FA3"/>
    <w:rsid w:val="007A4381"/>
    <w:rsid w:val="007A490E"/>
    <w:rsid w:val="007B6293"/>
    <w:rsid w:val="007B6EF0"/>
    <w:rsid w:val="007B7AD3"/>
    <w:rsid w:val="007C39B8"/>
    <w:rsid w:val="007D396E"/>
    <w:rsid w:val="007D4B8F"/>
    <w:rsid w:val="007E0B32"/>
    <w:rsid w:val="007E1977"/>
    <w:rsid w:val="007F099A"/>
    <w:rsid w:val="007F5CDD"/>
    <w:rsid w:val="007F7969"/>
    <w:rsid w:val="00803498"/>
    <w:rsid w:val="00841EEE"/>
    <w:rsid w:val="00862854"/>
    <w:rsid w:val="00866690"/>
    <w:rsid w:val="00866CEF"/>
    <w:rsid w:val="0088098E"/>
    <w:rsid w:val="00881713"/>
    <w:rsid w:val="00886D49"/>
    <w:rsid w:val="00892495"/>
    <w:rsid w:val="008948E2"/>
    <w:rsid w:val="008A1527"/>
    <w:rsid w:val="008B0054"/>
    <w:rsid w:val="008B168B"/>
    <w:rsid w:val="008B533C"/>
    <w:rsid w:val="008C2510"/>
    <w:rsid w:val="008C4B76"/>
    <w:rsid w:val="008C735B"/>
    <w:rsid w:val="008D485B"/>
    <w:rsid w:val="008E390E"/>
    <w:rsid w:val="008E43B9"/>
    <w:rsid w:val="008E475F"/>
    <w:rsid w:val="008F762C"/>
    <w:rsid w:val="00902249"/>
    <w:rsid w:val="0090658C"/>
    <w:rsid w:val="00911BBC"/>
    <w:rsid w:val="00921BE3"/>
    <w:rsid w:val="0093052A"/>
    <w:rsid w:val="009311B5"/>
    <w:rsid w:val="00947EDC"/>
    <w:rsid w:val="00954142"/>
    <w:rsid w:val="009560AC"/>
    <w:rsid w:val="009609B3"/>
    <w:rsid w:val="0096383C"/>
    <w:rsid w:val="009669BE"/>
    <w:rsid w:val="00966B00"/>
    <w:rsid w:val="009807D8"/>
    <w:rsid w:val="00982442"/>
    <w:rsid w:val="00987D5E"/>
    <w:rsid w:val="00990F6E"/>
    <w:rsid w:val="0099545A"/>
    <w:rsid w:val="00996335"/>
    <w:rsid w:val="009A73BF"/>
    <w:rsid w:val="009C4D0A"/>
    <w:rsid w:val="009D0AF8"/>
    <w:rsid w:val="009D0C6F"/>
    <w:rsid w:val="009D10B6"/>
    <w:rsid w:val="009D16CB"/>
    <w:rsid w:val="009D22FC"/>
    <w:rsid w:val="009D3E0C"/>
    <w:rsid w:val="009E530B"/>
    <w:rsid w:val="009F3C90"/>
    <w:rsid w:val="00A02016"/>
    <w:rsid w:val="00A065F6"/>
    <w:rsid w:val="00A07271"/>
    <w:rsid w:val="00A0739E"/>
    <w:rsid w:val="00A12761"/>
    <w:rsid w:val="00A13350"/>
    <w:rsid w:val="00A14C5B"/>
    <w:rsid w:val="00A14D67"/>
    <w:rsid w:val="00A168AA"/>
    <w:rsid w:val="00A21959"/>
    <w:rsid w:val="00A26283"/>
    <w:rsid w:val="00A27C63"/>
    <w:rsid w:val="00A37DAD"/>
    <w:rsid w:val="00A4650C"/>
    <w:rsid w:val="00A5541E"/>
    <w:rsid w:val="00A62798"/>
    <w:rsid w:val="00A6458E"/>
    <w:rsid w:val="00A7473A"/>
    <w:rsid w:val="00A774D9"/>
    <w:rsid w:val="00A77540"/>
    <w:rsid w:val="00A94451"/>
    <w:rsid w:val="00A94741"/>
    <w:rsid w:val="00AA3672"/>
    <w:rsid w:val="00AA69F9"/>
    <w:rsid w:val="00AB08E7"/>
    <w:rsid w:val="00AC4F3C"/>
    <w:rsid w:val="00AE0EBA"/>
    <w:rsid w:val="00AF2936"/>
    <w:rsid w:val="00B018F2"/>
    <w:rsid w:val="00B0661D"/>
    <w:rsid w:val="00B06EB0"/>
    <w:rsid w:val="00B1134D"/>
    <w:rsid w:val="00B30C8F"/>
    <w:rsid w:val="00B3268F"/>
    <w:rsid w:val="00B3582F"/>
    <w:rsid w:val="00B4316D"/>
    <w:rsid w:val="00B4570B"/>
    <w:rsid w:val="00B46CD0"/>
    <w:rsid w:val="00B636DA"/>
    <w:rsid w:val="00B65F37"/>
    <w:rsid w:val="00B746FD"/>
    <w:rsid w:val="00B771B1"/>
    <w:rsid w:val="00B86729"/>
    <w:rsid w:val="00B90842"/>
    <w:rsid w:val="00BA2A73"/>
    <w:rsid w:val="00BA6151"/>
    <w:rsid w:val="00BB50BD"/>
    <w:rsid w:val="00BC3E83"/>
    <w:rsid w:val="00BD2DC3"/>
    <w:rsid w:val="00BD2F09"/>
    <w:rsid w:val="00BE2498"/>
    <w:rsid w:val="00BE2D29"/>
    <w:rsid w:val="00BF09C2"/>
    <w:rsid w:val="00BF2CEB"/>
    <w:rsid w:val="00C005AE"/>
    <w:rsid w:val="00C01704"/>
    <w:rsid w:val="00C023A1"/>
    <w:rsid w:val="00C02827"/>
    <w:rsid w:val="00C028F0"/>
    <w:rsid w:val="00C0506D"/>
    <w:rsid w:val="00C056D5"/>
    <w:rsid w:val="00C115D9"/>
    <w:rsid w:val="00C20826"/>
    <w:rsid w:val="00C22078"/>
    <w:rsid w:val="00C23BDA"/>
    <w:rsid w:val="00C35345"/>
    <w:rsid w:val="00C429F7"/>
    <w:rsid w:val="00C54196"/>
    <w:rsid w:val="00C573D9"/>
    <w:rsid w:val="00C613C5"/>
    <w:rsid w:val="00C62D7D"/>
    <w:rsid w:val="00C671BD"/>
    <w:rsid w:val="00C74B91"/>
    <w:rsid w:val="00C8513E"/>
    <w:rsid w:val="00C90822"/>
    <w:rsid w:val="00CA15C2"/>
    <w:rsid w:val="00CA44F2"/>
    <w:rsid w:val="00CA6FCD"/>
    <w:rsid w:val="00CB5A13"/>
    <w:rsid w:val="00CC30A4"/>
    <w:rsid w:val="00CC5D42"/>
    <w:rsid w:val="00CC6B43"/>
    <w:rsid w:val="00CE293D"/>
    <w:rsid w:val="00CE3D0F"/>
    <w:rsid w:val="00D000D7"/>
    <w:rsid w:val="00D01811"/>
    <w:rsid w:val="00D0572E"/>
    <w:rsid w:val="00D0685D"/>
    <w:rsid w:val="00D11DF6"/>
    <w:rsid w:val="00D14E21"/>
    <w:rsid w:val="00D15264"/>
    <w:rsid w:val="00D17F62"/>
    <w:rsid w:val="00D23CC2"/>
    <w:rsid w:val="00D312C8"/>
    <w:rsid w:val="00D31E2E"/>
    <w:rsid w:val="00D34204"/>
    <w:rsid w:val="00D3553F"/>
    <w:rsid w:val="00D47E42"/>
    <w:rsid w:val="00D57DE7"/>
    <w:rsid w:val="00D630D8"/>
    <w:rsid w:val="00D70E50"/>
    <w:rsid w:val="00D76895"/>
    <w:rsid w:val="00D80636"/>
    <w:rsid w:val="00D80660"/>
    <w:rsid w:val="00D82885"/>
    <w:rsid w:val="00D84106"/>
    <w:rsid w:val="00D94689"/>
    <w:rsid w:val="00DA1A05"/>
    <w:rsid w:val="00DA3FCD"/>
    <w:rsid w:val="00DB5E2A"/>
    <w:rsid w:val="00DC1CE1"/>
    <w:rsid w:val="00DC1E62"/>
    <w:rsid w:val="00DC3133"/>
    <w:rsid w:val="00DC3A71"/>
    <w:rsid w:val="00DC4D86"/>
    <w:rsid w:val="00DC768A"/>
    <w:rsid w:val="00DD18DF"/>
    <w:rsid w:val="00DD24B2"/>
    <w:rsid w:val="00DD6B9B"/>
    <w:rsid w:val="00DD6D20"/>
    <w:rsid w:val="00DE3576"/>
    <w:rsid w:val="00DE64B3"/>
    <w:rsid w:val="00DF1DFE"/>
    <w:rsid w:val="00DF4B18"/>
    <w:rsid w:val="00E0392B"/>
    <w:rsid w:val="00E151C7"/>
    <w:rsid w:val="00E160FC"/>
    <w:rsid w:val="00E16924"/>
    <w:rsid w:val="00E24E30"/>
    <w:rsid w:val="00E37C60"/>
    <w:rsid w:val="00E440F1"/>
    <w:rsid w:val="00E46669"/>
    <w:rsid w:val="00E54FCB"/>
    <w:rsid w:val="00E66730"/>
    <w:rsid w:val="00E66DBC"/>
    <w:rsid w:val="00E71DE6"/>
    <w:rsid w:val="00E734C5"/>
    <w:rsid w:val="00E75385"/>
    <w:rsid w:val="00E82621"/>
    <w:rsid w:val="00EA3D0D"/>
    <w:rsid w:val="00EA4C2E"/>
    <w:rsid w:val="00EA7F4F"/>
    <w:rsid w:val="00EB1736"/>
    <w:rsid w:val="00EB2028"/>
    <w:rsid w:val="00EB7C22"/>
    <w:rsid w:val="00EC00D3"/>
    <w:rsid w:val="00EC09E0"/>
    <w:rsid w:val="00EC2590"/>
    <w:rsid w:val="00ED49C5"/>
    <w:rsid w:val="00ED6E84"/>
    <w:rsid w:val="00EE01FC"/>
    <w:rsid w:val="00EE0D74"/>
    <w:rsid w:val="00EF0814"/>
    <w:rsid w:val="00EF1397"/>
    <w:rsid w:val="00EF2781"/>
    <w:rsid w:val="00F02045"/>
    <w:rsid w:val="00F16403"/>
    <w:rsid w:val="00F305E6"/>
    <w:rsid w:val="00F31E7C"/>
    <w:rsid w:val="00F34E2B"/>
    <w:rsid w:val="00F3562D"/>
    <w:rsid w:val="00F40E98"/>
    <w:rsid w:val="00F448B3"/>
    <w:rsid w:val="00F451BD"/>
    <w:rsid w:val="00F56D9F"/>
    <w:rsid w:val="00F5719B"/>
    <w:rsid w:val="00F66C18"/>
    <w:rsid w:val="00F71349"/>
    <w:rsid w:val="00F75A07"/>
    <w:rsid w:val="00F8475A"/>
    <w:rsid w:val="00F93D78"/>
    <w:rsid w:val="00F94263"/>
    <w:rsid w:val="00FA2BFE"/>
    <w:rsid w:val="00FA5E02"/>
    <w:rsid w:val="00FB041B"/>
    <w:rsid w:val="00FB391E"/>
    <w:rsid w:val="00FC4DE0"/>
    <w:rsid w:val="00FD3CB4"/>
    <w:rsid w:val="00FD3FA1"/>
    <w:rsid w:val="00FD47B6"/>
    <w:rsid w:val="00FE3988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C045-D625-4CAD-8F5D-90C3A444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49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C4F3C"/>
  </w:style>
  <w:style w:type="paragraph" w:styleId="ListParagraph">
    <w:name w:val="List Paragraph"/>
    <w:basedOn w:val="Normal"/>
    <w:uiPriority w:val="34"/>
    <w:qFormat/>
    <w:rsid w:val="00ED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ds.linear.com/docs/en/datasheet/3331f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ece.gatech.edu/yzhang/people.html" TargetMode="External"/><Relationship Id="rId5" Type="http://schemas.openxmlformats.org/officeDocument/2006/relationships/hyperlink" Target="http://en.wikipedia.org/wiki/Energ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Chen</dc:creator>
  <cp:keywords/>
  <dc:description/>
  <cp:lastModifiedBy>Cindy Chen</cp:lastModifiedBy>
  <cp:revision>102</cp:revision>
  <dcterms:created xsi:type="dcterms:W3CDTF">2015-03-22T00:26:00Z</dcterms:created>
  <dcterms:modified xsi:type="dcterms:W3CDTF">2015-03-25T03:59:00Z</dcterms:modified>
</cp:coreProperties>
</file>