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960854"/>
        <w:docPartObj>
          <w:docPartGallery w:val="Cover Pages"/>
          <w:docPartUnique/>
        </w:docPartObj>
      </w:sdtPr>
      <w:sdtContent>
        <w:p w14:paraId="2A523262" w14:textId="3AC44E79" w:rsidR="005B5E4F" w:rsidRDefault="003750A3">
          <w:r>
            <w:rPr>
              <w:noProof/>
            </w:rPr>
            <mc:AlternateContent>
              <mc:Choice Requires="wpg">
                <w:drawing>
                  <wp:anchor distT="0" distB="0" distL="114300" distR="114300" simplePos="0" relativeHeight="251662336" behindDoc="0" locked="0" layoutInCell="1" allowOverlap="1" wp14:anchorId="3C0EF0D3" wp14:editId="13FF0DE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3930" cy="1203960"/>
                    <wp:effectExtent l="635" t="2540" r="635" b="3175"/>
                    <wp:wrapNone/>
                    <wp:docPr id="3"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3930" cy="1203960"/>
                              <a:chOff x="0" y="0"/>
                              <a:chExt cx="73152" cy="12161"/>
                            </a:xfrm>
                          </wpg:grpSpPr>
                          <wps:wsp>
                            <wps:cNvPr id="4" name="Rectangle 51"/>
                            <wps:cNvSpPr>
                              <a:spLocks/>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 name="Rectangle 151"/>
                            <wps:cNvSpPr>
                              <a:spLocks noChangeArrowheads="1"/>
                            </wps:cNvSpPr>
                            <wps:spPr bwMode="auto">
                              <a:xfrm>
                                <a:off x="0" y="0"/>
                                <a:ext cx="73152" cy="12161"/>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94100</wp14:pctWidth>
                    </wp14:sizeRelH>
                    <wp14:sizeRelV relativeFrom="page">
                      <wp14:pctHeight>12100</wp14:pctHeight>
                    </wp14:sizeRelV>
                  </wp:anchor>
                </w:drawing>
              </mc:Choice>
              <mc:Fallback>
                <w:pict>
                  <v:group w14:anchorId="7CEF3A20" id="Group 149" o:spid="_x0000_s1026" style="position:absolute;margin-left:0;margin-top:0;width:575.9pt;height:94.8pt;z-index:251662336;mso-width-percent:941;mso-height-percent:121;mso-top-percent:23;mso-position-horizontal:center;mso-position-horizontal-relative:page;mso-position-vertical-relative:page;mso-width-percent:941;mso-height-percent:121;mso-top-percent:23"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CscniE2QAAAAYBAAAPAAAA&#10;ZHJzL2Rvd25yZXYueG1sTI9Bb8IwDIXvk/gPkZF2G2mZxljXFCE0zoiyy26h8ZqKxKmaAOXfz+yy&#10;XSxbz3rve+Vq9E5ccIhdIAX5LAOB1ATTUavg87B9WoKISZPRLhAquGGEVTV5KHVhwpX2eKlTK9iE&#10;YqEV2JT6QsrYWPQ6zkKPxNp3GLxOfA6tNIO+srl3cp5lC+l1R5xgdY8bi82pPnvOjbvXDyf97jZu&#10;7Wb9HLov3NdKPU7H9TuIhGP6e4Y7PqNDxUzHcCYThVPARdLvvGv5S849jrwt3xYgq1L+x69+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" path="m,l7312660,r,1129665l3619500,733425,,1091565,,xe" fillcolor="#4472c4 [3204]" stroked="f" strokeweight="1pt">
                      <v:stroke joinstyle="miter"/>
                      <v:path arrowok="t" o:connecttype="custom" o:connectlocs="0,0;73177,0;73177,11310;36220,7343;0,1092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AB24E41" wp14:editId="6C683D5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3930" cy="36512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3930"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447F9" w14:textId="69B9004E" w:rsidR="005B5E4F"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0726">
                                      <w:rPr>
                                        <w:caps/>
                                        <w:color w:val="4472C4" w:themeColor="accent1"/>
                                        <w:sz w:val="64"/>
                                        <w:szCs w:val="64"/>
                                      </w:rPr>
                                      <w:t>Development projects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C3A010F" w14:textId="5E9D2E41" w:rsidR="005B5E4F" w:rsidRDefault="00B80726">
                                    <w:pPr>
                                      <w:jc w:val="right"/>
                                      <w:rPr>
                                        <w:smallCaps/>
                                        <w:color w:val="404040" w:themeColor="text1" w:themeTint="BF"/>
                                        <w:sz w:val="36"/>
                                        <w:szCs w:val="36"/>
                                      </w:rPr>
                                    </w:pPr>
                                    <w:r>
                                      <w:rPr>
                                        <w:color w:val="404040" w:themeColor="text1" w:themeTint="BF"/>
                                        <w:sz w:val="36"/>
                                        <w:szCs w:val="36"/>
                                      </w:rPr>
                                      <w:t>Developer</w:t>
                                    </w:r>
                                    <w:r w:rsidR="005B5E4F">
                                      <w:rPr>
                                        <w:color w:val="404040" w:themeColor="text1" w:themeTint="BF"/>
                                        <w:sz w:val="36"/>
                                        <w:szCs w:val="36"/>
                                      </w:rPr>
                                      <w:t xml:space="preserve"> Manual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AB24E41" id="_x0000_t202" coordsize="21600,21600" o:spt="202" path="m,l,21600r21600,l21600,xe">
                    <v:stroke joinstyle="miter"/>
                    <v:path gradientshapeok="t" o:connecttype="rect"/>
                  </v:shapetype>
                  <v:shape id="Text Box 2" o:spid="_x0000_s1026" type="#_x0000_t202" style="position:absolute;margin-left:0;margin-top:0;width:575.9pt;height:287.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" filled="f" stroked="f" strokeweight=".5pt">
                    <v:textbox inset="126pt,0,54pt,0">
                      <w:txbxContent>
                        <w:p w14:paraId="61B447F9" w14:textId="69B9004E" w:rsidR="005B5E4F"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0726">
                                <w:rPr>
                                  <w:caps/>
                                  <w:color w:val="4472C4" w:themeColor="accent1"/>
                                  <w:sz w:val="64"/>
                                  <w:szCs w:val="64"/>
                                </w:rPr>
                                <w:t>Development projects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C3A010F" w14:textId="5E9D2E41" w:rsidR="005B5E4F" w:rsidRDefault="00B80726">
                              <w:pPr>
                                <w:jc w:val="right"/>
                                <w:rPr>
                                  <w:smallCaps/>
                                  <w:color w:val="404040" w:themeColor="text1" w:themeTint="BF"/>
                                  <w:sz w:val="36"/>
                                  <w:szCs w:val="36"/>
                                </w:rPr>
                              </w:pPr>
                              <w:r>
                                <w:rPr>
                                  <w:color w:val="404040" w:themeColor="text1" w:themeTint="BF"/>
                                  <w:sz w:val="36"/>
                                  <w:szCs w:val="36"/>
                                </w:rPr>
                                <w:t>Developer</w:t>
                              </w:r>
                              <w:r w:rsidR="005B5E4F">
                                <w:rPr>
                                  <w:color w:val="404040" w:themeColor="text1" w:themeTint="BF"/>
                                  <w:sz w:val="36"/>
                                  <w:szCs w:val="36"/>
                                </w:rPr>
                                <w:t xml:space="preserve"> Manual</w:t>
                              </w:r>
                            </w:p>
                          </w:sdtContent>
                        </w:sdt>
                      </w:txbxContent>
                    </v:textbox>
                    <w10:wrap type="square" anchorx="page" anchory="page"/>
                  </v:shape>
                </w:pict>
              </mc:Fallback>
            </mc:AlternateContent>
          </w:r>
        </w:p>
        <w:p w14:paraId="0FDD4DB7" w14:textId="6FB35779" w:rsidR="00044B72" w:rsidRDefault="005B5E4F" w:rsidP="00646B98">
          <w:r>
            <w:br w:type="page"/>
          </w:r>
        </w:p>
      </w:sdtContent>
    </w:sdt>
    <w:sdt>
      <w:sdtPr>
        <w:rPr>
          <w:rFonts w:asciiTheme="minorHAnsi" w:eastAsiaTheme="minorHAnsi" w:hAnsiTheme="minorHAnsi" w:cstheme="minorBidi"/>
          <w:color w:val="auto"/>
          <w:sz w:val="22"/>
          <w:szCs w:val="22"/>
        </w:rPr>
        <w:id w:val="1397936328"/>
        <w:docPartObj>
          <w:docPartGallery w:val="Table of Contents"/>
          <w:docPartUnique/>
        </w:docPartObj>
      </w:sdtPr>
      <w:sdtEndPr>
        <w:rPr>
          <w:b/>
          <w:bCs/>
          <w:noProof/>
        </w:rPr>
      </w:sdtEndPr>
      <w:sdtContent>
        <w:p w14:paraId="0E77DCDE" w14:textId="08366411" w:rsidR="00646B98" w:rsidRDefault="00646B98">
          <w:pPr>
            <w:pStyle w:val="TOCHeading"/>
          </w:pPr>
          <w:r>
            <w:t>Table of Contents</w:t>
          </w:r>
        </w:p>
        <w:p w14:paraId="441BEFA8" w14:textId="5E884624" w:rsidR="00A71F05" w:rsidRDefault="00646B9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18173546" w:history="1">
            <w:r w:rsidR="00A71F05" w:rsidRPr="00607520">
              <w:rPr>
                <w:rStyle w:val="Hyperlink"/>
                <w:noProof/>
              </w:rPr>
              <w:t>Introduction</w:t>
            </w:r>
            <w:r w:rsidR="00A71F05">
              <w:rPr>
                <w:noProof/>
                <w:webHidden/>
              </w:rPr>
              <w:tab/>
            </w:r>
            <w:r w:rsidR="00A71F05">
              <w:rPr>
                <w:noProof/>
                <w:webHidden/>
              </w:rPr>
              <w:fldChar w:fldCharType="begin"/>
            </w:r>
            <w:r w:rsidR="00A71F05">
              <w:rPr>
                <w:noProof/>
                <w:webHidden/>
              </w:rPr>
              <w:instrText xml:space="preserve"> PAGEREF _Toc118173546 \h </w:instrText>
            </w:r>
            <w:r w:rsidR="00A71F05">
              <w:rPr>
                <w:noProof/>
                <w:webHidden/>
              </w:rPr>
            </w:r>
            <w:r w:rsidR="00A71F05">
              <w:rPr>
                <w:noProof/>
                <w:webHidden/>
              </w:rPr>
              <w:fldChar w:fldCharType="separate"/>
            </w:r>
            <w:r w:rsidR="00A71F05">
              <w:rPr>
                <w:noProof/>
                <w:webHidden/>
              </w:rPr>
              <w:t>2</w:t>
            </w:r>
            <w:r w:rsidR="00A71F05">
              <w:rPr>
                <w:noProof/>
                <w:webHidden/>
              </w:rPr>
              <w:fldChar w:fldCharType="end"/>
            </w:r>
          </w:hyperlink>
        </w:p>
        <w:p w14:paraId="7EC5E542" w14:textId="4030DF2B" w:rsidR="00A71F05" w:rsidRDefault="00000000">
          <w:pPr>
            <w:pStyle w:val="TOC2"/>
            <w:tabs>
              <w:tab w:val="right" w:leader="dot" w:pos="9350"/>
            </w:tabs>
            <w:rPr>
              <w:rFonts w:eastAsiaTheme="minorEastAsia"/>
              <w:noProof/>
            </w:rPr>
          </w:pPr>
          <w:hyperlink w:anchor="_Toc118173547" w:history="1">
            <w:r w:rsidR="00A71F05" w:rsidRPr="00607520">
              <w:rPr>
                <w:rStyle w:val="Hyperlink"/>
                <w:noProof/>
              </w:rPr>
              <w:t>Prerequisites</w:t>
            </w:r>
            <w:r w:rsidR="00A71F05">
              <w:rPr>
                <w:noProof/>
                <w:webHidden/>
              </w:rPr>
              <w:tab/>
            </w:r>
            <w:r w:rsidR="00A71F05">
              <w:rPr>
                <w:noProof/>
                <w:webHidden/>
              </w:rPr>
              <w:fldChar w:fldCharType="begin"/>
            </w:r>
            <w:r w:rsidR="00A71F05">
              <w:rPr>
                <w:noProof/>
                <w:webHidden/>
              </w:rPr>
              <w:instrText xml:space="preserve"> PAGEREF _Toc118173547 \h </w:instrText>
            </w:r>
            <w:r w:rsidR="00A71F05">
              <w:rPr>
                <w:noProof/>
                <w:webHidden/>
              </w:rPr>
            </w:r>
            <w:r w:rsidR="00A71F05">
              <w:rPr>
                <w:noProof/>
                <w:webHidden/>
              </w:rPr>
              <w:fldChar w:fldCharType="separate"/>
            </w:r>
            <w:r w:rsidR="00A71F05">
              <w:rPr>
                <w:noProof/>
                <w:webHidden/>
              </w:rPr>
              <w:t>2</w:t>
            </w:r>
            <w:r w:rsidR="00A71F05">
              <w:rPr>
                <w:noProof/>
                <w:webHidden/>
              </w:rPr>
              <w:fldChar w:fldCharType="end"/>
            </w:r>
          </w:hyperlink>
        </w:p>
        <w:p w14:paraId="08F8FE08" w14:textId="1A0569DA" w:rsidR="00A71F05" w:rsidRDefault="00000000">
          <w:pPr>
            <w:pStyle w:val="TOC1"/>
            <w:tabs>
              <w:tab w:val="right" w:leader="dot" w:pos="9350"/>
            </w:tabs>
            <w:rPr>
              <w:rFonts w:eastAsiaTheme="minorEastAsia"/>
              <w:noProof/>
            </w:rPr>
          </w:pPr>
          <w:hyperlink w:anchor="_Toc118173548" w:history="1">
            <w:r w:rsidR="00A71F05" w:rsidRPr="00607520">
              <w:rPr>
                <w:rStyle w:val="Hyperlink"/>
                <w:noProof/>
              </w:rPr>
              <w:t>Initial Tests</w:t>
            </w:r>
            <w:r w:rsidR="00A71F05">
              <w:rPr>
                <w:noProof/>
                <w:webHidden/>
              </w:rPr>
              <w:tab/>
            </w:r>
            <w:r w:rsidR="00A71F05">
              <w:rPr>
                <w:noProof/>
                <w:webHidden/>
              </w:rPr>
              <w:fldChar w:fldCharType="begin"/>
            </w:r>
            <w:r w:rsidR="00A71F05">
              <w:rPr>
                <w:noProof/>
                <w:webHidden/>
              </w:rPr>
              <w:instrText xml:space="preserve"> PAGEREF _Toc118173548 \h </w:instrText>
            </w:r>
            <w:r w:rsidR="00A71F05">
              <w:rPr>
                <w:noProof/>
                <w:webHidden/>
              </w:rPr>
            </w:r>
            <w:r w:rsidR="00A71F05">
              <w:rPr>
                <w:noProof/>
                <w:webHidden/>
              </w:rPr>
              <w:fldChar w:fldCharType="separate"/>
            </w:r>
            <w:r w:rsidR="00A71F05">
              <w:rPr>
                <w:noProof/>
                <w:webHidden/>
              </w:rPr>
              <w:t>3</w:t>
            </w:r>
            <w:r w:rsidR="00A71F05">
              <w:rPr>
                <w:noProof/>
                <w:webHidden/>
              </w:rPr>
              <w:fldChar w:fldCharType="end"/>
            </w:r>
          </w:hyperlink>
        </w:p>
        <w:p w14:paraId="53361F7E" w14:textId="008E6859" w:rsidR="00A71F05" w:rsidRDefault="00000000">
          <w:pPr>
            <w:pStyle w:val="TOC1"/>
            <w:tabs>
              <w:tab w:val="right" w:leader="dot" w:pos="9350"/>
            </w:tabs>
            <w:rPr>
              <w:rFonts w:eastAsiaTheme="minorEastAsia"/>
              <w:noProof/>
            </w:rPr>
          </w:pPr>
          <w:hyperlink w:anchor="_Toc118173549" w:history="1">
            <w:r w:rsidR="00A71F05" w:rsidRPr="00607520">
              <w:rPr>
                <w:rStyle w:val="Hyperlink"/>
                <w:noProof/>
              </w:rPr>
              <w:t>PI Simulator</w:t>
            </w:r>
            <w:r w:rsidR="00A71F05">
              <w:rPr>
                <w:noProof/>
                <w:webHidden/>
              </w:rPr>
              <w:tab/>
            </w:r>
            <w:r w:rsidR="00A71F05">
              <w:rPr>
                <w:noProof/>
                <w:webHidden/>
              </w:rPr>
              <w:fldChar w:fldCharType="begin"/>
            </w:r>
            <w:r w:rsidR="00A71F05">
              <w:rPr>
                <w:noProof/>
                <w:webHidden/>
              </w:rPr>
              <w:instrText xml:space="preserve"> PAGEREF _Toc118173549 \h </w:instrText>
            </w:r>
            <w:r w:rsidR="00A71F05">
              <w:rPr>
                <w:noProof/>
                <w:webHidden/>
              </w:rPr>
            </w:r>
            <w:r w:rsidR="00A71F05">
              <w:rPr>
                <w:noProof/>
                <w:webHidden/>
              </w:rPr>
              <w:fldChar w:fldCharType="separate"/>
            </w:r>
            <w:r w:rsidR="00A71F05">
              <w:rPr>
                <w:noProof/>
                <w:webHidden/>
              </w:rPr>
              <w:t>4</w:t>
            </w:r>
            <w:r w:rsidR="00A71F05">
              <w:rPr>
                <w:noProof/>
                <w:webHidden/>
              </w:rPr>
              <w:fldChar w:fldCharType="end"/>
            </w:r>
          </w:hyperlink>
        </w:p>
        <w:p w14:paraId="5E631384" w14:textId="78E0CA39" w:rsidR="00A71F05" w:rsidRDefault="00000000">
          <w:pPr>
            <w:pStyle w:val="TOC1"/>
            <w:tabs>
              <w:tab w:val="right" w:leader="dot" w:pos="9350"/>
            </w:tabs>
            <w:rPr>
              <w:rFonts w:eastAsiaTheme="minorEastAsia"/>
              <w:noProof/>
            </w:rPr>
          </w:pPr>
          <w:hyperlink w:anchor="_Toc118173550" w:history="1">
            <w:r w:rsidR="00A71F05" w:rsidRPr="00607520">
              <w:rPr>
                <w:rStyle w:val="Hyperlink"/>
                <w:noProof/>
              </w:rPr>
              <w:t>TD Engine Custom Data Reference</w:t>
            </w:r>
            <w:r w:rsidR="00A71F05">
              <w:rPr>
                <w:noProof/>
                <w:webHidden/>
              </w:rPr>
              <w:tab/>
            </w:r>
            <w:r w:rsidR="00A71F05">
              <w:rPr>
                <w:noProof/>
                <w:webHidden/>
              </w:rPr>
              <w:fldChar w:fldCharType="begin"/>
            </w:r>
            <w:r w:rsidR="00A71F05">
              <w:rPr>
                <w:noProof/>
                <w:webHidden/>
              </w:rPr>
              <w:instrText xml:space="preserve"> PAGEREF _Toc118173550 \h </w:instrText>
            </w:r>
            <w:r w:rsidR="00A71F05">
              <w:rPr>
                <w:noProof/>
                <w:webHidden/>
              </w:rPr>
            </w:r>
            <w:r w:rsidR="00A71F05">
              <w:rPr>
                <w:noProof/>
                <w:webHidden/>
              </w:rPr>
              <w:fldChar w:fldCharType="separate"/>
            </w:r>
            <w:r w:rsidR="00A71F05">
              <w:rPr>
                <w:noProof/>
                <w:webHidden/>
              </w:rPr>
              <w:t>6</w:t>
            </w:r>
            <w:r w:rsidR="00A71F05">
              <w:rPr>
                <w:noProof/>
                <w:webHidden/>
              </w:rPr>
              <w:fldChar w:fldCharType="end"/>
            </w:r>
          </w:hyperlink>
        </w:p>
        <w:p w14:paraId="19F09AA1" w14:textId="6CCC513B" w:rsidR="00A71F05" w:rsidRDefault="00000000">
          <w:pPr>
            <w:pStyle w:val="TOC2"/>
            <w:tabs>
              <w:tab w:val="right" w:leader="dot" w:pos="9350"/>
            </w:tabs>
            <w:rPr>
              <w:rFonts w:eastAsiaTheme="minorEastAsia"/>
              <w:noProof/>
            </w:rPr>
          </w:pPr>
          <w:hyperlink w:anchor="_Toc118173551" w:history="1">
            <w:r w:rsidR="00A71F05" w:rsidRPr="00607520">
              <w:rPr>
                <w:rStyle w:val="Hyperlink"/>
                <w:noProof/>
              </w:rPr>
              <w:t>VS Projects</w:t>
            </w:r>
            <w:r w:rsidR="00A71F05">
              <w:rPr>
                <w:noProof/>
                <w:webHidden/>
              </w:rPr>
              <w:tab/>
            </w:r>
            <w:r w:rsidR="00A71F05">
              <w:rPr>
                <w:noProof/>
                <w:webHidden/>
              </w:rPr>
              <w:fldChar w:fldCharType="begin"/>
            </w:r>
            <w:r w:rsidR="00A71F05">
              <w:rPr>
                <w:noProof/>
                <w:webHidden/>
              </w:rPr>
              <w:instrText xml:space="preserve"> PAGEREF _Toc118173551 \h </w:instrText>
            </w:r>
            <w:r w:rsidR="00A71F05">
              <w:rPr>
                <w:noProof/>
                <w:webHidden/>
              </w:rPr>
            </w:r>
            <w:r w:rsidR="00A71F05">
              <w:rPr>
                <w:noProof/>
                <w:webHidden/>
              </w:rPr>
              <w:fldChar w:fldCharType="separate"/>
            </w:r>
            <w:r w:rsidR="00A71F05">
              <w:rPr>
                <w:noProof/>
                <w:webHidden/>
              </w:rPr>
              <w:t>6</w:t>
            </w:r>
            <w:r w:rsidR="00A71F05">
              <w:rPr>
                <w:noProof/>
                <w:webHidden/>
              </w:rPr>
              <w:fldChar w:fldCharType="end"/>
            </w:r>
          </w:hyperlink>
        </w:p>
        <w:p w14:paraId="3E68C6A4" w14:textId="1DA6EAEE" w:rsidR="00A71F05" w:rsidRDefault="00000000">
          <w:pPr>
            <w:pStyle w:val="TOC2"/>
            <w:tabs>
              <w:tab w:val="right" w:leader="dot" w:pos="9350"/>
            </w:tabs>
            <w:rPr>
              <w:rFonts w:eastAsiaTheme="minorEastAsia"/>
              <w:noProof/>
            </w:rPr>
          </w:pPr>
          <w:hyperlink w:anchor="_Toc118173552" w:history="1">
            <w:r w:rsidR="00A71F05" w:rsidRPr="00607520">
              <w:rPr>
                <w:rStyle w:val="Hyperlink"/>
                <w:noProof/>
              </w:rPr>
              <w:t>How to install/update the TDEngine Custom Data Reference?</w:t>
            </w:r>
            <w:r w:rsidR="00A71F05">
              <w:rPr>
                <w:noProof/>
                <w:webHidden/>
              </w:rPr>
              <w:tab/>
            </w:r>
            <w:r w:rsidR="00A71F05">
              <w:rPr>
                <w:noProof/>
                <w:webHidden/>
              </w:rPr>
              <w:fldChar w:fldCharType="begin"/>
            </w:r>
            <w:r w:rsidR="00A71F05">
              <w:rPr>
                <w:noProof/>
                <w:webHidden/>
              </w:rPr>
              <w:instrText xml:space="preserve"> PAGEREF _Toc118173552 \h </w:instrText>
            </w:r>
            <w:r w:rsidR="00A71F05">
              <w:rPr>
                <w:noProof/>
                <w:webHidden/>
              </w:rPr>
            </w:r>
            <w:r w:rsidR="00A71F05">
              <w:rPr>
                <w:noProof/>
                <w:webHidden/>
              </w:rPr>
              <w:fldChar w:fldCharType="separate"/>
            </w:r>
            <w:r w:rsidR="00A71F05">
              <w:rPr>
                <w:noProof/>
                <w:webHidden/>
              </w:rPr>
              <w:t>6</w:t>
            </w:r>
            <w:r w:rsidR="00A71F05">
              <w:rPr>
                <w:noProof/>
                <w:webHidden/>
              </w:rPr>
              <w:fldChar w:fldCharType="end"/>
            </w:r>
          </w:hyperlink>
        </w:p>
        <w:p w14:paraId="5499453D" w14:textId="49F38761" w:rsidR="00A71F05" w:rsidRDefault="00000000">
          <w:pPr>
            <w:pStyle w:val="TOC2"/>
            <w:tabs>
              <w:tab w:val="right" w:leader="dot" w:pos="9350"/>
            </w:tabs>
            <w:rPr>
              <w:rFonts w:eastAsiaTheme="minorEastAsia"/>
              <w:noProof/>
            </w:rPr>
          </w:pPr>
          <w:hyperlink w:anchor="_Toc118173553" w:history="1">
            <w:r w:rsidR="00A71F05" w:rsidRPr="00607520">
              <w:rPr>
                <w:rStyle w:val="Hyperlink"/>
                <w:noProof/>
              </w:rPr>
              <w:t>Troubleshooting CDR certificate issues</w:t>
            </w:r>
            <w:r w:rsidR="00A71F05">
              <w:rPr>
                <w:noProof/>
                <w:webHidden/>
              </w:rPr>
              <w:tab/>
            </w:r>
            <w:r w:rsidR="00A71F05">
              <w:rPr>
                <w:noProof/>
                <w:webHidden/>
              </w:rPr>
              <w:fldChar w:fldCharType="begin"/>
            </w:r>
            <w:r w:rsidR="00A71F05">
              <w:rPr>
                <w:noProof/>
                <w:webHidden/>
              </w:rPr>
              <w:instrText xml:space="preserve"> PAGEREF _Toc118173553 \h </w:instrText>
            </w:r>
            <w:r w:rsidR="00A71F05">
              <w:rPr>
                <w:noProof/>
                <w:webHidden/>
              </w:rPr>
            </w:r>
            <w:r w:rsidR="00A71F05">
              <w:rPr>
                <w:noProof/>
                <w:webHidden/>
              </w:rPr>
              <w:fldChar w:fldCharType="separate"/>
            </w:r>
            <w:r w:rsidR="00A71F05">
              <w:rPr>
                <w:noProof/>
                <w:webHidden/>
              </w:rPr>
              <w:t>12</w:t>
            </w:r>
            <w:r w:rsidR="00A71F05">
              <w:rPr>
                <w:noProof/>
                <w:webHidden/>
              </w:rPr>
              <w:fldChar w:fldCharType="end"/>
            </w:r>
          </w:hyperlink>
        </w:p>
        <w:p w14:paraId="17020FD4" w14:textId="588D8AC8" w:rsidR="00A71F05" w:rsidRDefault="00000000">
          <w:pPr>
            <w:pStyle w:val="TOC2"/>
            <w:tabs>
              <w:tab w:val="right" w:leader="dot" w:pos="9350"/>
            </w:tabs>
            <w:rPr>
              <w:rFonts w:eastAsiaTheme="minorEastAsia"/>
              <w:noProof/>
            </w:rPr>
          </w:pPr>
          <w:hyperlink w:anchor="_Toc118173554" w:history="1">
            <w:r w:rsidR="00A71F05" w:rsidRPr="00607520">
              <w:rPr>
                <w:rStyle w:val="Hyperlink"/>
                <w:noProof/>
              </w:rPr>
              <w:t>Future Work</w:t>
            </w:r>
            <w:r w:rsidR="00A71F05">
              <w:rPr>
                <w:noProof/>
                <w:webHidden/>
              </w:rPr>
              <w:tab/>
            </w:r>
            <w:r w:rsidR="00A71F05">
              <w:rPr>
                <w:noProof/>
                <w:webHidden/>
              </w:rPr>
              <w:fldChar w:fldCharType="begin"/>
            </w:r>
            <w:r w:rsidR="00A71F05">
              <w:rPr>
                <w:noProof/>
                <w:webHidden/>
              </w:rPr>
              <w:instrText xml:space="preserve"> PAGEREF _Toc118173554 \h </w:instrText>
            </w:r>
            <w:r w:rsidR="00A71F05">
              <w:rPr>
                <w:noProof/>
                <w:webHidden/>
              </w:rPr>
            </w:r>
            <w:r w:rsidR="00A71F05">
              <w:rPr>
                <w:noProof/>
                <w:webHidden/>
              </w:rPr>
              <w:fldChar w:fldCharType="separate"/>
            </w:r>
            <w:r w:rsidR="00A71F05">
              <w:rPr>
                <w:noProof/>
                <w:webHidden/>
              </w:rPr>
              <w:t>14</w:t>
            </w:r>
            <w:r w:rsidR="00A71F05">
              <w:rPr>
                <w:noProof/>
                <w:webHidden/>
              </w:rPr>
              <w:fldChar w:fldCharType="end"/>
            </w:r>
          </w:hyperlink>
        </w:p>
        <w:p w14:paraId="4525E340" w14:textId="36ABFF65" w:rsidR="00A71F05" w:rsidRDefault="00000000">
          <w:pPr>
            <w:pStyle w:val="TOC1"/>
            <w:tabs>
              <w:tab w:val="right" w:leader="dot" w:pos="9350"/>
            </w:tabs>
            <w:rPr>
              <w:rFonts w:eastAsiaTheme="minorEastAsia"/>
              <w:noProof/>
            </w:rPr>
          </w:pPr>
          <w:hyperlink w:anchor="_Toc118173555" w:history="1">
            <w:r w:rsidR="00A71F05" w:rsidRPr="00607520">
              <w:rPr>
                <w:rStyle w:val="Hyperlink"/>
                <w:noProof/>
              </w:rPr>
              <w:t>TD PI Connector</w:t>
            </w:r>
            <w:r w:rsidR="00A71F05">
              <w:rPr>
                <w:noProof/>
                <w:webHidden/>
              </w:rPr>
              <w:tab/>
            </w:r>
            <w:r w:rsidR="00A71F05">
              <w:rPr>
                <w:noProof/>
                <w:webHidden/>
              </w:rPr>
              <w:fldChar w:fldCharType="begin"/>
            </w:r>
            <w:r w:rsidR="00A71F05">
              <w:rPr>
                <w:noProof/>
                <w:webHidden/>
              </w:rPr>
              <w:instrText xml:space="preserve"> PAGEREF _Toc118173555 \h </w:instrText>
            </w:r>
            <w:r w:rsidR="00A71F05">
              <w:rPr>
                <w:noProof/>
                <w:webHidden/>
              </w:rPr>
            </w:r>
            <w:r w:rsidR="00A71F05">
              <w:rPr>
                <w:noProof/>
                <w:webHidden/>
              </w:rPr>
              <w:fldChar w:fldCharType="separate"/>
            </w:r>
            <w:r w:rsidR="00A71F05">
              <w:rPr>
                <w:noProof/>
                <w:webHidden/>
              </w:rPr>
              <w:t>15</w:t>
            </w:r>
            <w:r w:rsidR="00A71F05">
              <w:rPr>
                <w:noProof/>
                <w:webHidden/>
              </w:rPr>
              <w:fldChar w:fldCharType="end"/>
            </w:r>
          </w:hyperlink>
        </w:p>
        <w:p w14:paraId="598BE0AB" w14:textId="38DDE3DC" w:rsidR="00A71F05" w:rsidRDefault="00000000">
          <w:pPr>
            <w:pStyle w:val="TOC2"/>
            <w:tabs>
              <w:tab w:val="right" w:leader="dot" w:pos="9350"/>
            </w:tabs>
            <w:rPr>
              <w:rFonts w:eastAsiaTheme="minorEastAsia"/>
              <w:noProof/>
            </w:rPr>
          </w:pPr>
          <w:hyperlink w:anchor="_Toc118173556" w:history="1">
            <w:r w:rsidR="00A71F05" w:rsidRPr="00607520">
              <w:rPr>
                <w:rStyle w:val="Hyperlink"/>
                <w:noProof/>
              </w:rPr>
              <w:t>VS Projects</w:t>
            </w:r>
            <w:r w:rsidR="00A71F05">
              <w:rPr>
                <w:noProof/>
                <w:webHidden/>
              </w:rPr>
              <w:tab/>
            </w:r>
            <w:r w:rsidR="00A71F05">
              <w:rPr>
                <w:noProof/>
                <w:webHidden/>
              </w:rPr>
              <w:fldChar w:fldCharType="begin"/>
            </w:r>
            <w:r w:rsidR="00A71F05">
              <w:rPr>
                <w:noProof/>
                <w:webHidden/>
              </w:rPr>
              <w:instrText xml:space="preserve"> PAGEREF _Toc118173556 \h </w:instrText>
            </w:r>
            <w:r w:rsidR="00A71F05">
              <w:rPr>
                <w:noProof/>
                <w:webHidden/>
              </w:rPr>
            </w:r>
            <w:r w:rsidR="00A71F05">
              <w:rPr>
                <w:noProof/>
                <w:webHidden/>
              </w:rPr>
              <w:fldChar w:fldCharType="separate"/>
            </w:r>
            <w:r w:rsidR="00A71F05">
              <w:rPr>
                <w:noProof/>
                <w:webHidden/>
              </w:rPr>
              <w:t>15</w:t>
            </w:r>
            <w:r w:rsidR="00A71F05">
              <w:rPr>
                <w:noProof/>
                <w:webHidden/>
              </w:rPr>
              <w:fldChar w:fldCharType="end"/>
            </w:r>
          </w:hyperlink>
        </w:p>
        <w:p w14:paraId="6636F8D4" w14:textId="12447071" w:rsidR="00A71F05" w:rsidRDefault="00000000">
          <w:pPr>
            <w:pStyle w:val="TOC2"/>
            <w:tabs>
              <w:tab w:val="right" w:leader="dot" w:pos="9350"/>
            </w:tabs>
            <w:rPr>
              <w:rFonts w:eastAsiaTheme="minorEastAsia"/>
              <w:noProof/>
            </w:rPr>
          </w:pPr>
          <w:hyperlink w:anchor="_Toc118173557" w:history="1">
            <w:r w:rsidR="00A71F05" w:rsidRPr="00607520">
              <w:rPr>
                <w:rStyle w:val="Hyperlink"/>
                <w:noProof/>
              </w:rPr>
              <w:t>Compiling for Cloud only</w:t>
            </w:r>
            <w:r w:rsidR="00A71F05">
              <w:rPr>
                <w:noProof/>
                <w:webHidden/>
              </w:rPr>
              <w:tab/>
            </w:r>
            <w:r w:rsidR="00A71F05">
              <w:rPr>
                <w:noProof/>
                <w:webHidden/>
              </w:rPr>
              <w:fldChar w:fldCharType="begin"/>
            </w:r>
            <w:r w:rsidR="00A71F05">
              <w:rPr>
                <w:noProof/>
                <w:webHidden/>
              </w:rPr>
              <w:instrText xml:space="preserve"> PAGEREF _Toc118173557 \h </w:instrText>
            </w:r>
            <w:r w:rsidR="00A71F05">
              <w:rPr>
                <w:noProof/>
                <w:webHidden/>
              </w:rPr>
            </w:r>
            <w:r w:rsidR="00A71F05">
              <w:rPr>
                <w:noProof/>
                <w:webHidden/>
              </w:rPr>
              <w:fldChar w:fldCharType="separate"/>
            </w:r>
            <w:r w:rsidR="00A71F05">
              <w:rPr>
                <w:noProof/>
                <w:webHidden/>
              </w:rPr>
              <w:t>15</w:t>
            </w:r>
            <w:r w:rsidR="00A71F05">
              <w:rPr>
                <w:noProof/>
                <w:webHidden/>
              </w:rPr>
              <w:fldChar w:fldCharType="end"/>
            </w:r>
          </w:hyperlink>
        </w:p>
        <w:p w14:paraId="65F4CEC1" w14:textId="2975E3FE" w:rsidR="00A71F05" w:rsidRDefault="00000000">
          <w:pPr>
            <w:pStyle w:val="TOC2"/>
            <w:tabs>
              <w:tab w:val="right" w:leader="dot" w:pos="9350"/>
            </w:tabs>
            <w:rPr>
              <w:rFonts w:eastAsiaTheme="minorEastAsia"/>
              <w:noProof/>
            </w:rPr>
          </w:pPr>
          <w:hyperlink w:anchor="_Toc118173558" w:history="1">
            <w:r w:rsidR="00A71F05" w:rsidRPr="00607520">
              <w:rPr>
                <w:rStyle w:val="Hyperlink"/>
                <w:noProof/>
              </w:rPr>
              <w:t>Future Work</w:t>
            </w:r>
            <w:r w:rsidR="00A71F05">
              <w:rPr>
                <w:noProof/>
                <w:webHidden/>
              </w:rPr>
              <w:tab/>
            </w:r>
            <w:r w:rsidR="00A71F05">
              <w:rPr>
                <w:noProof/>
                <w:webHidden/>
              </w:rPr>
              <w:fldChar w:fldCharType="begin"/>
            </w:r>
            <w:r w:rsidR="00A71F05">
              <w:rPr>
                <w:noProof/>
                <w:webHidden/>
              </w:rPr>
              <w:instrText xml:space="preserve"> PAGEREF _Toc118173558 \h </w:instrText>
            </w:r>
            <w:r w:rsidR="00A71F05">
              <w:rPr>
                <w:noProof/>
                <w:webHidden/>
              </w:rPr>
            </w:r>
            <w:r w:rsidR="00A71F05">
              <w:rPr>
                <w:noProof/>
                <w:webHidden/>
              </w:rPr>
              <w:fldChar w:fldCharType="separate"/>
            </w:r>
            <w:r w:rsidR="00A71F05">
              <w:rPr>
                <w:noProof/>
                <w:webHidden/>
              </w:rPr>
              <w:t>15</w:t>
            </w:r>
            <w:r w:rsidR="00A71F05">
              <w:rPr>
                <w:noProof/>
                <w:webHidden/>
              </w:rPr>
              <w:fldChar w:fldCharType="end"/>
            </w:r>
          </w:hyperlink>
        </w:p>
        <w:p w14:paraId="2760DDFB" w14:textId="7BACB7F9" w:rsidR="00646B98" w:rsidRDefault="00646B98">
          <w:r>
            <w:rPr>
              <w:b/>
              <w:bCs/>
              <w:noProof/>
            </w:rPr>
            <w:fldChar w:fldCharType="end"/>
          </w:r>
        </w:p>
      </w:sdtContent>
    </w:sdt>
    <w:p w14:paraId="39F01E89" w14:textId="4CDB1F0C" w:rsidR="00646B98" w:rsidRDefault="00646B98">
      <w:pPr>
        <w:rPr>
          <w:rFonts w:asciiTheme="majorHAnsi" w:eastAsiaTheme="majorEastAsia" w:hAnsiTheme="majorHAnsi" w:cstheme="majorBidi"/>
          <w:spacing w:val="-10"/>
          <w:kern w:val="28"/>
          <w:sz w:val="56"/>
          <w:szCs w:val="56"/>
        </w:rPr>
      </w:pPr>
      <w:r>
        <w:br w:type="page"/>
      </w:r>
    </w:p>
    <w:p w14:paraId="42A96B74" w14:textId="1EE2684C" w:rsidR="00B80726" w:rsidRDefault="00B80726" w:rsidP="00B80726">
      <w:pPr>
        <w:pStyle w:val="Heading1"/>
      </w:pPr>
      <w:bookmarkStart w:id="0" w:name="_Toc118173546"/>
      <w:r>
        <w:lastRenderedPageBreak/>
        <w:t>Introduction</w:t>
      </w:r>
      <w:bookmarkEnd w:id="0"/>
    </w:p>
    <w:p w14:paraId="6EC7F8DC" w14:textId="3E074701" w:rsidR="00BD1086" w:rsidRPr="00BD1086" w:rsidRDefault="00BD1086" w:rsidP="00BD1086">
      <w:r>
        <w:t xml:space="preserve">The GitHub repository td-pi-connector has four projects. Each project is a section of this manual. </w:t>
      </w:r>
    </w:p>
    <w:p w14:paraId="5734B0B2" w14:textId="77777777" w:rsidR="00B80726" w:rsidRDefault="00B80726" w:rsidP="00B80726">
      <w:pPr>
        <w:pStyle w:val="Heading2"/>
      </w:pPr>
      <w:bookmarkStart w:id="1" w:name="_Toc118173547"/>
      <w:r>
        <w:t>Prerequisites</w:t>
      </w:r>
      <w:bookmarkEnd w:id="1"/>
    </w:p>
    <w:p w14:paraId="1B6B84BE" w14:textId="1CCE8371" w:rsidR="00B80726" w:rsidRDefault="00BD1086" w:rsidP="00B80726">
      <w:r>
        <w:t>All C# projects require t</w:t>
      </w:r>
      <w:r w:rsidR="00B80726">
        <w:t xml:space="preserve">he </w:t>
      </w:r>
      <w:r>
        <w:t xml:space="preserve">following </w:t>
      </w:r>
      <w:r w:rsidR="00B80726">
        <w:t xml:space="preserve">prerequisites to </w:t>
      </w:r>
      <w:r w:rsidR="007325FE">
        <w:t>compile:</w:t>
      </w:r>
    </w:p>
    <w:p w14:paraId="06D02BF8" w14:textId="178A67D3" w:rsidR="00B80726" w:rsidRDefault="00B80726" w:rsidP="00B80726">
      <w:pPr>
        <w:pStyle w:val="ListParagraph"/>
        <w:numPr>
          <w:ilvl w:val="0"/>
          <w:numId w:val="14"/>
        </w:numPr>
      </w:pPr>
      <w:r>
        <w:t>.NET Framework 4.7.2+</w:t>
      </w:r>
    </w:p>
    <w:p w14:paraId="33BDCED0" w14:textId="53DFA5D2" w:rsidR="00117C80" w:rsidRDefault="00117C80" w:rsidP="00B80726">
      <w:pPr>
        <w:pStyle w:val="ListParagraph"/>
        <w:numPr>
          <w:ilvl w:val="0"/>
          <w:numId w:val="14"/>
        </w:numPr>
      </w:pPr>
      <w:r>
        <w:t>Visual Studio 2019+</w:t>
      </w:r>
    </w:p>
    <w:p w14:paraId="7B336C62" w14:textId="77777777" w:rsidR="00B80726" w:rsidRDefault="00B80726" w:rsidP="00B80726">
      <w:pPr>
        <w:pStyle w:val="ListParagraph"/>
        <w:numPr>
          <w:ilvl w:val="0"/>
          <w:numId w:val="14"/>
        </w:numPr>
      </w:pPr>
      <w:r>
        <w:t>PI AF Client 2018+</w:t>
      </w:r>
    </w:p>
    <w:p w14:paraId="2E350263" w14:textId="5A8FFDF7" w:rsidR="00B80726" w:rsidRDefault="00B80726" w:rsidP="00DB6E78">
      <w:pPr>
        <w:pStyle w:val="ListParagraph"/>
        <w:numPr>
          <w:ilvl w:val="0"/>
          <w:numId w:val="14"/>
        </w:numPr>
      </w:pPr>
      <w:r>
        <w:t>TD Engine 3.0.1.5+</w:t>
      </w:r>
      <w:r w:rsidR="007325FE">
        <w:t xml:space="preserve"> (cloud or on-premise)</w:t>
      </w:r>
    </w:p>
    <w:p w14:paraId="610EC4C5" w14:textId="1F85E8BF" w:rsidR="00204BBD" w:rsidRDefault="00204BBD" w:rsidP="00204BBD"/>
    <w:p w14:paraId="4A963E46" w14:textId="33BAB0BF" w:rsidR="00A02D34" w:rsidRDefault="00A02D34">
      <w:r>
        <w:br w:type="page"/>
      </w:r>
    </w:p>
    <w:p w14:paraId="25ED8336" w14:textId="575B2A4F" w:rsidR="00117C80" w:rsidRDefault="00117C80" w:rsidP="00117C80">
      <w:pPr>
        <w:pStyle w:val="Heading1"/>
      </w:pPr>
      <w:bookmarkStart w:id="2" w:name="_Toc118173548"/>
      <w:r>
        <w:lastRenderedPageBreak/>
        <w:t>Initial Tests</w:t>
      </w:r>
      <w:bookmarkEnd w:id="2"/>
    </w:p>
    <w:p w14:paraId="23CF70C8" w14:textId="77777777" w:rsidR="00117C80" w:rsidRDefault="00117C80" w:rsidP="00117C80"/>
    <w:p w14:paraId="744090C0" w14:textId="74772EB8" w:rsidR="00117C80" w:rsidRDefault="00C73F79" w:rsidP="00117C80">
      <w:r>
        <w:t>This was the first project developed to start testing how the integration could be done.</w:t>
      </w:r>
    </w:p>
    <w:p w14:paraId="1B484527" w14:textId="2A4B9648" w:rsidR="00C73F79" w:rsidRDefault="00C73F79" w:rsidP="00117C80">
      <w:r>
        <w:t>Here is the workflow of the application:</w:t>
      </w:r>
    </w:p>
    <w:p w14:paraId="30D12225" w14:textId="1EAA4BB3" w:rsidR="00C73F79" w:rsidRDefault="00C73F79" w:rsidP="00C73F79">
      <w:pPr>
        <w:pStyle w:val="ListParagraph"/>
        <w:numPr>
          <w:ilvl w:val="0"/>
          <w:numId w:val="17"/>
        </w:numPr>
      </w:pPr>
      <w:r>
        <w:t>Connects to PI Data Archive and PI AF Server</w:t>
      </w:r>
    </w:p>
    <w:p w14:paraId="4720375E" w14:textId="0626C44F" w:rsidR="00C73F79" w:rsidRDefault="00C73F79" w:rsidP="00C73F79">
      <w:pPr>
        <w:pStyle w:val="ListParagraph"/>
        <w:numPr>
          <w:ilvl w:val="0"/>
          <w:numId w:val="17"/>
        </w:numPr>
      </w:pPr>
      <w:r>
        <w:t>Connects to TDEngine</w:t>
      </w:r>
    </w:p>
    <w:p w14:paraId="1845B99B" w14:textId="65713283" w:rsidR="00C73F79" w:rsidRDefault="00C73F79" w:rsidP="00C73F79">
      <w:pPr>
        <w:pStyle w:val="ListParagraph"/>
        <w:numPr>
          <w:ilvl w:val="0"/>
          <w:numId w:val="17"/>
        </w:numPr>
      </w:pPr>
      <w:r>
        <w:t>Migrate PI Points</w:t>
      </w:r>
    </w:p>
    <w:p w14:paraId="51E4515E" w14:textId="77777777" w:rsidR="00C73F79" w:rsidRDefault="00C73F79" w:rsidP="00C73F79">
      <w:pPr>
        <w:pStyle w:val="ListParagraph"/>
        <w:numPr>
          <w:ilvl w:val="1"/>
          <w:numId w:val="17"/>
        </w:numPr>
      </w:pPr>
      <w:r>
        <w:t>The list of PI Points is below:</w:t>
      </w:r>
    </w:p>
    <w:p w14:paraId="3F126BF9" w14:textId="77777777" w:rsidR="00C73F79" w:rsidRDefault="00C73F79" w:rsidP="00C73F79">
      <w:pPr>
        <w:pStyle w:val="ListParagraph"/>
        <w:numPr>
          <w:ilvl w:val="2"/>
          <w:numId w:val="18"/>
        </w:numPr>
      </w:pPr>
      <w:r>
        <w:t>"cdt158"</w:t>
      </w:r>
    </w:p>
    <w:p w14:paraId="40C50DB8" w14:textId="77777777" w:rsidR="00C73F79" w:rsidRDefault="00C73F79" w:rsidP="00C73F79">
      <w:pPr>
        <w:pStyle w:val="ListParagraph"/>
        <w:numPr>
          <w:ilvl w:val="2"/>
          <w:numId w:val="18"/>
        </w:numPr>
      </w:pPr>
      <w:r>
        <w:t>"sinusoid"</w:t>
      </w:r>
    </w:p>
    <w:p w14:paraId="62AC12A6" w14:textId="77777777" w:rsidR="00C73F79" w:rsidRDefault="00C73F79" w:rsidP="00C73F79">
      <w:pPr>
        <w:pStyle w:val="ListParagraph"/>
        <w:numPr>
          <w:ilvl w:val="2"/>
          <w:numId w:val="18"/>
        </w:numPr>
      </w:pPr>
      <w:r>
        <w:t>"</w:t>
      </w:r>
      <w:proofErr w:type="spellStart"/>
      <w:r>
        <w:t>sinusoidu</w:t>
      </w:r>
      <w:proofErr w:type="spellEnd"/>
      <w:r>
        <w:t>"</w:t>
      </w:r>
    </w:p>
    <w:p w14:paraId="7E545D17" w14:textId="77777777" w:rsidR="00C73F79" w:rsidRDefault="00C73F79" w:rsidP="00C73F79">
      <w:pPr>
        <w:pStyle w:val="ListParagraph"/>
        <w:numPr>
          <w:ilvl w:val="2"/>
          <w:numId w:val="18"/>
        </w:numPr>
      </w:pPr>
      <w:r>
        <w:t>"TEST_DIGITAL"</w:t>
      </w:r>
    </w:p>
    <w:p w14:paraId="0584460D" w14:textId="77777777" w:rsidR="00C73F79" w:rsidRDefault="00C73F79" w:rsidP="00C73F79">
      <w:pPr>
        <w:pStyle w:val="ListParagraph"/>
        <w:numPr>
          <w:ilvl w:val="2"/>
          <w:numId w:val="18"/>
        </w:numPr>
      </w:pPr>
      <w:r>
        <w:t>"TEST_FLOAT16"</w:t>
      </w:r>
    </w:p>
    <w:p w14:paraId="3E801C97" w14:textId="77777777" w:rsidR="00C73F79" w:rsidRDefault="00C73F79" w:rsidP="00C73F79">
      <w:pPr>
        <w:pStyle w:val="ListParagraph"/>
        <w:numPr>
          <w:ilvl w:val="2"/>
          <w:numId w:val="18"/>
        </w:numPr>
      </w:pPr>
      <w:r>
        <w:t>"TEST_FLOAT32"</w:t>
      </w:r>
    </w:p>
    <w:p w14:paraId="53D5ABB7" w14:textId="77777777" w:rsidR="00C73F79" w:rsidRDefault="00C73F79" w:rsidP="00C73F79">
      <w:pPr>
        <w:pStyle w:val="ListParagraph"/>
        <w:numPr>
          <w:ilvl w:val="2"/>
          <w:numId w:val="18"/>
        </w:numPr>
      </w:pPr>
      <w:r>
        <w:t>"TEST_FLOAT64"</w:t>
      </w:r>
    </w:p>
    <w:p w14:paraId="472963AC" w14:textId="77777777" w:rsidR="00C73F79" w:rsidRDefault="00C73F79" w:rsidP="00C73F79">
      <w:pPr>
        <w:pStyle w:val="ListParagraph"/>
        <w:numPr>
          <w:ilvl w:val="2"/>
          <w:numId w:val="18"/>
        </w:numPr>
      </w:pPr>
      <w:r>
        <w:t>"TEST_INT16"</w:t>
      </w:r>
    </w:p>
    <w:p w14:paraId="19E18F4F" w14:textId="77777777" w:rsidR="00C73F79" w:rsidRDefault="00C73F79" w:rsidP="00C73F79">
      <w:pPr>
        <w:pStyle w:val="ListParagraph"/>
        <w:numPr>
          <w:ilvl w:val="2"/>
          <w:numId w:val="18"/>
        </w:numPr>
      </w:pPr>
      <w:r>
        <w:t>"TEST_INT32"</w:t>
      </w:r>
    </w:p>
    <w:p w14:paraId="7D438AA9" w14:textId="77777777" w:rsidR="00C73F79" w:rsidRDefault="00C73F79" w:rsidP="00C73F79">
      <w:pPr>
        <w:pStyle w:val="ListParagraph"/>
        <w:numPr>
          <w:ilvl w:val="2"/>
          <w:numId w:val="18"/>
        </w:numPr>
      </w:pPr>
      <w:r>
        <w:t>"TEST_STRING"</w:t>
      </w:r>
    </w:p>
    <w:p w14:paraId="232B61BE" w14:textId="77777777" w:rsidR="00C73F79" w:rsidRDefault="00C73F79" w:rsidP="00C73F79">
      <w:pPr>
        <w:pStyle w:val="ListParagraph"/>
        <w:numPr>
          <w:ilvl w:val="2"/>
          <w:numId w:val="18"/>
        </w:numPr>
      </w:pPr>
      <w:r>
        <w:t>"TEST_TIMESTAMP"</w:t>
      </w:r>
    </w:p>
    <w:p w14:paraId="525182AD" w14:textId="12669A51" w:rsidR="00C73F79" w:rsidRDefault="00C73F79" w:rsidP="00C73F79">
      <w:pPr>
        <w:pStyle w:val="ListParagraph"/>
        <w:numPr>
          <w:ilvl w:val="1"/>
          <w:numId w:val="18"/>
        </w:numPr>
      </w:pPr>
      <w:r>
        <w:t>For each PI Point, a TDEngine database, supertable and table are created with the correct column type.</w:t>
      </w:r>
    </w:p>
    <w:p w14:paraId="1C0EF9B9" w14:textId="77777777" w:rsidR="00C73F79" w:rsidRDefault="00C73F79" w:rsidP="00C73F79">
      <w:pPr>
        <w:pStyle w:val="ListParagraph"/>
        <w:numPr>
          <w:ilvl w:val="1"/>
          <w:numId w:val="18"/>
        </w:numPr>
      </w:pPr>
      <w:r>
        <w:t>Then the values are migrated with the following steps:</w:t>
      </w:r>
    </w:p>
    <w:p w14:paraId="058EDDA4" w14:textId="7818DE9B" w:rsidR="00C73F79" w:rsidRDefault="00C73F79" w:rsidP="00C73F79">
      <w:pPr>
        <w:pStyle w:val="ListParagraph"/>
        <w:numPr>
          <w:ilvl w:val="2"/>
          <w:numId w:val="18"/>
        </w:numPr>
      </w:pPr>
      <w:r>
        <w:t>Create batches, each one with 5000 PI values</w:t>
      </w:r>
    </w:p>
    <w:p w14:paraId="54D98F3B" w14:textId="77777777" w:rsidR="00C73F79" w:rsidRDefault="00C73F79" w:rsidP="00C73F79">
      <w:pPr>
        <w:pStyle w:val="ListParagraph"/>
        <w:numPr>
          <w:ilvl w:val="2"/>
          <w:numId w:val="18"/>
        </w:numPr>
      </w:pPr>
      <w:r>
        <w:t xml:space="preserve">For each batch, a SQL Command is generated to insert those values on TDEngine, using the </w:t>
      </w:r>
      <w:proofErr w:type="spellStart"/>
      <w:r>
        <w:t>Parallel.ForEach</w:t>
      </w:r>
      <w:proofErr w:type="spellEnd"/>
      <w:r>
        <w:t xml:space="preserve"> method</w:t>
      </w:r>
    </w:p>
    <w:p w14:paraId="39589C2E" w14:textId="77777777" w:rsidR="00C73F79" w:rsidRDefault="00C73F79" w:rsidP="00C73F79">
      <w:pPr>
        <w:pStyle w:val="ListParagraph"/>
        <w:numPr>
          <w:ilvl w:val="2"/>
          <w:numId w:val="18"/>
        </w:numPr>
      </w:pPr>
      <w:r>
        <w:t>Finally, 30 tasks run in parallel at the same time, each one makes an HTTP request against TDEngine with the Insert statement.</w:t>
      </w:r>
    </w:p>
    <w:p w14:paraId="42ABBFA7" w14:textId="77777777" w:rsidR="00C73F79" w:rsidRDefault="00C73F79" w:rsidP="00C73F79">
      <w:pPr>
        <w:pStyle w:val="ListParagraph"/>
      </w:pPr>
    </w:p>
    <w:p w14:paraId="435C8ABC" w14:textId="2BC82C00" w:rsidR="00C73F79" w:rsidRDefault="00C73F79" w:rsidP="00C73F79">
      <w:pPr>
        <w:pStyle w:val="ListParagraph"/>
        <w:numPr>
          <w:ilvl w:val="0"/>
          <w:numId w:val="17"/>
        </w:numPr>
      </w:pPr>
      <w:r>
        <w:t>Migrate AF</w:t>
      </w:r>
    </w:p>
    <w:p w14:paraId="108C5CC7" w14:textId="7BE7E5BE" w:rsidR="00C73F79" w:rsidRDefault="00C73F79" w:rsidP="00C73F79">
      <w:pPr>
        <w:pStyle w:val="ListParagraph"/>
        <w:numPr>
          <w:ilvl w:val="1"/>
          <w:numId w:val="17"/>
        </w:numPr>
      </w:pPr>
      <w:r>
        <w:t>This will find all AF Element instance of an AF Template Element</w:t>
      </w:r>
    </w:p>
    <w:p w14:paraId="0A65AF06" w14:textId="32F504EE" w:rsidR="00C73F79" w:rsidRDefault="005339F3" w:rsidP="00C73F79">
      <w:pPr>
        <w:pStyle w:val="ListParagraph"/>
        <w:numPr>
          <w:ilvl w:val="1"/>
          <w:numId w:val="17"/>
        </w:numPr>
      </w:pPr>
      <w:r>
        <w:t>For each AF Element, a TDEngine table is created with many attributes as columns</w:t>
      </w:r>
    </w:p>
    <w:p w14:paraId="7CCAF7FF" w14:textId="224385D9" w:rsidR="005339F3" w:rsidRDefault="005339F3" w:rsidP="00C73F79">
      <w:pPr>
        <w:pStyle w:val="ListParagraph"/>
        <w:numPr>
          <w:ilvl w:val="1"/>
          <w:numId w:val="17"/>
        </w:numPr>
      </w:pPr>
      <w:r>
        <w:t>Data is migrated using a multi-threaded approach very similar as it was done when migrating the PI Points</w:t>
      </w:r>
    </w:p>
    <w:p w14:paraId="137299F2" w14:textId="279F231F" w:rsidR="005339F3" w:rsidRDefault="005339F3" w:rsidP="005339F3"/>
    <w:p w14:paraId="1F1330B5" w14:textId="7C4E8587" w:rsidR="005339F3" w:rsidRDefault="005339F3" w:rsidP="005339F3">
      <w:r>
        <w:t>I think the most interesting value of this project is that it is the only project that uses a multi-threaded approach to retrieve data from PI and send it to TDEngine.</w:t>
      </w:r>
    </w:p>
    <w:p w14:paraId="3EB4CC45" w14:textId="49013149" w:rsidR="00A02D34" w:rsidRDefault="00A02D34">
      <w:r>
        <w:br w:type="page"/>
      </w:r>
    </w:p>
    <w:p w14:paraId="6BFE0025" w14:textId="0F15BF5E" w:rsidR="00117C80" w:rsidRDefault="00117C80" w:rsidP="00117C80">
      <w:pPr>
        <w:pStyle w:val="Heading1"/>
      </w:pPr>
      <w:bookmarkStart w:id="3" w:name="_Toc118173549"/>
      <w:r>
        <w:lastRenderedPageBreak/>
        <w:t>PI Simulator</w:t>
      </w:r>
      <w:bookmarkEnd w:id="3"/>
    </w:p>
    <w:p w14:paraId="0A5888F3" w14:textId="77777777" w:rsidR="00117C80" w:rsidRDefault="00117C80" w:rsidP="00117C80"/>
    <w:p w14:paraId="2B47EAE3" w14:textId="20429F7B" w:rsidR="00117C80" w:rsidRDefault="007542B3" w:rsidP="00117C80">
      <w:r>
        <w:t>The PI Simulator is a Windows Service that creates an AF database with a full AF tree of elements and attribute and keeps sending real-time data to it.</w:t>
      </w:r>
    </w:p>
    <w:p w14:paraId="36ECF904" w14:textId="3C19E54C" w:rsidR="007542B3" w:rsidRDefault="007542B3" w:rsidP="00117C80"/>
    <w:p w14:paraId="487E5C17" w14:textId="0F22C12F" w:rsidR="007542B3" w:rsidRDefault="007542B3" w:rsidP="00117C80">
      <w:r>
        <w:t xml:space="preserve">On the </w:t>
      </w:r>
      <w:proofErr w:type="spellStart"/>
      <w:r>
        <w:t>PISimulator.Service.config</w:t>
      </w:r>
      <w:proofErr w:type="spellEnd"/>
      <w:r>
        <w:t xml:space="preserve"> file edit the following parameters:</w:t>
      </w:r>
    </w:p>
    <w:p w14:paraId="4359E418" w14:textId="6A903326" w:rsidR="007542B3" w:rsidRDefault="007542B3" w:rsidP="00117C80"/>
    <w:p w14:paraId="5B3304FF"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&lt;</w:t>
      </w:r>
      <w:proofErr w:type="spellStart"/>
      <w:r>
        <w:rPr>
          <w:rFonts w:ascii="Consolas" w:hAnsi="Consolas" w:cs="Consolas"/>
          <w:color w:val="A31515"/>
          <w:sz w:val="19"/>
          <w:szCs w:val="19"/>
        </w:rPr>
        <w:t>appSettings</w:t>
      </w:r>
      <w:proofErr w:type="spellEnd"/>
      <w:r>
        <w:rPr>
          <w:rFonts w:ascii="Consolas" w:hAnsi="Consolas" w:cs="Consolas"/>
          <w:color w:val="0000FF"/>
          <w:sz w:val="19"/>
          <w:szCs w:val="19"/>
        </w:rPr>
        <w:t>&gt;</w:t>
      </w:r>
    </w:p>
    <w:p w14:paraId="4F53987B"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add</w:t>
      </w:r>
      <w:r>
        <w:rPr>
          <w:rFonts w:ascii="Consolas" w:hAnsi="Consolas" w:cs="Consolas"/>
          <w:color w:val="0000FF"/>
          <w:sz w:val="19"/>
          <w:szCs w:val="19"/>
        </w:rPr>
        <w:t xml:space="preserve"> </w:t>
      </w:r>
      <w:r>
        <w:rPr>
          <w:rFonts w:ascii="Consolas" w:hAnsi="Consolas" w:cs="Consolas"/>
          <w:color w:val="FF0000"/>
          <w:sz w:val="19"/>
          <w:szCs w:val="19"/>
        </w:rPr>
        <w:t>key</w:t>
      </w:r>
      <w:r>
        <w:rPr>
          <w:rFonts w:ascii="Consolas" w:hAnsi="Consolas" w:cs="Consolas"/>
          <w:color w:val="0000FF"/>
          <w:sz w:val="19"/>
          <w:szCs w:val="19"/>
        </w:rPr>
        <w:t>=</w:t>
      </w:r>
      <w:r>
        <w:rPr>
          <w:rFonts w:ascii="Consolas" w:hAnsi="Consolas" w:cs="Consolas"/>
          <w:color w:val="000000"/>
          <w:sz w:val="19"/>
          <w:szCs w:val="19"/>
        </w:rPr>
        <w:t>"</w:t>
      </w:r>
      <w:proofErr w:type="spellStart"/>
      <w:r>
        <w:rPr>
          <w:rFonts w:ascii="Consolas" w:hAnsi="Consolas" w:cs="Consolas"/>
          <w:color w:val="0000FF"/>
          <w:sz w:val="19"/>
          <w:szCs w:val="19"/>
        </w:rPr>
        <w:t>UpdateInterval</w:t>
      </w:r>
      <w:proofErr w:type="spellEnd"/>
      <w:r>
        <w:rPr>
          <w:rFonts w:ascii="Consolas" w:hAnsi="Consolas" w:cs="Consolas"/>
          <w:color w:val="000000"/>
          <w:sz w:val="19"/>
          <w:szCs w:val="19"/>
        </w:rPr>
        <w:t>"</w:t>
      </w:r>
      <w:r>
        <w:rPr>
          <w:rFonts w:ascii="Consolas" w:hAnsi="Consolas" w:cs="Consolas"/>
          <w:color w:val="0000FF"/>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w:t>
      </w:r>
      <w:r>
        <w:rPr>
          <w:rFonts w:ascii="Consolas" w:hAnsi="Consolas" w:cs="Consolas"/>
          <w:color w:val="000000"/>
          <w:sz w:val="19"/>
          <w:szCs w:val="19"/>
        </w:rPr>
        <w:t>"</w:t>
      </w:r>
      <w:r>
        <w:rPr>
          <w:rFonts w:ascii="Consolas" w:hAnsi="Consolas" w:cs="Consolas"/>
          <w:color w:val="0000FF"/>
          <w:sz w:val="19"/>
          <w:szCs w:val="19"/>
        </w:rPr>
        <w:t>5000</w:t>
      </w:r>
      <w:r>
        <w:rPr>
          <w:rFonts w:ascii="Consolas" w:hAnsi="Consolas" w:cs="Consolas"/>
          <w:color w:val="000000"/>
          <w:sz w:val="19"/>
          <w:szCs w:val="19"/>
        </w:rPr>
        <w:t>"</w:t>
      </w:r>
      <w:r>
        <w:rPr>
          <w:rFonts w:ascii="Consolas" w:hAnsi="Consolas" w:cs="Consolas"/>
          <w:color w:val="0000FF"/>
          <w:sz w:val="19"/>
          <w:szCs w:val="19"/>
        </w:rPr>
        <w:t xml:space="preserve"> /&gt;</w:t>
      </w:r>
    </w:p>
    <w:p w14:paraId="550D8B76"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add</w:t>
      </w:r>
      <w:r>
        <w:rPr>
          <w:rFonts w:ascii="Consolas" w:hAnsi="Consolas" w:cs="Consolas"/>
          <w:color w:val="0000FF"/>
          <w:sz w:val="19"/>
          <w:szCs w:val="19"/>
        </w:rPr>
        <w:t xml:space="preserve"> </w:t>
      </w:r>
      <w:r>
        <w:rPr>
          <w:rFonts w:ascii="Consolas" w:hAnsi="Consolas" w:cs="Consolas"/>
          <w:color w:val="FF0000"/>
          <w:sz w:val="19"/>
          <w:szCs w:val="19"/>
        </w:rPr>
        <w:t>key</w:t>
      </w:r>
      <w:r>
        <w:rPr>
          <w:rFonts w:ascii="Consolas" w:hAnsi="Consolas" w:cs="Consolas"/>
          <w:color w:val="0000FF"/>
          <w:sz w:val="19"/>
          <w:szCs w:val="19"/>
        </w:rPr>
        <w:t>=</w:t>
      </w:r>
      <w:r>
        <w:rPr>
          <w:rFonts w:ascii="Consolas" w:hAnsi="Consolas" w:cs="Consolas"/>
          <w:color w:val="000000"/>
          <w:sz w:val="19"/>
          <w:szCs w:val="19"/>
        </w:rPr>
        <w:t>"</w:t>
      </w:r>
      <w:proofErr w:type="spellStart"/>
      <w:r>
        <w:rPr>
          <w:rFonts w:ascii="Consolas" w:hAnsi="Consolas" w:cs="Consolas"/>
          <w:color w:val="0000FF"/>
          <w:sz w:val="19"/>
          <w:szCs w:val="19"/>
        </w:rPr>
        <w:t>PISystemName</w:t>
      </w:r>
      <w:proofErr w:type="spellEnd"/>
      <w:r>
        <w:rPr>
          <w:rFonts w:ascii="Consolas" w:hAnsi="Consolas" w:cs="Consolas"/>
          <w:color w:val="000000"/>
          <w:sz w:val="19"/>
          <w:szCs w:val="19"/>
        </w:rPr>
        <w:t>"</w:t>
      </w:r>
      <w:r>
        <w:rPr>
          <w:rFonts w:ascii="Consolas" w:hAnsi="Consolas" w:cs="Consolas"/>
          <w:color w:val="0000FF"/>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w:t>
      </w:r>
      <w:r>
        <w:rPr>
          <w:rFonts w:ascii="Consolas" w:hAnsi="Consolas" w:cs="Consolas"/>
          <w:color w:val="000000"/>
          <w:sz w:val="19"/>
          <w:szCs w:val="19"/>
        </w:rPr>
        <w:t>"</w:t>
      </w:r>
      <w:r>
        <w:rPr>
          <w:rFonts w:ascii="Consolas" w:hAnsi="Consolas" w:cs="Consolas"/>
          <w:color w:val="0000FF"/>
          <w:sz w:val="19"/>
          <w:szCs w:val="19"/>
        </w:rPr>
        <w:t>MARC-PI2018</w:t>
      </w:r>
      <w:r>
        <w:rPr>
          <w:rFonts w:ascii="Consolas" w:hAnsi="Consolas" w:cs="Consolas"/>
          <w:color w:val="000000"/>
          <w:sz w:val="19"/>
          <w:szCs w:val="19"/>
        </w:rPr>
        <w:t>"</w:t>
      </w:r>
      <w:r>
        <w:rPr>
          <w:rFonts w:ascii="Consolas" w:hAnsi="Consolas" w:cs="Consolas"/>
          <w:color w:val="0000FF"/>
          <w:sz w:val="19"/>
          <w:szCs w:val="19"/>
        </w:rPr>
        <w:t xml:space="preserve"> /&gt;</w:t>
      </w:r>
    </w:p>
    <w:p w14:paraId="03AC1379"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add</w:t>
      </w:r>
      <w:r>
        <w:rPr>
          <w:rFonts w:ascii="Consolas" w:hAnsi="Consolas" w:cs="Consolas"/>
          <w:color w:val="0000FF"/>
          <w:sz w:val="19"/>
          <w:szCs w:val="19"/>
        </w:rPr>
        <w:t xml:space="preserve"> </w:t>
      </w:r>
      <w:r>
        <w:rPr>
          <w:rFonts w:ascii="Consolas" w:hAnsi="Consolas" w:cs="Consolas"/>
          <w:color w:val="FF0000"/>
          <w:sz w:val="19"/>
          <w:szCs w:val="19"/>
        </w:rPr>
        <w:t>key</w:t>
      </w:r>
      <w:r>
        <w:rPr>
          <w:rFonts w:ascii="Consolas" w:hAnsi="Consolas" w:cs="Consolas"/>
          <w:color w:val="0000FF"/>
          <w:sz w:val="19"/>
          <w:szCs w:val="19"/>
        </w:rPr>
        <w:t>=</w:t>
      </w:r>
      <w:r>
        <w:rPr>
          <w:rFonts w:ascii="Consolas" w:hAnsi="Consolas" w:cs="Consolas"/>
          <w:color w:val="000000"/>
          <w:sz w:val="19"/>
          <w:szCs w:val="19"/>
        </w:rPr>
        <w:t>"</w:t>
      </w:r>
      <w:proofErr w:type="spellStart"/>
      <w:r>
        <w:rPr>
          <w:rFonts w:ascii="Consolas" w:hAnsi="Consolas" w:cs="Consolas"/>
          <w:color w:val="0000FF"/>
          <w:sz w:val="19"/>
          <w:szCs w:val="19"/>
        </w:rPr>
        <w:t>PIServerName</w:t>
      </w:r>
      <w:proofErr w:type="spellEnd"/>
      <w:r>
        <w:rPr>
          <w:rFonts w:ascii="Consolas" w:hAnsi="Consolas" w:cs="Consolas"/>
          <w:color w:val="000000"/>
          <w:sz w:val="19"/>
          <w:szCs w:val="19"/>
        </w:rPr>
        <w:t>"</w:t>
      </w:r>
      <w:r>
        <w:rPr>
          <w:rFonts w:ascii="Consolas" w:hAnsi="Consolas" w:cs="Consolas"/>
          <w:color w:val="0000FF"/>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w:t>
      </w:r>
      <w:r>
        <w:rPr>
          <w:rFonts w:ascii="Consolas" w:hAnsi="Consolas" w:cs="Consolas"/>
          <w:color w:val="000000"/>
          <w:sz w:val="19"/>
          <w:szCs w:val="19"/>
        </w:rPr>
        <w:t>"</w:t>
      </w:r>
      <w:r>
        <w:rPr>
          <w:rFonts w:ascii="Consolas" w:hAnsi="Consolas" w:cs="Consolas"/>
          <w:color w:val="0000FF"/>
          <w:sz w:val="19"/>
          <w:szCs w:val="19"/>
        </w:rPr>
        <w:t>MARC-PI2018</w:t>
      </w:r>
      <w:r>
        <w:rPr>
          <w:rFonts w:ascii="Consolas" w:hAnsi="Consolas" w:cs="Consolas"/>
          <w:color w:val="000000"/>
          <w:sz w:val="19"/>
          <w:szCs w:val="19"/>
        </w:rPr>
        <w:t>"</w:t>
      </w:r>
      <w:r>
        <w:rPr>
          <w:rFonts w:ascii="Consolas" w:hAnsi="Consolas" w:cs="Consolas"/>
          <w:color w:val="0000FF"/>
          <w:sz w:val="19"/>
          <w:szCs w:val="19"/>
        </w:rPr>
        <w:t xml:space="preserve"> /&gt;</w:t>
      </w:r>
    </w:p>
    <w:p w14:paraId="7B73C81E"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&lt;/</w:t>
      </w:r>
      <w:proofErr w:type="spellStart"/>
      <w:r>
        <w:rPr>
          <w:rFonts w:ascii="Consolas" w:hAnsi="Consolas" w:cs="Consolas"/>
          <w:color w:val="A31515"/>
          <w:sz w:val="19"/>
          <w:szCs w:val="19"/>
        </w:rPr>
        <w:t>appSettings</w:t>
      </w:r>
      <w:proofErr w:type="spellEnd"/>
      <w:r>
        <w:rPr>
          <w:rFonts w:ascii="Consolas" w:hAnsi="Consolas" w:cs="Consolas"/>
          <w:color w:val="0000FF"/>
          <w:sz w:val="19"/>
          <w:szCs w:val="19"/>
        </w:rPr>
        <w:t>&gt;</w:t>
      </w:r>
    </w:p>
    <w:p w14:paraId="39072F1E" w14:textId="23D12BD3" w:rsidR="007542B3" w:rsidRDefault="007542B3" w:rsidP="007542B3">
      <w:r>
        <w:rPr>
          <w:rFonts w:ascii="Consolas" w:hAnsi="Consolas" w:cs="Consolas"/>
          <w:color w:val="0000FF"/>
          <w:sz w:val="19"/>
          <w:szCs w:val="19"/>
        </w:rPr>
        <w:t>&lt;/</w:t>
      </w:r>
      <w:r>
        <w:rPr>
          <w:rFonts w:ascii="Consolas" w:hAnsi="Consolas" w:cs="Consolas"/>
          <w:color w:val="A31515"/>
          <w:sz w:val="19"/>
          <w:szCs w:val="19"/>
        </w:rPr>
        <w:t>configuration</w:t>
      </w:r>
      <w:r>
        <w:rPr>
          <w:rFonts w:ascii="Consolas" w:hAnsi="Consolas" w:cs="Consolas"/>
          <w:color w:val="0000FF"/>
          <w:sz w:val="19"/>
          <w:szCs w:val="19"/>
        </w:rPr>
        <w:t>&gt;</w:t>
      </w:r>
    </w:p>
    <w:p w14:paraId="72A458BF" w14:textId="5D8E9DAA" w:rsidR="00A02D34" w:rsidRDefault="007542B3">
      <w:r>
        <w:t xml:space="preserve">Then edit the </w:t>
      </w:r>
      <w:proofErr w:type="spellStart"/>
      <w:r>
        <w:t>AFSettings.json</w:t>
      </w:r>
      <w:proofErr w:type="spellEnd"/>
      <w:r>
        <w:t xml:space="preserve"> file to set how each attribute value should behave. Here is an example:</w:t>
      </w:r>
    </w:p>
    <w:p w14:paraId="476BFB07" w14:textId="148A068D" w:rsidR="007542B3" w:rsidRDefault="007542B3"/>
    <w:p w14:paraId="4E237403"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2667A3"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AFDatabase</w:t>
      </w:r>
      <w:proofErr w:type="spellEnd"/>
      <w:r>
        <w:rPr>
          <w:rFonts w:ascii="Consolas" w:hAnsi="Consolas" w:cs="Consolas"/>
          <w:color w:val="2E75B6"/>
          <w:sz w:val="19"/>
          <w:szCs w:val="19"/>
        </w:rPr>
        <w:t>"</w:t>
      </w:r>
      <w:r>
        <w:rPr>
          <w:rFonts w:ascii="Consolas" w:hAnsi="Consolas" w:cs="Consolas"/>
          <w:color w:val="000000"/>
          <w:sz w:val="19"/>
          <w:szCs w:val="19"/>
        </w:rPr>
        <w:t xml:space="preserve">: </w:t>
      </w:r>
      <w:r>
        <w:rPr>
          <w:rFonts w:ascii="Consolas" w:hAnsi="Consolas" w:cs="Consolas"/>
          <w:color w:val="A31515"/>
          <w:sz w:val="19"/>
          <w:szCs w:val="19"/>
        </w:rPr>
        <w:t>"Meters"</w:t>
      </w:r>
      <w:r>
        <w:rPr>
          <w:rFonts w:ascii="Consolas" w:hAnsi="Consolas" w:cs="Consolas"/>
          <w:color w:val="000000"/>
          <w:sz w:val="19"/>
          <w:szCs w:val="19"/>
        </w:rPr>
        <w:t>,</w:t>
      </w:r>
    </w:p>
    <w:p w14:paraId="7962BC2A"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PIPointPrefix</w:t>
      </w:r>
      <w:proofErr w:type="spellEnd"/>
      <w:r>
        <w:rPr>
          <w:rFonts w:ascii="Consolas" w:hAnsi="Consolas" w:cs="Consolas"/>
          <w:color w:val="2E75B6"/>
          <w:sz w:val="19"/>
          <w:szCs w:val="19"/>
        </w:rPr>
        <w:t>"</w:t>
      </w:r>
      <w:r>
        <w:rPr>
          <w:rFonts w:ascii="Consolas" w:hAnsi="Consolas" w:cs="Consolas"/>
          <w:color w:val="000000"/>
          <w:sz w:val="19"/>
          <w:szCs w:val="19"/>
        </w:rPr>
        <w:t xml:space="preserve">: </w:t>
      </w:r>
      <w:r>
        <w:rPr>
          <w:rFonts w:ascii="Consolas" w:hAnsi="Consolas" w:cs="Consolas"/>
          <w:color w:val="A31515"/>
          <w:sz w:val="19"/>
          <w:szCs w:val="19"/>
        </w:rPr>
        <w:t>"Meters_"</w:t>
      </w:r>
      <w:r>
        <w:rPr>
          <w:rFonts w:ascii="Consolas" w:hAnsi="Consolas" w:cs="Consolas"/>
          <w:color w:val="000000"/>
          <w:sz w:val="19"/>
          <w:szCs w:val="19"/>
        </w:rPr>
        <w:t>,</w:t>
      </w:r>
    </w:p>
    <w:p w14:paraId="5BD9A34C"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ElementTemplate</w:t>
      </w:r>
      <w:proofErr w:type="spellEnd"/>
      <w:r>
        <w:rPr>
          <w:rFonts w:ascii="Consolas" w:hAnsi="Consolas" w:cs="Consolas"/>
          <w:color w:val="2E75B6"/>
          <w:sz w:val="19"/>
          <w:szCs w:val="19"/>
        </w:rPr>
        <w:t>"</w:t>
      </w:r>
      <w:r>
        <w:rPr>
          <w:rFonts w:ascii="Consolas" w:hAnsi="Consolas" w:cs="Consolas"/>
          <w:color w:val="000000"/>
          <w:sz w:val="19"/>
          <w:szCs w:val="19"/>
        </w:rPr>
        <w:t>: {</w:t>
      </w:r>
    </w:p>
    <w:p w14:paraId="475A872E"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MeterTemplate</w:t>
      </w:r>
      <w:proofErr w:type="spellEnd"/>
      <w:r>
        <w:rPr>
          <w:rFonts w:ascii="Consolas" w:hAnsi="Consolas" w:cs="Consolas"/>
          <w:color w:val="A31515"/>
          <w:sz w:val="19"/>
          <w:szCs w:val="19"/>
        </w:rPr>
        <w:t>"</w:t>
      </w:r>
      <w:r>
        <w:rPr>
          <w:rFonts w:ascii="Consolas" w:hAnsi="Consolas" w:cs="Consolas"/>
          <w:color w:val="000000"/>
          <w:sz w:val="19"/>
          <w:szCs w:val="19"/>
        </w:rPr>
        <w:t>,</w:t>
      </w:r>
    </w:p>
    <w:p w14:paraId="7700D11D"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AttributeTemplates</w:t>
      </w:r>
      <w:proofErr w:type="spellEnd"/>
      <w:r>
        <w:rPr>
          <w:rFonts w:ascii="Consolas" w:hAnsi="Consolas" w:cs="Consolas"/>
          <w:color w:val="2E75B6"/>
          <w:sz w:val="19"/>
          <w:szCs w:val="19"/>
        </w:rPr>
        <w:t>"</w:t>
      </w:r>
      <w:r>
        <w:rPr>
          <w:rFonts w:ascii="Consolas" w:hAnsi="Consolas" w:cs="Consolas"/>
          <w:color w:val="000000"/>
          <w:sz w:val="19"/>
          <w:szCs w:val="19"/>
        </w:rPr>
        <w:t>: [</w:t>
      </w:r>
    </w:p>
    <w:p w14:paraId="75634AD4"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3AAC9C"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"Current"</w:t>
      </w:r>
      <w:r>
        <w:rPr>
          <w:rFonts w:ascii="Consolas" w:hAnsi="Consolas" w:cs="Consolas"/>
          <w:color w:val="000000"/>
          <w:sz w:val="19"/>
          <w:szCs w:val="19"/>
        </w:rPr>
        <w:t>,</w:t>
      </w:r>
    </w:p>
    <w:p w14:paraId="4EFCD7C7"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"double"</w:t>
      </w:r>
      <w:r>
        <w:rPr>
          <w:rFonts w:ascii="Consolas" w:hAnsi="Consolas" w:cs="Consolas"/>
          <w:color w:val="000000"/>
          <w:sz w:val="19"/>
          <w:szCs w:val="19"/>
        </w:rPr>
        <w:t>,</w:t>
      </w:r>
    </w:p>
    <w:p w14:paraId="54EED7EA"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"UOM"</w:t>
      </w:r>
      <w:r>
        <w:rPr>
          <w:rFonts w:ascii="Consolas" w:hAnsi="Consolas" w:cs="Consolas"/>
          <w:color w:val="000000"/>
          <w:sz w:val="19"/>
          <w:szCs w:val="19"/>
        </w:rPr>
        <w:t xml:space="preserve">: </w:t>
      </w:r>
      <w:r>
        <w:rPr>
          <w:rFonts w:ascii="Consolas" w:hAnsi="Consolas" w:cs="Consolas"/>
          <w:color w:val="A31515"/>
          <w:sz w:val="19"/>
          <w:szCs w:val="19"/>
        </w:rPr>
        <w:t>"A"</w:t>
      </w:r>
    </w:p>
    <w:p w14:paraId="69DE180D"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4DA815"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35DCB0"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"Power"</w:t>
      </w:r>
      <w:r>
        <w:rPr>
          <w:rFonts w:ascii="Consolas" w:hAnsi="Consolas" w:cs="Consolas"/>
          <w:color w:val="000000"/>
          <w:sz w:val="19"/>
          <w:szCs w:val="19"/>
        </w:rPr>
        <w:t>,</w:t>
      </w:r>
    </w:p>
    <w:p w14:paraId="7B60021B"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"double"</w:t>
      </w:r>
      <w:r>
        <w:rPr>
          <w:rFonts w:ascii="Consolas" w:hAnsi="Consolas" w:cs="Consolas"/>
          <w:color w:val="000000"/>
          <w:sz w:val="19"/>
          <w:szCs w:val="19"/>
        </w:rPr>
        <w:t>,</w:t>
      </w:r>
    </w:p>
    <w:p w14:paraId="2D3DD287"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"UOM"</w:t>
      </w:r>
      <w:r>
        <w:rPr>
          <w:rFonts w:ascii="Consolas" w:hAnsi="Consolas" w:cs="Consolas"/>
          <w:color w:val="000000"/>
          <w:sz w:val="19"/>
          <w:szCs w:val="19"/>
        </w:rPr>
        <w:t xml:space="preserve">: </w:t>
      </w:r>
      <w:r>
        <w:rPr>
          <w:rFonts w:ascii="Consolas" w:hAnsi="Consolas" w:cs="Consolas"/>
          <w:color w:val="A31515"/>
          <w:sz w:val="19"/>
          <w:szCs w:val="19"/>
        </w:rPr>
        <w:t>"W"</w:t>
      </w:r>
    </w:p>
    <w:p w14:paraId="37C23D51"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B70FB6"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E2974D"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"Voltage"</w:t>
      </w:r>
      <w:r>
        <w:rPr>
          <w:rFonts w:ascii="Consolas" w:hAnsi="Consolas" w:cs="Consolas"/>
          <w:color w:val="000000"/>
          <w:sz w:val="19"/>
          <w:szCs w:val="19"/>
        </w:rPr>
        <w:t>,</w:t>
      </w:r>
    </w:p>
    <w:p w14:paraId="4DD34B2D"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"double"</w:t>
      </w:r>
      <w:r>
        <w:rPr>
          <w:rFonts w:ascii="Consolas" w:hAnsi="Consolas" w:cs="Consolas"/>
          <w:color w:val="000000"/>
          <w:sz w:val="19"/>
          <w:szCs w:val="19"/>
        </w:rPr>
        <w:t>,</w:t>
      </w:r>
    </w:p>
    <w:p w14:paraId="3DF7CDE5"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"UOM"</w:t>
      </w:r>
      <w:r>
        <w:rPr>
          <w:rFonts w:ascii="Consolas" w:hAnsi="Consolas" w:cs="Consolas"/>
          <w:color w:val="000000"/>
          <w:sz w:val="19"/>
          <w:szCs w:val="19"/>
        </w:rPr>
        <w:t xml:space="preserve">: </w:t>
      </w:r>
      <w:r>
        <w:rPr>
          <w:rFonts w:ascii="Consolas" w:hAnsi="Consolas" w:cs="Consolas"/>
          <w:color w:val="A31515"/>
          <w:sz w:val="19"/>
          <w:szCs w:val="19"/>
        </w:rPr>
        <w:t>"V"</w:t>
      </w:r>
    </w:p>
    <w:p w14:paraId="66A2AE25"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FFA71F"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BB1665"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56FB21"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AFTree</w:t>
      </w:r>
      <w:proofErr w:type="spellEnd"/>
      <w:r>
        <w:rPr>
          <w:rFonts w:ascii="Consolas" w:hAnsi="Consolas" w:cs="Consolas"/>
          <w:color w:val="2E75B6"/>
          <w:sz w:val="19"/>
          <w:szCs w:val="19"/>
        </w:rPr>
        <w:t>"</w:t>
      </w:r>
      <w:r>
        <w:rPr>
          <w:rFonts w:ascii="Consolas" w:hAnsi="Consolas" w:cs="Consolas"/>
          <w:color w:val="000000"/>
          <w:sz w:val="19"/>
          <w:szCs w:val="19"/>
        </w:rPr>
        <w:t>: {</w:t>
      </w:r>
    </w:p>
    <w:p w14:paraId="1EED040C"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"California"</w:t>
      </w:r>
      <w:r>
        <w:rPr>
          <w:rFonts w:ascii="Consolas" w:hAnsi="Consolas" w:cs="Consolas"/>
          <w:color w:val="000000"/>
          <w:sz w:val="19"/>
          <w:szCs w:val="19"/>
        </w:rPr>
        <w:t>: {</w:t>
      </w:r>
    </w:p>
    <w:p w14:paraId="05C0F8C9"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"San Francisco"</w:t>
      </w:r>
      <w:r>
        <w:rPr>
          <w:rFonts w:ascii="Consolas" w:hAnsi="Consolas" w:cs="Consolas"/>
          <w:color w:val="000000"/>
          <w:sz w:val="19"/>
          <w:szCs w:val="19"/>
        </w:rPr>
        <w:t>: {</w:t>
      </w:r>
    </w:p>
    <w:p w14:paraId="5714E1E1"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"Meters"</w:t>
      </w:r>
      <w:r>
        <w:rPr>
          <w:rFonts w:ascii="Consolas" w:hAnsi="Consolas" w:cs="Consolas"/>
          <w:color w:val="000000"/>
          <w:sz w:val="19"/>
          <w:szCs w:val="19"/>
        </w:rPr>
        <w:t>: [</w:t>
      </w:r>
    </w:p>
    <w:p w14:paraId="572A4AAE"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7FDC2A"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"Id"</w:t>
      </w:r>
      <w:r>
        <w:rPr>
          <w:rFonts w:ascii="Consolas" w:hAnsi="Consolas" w:cs="Consolas"/>
          <w:color w:val="000000"/>
          <w:sz w:val="19"/>
          <w:szCs w:val="19"/>
        </w:rPr>
        <w:t>: 0,</w:t>
      </w:r>
    </w:p>
    <w:p w14:paraId="202E00C4"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SinusoidWave</w:t>
      </w:r>
      <w:proofErr w:type="spellEnd"/>
      <w:r>
        <w:rPr>
          <w:rFonts w:ascii="Consolas" w:hAnsi="Consolas" w:cs="Consolas"/>
          <w:color w:val="A31515"/>
          <w:sz w:val="19"/>
          <w:szCs w:val="19"/>
        </w:rPr>
        <w:t>"</w:t>
      </w:r>
      <w:r>
        <w:rPr>
          <w:rFonts w:ascii="Consolas" w:hAnsi="Consolas" w:cs="Consolas"/>
          <w:color w:val="000000"/>
          <w:sz w:val="19"/>
          <w:szCs w:val="19"/>
        </w:rPr>
        <w:t>,</w:t>
      </w:r>
    </w:p>
    <w:p w14:paraId="1FE019F3"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TimePeriod</w:t>
      </w:r>
      <w:proofErr w:type="spellEnd"/>
      <w:r>
        <w:rPr>
          <w:rFonts w:ascii="Consolas" w:hAnsi="Consolas" w:cs="Consolas"/>
          <w:color w:val="2E75B6"/>
          <w:sz w:val="19"/>
          <w:szCs w:val="19"/>
        </w:rPr>
        <w:t>"</w:t>
      </w:r>
      <w:r>
        <w:rPr>
          <w:rFonts w:ascii="Consolas" w:hAnsi="Consolas" w:cs="Consolas"/>
          <w:color w:val="000000"/>
          <w:sz w:val="19"/>
          <w:szCs w:val="19"/>
        </w:rPr>
        <w:t>: 120,</w:t>
      </w:r>
    </w:p>
    <w:p w14:paraId="73504256"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"Current"</w:t>
      </w:r>
      <w:r>
        <w:rPr>
          <w:rFonts w:ascii="Consolas" w:hAnsi="Consolas" w:cs="Consolas"/>
          <w:color w:val="000000"/>
          <w:sz w:val="19"/>
          <w:szCs w:val="19"/>
        </w:rPr>
        <w:t>: {</w:t>
      </w:r>
    </w:p>
    <w:p w14:paraId="690DCCE2"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LowerLimit</w:t>
      </w:r>
      <w:proofErr w:type="spellEnd"/>
      <w:r>
        <w:rPr>
          <w:rFonts w:ascii="Consolas" w:hAnsi="Consolas" w:cs="Consolas"/>
          <w:color w:val="2E75B6"/>
          <w:sz w:val="19"/>
          <w:szCs w:val="19"/>
        </w:rPr>
        <w:t>"</w:t>
      </w:r>
      <w:r>
        <w:rPr>
          <w:rFonts w:ascii="Consolas" w:hAnsi="Consolas" w:cs="Consolas"/>
          <w:color w:val="000000"/>
          <w:sz w:val="19"/>
          <w:szCs w:val="19"/>
        </w:rPr>
        <w:t>: 4.0,</w:t>
      </w:r>
    </w:p>
    <w:p w14:paraId="5179ECD1"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HigherLimit</w:t>
      </w:r>
      <w:proofErr w:type="spellEnd"/>
      <w:r>
        <w:rPr>
          <w:rFonts w:ascii="Consolas" w:hAnsi="Consolas" w:cs="Consolas"/>
          <w:color w:val="2E75B6"/>
          <w:sz w:val="19"/>
          <w:szCs w:val="19"/>
        </w:rPr>
        <w:t>"</w:t>
      </w:r>
      <w:r>
        <w:rPr>
          <w:rFonts w:ascii="Consolas" w:hAnsi="Consolas" w:cs="Consolas"/>
          <w:color w:val="000000"/>
          <w:sz w:val="19"/>
          <w:szCs w:val="19"/>
        </w:rPr>
        <w:t>: 28.0,</w:t>
      </w:r>
    </w:p>
    <w:p w14:paraId="4D7EEB49"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E75B6"/>
          <w:sz w:val="19"/>
          <w:szCs w:val="19"/>
        </w:rPr>
        <w:t>"</w:t>
      </w:r>
      <w:proofErr w:type="spellStart"/>
      <w:r>
        <w:rPr>
          <w:rFonts w:ascii="Consolas" w:hAnsi="Consolas" w:cs="Consolas"/>
          <w:color w:val="2E75B6"/>
          <w:sz w:val="19"/>
          <w:szCs w:val="19"/>
        </w:rPr>
        <w:t>RandomNoise</w:t>
      </w:r>
      <w:proofErr w:type="spellEnd"/>
      <w:r>
        <w:rPr>
          <w:rFonts w:ascii="Consolas" w:hAnsi="Consolas" w:cs="Consolas"/>
          <w:color w:val="2E75B6"/>
          <w:sz w:val="19"/>
          <w:szCs w:val="19"/>
        </w:rPr>
        <w:t>"</w:t>
      </w:r>
      <w:r>
        <w:rPr>
          <w:rFonts w:ascii="Consolas" w:hAnsi="Consolas" w:cs="Consolas"/>
          <w:color w:val="000000"/>
          <w:sz w:val="19"/>
          <w:szCs w:val="19"/>
        </w:rPr>
        <w:t>: 0.0,</w:t>
      </w:r>
    </w:p>
    <w:p w14:paraId="191535CD"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OffsetPhase</w:t>
      </w:r>
      <w:proofErr w:type="spellEnd"/>
      <w:r>
        <w:rPr>
          <w:rFonts w:ascii="Consolas" w:hAnsi="Consolas" w:cs="Consolas"/>
          <w:color w:val="2E75B6"/>
          <w:sz w:val="19"/>
          <w:szCs w:val="19"/>
        </w:rPr>
        <w:t>"</w:t>
      </w:r>
      <w:r>
        <w:rPr>
          <w:rFonts w:ascii="Consolas" w:hAnsi="Consolas" w:cs="Consolas"/>
          <w:color w:val="000000"/>
          <w:sz w:val="19"/>
          <w:szCs w:val="19"/>
        </w:rPr>
        <w:t>: 0.0</w:t>
      </w:r>
    </w:p>
    <w:p w14:paraId="5DBDAAA0"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479BF5"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"Voltage"</w:t>
      </w:r>
      <w:r>
        <w:rPr>
          <w:rFonts w:ascii="Consolas" w:hAnsi="Consolas" w:cs="Consolas"/>
          <w:color w:val="000000"/>
          <w:sz w:val="19"/>
          <w:szCs w:val="19"/>
        </w:rPr>
        <w:t>: {</w:t>
      </w:r>
    </w:p>
    <w:p w14:paraId="6636EC0E"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LowerLimit</w:t>
      </w:r>
      <w:proofErr w:type="spellEnd"/>
      <w:r>
        <w:rPr>
          <w:rFonts w:ascii="Consolas" w:hAnsi="Consolas" w:cs="Consolas"/>
          <w:color w:val="2E75B6"/>
          <w:sz w:val="19"/>
          <w:szCs w:val="19"/>
        </w:rPr>
        <w:t>"</w:t>
      </w:r>
      <w:r>
        <w:rPr>
          <w:rFonts w:ascii="Consolas" w:hAnsi="Consolas" w:cs="Consolas"/>
          <w:color w:val="000000"/>
          <w:sz w:val="19"/>
          <w:szCs w:val="19"/>
        </w:rPr>
        <w:t>: 114.0,</w:t>
      </w:r>
    </w:p>
    <w:p w14:paraId="640ABE0F"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HigherLimit</w:t>
      </w:r>
      <w:proofErr w:type="spellEnd"/>
      <w:r>
        <w:rPr>
          <w:rFonts w:ascii="Consolas" w:hAnsi="Consolas" w:cs="Consolas"/>
          <w:color w:val="2E75B6"/>
          <w:sz w:val="19"/>
          <w:szCs w:val="19"/>
        </w:rPr>
        <w:t>"</w:t>
      </w:r>
      <w:r>
        <w:rPr>
          <w:rFonts w:ascii="Consolas" w:hAnsi="Consolas" w:cs="Consolas"/>
          <w:color w:val="000000"/>
          <w:sz w:val="19"/>
          <w:szCs w:val="19"/>
        </w:rPr>
        <w:t>: 126.0,</w:t>
      </w:r>
    </w:p>
    <w:p w14:paraId="0B2A31A6"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RandomNoise</w:t>
      </w:r>
      <w:proofErr w:type="spellEnd"/>
      <w:r>
        <w:rPr>
          <w:rFonts w:ascii="Consolas" w:hAnsi="Consolas" w:cs="Consolas"/>
          <w:color w:val="2E75B6"/>
          <w:sz w:val="19"/>
          <w:szCs w:val="19"/>
        </w:rPr>
        <w:t>"</w:t>
      </w:r>
      <w:r>
        <w:rPr>
          <w:rFonts w:ascii="Consolas" w:hAnsi="Consolas" w:cs="Consolas"/>
          <w:color w:val="000000"/>
          <w:sz w:val="19"/>
          <w:szCs w:val="19"/>
        </w:rPr>
        <w:t>: 0.0,</w:t>
      </w:r>
    </w:p>
    <w:p w14:paraId="6CBF6BDE"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OffsetPhase</w:t>
      </w:r>
      <w:proofErr w:type="spellEnd"/>
      <w:r>
        <w:rPr>
          <w:rFonts w:ascii="Consolas" w:hAnsi="Consolas" w:cs="Consolas"/>
          <w:color w:val="2E75B6"/>
          <w:sz w:val="19"/>
          <w:szCs w:val="19"/>
        </w:rPr>
        <w:t>"</w:t>
      </w:r>
      <w:r>
        <w:rPr>
          <w:rFonts w:ascii="Consolas" w:hAnsi="Consolas" w:cs="Consolas"/>
          <w:color w:val="000000"/>
          <w:sz w:val="19"/>
          <w:szCs w:val="19"/>
        </w:rPr>
        <w:t>: 0.0</w:t>
      </w:r>
    </w:p>
    <w:p w14:paraId="069A1731"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869DF" w14:textId="77777777" w:rsidR="007542B3" w:rsidRDefault="007542B3" w:rsidP="007542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29FBE2" w14:textId="06827D43" w:rsidR="007542B3" w:rsidRDefault="007542B3" w:rsidP="007542B3">
      <w:r>
        <w:rPr>
          <w:rFonts w:ascii="Consolas" w:hAnsi="Consolas" w:cs="Consolas"/>
          <w:color w:val="000000"/>
          <w:sz w:val="19"/>
          <w:szCs w:val="19"/>
        </w:rPr>
        <w:t xml:space="preserve">          {</w:t>
      </w:r>
    </w:p>
    <w:p w14:paraId="5FF71D70" w14:textId="43435E18" w:rsidR="007542B3" w:rsidRDefault="007542B3"/>
    <w:p w14:paraId="0A7DA8AC" w14:textId="02C20740" w:rsidR="007542B3" w:rsidRDefault="007542B3">
      <w:r>
        <w:t>Quick comments about each parameter:</w:t>
      </w:r>
    </w:p>
    <w:p w14:paraId="689CDD24" w14:textId="2CC5E159" w:rsidR="007542B3" w:rsidRDefault="007542B3" w:rsidP="007542B3">
      <w:pPr>
        <w:pStyle w:val="ListParagraph"/>
        <w:numPr>
          <w:ilvl w:val="0"/>
          <w:numId w:val="19"/>
        </w:numPr>
      </w:pPr>
      <w:proofErr w:type="spellStart"/>
      <w:r>
        <w:t>AFDatabase</w:t>
      </w:r>
      <w:proofErr w:type="spellEnd"/>
      <w:r>
        <w:t>: name of the AF database</w:t>
      </w:r>
    </w:p>
    <w:p w14:paraId="3E62CF80" w14:textId="5F4381A7" w:rsidR="007542B3" w:rsidRDefault="007542B3" w:rsidP="007542B3">
      <w:pPr>
        <w:pStyle w:val="ListParagraph"/>
        <w:numPr>
          <w:ilvl w:val="0"/>
          <w:numId w:val="19"/>
        </w:numPr>
      </w:pPr>
      <w:proofErr w:type="spellStart"/>
      <w:r>
        <w:t>PIPointPrefix</w:t>
      </w:r>
      <w:proofErr w:type="spellEnd"/>
      <w:r>
        <w:t>: prefix that each PI Point needs to start</w:t>
      </w:r>
    </w:p>
    <w:p w14:paraId="2D1911A7" w14:textId="622D7B99" w:rsidR="007542B3" w:rsidRDefault="007542B3" w:rsidP="007542B3">
      <w:pPr>
        <w:pStyle w:val="ListParagraph"/>
        <w:numPr>
          <w:ilvl w:val="0"/>
          <w:numId w:val="19"/>
        </w:numPr>
      </w:pPr>
      <w:proofErr w:type="spellStart"/>
      <w:r>
        <w:t>ElementTemplate</w:t>
      </w:r>
      <w:proofErr w:type="spellEnd"/>
      <w:r>
        <w:t xml:space="preserve">: </w:t>
      </w:r>
    </w:p>
    <w:p w14:paraId="05EB8230" w14:textId="6ABC02EF" w:rsidR="007542B3" w:rsidRDefault="007542B3" w:rsidP="007542B3">
      <w:pPr>
        <w:pStyle w:val="ListParagraph"/>
        <w:numPr>
          <w:ilvl w:val="1"/>
          <w:numId w:val="19"/>
        </w:numPr>
      </w:pPr>
      <w:r>
        <w:t>Name: name of the Element Template that will be created</w:t>
      </w:r>
    </w:p>
    <w:p w14:paraId="49C96E07" w14:textId="100EE25A" w:rsidR="007542B3" w:rsidRDefault="007542B3" w:rsidP="007542B3">
      <w:pPr>
        <w:pStyle w:val="ListParagraph"/>
        <w:numPr>
          <w:ilvl w:val="1"/>
          <w:numId w:val="19"/>
        </w:numPr>
      </w:pPr>
      <w:r>
        <w:t>Attribute Template: list of attribute templates including name, type and UOM.</w:t>
      </w:r>
    </w:p>
    <w:p w14:paraId="260E43BB" w14:textId="28B29846" w:rsidR="007542B3" w:rsidRDefault="007542B3" w:rsidP="007542B3">
      <w:pPr>
        <w:pStyle w:val="ListParagraph"/>
        <w:numPr>
          <w:ilvl w:val="0"/>
          <w:numId w:val="19"/>
        </w:numPr>
      </w:pPr>
      <w:proofErr w:type="spellStart"/>
      <w:r>
        <w:t>AFTree</w:t>
      </w:r>
      <w:proofErr w:type="spellEnd"/>
    </w:p>
    <w:p w14:paraId="66887917" w14:textId="37A9E359" w:rsidR="007542B3" w:rsidRDefault="007542B3" w:rsidP="007542B3">
      <w:pPr>
        <w:pStyle w:val="ListParagraph"/>
        <w:numPr>
          <w:ilvl w:val="1"/>
          <w:numId w:val="19"/>
        </w:numPr>
      </w:pPr>
      <w:r>
        <w:t>Element Root: In the example California, San Diego and Los Angeles are the element roots</w:t>
      </w:r>
    </w:p>
    <w:p w14:paraId="0B83A5FA" w14:textId="55923416" w:rsidR="007542B3" w:rsidRDefault="007542B3" w:rsidP="007542B3">
      <w:pPr>
        <w:pStyle w:val="ListParagraph"/>
        <w:numPr>
          <w:ilvl w:val="1"/>
          <w:numId w:val="19"/>
        </w:numPr>
      </w:pPr>
      <w:r>
        <w:t>Each element root has a Meters element</w:t>
      </w:r>
    </w:p>
    <w:p w14:paraId="64E509FB" w14:textId="1A6E2BE2" w:rsidR="007542B3" w:rsidRDefault="007542B3" w:rsidP="007542B3">
      <w:pPr>
        <w:pStyle w:val="ListParagraph"/>
        <w:numPr>
          <w:ilvl w:val="1"/>
          <w:numId w:val="19"/>
        </w:numPr>
      </w:pPr>
      <w:r>
        <w:t>Each Meters has many child meter with the following properties:</w:t>
      </w:r>
    </w:p>
    <w:p w14:paraId="0F963C0B" w14:textId="6BA4F4F4" w:rsidR="007542B3" w:rsidRDefault="007542B3" w:rsidP="007542B3">
      <w:pPr>
        <w:pStyle w:val="ListParagraph"/>
        <w:numPr>
          <w:ilvl w:val="2"/>
          <w:numId w:val="19"/>
        </w:numPr>
      </w:pPr>
      <w:r>
        <w:t>Id: Id of the meter</w:t>
      </w:r>
    </w:p>
    <w:p w14:paraId="32562004" w14:textId="6C46F0E3" w:rsidR="007542B3" w:rsidRDefault="007542B3" w:rsidP="007542B3">
      <w:pPr>
        <w:pStyle w:val="ListParagraph"/>
        <w:numPr>
          <w:ilvl w:val="2"/>
          <w:numId w:val="19"/>
        </w:numPr>
      </w:pPr>
      <w:r>
        <w:t xml:space="preserve">Types available: </w:t>
      </w:r>
      <w:proofErr w:type="spellStart"/>
      <w:r>
        <w:t>SinusoidWave</w:t>
      </w:r>
      <w:proofErr w:type="spellEnd"/>
      <w:r>
        <w:t xml:space="preserve">, </w:t>
      </w:r>
      <w:proofErr w:type="spellStart"/>
      <w:r>
        <w:t>TriangleWave</w:t>
      </w:r>
      <w:proofErr w:type="spellEnd"/>
      <w:r>
        <w:t xml:space="preserve"> and </w:t>
      </w:r>
      <w:proofErr w:type="spellStart"/>
      <w:r>
        <w:t>SquareWave</w:t>
      </w:r>
      <w:proofErr w:type="spellEnd"/>
    </w:p>
    <w:p w14:paraId="78942B13" w14:textId="7DF200B1" w:rsidR="007542B3" w:rsidRDefault="007542B3" w:rsidP="007542B3">
      <w:pPr>
        <w:pStyle w:val="ListParagraph"/>
        <w:numPr>
          <w:ilvl w:val="2"/>
          <w:numId w:val="19"/>
        </w:numPr>
      </w:pPr>
      <w:r>
        <w:t>Time period: Seconds of each cycle</w:t>
      </w:r>
    </w:p>
    <w:p w14:paraId="48117066" w14:textId="2F79FA6E" w:rsidR="007542B3" w:rsidRDefault="007542B3" w:rsidP="007542B3">
      <w:pPr>
        <w:pStyle w:val="ListParagraph"/>
        <w:numPr>
          <w:ilvl w:val="2"/>
          <w:numId w:val="19"/>
        </w:numPr>
      </w:pPr>
      <w:r>
        <w:t>Then each meter could have several attributes with the following attributes:</w:t>
      </w:r>
    </w:p>
    <w:p w14:paraId="75891943" w14:textId="2E3E2553" w:rsidR="007542B3" w:rsidRDefault="007542B3" w:rsidP="007542B3">
      <w:pPr>
        <w:pStyle w:val="ListParagraph"/>
        <w:numPr>
          <w:ilvl w:val="3"/>
          <w:numId w:val="19"/>
        </w:numPr>
      </w:pPr>
      <w:proofErr w:type="spellStart"/>
      <w:r>
        <w:t>LowerLimit</w:t>
      </w:r>
      <w:proofErr w:type="spellEnd"/>
      <w:r>
        <w:t>: minimum value of the attribute.</w:t>
      </w:r>
    </w:p>
    <w:p w14:paraId="6F43A7E8" w14:textId="5F3FEF29" w:rsidR="007542B3" w:rsidRDefault="007542B3" w:rsidP="007542B3">
      <w:pPr>
        <w:pStyle w:val="ListParagraph"/>
        <w:numPr>
          <w:ilvl w:val="3"/>
          <w:numId w:val="19"/>
        </w:numPr>
      </w:pPr>
      <w:proofErr w:type="spellStart"/>
      <w:r>
        <w:t>HigherLimit</w:t>
      </w:r>
      <w:proofErr w:type="spellEnd"/>
      <w:r>
        <w:t xml:space="preserve">: </w:t>
      </w:r>
      <w:r w:rsidR="000D4DD5">
        <w:t>maximum</w:t>
      </w:r>
      <w:r>
        <w:t xml:space="preserve"> value of the attribute.</w:t>
      </w:r>
    </w:p>
    <w:p w14:paraId="7D9F8799" w14:textId="344F8894" w:rsidR="007542B3" w:rsidRDefault="000D4DD5" w:rsidP="007542B3">
      <w:pPr>
        <w:pStyle w:val="ListParagraph"/>
        <w:numPr>
          <w:ilvl w:val="3"/>
          <w:numId w:val="19"/>
        </w:numPr>
      </w:pPr>
      <w:proofErr w:type="spellStart"/>
      <w:r>
        <w:t>RandomNoise</w:t>
      </w:r>
      <w:proofErr w:type="spellEnd"/>
      <w:r>
        <w:t>: artificial noise added to the values</w:t>
      </w:r>
    </w:p>
    <w:p w14:paraId="6A3753BB" w14:textId="2F52D039" w:rsidR="000D4DD5" w:rsidRDefault="000D4DD5" w:rsidP="007542B3">
      <w:pPr>
        <w:pStyle w:val="ListParagraph"/>
        <w:numPr>
          <w:ilvl w:val="3"/>
          <w:numId w:val="19"/>
        </w:numPr>
      </w:pPr>
      <w:proofErr w:type="spellStart"/>
      <w:r>
        <w:t>OffsetPhase</w:t>
      </w:r>
      <w:proofErr w:type="spellEnd"/>
      <w:r>
        <w:t>: artificial offset phase added to the values (from 0 to 360).</w:t>
      </w:r>
    </w:p>
    <w:p w14:paraId="2EE335BD" w14:textId="77777777" w:rsidR="007542B3" w:rsidRDefault="007542B3" w:rsidP="007542B3">
      <w:pPr>
        <w:ind w:left="720"/>
      </w:pPr>
    </w:p>
    <w:p w14:paraId="4BDD77FC" w14:textId="4EACAC83" w:rsidR="007542B3" w:rsidRDefault="007542B3"/>
    <w:p w14:paraId="5162EF90" w14:textId="170ADF1F" w:rsidR="000D4DD5" w:rsidRDefault="000D4DD5">
      <w:r>
        <w:br w:type="page"/>
      </w:r>
    </w:p>
    <w:p w14:paraId="102DD37C" w14:textId="47B2CE63" w:rsidR="00DB6E78" w:rsidRDefault="00B80726" w:rsidP="00DB6E78">
      <w:pPr>
        <w:pStyle w:val="Heading1"/>
      </w:pPr>
      <w:bookmarkStart w:id="4" w:name="_Toc118173550"/>
      <w:r>
        <w:lastRenderedPageBreak/>
        <w:t>TD Engine Custom Data Reference</w:t>
      </w:r>
      <w:bookmarkEnd w:id="4"/>
    </w:p>
    <w:p w14:paraId="0B0D57A6" w14:textId="1AE284CA" w:rsidR="007532D4" w:rsidRDefault="007532D4"/>
    <w:p w14:paraId="7F0CF626" w14:textId="7E4CD500" w:rsidR="007D51FE" w:rsidRDefault="007D51FE" w:rsidP="007D51FE">
      <w:pPr>
        <w:pStyle w:val="Heading2"/>
      </w:pPr>
      <w:bookmarkStart w:id="5" w:name="_Toc118173551"/>
      <w:r>
        <w:t>VS Projects</w:t>
      </w:r>
      <w:bookmarkEnd w:id="5"/>
    </w:p>
    <w:p w14:paraId="0B9C238C" w14:textId="60616B31" w:rsidR="001E0638" w:rsidRDefault="00A73725" w:rsidP="001E0638">
      <w:r>
        <w:t xml:space="preserve">The </w:t>
      </w:r>
      <w:proofErr w:type="spellStart"/>
      <w:r>
        <w:t>TDEngineDR</w:t>
      </w:r>
      <w:proofErr w:type="spellEnd"/>
      <w:r>
        <w:t xml:space="preserve"> VS solution has 3 projects:</w:t>
      </w:r>
    </w:p>
    <w:p w14:paraId="7CB7CD5D" w14:textId="4CBF3C44" w:rsidR="007D51FE" w:rsidRPr="007D51FE" w:rsidRDefault="00A73725" w:rsidP="00A73725">
      <w:pPr>
        <w:pStyle w:val="ListParagraph"/>
        <w:numPr>
          <w:ilvl w:val="0"/>
          <w:numId w:val="20"/>
        </w:numPr>
      </w:pPr>
      <w:proofErr w:type="spellStart"/>
      <w:r>
        <w:t>CopyPdb</w:t>
      </w:r>
      <w:proofErr w:type="spellEnd"/>
      <w:r>
        <w:t xml:space="preserve"> </w:t>
      </w:r>
      <w:r>
        <w:sym w:font="Wingdings" w:char="F0E0"/>
      </w:r>
      <w:r>
        <w:t xml:space="preserve"> When the custom data reference library is compiled, the assembly version is increased. </w:t>
      </w:r>
      <w:r w:rsidR="007D51FE">
        <w:t>Let’s suppose the assembly version is 2.0.1, then t</w:t>
      </w:r>
      <w:r>
        <w:t xml:space="preserve">he program reads the new assembly version and copy the </w:t>
      </w:r>
      <w:r w:rsidR="007D51FE">
        <w:t>PDB</w:t>
      </w:r>
      <w:r>
        <w:t xml:space="preserve"> file to the folder </w:t>
      </w:r>
      <w:r w:rsidRPr="00A73725">
        <w:t>C:\ProgramData\OSIsoft\AF\PlugIns\</w:t>
      </w:r>
      <w:r w:rsidR="007D51FE">
        <w:t>2</w:t>
      </w:r>
      <w:r w:rsidR="007D51FE" w:rsidRPr="007D51FE">
        <w:t>.0.1.</w:t>
      </w:r>
      <w:r w:rsidR="007D51FE">
        <w:t xml:space="preserve"> Copying the PDB file allow the Visual Studio to live debug the </w:t>
      </w:r>
      <w:proofErr w:type="spellStart"/>
      <w:r w:rsidR="007D51FE">
        <w:t>TDEngineDR</w:t>
      </w:r>
      <w:proofErr w:type="spellEnd"/>
      <w:r w:rsidR="007D51FE">
        <w:t xml:space="preserve"> using Visual Studio by attaching to the AFExplorer.exe process.</w:t>
      </w:r>
    </w:p>
    <w:p w14:paraId="0996DC9F" w14:textId="0D97ACE6" w:rsidR="00A73725" w:rsidRDefault="00A73725" w:rsidP="00A73725">
      <w:pPr>
        <w:pStyle w:val="ListParagraph"/>
        <w:numPr>
          <w:ilvl w:val="0"/>
          <w:numId w:val="20"/>
        </w:numPr>
      </w:pPr>
      <w:proofErr w:type="spellStart"/>
      <w:r>
        <w:t>ManualTests</w:t>
      </w:r>
      <w:proofErr w:type="spellEnd"/>
      <w:r>
        <w:t xml:space="preserve"> </w:t>
      </w:r>
      <w:r>
        <w:sym w:font="Wingdings" w:char="F0E0"/>
      </w:r>
      <w:r>
        <w:t xml:space="preserve"> After registering the DLL, we compare the results between an AF Attribute with PI Point Data Reference and another AF Attribute with TDEngine Data Reference. This allow us to see if the overloaded methods are working as expected.</w:t>
      </w:r>
    </w:p>
    <w:p w14:paraId="421795EC" w14:textId="31F24FE3" w:rsidR="00A73725" w:rsidRDefault="00A73725" w:rsidP="00A73725">
      <w:pPr>
        <w:pStyle w:val="ListParagraph"/>
        <w:numPr>
          <w:ilvl w:val="0"/>
          <w:numId w:val="20"/>
        </w:numPr>
      </w:pPr>
      <w:proofErr w:type="spellStart"/>
      <w:r>
        <w:t>TDEngineDR</w:t>
      </w:r>
      <w:proofErr w:type="spellEnd"/>
      <w:r>
        <w:t xml:space="preserve"> </w:t>
      </w:r>
      <w:r>
        <w:sym w:font="Wingdings" w:char="F0E0"/>
      </w:r>
      <w:r>
        <w:t xml:space="preserve"> This is the project with the TDEngine Custom Data Reference.</w:t>
      </w:r>
    </w:p>
    <w:p w14:paraId="37EF8ADC" w14:textId="77777777" w:rsidR="007D51FE" w:rsidRDefault="007D51FE" w:rsidP="007D51FE">
      <w:pPr>
        <w:pStyle w:val="ListParagraph"/>
      </w:pPr>
    </w:p>
    <w:p w14:paraId="4BB5D4E2" w14:textId="6A1EAE90" w:rsidR="007D51FE" w:rsidRPr="005A6061" w:rsidRDefault="007D51FE" w:rsidP="007D51FE">
      <w:pPr>
        <w:pStyle w:val="Heading2"/>
      </w:pPr>
      <w:bookmarkStart w:id="6" w:name="_Toc118173552"/>
      <w:r w:rsidRPr="005A6061">
        <w:t xml:space="preserve">How to </w:t>
      </w:r>
      <w:r w:rsidR="00B648D0">
        <w:t>install/</w:t>
      </w:r>
      <w:r w:rsidRPr="005A6061">
        <w:t>update the TDEngine Custom Data Reference?</w:t>
      </w:r>
      <w:bookmarkEnd w:id="6"/>
    </w:p>
    <w:p w14:paraId="19B4CCBA" w14:textId="77777777" w:rsidR="007D51FE" w:rsidRDefault="007D51FE" w:rsidP="007D51FE"/>
    <w:p w14:paraId="5EE8B19A" w14:textId="7732033C" w:rsidR="007D51FE" w:rsidRDefault="007D51FE" w:rsidP="007D51FE">
      <w:pPr>
        <w:pStyle w:val="ListParagraph"/>
        <w:numPr>
          <w:ilvl w:val="0"/>
          <w:numId w:val="21"/>
        </w:numPr>
      </w:pPr>
      <w:r>
        <w:t xml:space="preserve">Compile the </w:t>
      </w:r>
      <w:proofErr w:type="spellStart"/>
      <w:r>
        <w:t>TDEngineDR</w:t>
      </w:r>
      <w:proofErr w:type="spellEnd"/>
      <w:r>
        <w:t xml:space="preserve"> Visual Studio project.</w:t>
      </w:r>
    </w:p>
    <w:p w14:paraId="1FF25CBB" w14:textId="77777777" w:rsidR="007D51FE" w:rsidRDefault="007D51FE" w:rsidP="007D51FE">
      <w:pPr>
        <w:pStyle w:val="ListParagraph"/>
      </w:pPr>
      <w:r>
        <w:rPr>
          <w:noProof/>
        </w:rPr>
        <w:drawing>
          <wp:inline distT="0" distB="0" distL="0" distR="0" wp14:anchorId="27D115AD" wp14:editId="02A9F364">
            <wp:extent cx="1809750" cy="2992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3814" b="4862"/>
                    <a:stretch/>
                  </pic:blipFill>
                  <pic:spPr bwMode="auto">
                    <a:xfrm>
                      <a:off x="0" y="0"/>
                      <a:ext cx="1826341" cy="3019794"/>
                    </a:xfrm>
                    <a:prstGeom prst="rect">
                      <a:avLst/>
                    </a:prstGeom>
                    <a:ln>
                      <a:noFill/>
                    </a:ln>
                    <a:extLst>
                      <a:ext uri="{53640926-AAD7-44D8-BBD7-CCE9431645EC}">
                        <a14:shadowObscured xmlns:a14="http://schemas.microsoft.com/office/drawing/2010/main"/>
                      </a:ext>
                    </a:extLst>
                  </pic:spPr>
                </pic:pic>
              </a:graphicData>
            </a:graphic>
          </wp:inline>
        </w:drawing>
      </w:r>
    </w:p>
    <w:p w14:paraId="6E5A61B4" w14:textId="77777777" w:rsidR="007D51FE" w:rsidRDefault="007D51FE" w:rsidP="007D51FE"/>
    <w:p w14:paraId="1C631BEC" w14:textId="77777777" w:rsidR="007D51FE" w:rsidRDefault="007D51FE" w:rsidP="007D51FE"/>
    <w:p w14:paraId="2132E502" w14:textId="4CEAE7D1" w:rsidR="007D51FE" w:rsidRDefault="007D51FE" w:rsidP="007D51FE">
      <w:pPr>
        <w:pStyle w:val="ListParagraph"/>
        <w:numPr>
          <w:ilvl w:val="0"/>
          <w:numId w:val="21"/>
        </w:numPr>
      </w:pPr>
      <w:r>
        <w:t xml:space="preserve">The compiled versions for Debug and Release are going to be copied to the </w:t>
      </w:r>
      <w:proofErr w:type="spellStart"/>
      <w:r>
        <w:t>dist</w:t>
      </w:r>
      <w:proofErr w:type="spellEnd"/>
      <w:r>
        <w:t xml:space="preserve"> folder.</w:t>
      </w:r>
    </w:p>
    <w:p w14:paraId="38884103" w14:textId="77777777" w:rsidR="007D51FE" w:rsidRDefault="007D51FE" w:rsidP="007D51FE"/>
    <w:p w14:paraId="5E32EE46" w14:textId="77777777" w:rsidR="007D51FE" w:rsidRDefault="007D51FE" w:rsidP="007D51FE">
      <w:pPr>
        <w:pStyle w:val="ListParagraph"/>
      </w:pPr>
      <w:r>
        <w:rPr>
          <w:noProof/>
        </w:rPr>
        <w:lastRenderedPageBreak/>
        <w:drawing>
          <wp:inline distT="0" distB="0" distL="0" distR="0" wp14:anchorId="01D8F8CE" wp14:editId="7BCDB9E5">
            <wp:extent cx="5935694" cy="325755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8269" t="18639" r="7853" b="6510"/>
                    <a:stretch/>
                  </pic:blipFill>
                  <pic:spPr bwMode="auto">
                    <a:xfrm>
                      <a:off x="0" y="0"/>
                      <a:ext cx="5943536" cy="3261854"/>
                    </a:xfrm>
                    <a:prstGeom prst="rect">
                      <a:avLst/>
                    </a:prstGeom>
                    <a:ln>
                      <a:noFill/>
                    </a:ln>
                    <a:extLst>
                      <a:ext uri="{53640926-AAD7-44D8-BBD7-CCE9431645EC}">
                        <a14:shadowObscured xmlns:a14="http://schemas.microsoft.com/office/drawing/2010/main"/>
                      </a:ext>
                    </a:extLst>
                  </pic:spPr>
                </pic:pic>
              </a:graphicData>
            </a:graphic>
          </wp:inline>
        </w:drawing>
      </w:r>
    </w:p>
    <w:p w14:paraId="62EBD9A1" w14:textId="77777777" w:rsidR="007D51FE" w:rsidRDefault="007D51FE" w:rsidP="007D51FE"/>
    <w:p w14:paraId="0D08EC67" w14:textId="6D5B9218" w:rsidR="007D51FE" w:rsidRDefault="007D51FE" w:rsidP="007D51FE">
      <w:pPr>
        <w:pStyle w:val="ListParagraph"/>
        <w:numPr>
          <w:ilvl w:val="0"/>
          <w:numId w:val="21"/>
        </w:numPr>
      </w:pPr>
      <w:r>
        <w:t>Check the TDEngineDR.dll file properties to see if the version was incremented.</w:t>
      </w:r>
    </w:p>
    <w:p w14:paraId="2A61E903" w14:textId="77777777" w:rsidR="007D51FE" w:rsidRDefault="007D51FE" w:rsidP="007D51FE"/>
    <w:p w14:paraId="0934D768" w14:textId="20FA707C" w:rsidR="007D51FE" w:rsidRDefault="007D51FE" w:rsidP="007D51FE">
      <w:pPr>
        <w:pStyle w:val="ListParagraph"/>
      </w:pPr>
      <w:r>
        <w:rPr>
          <w:noProof/>
        </w:rPr>
        <w:drawing>
          <wp:inline distT="0" distB="0" distL="0" distR="0" wp14:anchorId="1E6175D7" wp14:editId="1BF27606">
            <wp:extent cx="5943600" cy="321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19450"/>
                    </a:xfrm>
                    <a:prstGeom prst="rect">
                      <a:avLst/>
                    </a:prstGeom>
                  </pic:spPr>
                </pic:pic>
              </a:graphicData>
            </a:graphic>
          </wp:inline>
        </w:drawing>
      </w:r>
    </w:p>
    <w:p w14:paraId="42BA191E" w14:textId="78626617" w:rsidR="00B648D0" w:rsidRDefault="00B648D0" w:rsidP="007D51FE">
      <w:pPr>
        <w:pStyle w:val="ListParagraph"/>
      </w:pPr>
    </w:p>
    <w:p w14:paraId="71F38A85" w14:textId="27160E6C" w:rsidR="00B648D0" w:rsidRDefault="00B648D0" w:rsidP="007D51FE">
      <w:pPr>
        <w:pStyle w:val="ListParagraph"/>
      </w:pPr>
    </w:p>
    <w:p w14:paraId="143413B0" w14:textId="2CE4013C" w:rsidR="00B648D0" w:rsidRDefault="00B648D0" w:rsidP="007D51FE">
      <w:pPr>
        <w:pStyle w:val="ListParagraph"/>
      </w:pPr>
    </w:p>
    <w:p w14:paraId="4FCA086F" w14:textId="77777777" w:rsidR="007D51FE" w:rsidRDefault="007D51FE" w:rsidP="007D51FE">
      <w:pPr>
        <w:pStyle w:val="ListParagraph"/>
      </w:pPr>
    </w:p>
    <w:p w14:paraId="3CD4EC87" w14:textId="77777777" w:rsidR="00B648D0" w:rsidRDefault="007D51FE" w:rsidP="00B648D0">
      <w:pPr>
        <w:pStyle w:val="ListParagraph"/>
        <w:numPr>
          <w:ilvl w:val="0"/>
          <w:numId w:val="21"/>
        </w:numPr>
      </w:pPr>
      <w:r>
        <w:lastRenderedPageBreak/>
        <w:t xml:space="preserve">Go to the  </w:t>
      </w:r>
      <w:r w:rsidRPr="0080558E">
        <w:t xml:space="preserve">\td-pi-connector\scripts </w:t>
      </w:r>
      <w:r>
        <w:t>folder and run the file process.bat</w:t>
      </w:r>
      <w:r w:rsidR="00B648D0">
        <w:t>, whose workflow is below:</w:t>
      </w:r>
    </w:p>
    <w:p w14:paraId="1F811935" w14:textId="77777777" w:rsidR="00B648D0" w:rsidRDefault="00B648D0" w:rsidP="00B648D0">
      <w:pPr>
        <w:pStyle w:val="ListParagraph"/>
        <w:numPr>
          <w:ilvl w:val="1"/>
          <w:numId w:val="17"/>
        </w:numPr>
      </w:pPr>
      <w:r>
        <w:t>Close AF Explorer</w:t>
      </w:r>
    </w:p>
    <w:p w14:paraId="36B0C139" w14:textId="77777777" w:rsidR="00B648D0" w:rsidRDefault="00B648D0" w:rsidP="00B648D0">
      <w:pPr>
        <w:pStyle w:val="ListParagraph"/>
        <w:numPr>
          <w:ilvl w:val="1"/>
          <w:numId w:val="17"/>
        </w:numPr>
      </w:pPr>
      <w:r>
        <w:t>Unregister TDEngineDR.dll</w:t>
      </w:r>
    </w:p>
    <w:p w14:paraId="35F17FAC" w14:textId="77777777" w:rsidR="00B648D0" w:rsidRDefault="00B648D0" w:rsidP="00B648D0">
      <w:pPr>
        <w:pStyle w:val="ListParagraph"/>
        <w:numPr>
          <w:ilvl w:val="1"/>
          <w:numId w:val="17"/>
        </w:numPr>
      </w:pPr>
      <w:r>
        <w:t>Sign the DLL</w:t>
      </w:r>
    </w:p>
    <w:p w14:paraId="0CBBCCC5" w14:textId="77777777" w:rsidR="00B648D0" w:rsidRDefault="00B648D0" w:rsidP="00B648D0">
      <w:pPr>
        <w:pStyle w:val="ListParagraph"/>
        <w:numPr>
          <w:ilvl w:val="1"/>
          <w:numId w:val="17"/>
        </w:numPr>
      </w:pPr>
      <w:r>
        <w:t>Register the new TDEngineDR.dll</w:t>
      </w:r>
    </w:p>
    <w:p w14:paraId="1BAB4888" w14:textId="77777777" w:rsidR="00B648D0" w:rsidRDefault="00B648D0" w:rsidP="00B648D0">
      <w:pPr>
        <w:pStyle w:val="ListParagraph"/>
        <w:numPr>
          <w:ilvl w:val="1"/>
          <w:numId w:val="17"/>
        </w:numPr>
      </w:pPr>
      <w:r>
        <w:t xml:space="preserve">Copy TDEngineDR.pdb to the subfolder of </w:t>
      </w:r>
      <w:r w:rsidRPr="00A73725">
        <w:t>C:\ProgramData\OSIsoft\AF\PlugIns</w:t>
      </w:r>
    </w:p>
    <w:p w14:paraId="5036C972" w14:textId="77777777" w:rsidR="007D51FE" w:rsidRDefault="007D51FE" w:rsidP="007D51FE"/>
    <w:p w14:paraId="60DAFD78" w14:textId="77777777" w:rsidR="007D51FE" w:rsidRDefault="007D51FE" w:rsidP="00B648D0">
      <w:pPr>
        <w:pStyle w:val="ListParagraph"/>
        <w:numPr>
          <w:ilvl w:val="0"/>
          <w:numId w:val="21"/>
        </w:numPr>
      </w:pPr>
      <w:r>
        <w:t>If there are no errors, the procedure has finished.</w:t>
      </w:r>
    </w:p>
    <w:p w14:paraId="4C3AC361" w14:textId="5DBBAEE5" w:rsidR="007D51FE" w:rsidRDefault="007D51FE" w:rsidP="00B648D0">
      <w:pPr>
        <w:pStyle w:val="ListParagraph"/>
        <w:numPr>
          <w:ilvl w:val="0"/>
          <w:numId w:val="21"/>
        </w:numPr>
      </w:pPr>
      <w:r>
        <w:t>Nevertheless, it is possible that the certificate won’t be found</w:t>
      </w:r>
      <w:r w:rsidR="00B648D0">
        <w:t xml:space="preserve"> or wasn’t created yet</w:t>
      </w:r>
      <w:r>
        <w:t>. In this case we need to create a new certificate.</w:t>
      </w:r>
    </w:p>
    <w:p w14:paraId="3C8451CF" w14:textId="77777777" w:rsidR="007D51FE" w:rsidRPr="005A6061" w:rsidRDefault="007D51FE" w:rsidP="007D51FE">
      <w:pPr>
        <w:rPr>
          <w:i/>
          <w:iCs/>
        </w:rPr>
      </w:pPr>
      <w:r w:rsidRPr="005A6061">
        <w:rPr>
          <w:i/>
          <w:iCs/>
        </w:rPr>
        <w:t>C:\&gt;"C:\Program Files (x86)\Microsoft SDKs\</w:t>
      </w:r>
      <w:proofErr w:type="spellStart"/>
      <w:r w:rsidRPr="005A6061">
        <w:rPr>
          <w:i/>
          <w:iCs/>
        </w:rPr>
        <w:t>ClickOnce</w:t>
      </w:r>
      <w:proofErr w:type="spellEnd"/>
      <w:r w:rsidRPr="005A6061">
        <w:rPr>
          <w:i/>
          <w:iCs/>
        </w:rPr>
        <w:t>\</w:t>
      </w:r>
      <w:proofErr w:type="spellStart"/>
      <w:r w:rsidRPr="005A6061">
        <w:rPr>
          <w:i/>
          <w:iCs/>
        </w:rPr>
        <w:t>SignTool</w:t>
      </w:r>
      <w:proofErr w:type="spellEnd"/>
      <w:r w:rsidRPr="005A6061">
        <w:rPr>
          <w:i/>
          <w:iCs/>
        </w:rPr>
        <w:t>\signtool.exe" sign /debug /a /t http://timestamp.digicert.com /v "TDEngineDR.dll"</w:t>
      </w:r>
    </w:p>
    <w:p w14:paraId="3B435927" w14:textId="77777777" w:rsidR="007D51FE" w:rsidRPr="005A6061" w:rsidRDefault="007D51FE" w:rsidP="007D51FE">
      <w:pPr>
        <w:rPr>
          <w:i/>
          <w:iCs/>
        </w:rPr>
      </w:pPr>
    </w:p>
    <w:p w14:paraId="21BFF6AD" w14:textId="77777777" w:rsidR="007D51FE" w:rsidRPr="005A6061" w:rsidRDefault="007D51FE" w:rsidP="007D51FE">
      <w:pPr>
        <w:rPr>
          <w:i/>
          <w:iCs/>
        </w:rPr>
      </w:pPr>
      <w:r w:rsidRPr="005A6061">
        <w:rPr>
          <w:i/>
          <w:iCs/>
        </w:rPr>
        <w:t>The following certificates were considered:</w:t>
      </w:r>
    </w:p>
    <w:p w14:paraId="5C670597" w14:textId="77777777" w:rsidR="007D51FE" w:rsidRPr="005A6061" w:rsidRDefault="007D51FE" w:rsidP="007D51FE">
      <w:pPr>
        <w:rPr>
          <w:i/>
          <w:iCs/>
        </w:rPr>
      </w:pPr>
      <w:r w:rsidRPr="005A6061">
        <w:rPr>
          <w:i/>
          <w:iCs/>
        </w:rPr>
        <w:t>After EKU filter, 0 certs were left.</w:t>
      </w:r>
    </w:p>
    <w:p w14:paraId="774E5B47" w14:textId="77777777" w:rsidR="007D51FE" w:rsidRPr="005A6061" w:rsidRDefault="007D51FE" w:rsidP="007D51FE">
      <w:pPr>
        <w:rPr>
          <w:i/>
          <w:iCs/>
        </w:rPr>
      </w:pPr>
      <w:r w:rsidRPr="005A6061">
        <w:rPr>
          <w:i/>
          <w:iCs/>
        </w:rPr>
        <w:t>After expiry filter, 0 certs were left.</w:t>
      </w:r>
    </w:p>
    <w:p w14:paraId="1410A270" w14:textId="77777777" w:rsidR="007D51FE" w:rsidRPr="005A6061" w:rsidRDefault="007D51FE" w:rsidP="007D51FE">
      <w:pPr>
        <w:rPr>
          <w:i/>
          <w:iCs/>
        </w:rPr>
      </w:pPr>
      <w:r w:rsidRPr="005A6061">
        <w:rPr>
          <w:i/>
          <w:iCs/>
        </w:rPr>
        <w:t>After Private Key filter, 0 certs were left.</w:t>
      </w:r>
    </w:p>
    <w:p w14:paraId="5D346F0A" w14:textId="77777777" w:rsidR="007D51FE" w:rsidRPr="005A6061" w:rsidRDefault="007D51FE" w:rsidP="007D51FE">
      <w:pPr>
        <w:rPr>
          <w:i/>
          <w:iCs/>
        </w:rPr>
      </w:pPr>
      <w:proofErr w:type="spellStart"/>
      <w:r w:rsidRPr="005A6061">
        <w:rPr>
          <w:i/>
          <w:iCs/>
        </w:rPr>
        <w:t>SignTool</w:t>
      </w:r>
      <w:proofErr w:type="spellEnd"/>
      <w:r w:rsidRPr="005A6061">
        <w:rPr>
          <w:i/>
          <w:iCs/>
        </w:rPr>
        <w:t xml:space="preserve"> Error: No certificates were found that met all the given criteria.</w:t>
      </w:r>
    </w:p>
    <w:p w14:paraId="3F94AFFE" w14:textId="77777777" w:rsidR="007D51FE" w:rsidRDefault="007D51FE" w:rsidP="007D51FE"/>
    <w:p w14:paraId="4F19BDBD" w14:textId="4C0AB36B" w:rsidR="007D51FE" w:rsidRDefault="007D51FE" w:rsidP="007D51FE">
      <w:pPr>
        <w:pStyle w:val="ListParagraph"/>
        <w:numPr>
          <w:ilvl w:val="0"/>
          <w:numId w:val="21"/>
        </w:numPr>
      </w:pPr>
      <w:r>
        <w:t xml:space="preserve">In case the certificate is not found, run the </w:t>
      </w:r>
      <w:r w:rsidRPr="004A2126">
        <w:t>sign-af-cdr.ps1</w:t>
      </w:r>
      <w:r>
        <w:t xml:space="preserve"> script with admin privileges.</w:t>
      </w:r>
    </w:p>
    <w:p w14:paraId="2990DB7F" w14:textId="373722ED" w:rsidR="007D51FE" w:rsidRDefault="007D51FE" w:rsidP="007D51FE">
      <w:pPr>
        <w:pStyle w:val="ListParagraph"/>
        <w:numPr>
          <w:ilvl w:val="0"/>
          <w:numId w:val="21"/>
        </w:numPr>
      </w:pPr>
      <w:r>
        <w:t xml:space="preserve">Under the </w:t>
      </w:r>
      <w:r w:rsidRPr="0080558E">
        <w:t xml:space="preserve">\td-pi-connector\scripts </w:t>
      </w:r>
      <w:r>
        <w:t>folder, run the file process.bat again.</w:t>
      </w:r>
    </w:p>
    <w:p w14:paraId="15E5E482" w14:textId="77777777" w:rsidR="007D51FE" w:rsidRDefault="007D51FE" w:rsidP="007D51FE">
      <w:pPr>
        <w:pStyle w:val="ListParagraph"/>
      </w:pPr>
    </w:p>
    <w:p w14:paraId="354156D4" w14:textId="77777777" w:rsidR="007D51FE" w:rsidRDefault="007D51FE" w:rsidP="007D51FE">
      <w:pPr>
        <w:pStyle w:val="ListParagraph"/>
      </w:pPr>
      <w:r>
        <w:rPr>
          <w:noProof/>
        </w:rPr>
        <w:lastRenderedPageBreak/>
        <w:drawing>
          <wp:inline distT="0" distB="0" distL="0" distR="0" wp14:anchorId="3FA69182" wp14:editId="7428ED15">
            <wp:extent cx="594360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19450"/>
                    </a:xfrm>
                    <a:prstGeom prst="rect">
                      <a:avLst/>
                    </a:prstGeom>
                  </pic:spPr>
                </pic:pic>
              </a:graphicData>
            </a:graphic>
          </wp:inline>
        </w:drawing>
      </w:r>
    </w:p>
    <w:p w14:paraId="57BC69B7" w14:textId="5FBE91F8" w:rsidR="007D51FE" w:rsidRDefault="007D51FE" w:rsidP="00B648D0">
      <w:pPr>
        <w:pStyle w:val="ListParagraph"/>
      </w:pPr>
      <w:r>
        <w:t>This time it should work.</w:t>
      </w:r>
      <w:r w:rsidR="00B648D0">
        <w:t xml:space="preserve"> </w:t>
      </w:r>
      <w:r>
        <w:t xml:space="preserve">If you’ve executed the </w:t>
      </w:r>
      <w:r w:rsidRPr="004A2126">
        <w:t>sign-af-cdr.ps1</w:t>
      </w:r>
      <w:r>
        <w:t>, a few more steps are required:</w:t>
      </w:r>
      <w:r w:rsidR="00B648D0">
        <w:br/>
      </w:r>
    </w:p>
    <w:p w14:paraId="72308504" w14:textId="09476D63" w:rsidR="007D51FE" w:rsidRDefault="007D51FE" w:rsidP="00B648D0">
      <w:pPr>
        <w:pStyle w:val="ListParagraph"/>
        <w:numPr>
          <w:ilvl w:val="0"/>
          <w:numId w:val="21"/>
        </w:numPr>
      </w:pPr>
      <w:r>
        <w:t>Export the new certificate created to C:\Working Certificate\working_cert.crt.</w:t>
      </w:r>
    </w:p>
    <w:p w14:paraId="4A6BEE1A" w14:textId="62809508" w:rsidR="007D51FE" w:rsidRDefault="007D51FE" w:rsidP="00B648D0">
      <w:pPr>
        <w:pStyle w:val="ListParagraph"/>
        <w:numPr>
          <w:ilvl w:val="0"/>
          <w:numId w:val="21"/>
        </w:numPr>
      </w:pPr>
      <w:r>
        <w:t>Import the certificate to the Trusted Root Certificate Authorities folders of the User and Computer certificate stores of TDE-PI and TDE-CLIENT machines.</w:t>
      </w:r>
    </w:p>
    <w:p w14:paraId="299A3AD5" w14:textId="77777777" w:rsidR="007D51FE" w:rsidRDefault="007D51FE" w:rsidP="007D51FE"/>
    <w:p w14:paraId="1CCFB9A0" w14:textId="77777777" w:rsidR="007D51FE" w:rsidRDefault="007D51FE" w:rsidP="00B648D0">
      <w:pPr>
        <w:pStyle w:val="ListParagraph"/>
      </w:pPr>
      <w:r>
        <w:rPr>
          <w:noProof/>
        </w:rPr>
        <w:drawing>
          <wp:inline distT="0" distB="0" distL="0" distR="0" wp14:anchorId="611C3C0F" wp14:editId="1338E7FD">
            <wp:extent cx="59436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3750"/>
                    </a:xfrm>
                    <a:prstGeom prst="rect">
                      <a:avLst/>
                    </a:prstGeom>
                  </pic:spPr>
                </pic:pic>
              </a:graphicData>
            </a:graphic>
          </wp:inline>
        </w:drawing>
      </w:r>
    </w:p>
    <w:p w14:paraId="6B0B7D07" w14:textId="77777777" w:rsidR="007D51FE" w:rsidRDefault="007D51FE" w:rsidP="007D51FE"/>
    <w:p w14:paraId="32C86F9A" w14:textId="77777777" w:rsidR="007D51FE" w:rsidRDefault="007D51FE" w:rsidP="007D51FE"/>
    <w:p w14:paraId="4E6E3CBD" w14:textId="77777777" w:rsidR="007D51FE" w:rsidRDefault="007D51FE" w:rsidP="00B648D0">
      <w:pPr>
        <w:pStyle w:val="ListParagraph"/>
      </w:pPr>
      <w:r>
        <w:rPr>
          <w:noProof/>
        </w:rPr>
        <w:drawing>
          <wp:inline distT="0" distB="0" distL="0" distR="0" wp14:anchorId="092894E7" wp14:editId="0DB084C5">
            <wp:extent cx="3562890" cy="34829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6098" cy="3486112"/>
                    </a:xfrm>
                    <a:prstGeom prst="rect">
                      <a:avLst/>
                    </a:prstGeom>
                  </pic:spPr>
                </pic:pic>
              </a:graphicData>
            </a:graphic>
          </wp:inline>
        </w:drawing>
      </w:r>
    </w:p>
    <w:p w14:paraId="761CF7AC" w14:textId="77777777" w:rsidR="007D51FE" w:rsidRDefault="007D51FE" w:rsidP="007D51FE"/>
    <w:p w14:paraId="20839CA7" w14:textId="5191E0F1" w:rsidR="007D51FE" w:rsidRDefault="007D51FE" w:rsidP="00EF6F79">
      <w:pPr>
        <w:pStyle w:val="ListParagraph"/>
      </w:pPr>
      <w:r>
        <w:rPr>
          <w:noProof/>
        </w:rPr>
        <w:drawing>
          <wp:inline distT="0" distB="0" distL="0" distR="0" wp14:anchorId="1424CD59" wp14:editId="11BC50B1">
            <wp:extent cx="3965624" cy="3876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1169" cy="3882096"/>
                    </a:xfrm>
                    <a:prstGeom prst="rect">
                      <a:avLst/>
                    </a:prstGeom>
                  </pic:spPr>
                </pic:pic>
              </a:graphicData>
            </a:graphic>
          </wp:inline>
        </w:drawing>
      </w:r>
    </w:p>
    <w:p w14:paraId="2B53D808" w14:textId="5040FE0C" w:rsidR="007D51FE" w:rsidRDefault="007D51FE" w:rsidP="00B648D0">
      <w:pPr>
        <w:pStyle w:val="ListParagraph"/>
        <w:numPr>
          <w:ilvl w:val="0"/>
          <w:numId w:val="21"/>
        </w:numPr>
      </w:pPr>
      <w:r>
        <w:lastRenderedPageBreak/>
        <w:t>Finally, make sure PI System Explorer is loading the plugin correctly.</w:t>
      </w:r>
    </w:p>
    <w:p w14:paraId="685EE5FB" w14:textId="77777777" w:rsidR="00B648D0" w:rsidRDefault="00B648D0" w:rsidP="00B648D0">
      <w:pPr>
        <w:pStyle w:val="ListParagraph"/>
      </w:pPr>
    </w:p>
    <w:p w14:paraId="4A9373D0" w14:textId="77777777" w:rsidR="007D51FE" w:rsidRDefault="007D51FE" w:rsidP="00B648D0">
      <w:pPr>
        <w:pStyle w:val="ListParagraph"/>
      </w:pPr>
      <w:r>
        <w:rPr>
          <w:noProof/>
        </w:rPr>
        <w:drawing>
          <wp:inline distT="0" distB="0" distL="0" distR="0" wp14:anchorId="4217FB25" wp14:editId="2D0A9209">
            <wp:extent cx="5943600" cy="3375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75025"/>
                    </a:xfrm>
                    <a:prstGeom prst="rect">
                      <a:avLst/>
                    </a:prstGeom>
                  </pic:spPr>
                </pic:pic>
              </a:graphicData>
            </a:graphic>
          </wp:inline>
        </w:drawing>
      </w:r>
    </w:p>
    <w:p w14:paraId="15CEC24A" w14:textId="77777777" w:rsidR="007D51FE" w:rsidRDefault="007D51FE" w:rsidP="007D51FE"/>
    <w:p w14:paraId="38004E8D" w14:textId="77777777" w:rsidR="007D51FE" w:rsidRDefault="007D51FE" w:rsidP="00B648D0">
      <w:pPr>
        <w:pStyle w:val="ListParagraph"/>
      </w:pPr>
      <w:r>
        <w:rPr>
          <w:noProof/>
        </w:rPr>
        <w:drawing>
          <wp:inline distT="0" distB="0" distL="0" distR="0" wp14:anchorId="099123B6" wp14:editId="2013B8B0">
            <wp:extent cx="5943600" cy="3552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52825"/>
                    </a:xfrm>
                    <a:prstGeom prst="rect">
                      <a:avLst/>
                    </a:prstGeom>
                  </pic:spPr>
                </pic:pic>
              </a:graphicData>
            </a:graphic>
          </wp:inline>
        </w:drawing>
      </w:r>
    </w:p>
    <w:p w14:paraId="7ED23D80" w14:textId="77777777" w:rsidR="007D51FE" w:rsidRDefault="007D51FE" w:rsidP="007D51FE"/>
    <w:p w14:paraId="53026BDC" w14:textId="77777777" w:rsidR="007D51FE" w:rsidRDefault="007D51FE" w:rsidP="00B648D0">
      <w:pPr>
        <w:pStyle w:val="Heading2"/>
      </w:pPr>
      <w:bookmarkStart w:id="7" w:name="_Toc118173553"/>
      <w:r>
        <w:lastRenderedPageBreak/>
        <w:t>Troubleshooting CDR certificate issues</w:t>
      </w:r>
      <w:bookmarkEnd w:id="7"/>
    </w:p>
    <w:p w14:paraId="1EF0C358" w14:textId="77777777" w:rsidR="007D51FE" w:rsidRDefault="007D51FE" w:rsidP="007D51FE"/>
    <w:p w14:paraId="1582DA71" w14:textId="77777777" w:rsidR="007D51FE" w:rsidRDefault="007D51FE" w:rsidP="007D51FE">
      <w:r>
        <w:t xml:space="preserve">Go to </w:t>
      </w:r>
      <w:r w:rsidRPr="005A050D">
        <w:t>C:\ProgramData\OSIsoft\AF\PlugIns\1.0.8322.23488\4.0</w:t>
      </w:r>
      <w:r>
        <w:t xml:space="preserve"> and right-click on the TDEngineDR.dll and select properties. Go to “Digital Signatures” tab, select the certificate and click on “Details”.</w:t>
      </w:r>
    </w:p>
    <w:p w14:paraId="5802E1DD" w14:textId="77777777" w:rsidR="007D51FE" w:rsidRDefault="007D51FE" w:rsidP="007D51FE"/>
    <w:p w14:paraId="019FB9B3" w14:textId="77777777" w:rsidR="007D51FE" w:rsidRDefault="007D51FE" w:rsidP="007D51FE">
      <w:r>
        <w:rPr>
          <w:noProof/>
        </w:rPr>
        <w:drawing>
          <wp:inline distT="0" distB="0" distL="0" distR="0" wp14:anchorId="2FA0FAED" wp14:editId="4DC71869">
            <wp:extent cx="3857625" cy="48482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57625" cy="4848225"/>
                    </a:xfrm>
                    <a:prstGeom prst="rect">
                      <a:avLst/>
                    </a:prstGeom>
                  </pic:spPr>
                </pic:pic>
              </a:graphicData>
            </a:graphic>
          </wp:inline>
        </w:drawing>
      </w:r>
    </w:p>
    <w:p w14:paraId="67A3B668" w14:textId="77777777" w:rsidR="007D51FE" w:rsidRDefault="007D51FE" w:rsidP="007D51FE"/>
    <w:p w14:paraId="0E999E55" w14:textId="77777777" w:rsidR="007D51FE" w:rsidRDefault="007D51FE" w:rsidP="007D51FE">
      <w:r>
        <w:t>As you can see on the screenshot below, it said that “The digital signature is OK”.</w:t>
      </w:r>
    </w:p>
    <w:p w14:paraId="365BED0F" w14:textId="77777777" w:rsidR="007D51FE" w:rsidRDefault="007D51FE" w:rsidP="007D51FE"/>
    <w:p w14:paraId="7FA22B8B" w14:textId="77777777" w:rsidR="007D51FE" w:rsidRDefault="007D51FE" w:rsidP="007D51FE">
      <w:r>
        <w:rPr>
          <w:noProof/>
        </w:rPr>
        <w:lastRenderedPageBreak/>
        <w:drawing>
          <wp:inline distT="0" distB="0" distL="0" distR="0" wp14:anchorId="6A004477" wp14:editId="351C9E29">
            <wp:extent cx="2952454" cy="3521075"/>
            <wp:effectExtent l="0" t="0" r="6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6007" cy="3525313"/>
                    </a:xfrm>
                    <a:prstGeom prst="rect">
                      <a:avLst/>
                    </a:prstGeom>
                  </pic:spPr>
                </pic:pic>
              </a:graphicData>
            </a:graphic>
          </wp:inline>
        </w:drawing>
      </w:r>
    </w:p>
    <w:p w14:paraId="0B6D5E33" w14:textId="77777777" w:rsidR="007D51FE" w:rsidRDefault="007D51FE" w:rsidP="007D51FE"/>
    <w:p w14:paraId="7DC370D0" w14:textId="77777777" w:rsidR="007D51FE" w:rsidRDefault="007D51FE" w:rsidP="007D51FE">
      <w:r>
        <w:t>In case this is not true, you can click on “View Certificate” and then “Install Certificate”. This will probably solve the issue.</w:t>
      </w:r>
    </w:p>
    <w:p w14:paraId="4DCBD4CC" w14:textId="77777777" w:rsidR="007D51FE" w:rsidRDefault="007D51FE" w:rsidP="007D51FE"/>
    <w:p w14:paraId="1C7009AB" w14:textId="53B6D454" w:rsidR="00A02D34" w:rsidRDefault="007D51FE">
      <w:r>
        <w:rPr>
          <w:noProof/>
        </w:rPr>
        <w:drawing>
          <wp:inline distT="0" distB="0" distL="0" distR="0" wp14:anchorId="2FBA4B9F" wp14:editId="70C88866">
            <wp:extent cx="2709076" cy="34448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2036" cy="3448639"/>
                    </a:xfrm>
                    <a:prstGeom prst="rect">
                      <a:avLst/>
                    </a:prstGeom>
                  </pic:spPr>
                </pic:pic>
              </a:graphicData>
            </a:graphic>
          </wp:inline>
        </w:drawing>
      </w:r>
    </w:p>
    <w:p w14:paraId="27FC8E36" w14:textId="1EE8631E" w:rsidR="000A0328" w:rsidRDefault="000A0328"/>
    <w:p w14:paraId="542F43E6" w14:textId="26944AB2" w:rsidR="000A0328" w:rsidRDefault="00B53E29" w:rsidP="00B53E29">
      <w:pPr>
        <w:pStyle w:val="Heading2"/>
      </w:pPr>
      <w:bookmarkStart w:id="8" w:name="_Toc118173554"/>
      <w:r>
        <w:t>Future Work</w:t>
      </w:r>
      <w:bookmarkEnd w:id="8"/>
    </w:p>
    <w:p w14:paraId="4518D744" w14:textId="39B2A9CE" w:rsidR="00B53E29" w:rsidRDefault="00B53E29" w:rsidP="00B53E29">
      <w:r>
        <w:t>Below are some suggestions to improve the custom data reference:</w:t>
      </w:r>
    </w:p>
    <w:p w14:paraId="16291390" w14:textId="135C0C67" w:rsidR="00B53E29" w:rsidRDefault="00B53E29" w:rsidP="00B53E29">
      <w:pPr>
        <w:pStyle w:val="ListParagraph"/>
        <w:numPr>
          <w:ilvl w:val="0"/>
          <w:numId w:val="24"/>
        </w:numPr>
      </w:pPr>
      <w:r>
        <w:t>Implement Data Pipes with TDEngine subscriptions</w:t>
      </w:r>
      <w:r w:rsidR="00FF4415">
        <w:t>.</w:t>
      </w:r>
    </w:p>
    <w:p w14:paraId="4D547E5E" w14:textId="6DA60AAF" w:rsidR="00FF4415" w:rsidRDefault="00FF4415" w:rsidP="00666379">
      <w:pPr>
        <w:pStyle w:val="ListParagraph"/>
        <w:numPr>
          <w:ilvl w:val="0"/>
          <w:numId w:val="24"/>
        </w:numPr>
      </w:pPr>
      <w:r>
        <w:t xml:space="preserve">For </w:t>
      </w:r>
      <w:r w:rsidR="00666379">
        <w:t xml:space="preserve">PI </w:t>
      </w:r>
      <w:r>
        <w:t xml:space="preserve">Analysis, make </w:t>
      </w:r>
      <w:r w:rsidR="00666379">
        <w:t xml:space="preserve">the </w:t>
      </w:r>
      <w:proofErr w:type="spellStart"/>
      <w:r w:rsidR="00666379">
        <w:t>TDEngineDR</w:t>
      </w:r>
      <w:proofErr w:type="spellEnd"/>
      <w:r>
        <w:t xml:space="preserve"> compatible with </w:t>
      </w:r>
      <w:r w:rsidR="00666379">
        <w:t>event-triggered scheduling with the AF Data Pipe implemented. Currently, only the periodic scheduling is compatible.</w:t>
      </w:r>
    </w:p>
    <w:p w14:paraId="6D9C558E" w14:textId="752B8C74" w:rsidR="00B53E29" w:rsidRDefault="00B53E29" w:rsidP="00A2623D">
      <w:pPr>
        <w:pStyle w:val="ListParagraph"/>
        <w:numPr>
          <w:ilvl w:val="0"/>
          <w:numId w:val="24"/>
        </w:numPr>
      </w:pPr>
      <w:r w:rsidRPr="00B53E29">
        <w:t>Configure TDEngin</w:t>
      </w:r>
      <w:r>
        <w:t>e</w:t>
      </w:r>
      <w:r w:rsidRPr="00B53E29">
        <w:t xml:space="preserve"> database within the AF </w:t>
      </w:r>
      <w:r>
        <w:t>Configuration database. Now it is hardcoded with “pi”.</w:t>
      </w:r>
    </w:p>
    <w:p w14:paraId="22B82206" w14:textId="3A3149D4" w:rsidR="00B53E29" w:rsidRDefault="00B53E29" w:rsidP="00A2623D">
      <w:pPr>
        <w:pStyle w:val="ListParagraph"/>
        <w:numPr>
          <w:ilvl w:val="0"/>
          <w:numId w:val="24"/>
        </w:numPr>
      </w:pPr>
      <w:r>
        <w:t>Use bulk calls when retrieving values for multiple TDEngine tables or columns</w:t>
      </w:r>
      <w:r w:rsidR="00452114">
        <w:t xml:space="preserve"> (if appropriate).</w:t>
      </w:r>
    </w:p>
    <w:p w14:paraId="0FEA220F" w14:textId="55FF6FD7" w:rsidR="00452114" w:rsidRDefault="00452114" w:rsidP="00A2623D">
      <w:pPr>
        <w:pStyle w:val="ListParagraph"/>
        <w:numPr>
          <w:ilvl w:val="0"/>
          <w:numId w:val="24"/>
        </w:numPr>
      </w:pPr>
      <w:r>
        <w:t>For AF Element mode, replace n</w:t>
      </w:r>
      <w:r w:rsidRPr="00452114">
        <w:t>aming conve</w:t>
      </w:r>
      <w:r>
        <w:t>n</w:t>
      </w:r>
      <w:r w:rsidRPr="00452114">
        <w:t xml:space="preserve">tion </w:t>
      </w:r>
      <w:r>
        <w:t>for the columns using</w:t>
      </w:r>
      <w:r w:rsidRPr="00452114">
        <w:t xml:space="preserve"> </w:t>
      </w:r>
      <w:r>
        <w:t>{</w:t>
      </w:r>
      <w:proofErr w:type="spellStart"/>
      <w:r>
        <w:t>attribute_name</w:t>
      </w:r>
      <w:proofErr w:type="spellEnd"/>
      <w:r>
        <w:t>}</w:t>
      </w:r>
      <w:r w:rsidRPr="00452114">
        <w:t xml:space="preserve">_ </w:t>
      </w:r>
      <w:proofErr w:type="spellStart"/>
      <w:r w:rsidRPr="00452114">
        <w:t>val</w:t>
      </w:r>
      <w:proofErr w:type="spellEnd"/>
      <w:r w:rsidRPr="00452114">
        <w:t xml:space="preserve"> to just the attribute name</w:t>
      </w:r>
      <w:r>
        <w:t>.</w:t>
      </w:r>
    </w:p>
    <w:p w14:paraId="4372786D" w14:textId="41B71F3D" w:rsidR="00452114" w:rsidRDefault="00452114" w:rsidP="00A2623D">
      <w:pPr>
        <w:pStyle w:val="ListParagraph"/>
        <w:numPr>
          <w:ilvl w:val="0"/>
          <w:numId w:val="24"/>
        </w:numPr>
      </w:pPr>
      <w:r>
        <w:t>Add logging for troubleshooting.</w:t>
      </w:r>
    </w:p>
    <w:p w14:paraId="4763377C" w14:textId="5FC91F00" w:rsidR="00452114" w:rsidRDefault="00452114" w:rsidP="00A2623D">
      <w:pPr>
        <w:pStyle w:val="ListParagraph"/>
        <w:numPr>
          <w:ilvl w:val="0"/>
          <w:numId w:val="24"/>
        </w:numPr>
      </w:pPr>
      <w:r>
        <w:t>Improve performance.</w:t>
      </w:r>
    </w:p>
    <w:p w14:paraId="49C4F4C0" w14:textId="77777777" w:rsidR="00B53E29" w:rsidRDefault="00B53E29" w:rsidP="00B53E29">
      <w:pPr>
        <w:ind w:left="360"/>
      </w:pPr>
    </w:p>
    <w:p w14:paraId="05845677" w14:textId="77777777" w:rsidR="00B53E29" w:rsidRDefault="00B53E29" w:rsidP="00B53E29">
      <w:pPr>
        <w:ind w:left="360"/>
      </w:pPr>
    </w:p>
    <w:p w14:paraId="2E483146" w14:textId="77777777" w:rsidR="00B53E29" w:rsidRDefault="00B53E29" w:rsidP="00B53E29">
      <w:pPr>
        <w:ind w:left="360"/>
      </w:pPr>
    </w:p>
    <w:p w14:paraId="1A434928" w14:textId="4E33EF68" w:rsidR="00B53E29" w:rsidRDefault="00B53E29" w:rsidP="00B53E29">
      <w:pPr>
        <w:ind w:left="360"/>
      </w:pPr>
    </w:p>
    <w:p w14:paraId="39743775" w14:textId="3A8052B4" w:rsidR="00102AE8" w:rsidRDefault="00102AE8" w:rsidP="00B53E29">
      <w:pPr>
        <w:ind w:left="360"/>
      </w:pPr>
    </w:p>
    <w:p w14:paraId="67F19D01" w14:textId="3B21127E" w:rsidR="00102AE8" w:rsidRDefault="00102AE8" w:rsidP="00B53E29">
      <w:pPr>
        <w:ind w:left="360"/>
      </w:pPr>
    </w:p>
    <w:p w14:paraId="7ECF5186" w14:textId="72777524" w:rsidR="00102AE8" w:rsidRDefault="00102AE8" w:rsidP="00B53E29">
      <w:pPr>
        <w:ind w:left="360"/>
      </w:pPr>
    </w:p>
    <w:p w14:paraId="6BD5E2D5" w14:textId="076BEFDB" w:rsidR="00102AE8" w:rsidRDefault="00102AE8" w:rsidP="00B53E29">
      <w:pPr>
        <w:ind w:left="360"/>
      </w:pPr>
    </w:p>
    <w:p w14:paraId="52DD5C61" w14:textId="112DDB72" w:rsidR="00102AE8" w:rsidRDefault="00102AE8" w:rsidP="00B53E29">
      <w:pPr>
        <w:ind w:left="360"/>
      </w:pPr>
    </w:p>
    <w:p w14:paraId="27484E9A" w14:textId="1BFC278A" w:rsidR="00102AE8" w:rsidRDefault="00102AE8" w:rsidP="00B53E29">
      <w:pPr>
        <w:ind w:left="360"/>
      </w:pPr>
    </w:p>
    <w:p w14:paraId="33859873" w14:textId="273639E9" w:rsidR="00102AE8" w:rsidRDefault="00102AE8" w:rsidP="00B53E29">
      <w:pPr>
        <w:ind w:left="360"/>
      </w:pPr>
    </w:p>
    <w:p w14:paraId="66587A15" w14:textId="6B505AAF" w:rsidR="00102AE8" w:rsidRDefault="00102AE8" w:rsidP="00B53E29">
      <w:pPr>
        <w:ind w:left="360"/>
      </w:pPr>
    </w:p>
    <w:p w14:paraId="04B3CA5D" w14:textId="0066FCB9" w:rsidR="00102AE8" w:rsidRDefault="00102AE8" w:rsidP="00B53E29">
      <w:pPr>
        <w:ind w:left="360"/>
      </w:pPr>
    </w:p>
    <w:p w14:paraId="09F9FBC2" w14:textId="563BFDF2" w:rsidR="00102AE8" w:rsidRDefault="00102AE8" w:rsidP="00B53E29">
      <w:pPr>
        <w:ind w:left="360"/>
      </w:pPr>
    </w:p>
    <w:p w14:paraId="568A052B" w14:textId="07F5327E" w:rsidR="00102AE8" w:rsidRDefault="00102AE8" w:rsidP="00B53E29">
      <w:pPr>
        <w:ind w:left="360"/>
      </w:pPr>
    </w:p>
    <w:p w14:paraId="649EC684" w14:textId="77777777" w:rsidR="00102AE8" w:rsidRDefault="00102AE8" w:rsidP="00B53E29">
      <w:pPr>
        <w:ind w:left="360"/>
      </w:pPr>
    </w:p>
    <w:p w14:paraId="7BB7C57B" w14:textId="77777777" w:rsidR="00B53E29" w:rsidRDefault="00B53E29" w:rsidP="00B53E29">
      <w:pPr>
        <w:ind w:left="360"/>
      </w:pPr>
    </w:p>
    <w:p w14:paraId="67781DF0" w14:textId="77777777" w:rsidR="00B53E29" w:rsidRDefault="00B53E29" w:rsidP="00B53E29">
      <w:pPr>
        <w:ind w:left="360"/>
      </w:pPr>
    </w:p>
    <w:p w14:paraId="4C6D0357" w14:textId="77777777" w:rsidR="00B53E29" w:rsidRDefault="00B53E29" w:rsidP="00B53E29">
      <w:pPr>
        <w:ind w:left="360"/>
      </w:pPr>
    </w:p>
    <w:p w14:paraId="035F2C1A" w14:textId="77777777" w:rsidR="00B53E29" w:rsidRDefault="00B53E29" w:rsidP="00B53E29">
      <w:pPr>
        <w:ind w:left="360"/>
      </w:pPr>
    </w:p>
    <w:p w14:paraId="1272D28C" w14:textId="6A6A1806" w:rsidR="00B80726" w:rsidRDefault="00B80726" w:rsidP="00102AE8">
      <w:pPr>
        <w:pStyle w:val="Heading1"/>
      </w:pPr>
      <w:bookmarkStart w:id="9" w:name="_Toc118173555"/>
      <w:r>
        <w:t>TD PI Connector</w:t>
      </w:r>
      <w:bookmarkEnd w:id="9"/>
    </w:p>
    <w:p w14:paraId="5A03F5F0" w14:textId="77777777" w:rsidR="00B80726" w:rsidRDefault="00B80726" w:rsidP="00B80726"/>
    <w:p w14:paraId="2BC82F91" w14:textId="77777777" w:rsidR="009F3582" w:rsidRDefault="009F3582" w:rsidP="009F3582">
      <w:pPr>
        <w:pStyle w:val="Heading2"/>
      </w:pPr>
      <w:bookmarkStart w:id="10" w:name="_Toc118173556"/>
      <w:r>
        <w:t>VS Projects</w:t>
      </w:r>
      <w:bookmarkEnd w:id="10"/>
    </w:p>
    <w:p w14:paraId="39D58DF7" w14:textId="517510C3" w:rsidR="009F3582" w:rsidRDefault="009F3582" w:rsidP="009F3582">
      <w:r>
        <w:t xml:space="preserve">The </w:t>
      </w:r>
      <w:proofErr w:type="spellStart"/>
      <w:r>
        <w:t>TDPIConnector</w:t>
      </w:r>
      <w:proofErr w:type="spellEnd"/>
      <w:r>
        <w:t xml:space="preserve"> VS solution has </w:t>
      </w:r>
      <w:r w:rsidR="00E325B9">
        <w:t>8</w:t>
      </w:r>
      <w:r>
        <w:t xml:space="preserve"> projects:</w:t>
      </w:r>
    </w:p>
    <w:p w14:paraId="50B410B9" w14:textId="55819AF1" w:rsidR="009F3582" w:rsidRPr="007D51FE" w:rsidRDefault="009F3582" w:rsidP="009F3582">
      <w:pPr>
        <w:pStyle w:val="ListParagraph"/>
        <w:numPr>
          <w:ilvl w:val="0"/>
          <w:numId w:val="20"/>
        </w:numPr>
      </w:pPr>
      <w:proofErr w:type="spellStart"/>
      <w:r>
        <w:t>TDBackfill</w:t>
      </w:r>
      <w:proofErr w:type="spellEnd"/>
      <w:r>
        <w:t xml:space="preserve"> </w:t>
      </w:r>
      <w:r>
        <w:sym w:font="Wingdings" w:char="F0E0"/>
      </w:r>
      <w:r>
        <w:t xml:space="preserve"> Console application for backfilling past data</w:t>
      </w:r>
    </w:p>
    <w:p w14:paraId="26F27ACD" w14:textId="04832C00" w:rsidR="009F3582" w:rsidRDefault="009F3582" w:rsidP="009F3582">
      <w:pPr>
        <w:pStyle w:val="ListParagraph"/>
        <w:numPr>
          <w:ilvl w:val="0"/>
          <w:numId w:val="20"/>
        </w:numPr>
      </w:pPr>
      <w:proofErr w:type="spellStart"/>
      <w:r>
        <w:t>TDPIConnector.Core</w:t>
      </w:r>
      <w:proofErr w:type="spellEnd"/>
      <w:r>
        <w:t xml:space="preserve"> </w:t>
      </w:r>
      <w:r>
        <w:sym w:font="Wingdings" w:char="F0E0"/>
      </w:r>
      <w:r>
        <w:t xml:space="preserve"> Core logic of TD PI Connector solution.</w:t>
      </w:r>
    </w:p>
    <w:p w14:paraId="3F5DCC09" w14:textId="79A3D169" w:rsidR="009F3582" w:rsidRDefault="009F3582" w:rsidP="009F3582">
      <w:pPr>
        <w:pStyle w:val="ListParagraph"/>
        <w:numPr>
          <w:ilvl w:val="0"/>
          <w:numId w:val="20"/>
        </w:numPr>
      </w:pPr>
      <w:proofErr w:type="spellStart"/>
      <w:r>
        <w:t>TDPIConnector.CsvPointBuilder</w:t>
      </w:r>
      <w:proofErr w:type="spellEnd"/>
      <w:r>
        <w:t xml:space="preserve"> </w:t>
      </w:r>
      <w:r>
        <w:sym w:font="Wingdings" w:char="F0E0"/>
      </w:r>
      <w:r>
        <w:t xml:space="preserve"> Windows Form application with PI AF SDK to edit Points.csv file.</w:t>
      </w:r>
    </w:p>
    <w:p w14:paraId="2211C323" w14:textId="5B7EA41F" w:rsidR="009F3582" w:rsidRDefault="009F3582" w:rsidP="009F3582">
      <w:pPr>
        <w:pStyle w:val="ListParagraph"/>
        <w:numPr>
          <w:ilvl w:val="0"/>
          <w:numId w:val="20"/>
        </w:numPr>
      </w:pPr>
      <w:proofErr w:type="spellStart"/>
      <w:r>
        <w:t>TDPIConnector.PI</w:t>
      </w:r>
      <w:proofErr w:type="spellEnd"/>
      <w:r>
        <w:t xml:space="preserve"> </w:t>
      </w:r>
      <w:r>
        <w:sym w:font="Wingdings" w:char="F0E0"/>
      </w:r>
      <w:r>
        <w:t xml:space="preserve"> Class library to communicate with PI AF and PI Data Archive.</w:t>
      </w:r>
    </w:p>
    <w:p w14:paraId="0C3B81CA" w14:textId="14E2FB2A" w:rsidR="009F3582" w:rsidRDefault="009F3582" w:rsidP="009F3582">
      <w:pPr>
        <w:pStyle w:val="ListParagraph"/>
        <w:numPr>
          <w:ilvl w:val="0"/>
          <w:numId w:val="20"/>
        </w:numPr>
      </w:pPr>
      <w:proofErr w:type="spellStart"/>
      <w:r>
        <w:t>TDPIConnector.Service</w:t>
      </w:r>
      <w:proofErr w:type="spellEnd"/>
      <w:r>
        <w:t xml:space="preserve"> </w:t>
      </w:r>
      <w:r>
        <w:sym w:font="Wingdings" w:char="F0E0"/>
      </w:r>
      <w:r>
        <w:t xml:space="preserve"> Windows Service that calls classes from the </w:t>
      </w:r>
      <w:proofErr w:type="spellStart"/>
      <w:r>
        <w:t>TDPIConnector.Core</w:t>
      </w:r>
      <w:proofErr w:type="spellEnd"/>
      <w:r>
        <w:t xml:space="preserve"> assembly.</w:t>
      </w:r>
    </w:p>
    <w:p w14:paraId="5408E310" w14:textId="71C53CE6" w:rsidR="009F3582" w:rsidRDefault="009F3582" w:rsidP="009F3582">
      <w:pPr>
        <w:pStyle w:val="ListParagraph"/>
        <w:numPr>
          <w:ilvl w:val="0"/>
          <w:numId w:val="20"/>
        </w:numPr>
      </w:pPr>
      <w:proofErr w:type="spellStart"/>
      <w:r>
        <w:t>TDPIConnector.TDEngine</w:t>
      </w:r>
      <w:proofErr w:type="spellEnd"/>
      <w:r>
        <w:t xml:space="preserve"> </w:t>
      </w:r>
      <w:r>
        <w:sym w:font="Wingdings" w:char="F0E0"/>
      </w:r>
      <w:r>
        <w:t xml:space="preserve"> Class library to communicate with TDEngine.</w:t>
      </w:r>
    </w:p>
    <w:p w14:paraId="23D5A7AA" w14:textId="7B9E38F0" w:rsidR="009F3582" w:rsidRDefault="009F3582" w:rsidP="009F3582">
      <w:pPr>
        <w:pStyle w:val="ListParagraph"/>
        <w:numPr>
          <w:ilvl w:val="0"/>
          <w:numId w:val="20"/>
        </w:numPr>
      </w:pPr>
      <w:proofErr w:type="spellStart"/>
      <w:r>
        <w:t>TDPIConnector.Setup</w:t>
      </w:r>
      <w:proofErr w:type="spellEnd"/>
      <w:r>
        <w:t xml:space="preserve"> </w:t>
      </w:r>
      <w:r>
        <w:sym w:font="Wingdings" w:char="F0E0"/>
      </w:r>
      <w:r>
        <w:t xml:space="preserve"> Setup wizard to install the product.</w:t>
      </w:r>
    </w:p>
    <w:p w14:paraId="793C9D90" w14:textId="6ABB2B71" w:rsidR="009F3582" w:rsidRDefault="009F3582" w:rsidP="009F3582">
      <w:pPr>
        <w:pStyle w:val="ListParagraph"/>
        <w:numPr>
          <w:ilvl w:val="0"/>
          <w:numId w:val="20"/>
        </w:numPr>
      </w:pPr>
      <w:proofErr w:type="spellStart"/>
      <w:r>
        <w:t>TDPIConnector.Web</w:t>
      </w:r>
      <w:proofErr w:type="spellEnd"/>
      <w:r>
        <w:t xml:space="preserve"> </w:t>
      </w:r>
      <w:r>
        <w:sym w:font="Wingdings" w:char="F0E0"/>
      </w:r>
      <w:r>
        <w:t xml:space="preserve"> Angular application for the monitoring &amp;&amp; troubleshooting web portal.</w:t>
      </w:r>
    </w:p>
    <w:p w14:paraId="67DEAD40" w14:textId="6B1412EE" w:rsidR="00C73A41" w:rsidRDefault="00C73A41" w:rsidP="00C73A41">
      <w:pPr>
        <w:pStyle w:val="Heading2"/>
      </w:pPr>
      <w:bookmarkStart w:id="11" w:name="_Toc118173557"/>
      <w:r>
        <w:t>Compiling for Cloud only</w:t>
      </w:r>
      <w:bookmarkEnd w:id="11"/>
    </w:p>
    <w:p w14:paraId="77191AEC" w14:textId="77777777" w:rsidR="00C73A41" w:rsidRDefault="00C73A41" w:rsidP="00C73A41">
      <w:r>
        <w:t xml:space="preserve">Open the </w:t>
      </w:r>
      <w:proofErr w:type="spellStart"/>
      <w:r>
        <w:t>TDEngineClient.cs</w:t>
      </w:r>
      <w:proofErr w:type="spellEnd"/>
      <w:r>
        <w:t xml:space="preserve"> file. </w:t>
      </w:r>
    </w:p>
    <w:p w14:paraId="05224645" w14:textId="257D187A" w:rsidR="00C73A41" w:rsidRDefault="00C73A41" w:rsidP="00C73A41">
      <w:r>
        <w:t>The first line if you want to compile for cloud only should be:</w:t>
      </w:r>
    </w:p>
    <w:p w14:paraId="6F5D7D36" w14:textId="457125EC" w:rsidR="00C73A41" w:rsidRDefault="00C73A41" w:rsidP="00C73A41">
      <w:pPr>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CLOUD_LICENSE_ONLY</w:t>
      </w:r>
    </w:p>
    <w:p w14:paraId="443C0123" w14:textId="00D9A7AC" w:rsidR="00C73A41" w:rsidRDefault="00C73A41" w:rsidP="00C73A41">
      <w:r>
        <w:t>The first line if you want to compile for cloud and on-premise just modify the key above. It could be:</w:t>
      </w:r>
    </w:p>
    <w:p w14:paraId="2AE49E15" w14:textId="248D4532" w:rsidR="00C73A41" w:rsidRDefault="00C73A41" w:rsidP="00C73A41">
      <w:pPr>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CLOUD_LICENSE</w:t>
      </w:r>
    </w:p>
    <w:p w14:paraId="3486213A" w14:textId="19780BEF" w:rsidR="00C73A41" w:rsidRDefault="00C73A41" w:rsidP="00FF4415">
      <w:r>
        <w:t>Save and compile your VS solution.</w:t>
      </w:r>
    </w:p>
    <w:p w14:paraId="1E4EFD1E" w14:textId="77777777" w:rsidR="00FF4415" w:rsidRDefault="00FF4415" w:rsidP="00FF4415">
      <w:pPr>
        <w:pStyle w:val="Heading2"/>
      </w:pPr>
      <w:bookmarkStart w:id="12" w:name="_Toc118173558"/>
      <w:r>
        <w:t>Future Work</w:t>
      </w:r>
      <w:bookmarkEnd w:id="12"/>
    </w:p>
    <w:p w14:paraId="57513C91" w14:textId="1D56961E" w:rsidR="00FF4415" w:rsidRDefault="00FF4415" w:rsidP="00FF4415">
      <w:r>
        <w:t>Below are some suggestions to improve the TD PI Connector:</w:t>
      </w:r>
    </w:p>
    <w:p w14:paraId="628D6A41" w14:textId="2383D013" w:rsidR="00FF4415" w:rsidRDefault="00FF4415" w:rsidP="00FF4415">
      <w:pPr>
        <w:pStyle w:val="ListParagraph"/>
        <w:numPr>
          <w:ilvl w:val="0"/>
          <w:numId w:val="24"/>
        </w:numPr>
      </w:pPr>
      <w:r>
        <w:t>Writing data using multi-threaded approach.</w:t>
      </w:r>
    </w:p>
    <w:p w14:paraId="28D8A68C" w14:textId="0D983707" w:rsidR="00FF4415" w:rsidRDefault="00FF4415" w:rsidP="00FF4415">
      <w:pPr>
        <w:pStyle w:val="ListParagraph"/>
        <w:numPr>
          <w:ilvl w:val="0"/>
          <w:numId w:val="24"/>
        </w:numPr>
      </w:pPr>
      <w:r>
        <w:t>Perform stress tests with a big PI System (1 million points).</w:t>
      </w:r>
    </w:p>
    <w:p w14:paraId="1FE3F88A" w14:textId="77777777" w:rsidR="00FF4415" w:rsidRDefault="00FF4415" w:rsidP="00FF4415">
      <w:pPr>
        <w:pStyle w:val="ListParagraph"/>
        <w:numPr>
          <w:ilvl w:val="0"/>
          <w:numId w:val="24"/>
        </w:numPr>
      </w:pPr>
      <w:r>
        <w:t>For AF Element mode, replace n</w:t>
      </w:r>
      <w:r w:rsidRPr="00452114">
        <w:t>aming conve</w:t>
      </w:r>
      <w:r>
        <w:t>n</w:t>
      </w:r>
      <w:r w:rsidRPr="00452114">
        <w:t xml:space="preserve">tion </w:t>
      </w:r>
      <w:r>
        <w:t>for the columns using</w:t>
      </w:r>
      <w:r w:rsidRPr="00452114">
        <w:t xml:space="preserve"> </w:t>
      </w:r>
      <w:r>
        <w:t>{</w:t>
      </w:r>
      <w:proofErr w:type="spellStart"/>
      <w:r>
        <w:t>attribute_name</w:t>
      </w:r>
      <w:proofErr w:type="spellEnd"/>
      <w:r>
        <w:t>}</w:t>
      </w:r>
      <w:r w:rsidRPr="00452114">
        <w:t xml:space="preserve">_ </w:t>
      </w:r>
      <w:proofErr w:type="spellStart"/>
      <w:r w:rsidRPr="00452114">
        <w:t>val</w:t>
      </w:r>
      <w:proofErr w:type="spellEnd"/>
      <w:r w:rsidRPr="00452114">
        <w:t xml:space="preserve"> to just the attribute name</w:t>
      </w:r>
      <w:r>
        <w:t>.</w:t>
      </w:r>
    </w:p>
    <w:p w14:paraId="4EC5390B" w14:textId="265A5014" w:rsidR="00FF4415" w:rsidRDefault="00FF4415" w:rsidP="00FF4415">
      <w:pPr>
        <w:pStyle w:val="ListParagraph"/>
        <w:numPr>
          <w:ilvl w:val="0"/>
          <w:numId w:val="24"/>
        </w:numPr>
      </w:pPr>
      <w:r>
        <w:t>Improve performance.</w:t>
      </w:r>
    </w:p>
    <w:p w14:paraId="2A5FC5DD" w14:textId="77777777" w:rsidR="00FF4415" w:rsidRDefault="00FF4415" w:rsidP="00FF4415">
      <w:pPr>
        <w:pStyle w:val="ListParagraph"/>
        <w:numPr>
          <w:ilvl w:val="0"/>
          <w:numId w:val="24"/>
        </w:numPr>
      </w:pPr>
      <w:r>
        <w:t>Automatically detect changes to config files (currently we need to restart the service)</w:t>
      </w:r>
    </w:p>
    <w:p w14:paraId="71C6BE0D" w14:textId="60A5F6A7" w:rsidR="00FF4415" w:rsidRDefault="00FF4415" w:rsidP="00FF4415">
      <w:pPr>
        <w:pStyle w:val="ListParagraph"/>
        <w:numPr>
          <w:ilvl w:val="0"/>
          <w:numId w:val="24"/>
        </w:numPr>
      </w:pPr>
      <w:r>
        <w:t>Solves possible conflicts in TDEngine table names between Point and Element modes (if they both have the same name).</w:t>
      </w:r>
    </w:p>
    <w:p w14:paraId="59F45C67" w14:textId="70F863F5" w:rsidR="00E20C03" w:rsidRDefault="00E20C03" w:rsidP="00FF4415">
      <w:pPr>
        <w:pStyle w:val="ListParagraph"/>
        <w:numPr>
          <w:ilvl w:val="0"/>
          <w:numId w:val="24"/>
        </w:numPr>
      </w:pPr>
      <w:r>
        <w:t>Add unit and integration tests.</w:t>
      </w:r>
    </w:p>
    <w:p w14:paraId="041FB434" w14:textId="10483527" w:rsidR="00E20C03" w:rsidRDefault="00E20C03" w:rsidP="00FF4415">
      <w:pPr>
        <w:pStyle w:val="ListParagraph"/>
        <w:numPr>
          <w:ilvl w:val="0"/>
          <w:numId w:val="24"/>
        </w:numPr>
      </w:pPr>
      <w:r>
        <w:t>Improve availability/fault-tolerance</w:t>
      </w:r>
    </w:p>
    <w:p w14:paraId="3D2BC8BF" w14:textId="1E7A93A9" w:rsidR="0087488C" w:rsidRDefault="0087488C" w:rsidP="00FF4415">
      <w:pPr>
        <w:pStyle w:val="ListParagraph"/>
        <w:numPr>
          <w:ilvl w:val="0"/>
          <w:numId w:val="24"/>
        </w:numPr>
      </w:pPr>
      <w:r>
        <w:t>Convert Int16, Int32 and Int64 to SMALLINT, INT and BIGINT.</w:t>
      </w:r>
    </w:p>
    <w:p w14:paraId="44293DFF" w14:textId="61D13F8B" w:rsidR="00044B72" w:rsidRDefault="0087488C" w:rsidP="0087488C">
      <w:pPr>
        <w:pStyle w:val="ListParagraph"/>
        <w:numPr>
          <w:ilvl w:val="0"/>
          <w:numId w:val="24"/>
        </w:numPr>
      </w:pPr>
      <w:r>
        <w:t>Convert Float32 to TDEngine FLOAT.</w:t>
      </w:r>
    </w:p>
    <w:p w14:paraId="337F98FB" w14:textId="4F3C61E0" w:rsidR="00E54F98" w:rsidRDefault="00E54F98" w:rsidP="0087488C">
      <w:pPr>
        <w:pStyle w:val="ListParagraph"/>
        <w:numPr>
          <w:ilvl w:val="0"/>
          <w:numId w:val="24"/>
        </w:numPr>
      </w:pPr>
      <w:r>
        <w:t>Make it compatible with multiple AF Servers, AF Databases and PI Data Archives.</w:t>
      </w:r>
    </w:p>
    <w:sectPr w:rsidR="00E54F98" w:rsidSect="005B5E4F">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86FE2" w14:textId="77777777" w:rsidR="0090526F" w:rsidRDefault="0090526F" w:rsidP="00044B72">
      <w:pPr>
        <w:spacing w:after="0" w:line="240" w:lineRule="auto"/>
      </w:pPr>
      <w:r>
        <w:separator/>
      </w:r>
    </w:p>
  </w:endnote>
  <w:endnote w:type="continuationSeparator" w:id="0">
    <w:p w14:paraId="778A5834" w14:textId="77777777" w:rsidR="0090526F" w:rsidRDefault="0090526F" w:rsidP="00044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2004911"/>
      <w:docPartObj>
        <w:docPartGallery w:val="Page Numbers (Bottom of Page)"/>
        <w:docPartUnique/>
      </w:docPartObj>
    </w:sdtPr>
    <w:sdtEndPr>
      <w:rPr>
        <w:noProof/>
      </w:rPr>
    </w:sdtEndPr>
    <w:sdtContent>
      <w:p w14:paraId="5B2F244C" w14:textId="4F8B6F27" w:rsidR="00044B72" w:rsidRDefault="00044B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1EB3B" w14:textId="77777777" w:rsidR="00044B72" w:rsidRDefault="00044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604CF" w14:textId="77777777" w:rsidR="0090526F" w:rsidRDefault="0090526F" w:rsidP="00044B72">
      <w:pPr>
        <w:spacing w:after="0" w:line="240" w:lineRule="auto"/>
      </w:pPr>
      <w:r>
        <w:separator/>
      </w:r>
    </w:p>
  </w:footnote>
  <w:footnote w:type="continuationSeparator" w:id="0">
    <w:p w14:paraId="0B86F399" w14:textId="77777777" w:rsidR="0090526F" w:rsidRDefault="0090526F" w:rsidP="00044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5E40"/>
    <w:multiLevelType w:val="hybridMultilevel"/>
    <w:tmpl w:val="F01030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34659E"/>
    <w:multiLevelType w:val="hybridMultilevel"/>
    <w:tmpl w:val="5660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93AB5"/>
    <w:multiLevelType w:val="hybridMultilevel"/>
    <w:tmpl w:val="F64A1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440694"/>
    <w:multiLevelType w:val="hybridMultilevel"/>
    <w:tmpl w:val="1CA096C6"/>
    <w:lvl w:ilvl="0" w:tplc="302082C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61EB3"/>
    <w:multiLevelType w:val="multilevel"/>
    <w:tmpl w:val="036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651A9F"/>
    <w:multiLevelType w:val="hybridMultilevel"/>
    <w:tmpl w:val="0046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479CE"/>
    <w:multiLevelType w:val="hybridMultilevel"/>
    <w:tmpl w:val="3D80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551F0F"/>
    <w:multiLevelType w:val="hybridMultilevel"/>
    <w:tmpl w:val="C0A4CE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90C1D"/>
    <w:multiLevelType w:val="hybridMultilevel"/>
    <w:tmpl w:val="D4A8E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A2681"/>
    <w:multiLevelType w:val="hybridMultilevel"/>
    <w:tmpl w:val="D5D83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E466B"/>
    <w:multiLevelType w:val="hybridMultilevel"/>
    <w:tmpl w:val="8CA2C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D56E5"/>
    <w:multiLevelType w:val="hybridMultilevel"/>
    <w:tmpl w:val="B01211C4"/>
    <w:lvl w:ilvl="0" w:tplc="302082C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830FCE"/>
    <w:multiLevelType w:val="hybridMultilevel"/>
    <w:tmpl w:val="E868773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94459B"/>
    <w:multiLevelType w:val="hybridMultilevel"/>
    <w:tmpl w:val="3F02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FF1DCC"/>
    <w:multiLevelType w:val="hybridMultilevel"/>
    <w:tmpl w:val="C138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D60D6"/>
    <w:multiLevelType w:val="hybridMultilevel"/>
    <w:tmpl w:val="76647D02"/>
    <w:lvl w:ilvl="0" w:tplc="302082CC">
      <w:start w:val="6"/>
      <w:numFmt w:val="bullet"/>
      <w:lvlText w:val="-"/>
      <w:lvlJc w:val="left"/>
      <w:pPr>
        <w:ind w:left="770" w:hanging="360"/>
      </w:pPr>
      <w:rPr>
        <w:rFonts w:ascii="Calibri" w:eastAsiaTheme="minorHAns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5694416B"/>
    <w:multiLevelType w:val="hybridMultilevel"/>
    <w:tmpl w:val="D3B8C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3C175A"/>
    <w:multiLevelType w:val="hybridMultilevel"/>
    <w:tmpl w:val="F9666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76FA8"/>
    <w:multiLevelType w:val="hybridMultilevel"/>
    <w:tmpl w:val="A7005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29053B"/>
    <w:multiLevelType w:val="hybridMultilevel"/>
    <w:tmpl w:val="D2F0E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9C339D"/>
    <w:multiLevelType w:val="hybridMultilevel"/>
    <w:tmpl w:val="6040FFA0"/>
    <w:lvl w:ilvl="0" w:tplc="302082C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D21753"/>
    <w:multiLevelType w:val="hybridMultilevel"/>
    <w:tmpl w:val="EEF03198"/>
    <w:lvl w:ilvl="0" w:tplc="302082CC">
      <w:start w:val="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625D74"/>
    <w:multiLevelType w:val="hybridMultilevel"/>
    <w:tmpl w:val="CD7CB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B3306E"/>
    <w:multiLevelType w:val="hybridMultilevel"/>
    <w:tmpl w:val="4196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258235">
    <w:abstractNumId w:val="13"/>
  </w:num>
  <w:num w:numId="2" w16cid:durableId="275673074">
    <w:abstractNumId w:val="19"/>
  </w:num>
  <w:num w:numId="3" w16cid:durableId="1678535983">
    <w:abstractNumId w:val="22"/>
  </w:num>
  <w:num w:numId="4" w16cid:durableId="1355229720">
    <w:abstractNumId w:val="2"/>
  </w:num>
  <w:num w:numId="5" w16cid:durableId="2056418132">
    <w:abstractNumId w:val="5"/>
  </w:num>
  <w:num w:numId="6" w16cid:durableId="1970240941">
    <w:abstractNumId w:val="10"/>
  </w:num>
  <w:num w:numId="7" w16cid:durableId="1397700161">
    <w:abstractNumId w:val="1"/>
  </w:num>
  <w:num w:numId="8" w16cid:durableId="758409990">
    <w:abstractNumId w:val="4"/>
  </w:num>
  <w:num w:numId="9" w16cid:durableId="1144079386">
    <w:abstractNumId w:val="17"/>
  </w:num>
  <w:num w:numId="10" w16cid:durableId="2088649318">
    <w:abstractNumId w:val="23"/>
  </w:num>
  <w:num w:numId="11" w16cid:durableId="1611012538">
    <w:abstractNumId w:val="8"/>
  </w:num>
  <w:num w:numId="12" w16cid:durableId="1325862225">
    <w:abstractNumId w:val="20"/>
  </w:num>
  <w:num w:numId="13" w16cid:durableId="615255970">
    <w:abstractNumId w:val="21"/>
  </w:num>
  <w:num w:numId="14" w16cid:durableId="168520051">
    <w:abstractNumId w:val="3"/>
  </w:num>
  <w:num w:numId="15" w16cid:durableId="117338077">
    <w:abstractNumId w:val="11"/>
  </w:num>
  <w:num w:numId="16" w16cid:durableId="1466387386">
    <w:abstractNumId w:val="15"/>
  </w:num>
  <w:num w:numId="17" w16cid:durableId="1253473139">
    <w:abstractNumId w:val="12"/>
  </w:num>
  <w:num w:numId="18" w16cid:durableId="1963998841">
    <w:abstractNumId w:val="0"/>
  </w:num>
  <w:num w:numId="19" w16cid:durableId="898050676">
    <w:abstractNumId w:val="16"/>
  </w:num>
  <w:num w:numId="20" w16cid:durableId="928611938">
    <w:abstractNumId w:val="14"/>
  </w:num>
  <w:num w:numId="21" w16cid:durableId="900168412">
    <w:abstractNumId w:val="7"/>
  </w:num>
  <w:num w:numId="22" w16cid:durableId="1820341882">
    <w:abstractNumId w:val="6"/>
  </w:num>
  <w:num w:numId="23" w16cid:durableId="447434965">
    <w:abstractNumId w:val="9"/>
  </w:num>
  <w:num w:numId="24" w16cid:durableId="18763091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54"/>
    <w:rsid w:val="00004A69"/>
    <w:rsid w:val="0002421A"/>
    <w:rsid w:val="00044B72"/>
    <w:rsid w:val="00053BC7"/>
    <w:rsid w:val="00055A95"/>
    <w:rsid w:val="0006556D"/>
    <w:rsid w:val="00074DD2"/>
    <w:rsid w:val="000956EF"/>
    <w:rsid w:val="000A0328"/>
    <w:rsid w:val="000A562F"/>
    <w:rsid w:val="000D0FB4"/>
    <w:rsid w:val="000D4DD5"/>
    <w:rsid w:val="000E6EC7"/>
    <w:rsid w:val="000F043C"/>
    <w:rsid w:val="00102AE8"/>
    <w:rsid w:val="00117C80"/>
    <w:rsid w:val="00127477"/>
    <w:rsid w:val="00132F30"/>
    <w:rsid w:val="001526DE"/>
    <w:rsid w:val="00155BC7"/>
    <w:rsid w:val="00187429"/>
    <w:rsid w:val="001A2C01"/>
    <w:rsid w:val="001B17F7"/>
    <w:rsid w:val="001E0638"/>
    <w:rsid w:val="001F4DE3"/>
    <w:rsid w:val="001F4E69"/>
    <w:rsid w:val="00203811"/>
    <w:rsid w:val="00204BBD"/>
    <w:rsid w:val="002352D6"/>
    <w:rsid w:val="00241C9C"/>
    <w:rsid w:val="0025072B"/>
    <w:rsid w:val="002861DE"/>
    <w:rsid w:val="002C2CD8"/>
    <w:rsid w:val="002F1FC7"/>
    <w:rsid w:val="00301198"/>
    <w:rsid w:val="00320CCB"/>
    <w:rsid w:val="003750A3"/>
    <w:rsid w:val="00376FA1"/>
    <w:rsid w:val="00384E35"/>
    <w:rsid w:val="003E558A"/>
    <w:rsid w:val="0040591F"/>
    <w:rsid w:val="004159DF"/>
    <w:rsid w:val="0042305F"/>
    <w:rsid w:val="00430813"/>
    <w:rsid w:val="00452114"/>
    <w:rsid w:val="00462AB7"/>
    <w:rsid w:val="004817B7"/>
    <w:rsid w:val="00492B60"/>
    <w:rsid w:val="005267EC"/>
    <w:rsid w:val="005339F3"/>
    <w:rsid w:val="00547939"/>
    <w:rsid w:val="00564180"/>
    <w:rsid w:val="005A6A99"/>
    <w:rsid w:val="005B1529"/>
    <w:rsid w:val="005B5E4F"/>
    <w:rsid w:val="005F0508"/>
    <w:rsid w:val="0063282C"/>
    <w:rsid w:val="00646B98"/>
    <w:rsid w:val="00666379"/>
    <w:rsid w:val="00666BCC"/>
    <w:rsid w:val="00672769"/>
    <w:rsid w:val="006D3E7F"/>
    <w:rsid w:val="00707FEF"/>
    <w:rsid w:val="007325FE"/>
    <w:rsid w:val="007532D4"/>
    <w:rsid w:val="007542B3"/>
    <w:rsid w:val="00791754"/>
    <w:rsid w:val="007D51FE"/>
    <w:rsid w:val="00800C46"/>
    <w:rsid w:val="008201A3"/>
    <w:rsid w:val="00821A04"/>
    <w:rsid w:val="00840456"/>
    <w:rsid w:val="0087488C"/>
    <w:rsid w:val="00886A73"/>
    <w:rsid w:val="008A510B"/>
    <w:rsid w:val="008C5918"/>
    <w:rsid w:val="008D36DA"/>
    <w:rsid w:val="0090526F"/>
    <w:rsid w:val="009446DD"/>
    <w:rsid w:val="009944A2"/>
    <w:rsid w:val="00995576"/>
    <w:rsid w:val="009D79A0"/>
    <w:rsid w:val="009E1543"/>
    <w:rsid w:val="009E42A2"/>
    <w:rsid w:val="009E49E8"/>
    <w:rsid w:val="009F3582"/>
    <w:rsid w:val="009F40FA"/>
    <w:rsid w:val="00A02D34"/>
    <w:rsid w:val="00A306AE"/>
    <w:rsid w:val="00A71F05"/>
    <w:rsid w:val="00A73725"/>
    <w:rsid w:val="00AE7BA0"/>
    <w:rsid w:val="00B17229"/>
    <w:rsid w:val="00B53E29"/>
    <w:rsid w:val="00B648D0"/>
    <w:rsid w:val="00B6583E"/>
    <w:rsid w:val="00B80726"/>
    <w:rsid w:val="00B87F22"/>
    <w:rsid w:val="00B96A4B"/>
    <w:rsid w:val="00BA7BB5"/>
    <w:rsid w:val="00BC7808"/>
    <w:rsid w:val="00BD0721"/>
    <w:rsid w:val="00BD1086"/>
    <w:rsid w:val="00BE79D6"/>
    <w:rsid w:val="00BF4E4B"/>
    <w:rsid w:val="00C21FBF"/>
    <w:rsid w:val="00C34C8D"/>
    <w:rsid w:val="00C617E2"/>
    <w:rsid w:val="00C73A41"/>
    <w:rsid w:val="00C73F79"/>
    <w:rsid w:val="00CA142A"/>
    <w:rsid w:val="00CA3FCC"/>
    <w:rsid w:val="00CD4BD2"/>
    <w:rsid w:val="00CD5387"/>
    <w:rsid w:val="00CF2558"/>
    <w:rsid w:val="00D13226"/>
    <w:rsid w:val="00D4522E"/>
    <w:rsid w:val="00D51DC1"/>
    <w:rsid w:val="00D55886"/>
    <w:rsid w:val="00D84B0A"/>
    <w:rsid w:val="00DA2C5D"/>
    <w:rsid w:val="00DA5057"/>
    <w:rsid w:val="00DB6E78"/>
    <w:rsid w:val="00E20C03"/>
    <w:rsid w:val="00E325B9"/>
    <w:rsid w:val="00E460EC"/>
    <w:rsid w:val="00E530EA"/>
    <w:rsid w:val="00E54F98"/>
    <w:rsid w:val="00E62DC6"/>
    <w:rsid w:val="00EC73C1"/>
    <w:rsid w:val="00EE5BB9"/>
    <w:rsid w:val="00EF6F79"/>
    <w:rsid w:val="00F06A32"/>
    <w:rsid w:val="00F261C1"/>
    <w:rsid w:val="00F31A7A"/>
    <w:rsid w:val="00F845A3"/>
    <w:rsid w:val="00FC192E"/>
    <w:rsid w:val="00FF4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559F1"/>
  <w15:docId w15:val="{89452F51-578E-4ED7-B05D-A93B94FB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E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6F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4E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B6E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E7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B6E7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44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B72"/>
  </w:style>
  <w:style w:type="paragraph" w:styleId="Footer">
    <w:name w:val="footer"/>
    <w:basedOn w:val="Normal"/>
    <w:link w:val="FooterChar"/>
    <w:uiPriority w:val="99"/>
    <w:unhideWhenUsed/>
    <w:rsid w:val="00044B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B72"/>
  </w:style>
  <w:style w:type="paragraph" w:styleId="NoSpacing">
    <w:name w:val="No Spacing"/>
    <w:link w:val="NoSpacingChar"/>
    <w:uiPriority w:val="1"/>
    <w:qFormat/>
    <w:rsid w:val="005B5E4F"/>
    <w:pPr>
      <w:spacing w:after="0" w:line="240" w:lineRule="auto"/>
    </w:pPr>
    <w:rPr>
      <w:rFonts w:eastAsiaTheme="minorEastAsia"/>
    </w:rPr>
  </w:style>
  <w:style w:type="character" w:customStyle="1" w:styleId="NoSpacingChar">
    <w:name w:val="No Spacing Char"/>
    <w:basedOn w:val="DefaultParagraphFont"/>
    <w:link w:val="NoSpacing"/>
    <w:uiPriority w:val="1"/>
    <w:rsid w:val="005B5E4F"/>
    <w:rPr>
      <w:rFonts w:eastAsiaTheme="minorEastAsia"/>
    </w:rPr>
  </w:style>
  <w:style w:type="paragraph" w:styleId="TOCHeading">
    <w:name w:val="TOC Heading"/>
    <w:basedOn w:val="Heading1"/>
    <w:next w:val="Normal"/>
    <w:uiPriority w:val="39"/>
    <w:unhideWhenUsed/>
    <w:qFormat/>
    <w:rsid w:val="00646B98"/>
    <w:pPr>
      <w:outlineLvl w:val="9"/>
    </w:pPr>
  </w:style>
  <w:style w:type="paragraph" w:styleId="TOC1">
    <w:name w:val="toc 1"/>
    <w:basedOn w:val="Normal"/>
    <w:next w:val="Normal"/>
    <w:autoRedefine/>
    <w:uiPriority w:val="39"/>
    <w:unhideWhenUsed/>
    <w:rsid w:val="00646B98"/>
    <w:pPr>
      <w:spacing w:after="100"/>
    </w:pPr>
  </w:style>
  <w:style w:type="character" w:styleId="Hyperlink">
    <w:name w:val="Hyperlink"/>
    <w:basedOn w:val="DefaultParagraphFont"/>
    <w:uiPriority w:val="99"/>
    <w:unhideWhenUsed/>
    <w:rsid w:val="00646B98"/>
    <w:rPr>
      <w:color w:val="0563C1" w:themeColor="hyperlink"/>
      <w:u w:val="single"/>
    </w:rPr>
  </w:style>
  <w:style w:type="paragraph" w:styleId="ListParagraph">
    <w:name w:val="List Paragraph"/>
    <w:basedOn w:val="Normal"/>
    <w:uiPriority w:val="34"/>
    <w:qFormat/>
    <w:rsid w:val="00D84B0A"/>
    <w:pPr>
      <w:ind w:left="720"/>
      <w:contextualSpacing/>
    </w:pPr>
  </w:style>
  <w:style w:type="character" w:styleId="UnresolvedMention">
    <w:name w:val="Unresolved Mention"/>
    <w:basedOn w:val="DefaultParagraphFont"/>
    <w:uiPriority w:val="99"/>
    <w:semiHidden/>
    <w:unhideWhenUsed/>
    <w:rsid w:val="00666BCC"/>
    <w:rPr>
      <w:color w:val="605E5C"/>
      <w:shd w:val="clear" w:color="auto" w:fill="E1DFDD"/>
    </w:rPr>
  </w:style>
  <w:style w:type="character" w:customStyle="1" w:styleId="Heading2Char">
    <w:name w:val="Heading 2 Char"/>
    <w:basedOn w:val="DefaultParagraphFont"/>
    <w:link w:val="Heading2"/>
    <w:uiPriority w:val="9"/>
    <w:rsid w:val="00376FA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72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F4E4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5A6A99"/>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D55886"/>
    <w:pPr>
      <w:spacing w:after="100"/>
      <w:ind w:left="220"/>
    </w:pPr>
  </w:style>
  <w:style w:type="paragraph" w:styleId="TOC3">
    <w:name w:val="toc 3"/>
    <w:basedOn w:val="Normal"/>
    <w:next w:val="Normal"/>
    <w:autoRedefine/>
    <w:uiPriority w:val="39"/>
    <w:unhideWhenUsed/>
    <w:rsid w:val="00D55886"/>
    <w:pPr>
      <w:spacing w:after="100"/>
      <w:ind w:left="440"/>
    </w:pPr>
  </w:style>
  <w:style w:type="character" w:customStyle="1" w:styleId="text-only">
    <w:name w:val="text-only"/>
    <w:basedOn w:val="DefaultParagraphFont"/>
    <w:rsid w:val="00055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248877">
      <w:bodyDiv w:val="1"/>
      <w:marLeft w:val="0"/>
      <w:marRight w:val="0"/>
      <w:marTop w:val="0"/>
      <w:marBottom w:val="0"/>
      <w:divBdr>
        <w:top w:val="none" w:sz="0" w:space="0" w:color="auto"/>
        <w:left w:val="none" w:sz="0" w:space="0" w:color="auto"/>
        <w:bottom w:val="none" w:sz="0" w:space="0" w:color="auto"/>
        <w:right w:val="none" w:sz="0" w:space="0" w:color="auto"/>
      </w:divBdr>
      <w:divsChild>
        <w:div w:id="1039357955">
          <w:marLeft w:val="0"/>
          <w:marRight w:val="0"/>
          <w:marTop w:val="0"/>
          <w:marBottom w:val="0"/>
          <w:divBdr>
            <w:top w:val="none" w:sz="0" w:space="0" w:color="auto"/>
            <w:left w:val="none" w:sz="0" w:space="0" w:color="auto"/>
            <w:bottom w:val="none" w:sz="0" w:space="0" w:color="auto"/>
            <w:right w:val="none" w:sz="0" w:space="0" w:color="auto"/>
          </w:divBdr>
        </w:div>
      </w:divsChild>
    </w:div>
    <w:div w:id="1836874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0491-D8C9-4717-8158-D8920C92C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16</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Development projects</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projects</dc:title>
  <dc:subject>Developer Manual</dc:subject>
  <dc:creator>Marcos Loeff(Contractor)</dc:creator>
  <cp:keywords/>
  <dc:description/>
  <cp:lastModifiedBy>Marcos Loeff(Contractor)</cp:lastModifiedBy>
  <cp:revision>27</cp:revision>
  <dcterms:created xsi:type="dcterms:W3CDTF">2022-10-30T13:10:00Z</dcterms:created>
  <dcterms:modified xsi:type="dcterms:W3CDTF">2022-11-03T17:31:00Z</dcterms:modified>
</cp:coreProperties>
</file>