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51C6CC" w14:textId="77777777" w:rsidR="000536E5" w:rsidRPr="00763834" w:rsidRDefault="00FF26B5">
      <w:pPr>
        <w:spacing w:after="200"/>
        <w:ind w:firstLine="0"/>
        <w:jc w:val="center"/>
      </w:pPr>
      <w:r w:rsidRPr="00763834">
        <w:rPr>
          <w:rFonts w:eastAsia="黑体" w:hint="eastAsia"/>
        </w:rPr>
        <w:t>分类号：</w:t>
      </w:r>
      <w:r w:rsidRPr="00763834">
        <w:rPr>
          <w:rFonts w:eastAsia="黑体" w:hint="eastAsia"/>
        </w:rPr>
        <w:t>TP181</w:t>
      </w:r>
      <w:proofErr w:type="gramStart"/>
      <w:r w:rsidRPr="00763834">
        <w:rPr>
          <w:rFonts w:eastAsia="黑体" w:hint="eastAsia"/>
        </w:rPr>
        <w:t xml:space="preserve">　　　　　　　　　</w:t>
      </w:r>
      <w:proofErr w:type="gramEnd"/>
      <w:r w:rsidRPr="00763834">
        <w:rPr>
          <w:rFonts w:eastAsia="黑体" w:hint="eastAsia"/>
        </w:rPr>
        <w:t>密级：待确认</w:t>
      </w:r>
    </w:p>
    <w:p w14:paraId="7544609D" w14:textId="77777777" w:rsidR="000536E5" w:rsidRPr="00763834" w:rsidRDefault="00FF26B5">
      <w:pPr>
        <w:ind w:firstLine="0"/>
        <w:jc w:val="center"/>
      </w:pPr>
      <w:r w:rsidRPr="00763834">
        <w:rPr>
          <w:rFonts w:eastAsia="黑体" w:hint="eastAsia"/>
        </w:rPr>
        <w:t>UDC</w:t>
      </w:r>
      <w:r w:rsidRPr="00763834">
        <w:rPr>
          <w:rFonts w:eastAsia="黑体" w:hint="eastAsia"/>
        </w:rPr>
        <w:t>：</w:t>
      </w:r>
      <w:r w:rsidRPr="00763834">
        <w:rPr>
          <w:rFonts w:eastAsia="黑体" w:hint="eastAsia"/>
        </w:rPr>
        <w:t>004.8</w:t>
      </w:r>
      <w:proofErr w:type="gramStart"/>
      <w:r w:rsidRPr="00763834">
        <w:rPr>
          <w:rFonts w:eastAsia="黑体" w:hint="eastAsia"/>
        </w:rPr>
        <w:t xml:space="preserve">　　　　　　　　　　</w:t>
      </w:r>
      <w:proofErr w:type="gramEnd"/>
      <w:r w:rsidRPr="00763834">
        <w:rPr>
          <w:rFonts w:eastAsia="黑体" w:hint="eastAsia"/>
        </w:rPr>
        <w:t>编号：待确认</w:t>
      </w:r>
    </w:p>
    <w:p w14:paraId="5B3B6570" w14:textId="77777777" w:rsidR="000536E5" w:rsidRPr="00763834" w:rsidRDefault="000536E5">
      <w:pPr>
        <w:spacing w:after="400"/>
      </w:pPr>
    </w:p>
    <w:p w14:paraId="10AF6404" w14:textId="77777777" w:rsidR="000536E5" w:rsidRPr="00763834" w:rsidRDefault="00FF26B5">
      <w:pPr>
        <w:pStyle w:val="aa"/>
        <w:jc w:val="center"/>
      </w:pPr>
      <w:r w:rsidRPr="00763834">
        <w:rPr>
          <w:rFonts w:hint="eastAsia"/>
        </w:rPr>
        <w:t>博士后研究工作报告</w:t>
      </w:r>
    </w:p>
    <w:p w14:paraId="339C9744" w14:textId="77777777" w:rsidR="000536E5" w:rsidRPr="00763834" w:rsidRDefault="000536E5">
      <w:pPr>
        <w:spacing w:after="340"/>
      </w:pPr>
    </w:p>
    <w:p w14:paraId="1963CCD2" w14:textId="77777777" w:rsidR="000536E5" w:rsidRPr="00763834" w:rsidRDefault="00FF26B5">
      <w:pPr>
        <w:pStyle w:val="aa"/>
        <w:spacing w:line="680" w:lineRule="exact"/>
        <w:jc w:val="center"/>
      </w:pPr>
      <w:r w:rsidRPr="00763834">
        <w:rPr>
          <w:rFonts w:hint="eastAsia"/>
        </w:rPr>
        <w:t>大模型基础设施关键技术研究与工程实践</w:t>
      </w:r>
    </w:p>
    <w:p w14:paraId="24B541D9" w14:textId="77777777" w:rsidR="000536E5" w:rsidRPr="00763834" w:rsidRDefault="00FF26B5">
      <w:pPr>
        <w:pStyle w:val="ac"/>
        <w:spacing w:line="520" w:lineRule="exact"/>
        <w:jc w:val="center"/>
      </w:pPr>
      <w:r w:rsidRPr="00763834">
        <w:t xml:space="preserve">MoE </w:t>
      </w:r>
      <w:r w:rsidRPr="00763834">
        <w:t>专家部署与集群请求路由的负载均衡</w:t>
      </w:r>
    </w:p>
    <w:p w14:paraId="58ABE617" w14:textId="77777777" w:rsidR="000536E5" w:rsidRPr="00763834" w:rsidRDefault="000536E5">
      <w:pPr>
        <w:spacing w:after="560"/>
      </w:pPr>
    </w:p>
    <w:p w14:paraId="55A6EC67" w14:textId="77777777" w:rsidR="000536E5" w:rsidRPr="00763834" w:rsidRDefault="00FF26B5">
      <w:pPr>
        <w:spacing w:after="280"/>
        <w:ind w:firstLine="0"/>
        <w:jc w:val="center"/>
      </w:pPr>
      <w:r w:rsidRPr="00763834">
        <w:rPr>
          <w:rFonts w:eastAsia="黑体" w:hint="eastAsia"/>
        </w:rPr>
        <w:t>陶</w:t>
      </w:r>
      <w:r w:rsidRPr="00763834">
        <w:rPr>
          <w:rFonts w:eastAsia="黑体" w:hint="eastAsia"/>
        </w:rPr>
        <w:t xml:space="preserve"> </w:t>
      </w:r>
      <w:r w:rsidRPr="00763834">
        <w:rPr>
          <w:rFonts w:eastAsia="黑体" w:hint="eastAsia"/>
        </w:rPr>
        <w:t>壮</w:t>
      </w:r>
    </w:p>
    <w:p w14:paraId="7FC80268" w14:textId="77777777" w:rsidR="000536E5" w:rsidRPr="00763834" w:rsidRDefault="00FF26B5">
      <w:pPr>
        <w:spacing w:after="280"/>
        <w:ind w:firstLine="0"/>
        <w:jc w:val="center"/>
      </w:pPr>
      <w:r w:rsidRPr="00763834">
        <w:rPr>
          <w:rFonts w:eastAsia="黑体" w:hint="eastAsia"/>
        </w:rPr>
        <w:t>华为上海博士后工作站</w:t>
      </w:r>
    </w:p>
    <w:p w14:paraId="37114B90" w14:textId="77777777" w:rsidR="000536E5" w:rsidRPr="00763834" w:rsidRDefault="00FF26B5">
      <w:pPr>
        <w:spacing w:after="280"/>
        <w:ind w:firstLine="0"/>
        <w:jc w:val="center"/>
      </w:pPr>
      <w:r w:rsidRPr="00763834">
        <w:rPr>
          <w:rFonts w:eastAsia="黑体" w:hint="eastAsia"/>
        </w:rPr>
        <w:t>研究工作起止时间：</w:t>
      </w:r>
      <w:r w:rsidRPr="00763834">
        <w:rPr>
          <w:rFonts w:eastAsia="黑体" w:hint="eastAsia"/>
        </w:rPr>
        <w:t>2025</w:t>
      </w:r>
      <w:r w:rsidRPr="00763834">
        <w:rPr>
          <w:rFonts w:eastAsia="黑体" w:hint="eastAsia"/>
        </w:rPr>
        <w:t>年</w:t>
      </w:r>
      <w:r w:rsidRPr="00763834">
        <w:rPr>
          <w:rFonts w:eastAsia="黑体" w:hint="eastAsia"/>
        </w:rPr>
        <w:t>1</w:t>
      </w:r>
      <w:r w:rsidRPr="00763834">
        <w:rPr>
          <w:rFonts w:eastAsia="黑体" w:hint="eastAsia"/>
        </w:rPr>
        <w:t>月</w:t>
      </w:r>
      <w:r w:rsidRPr="00763834">
        <w:rPr>
          <w:rFonts w:eastAsia="黑体" w:hint="eastAsia"/>
        </w:rPr>
        <w:t>6</w:t>
      </w:r>
      <w:r w:rsidRPr="00763834">
        <w:rPr>
          <w:rFonts w:eastAsia="黑体" w:hint="eastAsia"/>
        </w:rPr>
        <w:t>日—</w:t>
      </w:r>
      <w:r w:rsidRPr="00763834">
        <w:rPr>
          <w:rFonts w:eastAsia="黑体" w:hint="eastAsia"/>
        </w:rPr>
        <w:t>2027</w:t>
      </w:r>
      <w:r w:rsidRPr="00763834">
        <w:rPr>
          <w:rFonts w:eastAsia="黑体" w:hint="eastAsia"/>
        </w:rPr>
        <w:t>年</w:t>
      </w:r>
      <w:r w:rsidRPr="00763834">
        <w:rPr>
          <w:rFonts w:eastAsia="黑体" w:hint="eastAsia"/>
        </w:rPr>
        <w:t>1</w:t>
      </w:r>
      <w:r w:rsidRPr="00763834">
        <w:rPr>
          <w:rFonts w:eastAsia="黑体" w:hint="eastAsia"/>
        </w:rPr>
        <w:t>月</w:t>
      </w:r>
      <w:r w:rsidRPr="00763834">
        <w:rPr>
          <w:rFonts w:eastAsia="黑体" w:hint="eastAsia"/>
        </w:rPr>
        <w:t>5</w:t>
      </w:r>
      <w:r w:rsidRPr="00763834">
        <w:rPr>
          <w:rFonts w:eastAsia="黑体" w:hint="eastAsia"/>
        </w:rPr>
        <w:t>日</w:t>
      </w:r>
    </w:p>
    <w:p w14:paraId="2D8CAFDA" w14:textId="77777777" w:rsidR="000536E5" w:rsidRPr="00763834" w:rsidRDefault="00FF26B5">
      <w:pPr>
        <w:spacing w:after="280"/>
        <w:ind w:firstLine="0"/>
        <w:jc w:val="center"/>
      </w:pPr>
      <w:r w:rsidRPr="00763834">
        <w:rPr>
          <w:rFonts w:eastAsia="黑体" w:hint="eastAsia"/>
        </w:rPr>
        <w:t>报告提交日期：</w:t>
      </w:r>
      <w:r w:rsidRPr="00763834">
        <w:rPr>
          <w:rFonts w:eastAsia="黑体" w:hint="eastAsia"/>
        </w:rPr>
        <w:t>2026</w:t>
      </w:r>
      <w:r w:rsidRPr="00763834">
        <w:rPr>
          <w:rFonts w:eastAsia="黑体" w:hint="eastAsia"/>
        </w:rPr>
        <w:t>年</w:t>
      </w:r>
      <w:r w:rsidRPr="00763834">
        <w:rPr>
          <w:rFonts w:eastAsia="黑体" w:hint="eastAsia"/>
        </w:rPr>
        <w:t>9</w:t>
      </w:r>
      <w:r w:rsidRPr="00763834">
        <w:rPr>
          <w:rFonts w:eastAsia="黑体" w:hint="eastAsia"/>
        </w:rPr>
        <w:t>月</w:t>
      </w:r>
      <w:r w:rsidRPr="00763834">
        <w:rPr>
          <w:rFonts w:eastAsia="黑体" w:hint="eastAsia"/>
        </w:rPr>
        <w:t>18</w:t>
      </w:r>
      <w:r w:rsidRPr="00763834">
        <w:rPr>
          <w:rFonts w:eastAsia="黑体" w:hint="eastAsia"/>
        </w:rPr>
        <w:t>日</w:t>
      </w:r>
    </w:p>
    <w:p w14:paraId="0942FE30" w14:textId="77777777" w:rsidR="000536E5" w:rsidRPr="00763834" w:rsidRDefault="000536E5">
      <w:pPr>
        <w:sectPr w:rsidR="000536E5" w:rsidRPr="00763834">
          <w:pgSz w:w="11906" w:h="16838"/>
          <w:pgMar w:top="1701" w:right="1134" w:bottom="1417" w:left="1985" w:header="680" w:footer="737" w:gutter="0"/>
          <w:cols w:space="720"/>
          <w:docGrid w:linePitch="360"/>
        </w:sectPr>
      </w:pPr>
    </w:p>
    <w:p w14:paraId="6A1E2F8E" w14:textId="77777777" w:rsidR="000536E5" w:rsidRPr="00763834" w:rsidRDefault="00FF26B5">
      <w:pPr>
        <w:pStyle w:val="aa"/>
        <w:jc w:val="center"/>
      </w:pPr>
      <w:r w:rsidRPr="00763834">
        <w:rPr>
          <w:rFonts w:hint="eastAsia"/>
        </w:rPr>
        <w:lastRenderedPageBreak/>
        <w:t>大模型基础设施关键技术研究与工程实践</w:t>
      </w:r>
    </w:p>
    <w:p w14:paraId="23135CAA" w14:textId="77777777" w:rsidR="000536E5" w:rsidRPr="00763834" w:rsidRDefault="00FF26B5">
      <w:pPr>
        <w:pStyle w:val="ac"/>
        <w:jc w:val="center"/>
      </w:pPr>
      <w:r w:rsidRPr="00763834">
        <w:t xml:space="preserve">MoE </w:t>
      </w:r>
      <w:r w:rsidRPr="00763834">
        <w:t>专家部署与集群请求路由的负载均衡</w:t>
      </w:r>
    </w:p>
    <w:p w14:paraId="38D6A5D3" w14:textId="77777777" w:rsidR="000536E5" w:rsidRPr="00763834" w:rsidRDefault="00FF26B5">
      <w:pPr>
        <w:pStyle w:val="ac"/>
        <w:spacing w:line="500" w:lineRule="exact"/>
        <w:jc w:val="center"/>
      </w:pPr>
      <w:r w:rsidRPr="00763834">
        <w:t>Key Technologies and Engineering Practice for Large Language Model Infrastructure</w:t>
      </w:r>
    </w:p>
    <w:p w14:paraId="1DA44EBF" w14:textId="77777777" w:rsidR="000536E5" w:rsidRPr="00763834" w:rsidRDefault="00FF26B5">
      <w:pPr>
        <w:pStyle w:val="ac"/>
        <w:spacing w:line="460" w:lineRule="exact"/>
        <w:jc w:val="center"/>
      </w:pPr>
      <w:r w:rsidRPr="00763834">
        <w:t>Load Balancing for MoE Expert Placement and Cluster Request Routing</w:t>
      </w:r>
    </w:p>
    <w:p w14:paraId="436DA69D" w14:textId="77777777" w:rsidR="000536E5" w:rsidRPr="00763834" w:rsidRDefault="000536E5"/>
    <w:p w14:paraId="609DBBD6" w14:textId="77777777" w:rsidR="000536E5" w:rsidRPr="00763834" w:rsidRDefault="00FF26B5">
      <w:pPr>
        <w:spacing w:after="180"/>
        <w:ind w:firstLine="0"/>
      </w:pPr>
      <w:r w:rsidRPr="00763834">
        <w:rPr>
          <w:rFonts w:eastAsia="黑体" w:hint="eastAsia"/>
        </w:rPr>
        <w:t>博士后姓名：陶壮</w:t>
      </w:r>
    </w:p>
    <w:p w14:paraId="1E3BE2AD" w14:textId="77777777" w:rsidR="000536E5" w:rsidRPr="00763834" w:rsidRDefault="00FF26B5">
      <w:pPr>
        <w:spacing w:after="180"/>
        <w:ind w:firstLine="0"/>
      </w:pPr>
      <w:r w:rsidRPr="00763834">
        <w:rPr>
          <w:rFonts w:eastAsia="黑体" w:hint="eastAsia"/>
        </w:rPr>
        <w:t>工作站：华为上海博士后工作站</w:t>
      </w:r>
    </w:p>
    <w:p w14:paraId="7A73C9D5" w14:textId="77777777" w:rsidR="000536E5" w:rsidRPr="00763834" w:rsidRDefault="00FF26B5">
      <w:pPr>
        <w:spacing w:after="180"/>
        <w:ind w:firstLine="0"/>
      </w:pPr>
      <w:r w:rsidRPr="00763834">
        <w:rPr>
          <w:rFonts w:eastAsia="黑体" w:hint="eastAsia"/>
        </w:rPr>
        <w:t>招收方式：工作站独立招收</w:t>
      </w:r>
    </w:p>
    <w:p w14:paraId="4712D90E" w14:textId="77777777" w:rsidR="000536E5" w:rsidRPr="00763834" w:rsidRDefault="00FF26B5">
      <w:pPr>
        <w:spacing w:after="180"/>
        <w:ind w:firstLine="0"/>
      </w:pPr>
      <w:r w:rsidRPr="00763834">
        <w:rPr>
          <w:rFonts w:eastAsia="黑体" w:hint="eastAsia"/>
        </w:rPr>
        <w:t>合作高校及流动站：无</w:t>
      </w:r>
    </w:p>
    <w:p w14:paraId="391DBE7C" w14:textId="77777777" w:rsidR="000536E5" w:rsidRPr="00763834" w:rsidRDefault="00FF26B5">
      <w:pPr>
        <w:spacing w:after="180"/>
        <w:ind w:firstLine="0"/>
      </w:pPr>
      <w:r w:rsidRPr="00763834">
        <w:rPr>
          <w:rFonts w:eastAsia="黑体" w:hint="eastAsia"/>
        </w:rPr>
        <w:t>学科专业：数学</w:t>
      </w:r>
    </w:p>
    <w:p w14:paraId="45217111" w14:textId="77777777" w:rsidR="000536E5" w:rsidRPr="00763834" w:rsidRDefault="00FF26B5">
      <w:pPr>
        <w:spacing w:after="180"/>
        <w:ind w:firstLine="0"/>
      </w:pPr>
      <w:r w:rsidRPr="00763834">
        <w:rPr>
          <w:rFonts w:eastAsia="黑体" w:hint="eastAsia"/>
        </w:rPr>
        <w:t>企业导师：邓磊</w:t>
      </w:r>
    </w:p>
    <w:p w14:paraId="2EFB60BC" w14:textId="77777777" w:rsidR="000536E5" w:rsidRPr="00763834" w:rsidRDefault="00FF26B5">
      <w:pPr>
        <w:spacing w:after="180"/>
        <w:ind w:firstLine="0"/>
      </w:pPr>
      <w:r w:rsidRPr="00763834">
        <w:rPr>
          <w:rFonts w:eastAsia="黑体" w:hint="eastAsia"/>
        </w:rPr>
        <w:t>研究工作起止时间：</w:t>
      </w:r>
      <w:r w:rsidRPr="00763834">
        <w:rPr>
          <w:rFonts w:eastAsia="黑体" w:hint="eastAsia"/>
        </w:rPr>
        <w:t>2025</w:t>
      </w:r>
      <w:r w:rsidRPr="00763834">
        <w:rPr>
          <w:rFonts w:eastAsia="黑体" w:hint="eastAsia"/>
        </w:rPr>
        <w:t>年</w:t>
      </w:r>
      <w:r w:rsidRPr="00763834">
        <w:rPr>
          <w:rFonts w:eastAsia="黑体" w:hint="eastAsia"/>
        </w:rPr>
        <w:t>1</w:t>
      </w:r>
      <w:r w:rsidRPr="00763834">
        <w:rPr>
          <w:rFonts w:eastAsia="黑体" w:hint="eastAsia"/>
        </w:rPr>
        <w:t>月</w:t>
      </w:r>
      <w:r w:rsidRPr="00763834">
        <w:rPr>
          <w:rFonts w:eastAsia="黑体" w:hint="eastAsia"/>
        </w:rPr>
        <w:t>6</w:t>
      </w:r>
      <w:r w:rsidRPr="00763834">
        <w:rPr>
          <w:rFonts w:eastAsia="黑体" w:hint="eastAsia"/>
        </w:rPr>
        <w:t>日—</w:t>
      </w:r>
      <w:r w:rsidRPr="00763834">
        <w:rPr>
          <w:rFonts w:eastAsia="黑体" w:hint="eastAsia"/>
        </w:rPr>
        <w:t>2027</w:t>
      </w:r>
      <w:r w:rsidRPr="00763834">
        <w:rPr>
          <w:rFonts w:eastAsia="黑体" w:hint="eastAsia"/>
        </w:rPr>
        <w:t>年</w:t>
      </w:r>
      <w:r w:rsidRPr="00763834">
        <w:rPr>
          <w:rFonts w:eastAsia="黑体" w:hint="eastAsia"/>
        </w:rPr>
        <w:t>1</w:t>
      </w:r>
      <w:r w:rsidRPr="00763834">
        <w:rPr>
          <w:rFonts w:eastAsia="黑体" w:hint="eastAsia"/>
        </w:rPr>
        <w:t>月</w:t>
      </w:r>
      <w:r w:rsidRPr="00763834">
        <w:rPr>
          <w:rFonts w:eastAsia="黑体" w:hint="eastAsia"/>
        </w:rPr>
        <w:t>5</w:t>
      </w:r>
      <w:r w:rsidRPr="00763834">
        <w:rPr>
          <w:rFonts w:eastAsia="黑体" w:hint="eastAsia"/>
        </w:rPr>
        <w:t>日</w:t>
      </w:r>
    </w:p>
    <w:p w14:paraId="7CBAD1AD" w14:textId="77777777" w:rsidR="000536E5" w:rsidRPr="00763834" w:rsidRDefault="00FF26B5">
      <w:pPr>
        <w:spacing w:after="180"/>
        <w:ind w:firstLine="0"/>
      </w:pPr>
      <w:r w:rsidRPr="00763834">
        <w:rPr>
          <w:rFonts w:eastAsia="黑体" w:hint="eastAsia"/>
        </w:rPr>
        <w:t>报告提交日期：</w:t>
      </w:r>
      <w:r w:rsidRPr="00763834">
        <w:rPr>
          <w:rFonts w:eastAsia="黑体" w:hint="eastAsia"/>
        </w:rPr>
        <w:t>2026</w:t>
      </w:r>
      <w:r w:rsidRPr="00763834">
        <w:rPr>
          <w:rFonts w:eastAsia="黑体" w:hint="eastAsia"/>
        </w:rPr>
        <w:t>年</w:t>
      </w:r>
      <w:r w:rsidRPr="00763834">
        <w:rPr>
          <w:rFonts w:eastAsia="黑体" w:hint="eastAsia"/>
        </w:rPr>
        <w:t>9</w:t>
      </w:r>
      <w:r w:rsidRPr="00763834">
        <w:rPr>
          <w:rFonts w:eastAsia="黑体" w:hint="eastAsia"/>
        </w:rPr>
        <w:t>月</w:t>
      </w:r>
      <w:r w:rsidRPr="00763834">
        <w:rPr>
          <w:rFonts w:eastAsia="黑体" w:hint="eastAsia"/>
        </w:rPr>
        <w:t>18</w:t>
      </w:r>
      <w:r w:rsidRPr="00763834">
        <w:rPr>
          <w:rFonts w:eastAsia="黑体" w:hint="eastAsia"/>
        </w:rPr>
        <w:t>日</w:t>
      </w:r>
    </w:p>
    <w:p w14:paraId="260AE1B2" w14:textId="77777777" w:rsidR="000536E5" w:rsidRPr="00763834" w:rsidRDefault="00FF26B5">
      <w:pPr>
        <w:spacing w:after="180"/>
        <w:ind w:firstLine="0"/>
      </w:pPr>
      <w:r w:rsidRPr="00763834">
        <w:rPr>
          <w:rFonts w:eastAsia="黑体" w:hint="eastAsia"/>
        </w:rPr>
        <w:t>培养方式：独立培养</w:t>
      </w:r>
    </w:p>
    <w:p w14:paraId="0A812948" w14:textId="77777777" w:rsidR="000536E5" w:rsidRPr="00763834" w:rsidRDefault="00FF26B5">
      <w:r w:rsidRPr="00763834">
        <w:rPr>
          <w:rFonts w:eastAsia="黑体" w:hint="eastAsia"/>
        </w:rPr>
        <w:br w:type="page"/>
      </w:r>
    </w:p>
    <w:p w14:paraId="18196ACD" w14:textId="77777777" w:rsidR="000536E5" w:rsidRPr="00763834" w:rsidRDefault="00FF26B5">
      <w:pPr>
        <w:pStyle w:val="FrontHeading"/>
        <w:jc w:val="center"/>
      </w:pPr>
      <w:r w:rsidRPr="00763834">
        <w:lastRenderedPageBreak/>
        <w:t>摘　要</w:t>
      </w:r>
    </w:p>
    <w:p w14:paraId="20B5BD36" w14:textId="0E4FFCD0" w:rsidR="00C901EE" w:rsidRPr="00C901EE" w:rsidRDefault="00C901EE" w:rsidP="00C901EE">
      <w:pPr>
        <w:overflowPunct/>
        <w:adjustRightInd/>
        <w:snapToGrid/>
        <w:spacing w:after="0" w:line="240" w:lineRule="auto"/>
        <w:ind w:firstLine="0"/>
        <w:rPr>
          <w:rFonts w:ascii="宋体" w:hAnsi="宋体" w:cs="宋体"/>
          <w:sz w:val="24"/>
          <w:szCs w:val="24"/>
        </w:rPr>
      </w:pPr>
      <w:r w:rsidRPr="00C901EE">
        <w:rPr>
          <w:rFonts w:ascii="宋体" w:hAnsi="宋体" w:cs="宋体"/>
          <w:szCs w:val="28"/>
        </w:rPr>
        <w:t>大模型推理的高效部署面临MoE专家负载不均与多套预填充/解码（P/D）分离后端请求分配不均等挑战。本文围绕资源约束下的专家部署与缓存亲和感知的请求调度展开研究。在专家部署方面，构建联合刻画副本数量、设备容量与物理放置的优化模型，明确区分最大单副本负载与最大设备负载。基于阈值可行性判定，证明在工作量固定、副本成本相等、负载均匀分担及副本</w:t>
      </w:r>
      <w:proofErr w:type="gramStart"/>
      <w:r w:rsidRPr="00C901EE">
        <w:rPr>
          <w:rFonts w:ascii="宋体" w:hAnsi="宋体" w:cs="宋体"/>
          <w:szCs w:val="28"/>
        </w:rPr>
        <w:t>数具有</w:t>
      </w:r>
      <w:proofErr w:type="gramEnd"/>
      <w:r w:rsidRPr="00C901EE">
        <w:rPr>
          <w:rFonts w:ascii="宋体" w:hAnsi="宋体" w:cs="宋体"/>
          <w:szCs w:val="28"/>
        </w:rPr>
        <w:t>整数上限的条件下，堆式分配可取得最大单副本负载最小化子问题的最优解；结合整数规划、下界与反例分析设备放置问题，并讨论预算交换与动态调整的收益门槛。在请求调度方面，以保留或解除会话绑定为核心决策，将排队等待、P/D两端缓存复用、有效处理速率与切换开销统一纳入时间代价模型，分析两种路由算法，推导</w:t>
      </w:r>
      <w:proofErr w:type="gramStart"/>
      <w:r w:rsidRPr="00C901EE">
        <w:rPr>
          <w:rFonts w:ascii="宋体" w:hAnsi="宋体" w:cs="宋体"/>
          <w:szCs w:val="28"/>
        </w:rPr>
        <w:t>两动作</w:t>
      </w:r>
      <w:proofErr w:type="gramEnd"/>
      <w:r w:rsidRPr="00C901EE">
        <w:rPr>
          <w:rFonts w:ascii="宋体" w:hAnsi="宋体" w:cs="宋体"/>
          <w:szCs w:val="28"/>
        </w:rPr>
        <w:t>决策阈值及预测误差有界条件下的条件期望收益保证。利用并行队列模型解释排队等待与固定服务时间分布下的静态分流机制，并通过会话工作量偏斜与缓存反馈分析其适用边界。在验证方面，采用有限枚举与数值检查核对公式及实现，通过多套P/D分离后端的离散事件模拟比较两种路由算法，并利用专家并行负载均衡（EPLB）模拟分析专家布局与动态调整的时延取舍。在系统应用方面，</w:t>
      </w:r>
      <w:proofErr w:type="spellStart"/>
      <w:r w:rsidRPr="00C901EE">
        <w:rPr>
          <w:rFonts w:ascii="宋体" w:hAnsi="宋体" w:cs="宋体"/>
          <w:szCs w:val="28"/>
        </w:rPr>
        <w:t>OmniPlacement</w:t>
      </w:r>
      <w:proofErr w:type="spellEnd"/>
      <w:r w:rsidRPr="00C901EE">
        <w:rPr>
          <w:rFonts w:ascii="宋体" w:hAnsi="宋体" w:cs="宋体"/>
          <w:szCs w:val="28"/>
        </w:rPr>
        <w:t>的公开组件消融结果揭示了吞吐量、生成时延与首次响应时延之间的权衡。算法</w:t>
      </w:r>
      <w:proofErr w:type="gramStart"/>
      <w:r w:rsidRPr="00C901EE">
        <w:rPr>
          <w:rFonts w:ascii="宋体" w:hAnsi="宋体" w:cs="宋体"/>
          <w:szCs w:val="28"/>
        </w:rPr>
        <w:t>一</w:t>
      </w:r>
      <w:proofErr w:type="gramEnd"/>
      <w:r w:rsidRPr="00C901EE">
        <w:rPr>
          <w:rFonts w:ascii="宋体" w:hAnsi="宋体" w:cs="宋体"/>
          <w:szCs w:val="28"/>
        </w:rPr>
        <w:t>已应用于实际服务，在内部集群验证中将首Token时延（TTFT）降低10%，并通过验收；算法二则获得了理论分析与模拟验证的支持。</w:t>
      </w:r>
    </w:p>
    <w:p w14:paraId="2223046E" w14:textId="7728944F" w:rsidR="000536E5" w:rsidRPr="00C901EE" w:rsidRDefault="000536E5"/>
    <w:p w14:paraId="346DAE27" w14:textId="77777777" w:rsidR="000536E5" w:rsidRPr="00763834" w:rsidRDefault="00FF26B5">
      <w:pPr>
        <w:spacing w:before="240"/>
        <w:ind w:firstLine="0"/>
      </w:pPr>
      <w:r w:rsidRPr="00763834">
        <w:t>关键词：混合专家模型；专家部署；组合优化；排队论；请求路由</w:t>
      </w:r>
    </w:p>
    <w:p w14:paraId="6EBEDEDD" w14:textId="77777777" w:rsidR="000536E5" w:rsidRPr="00763834" w:rsidRDefault="00FF26B5">
      <w:r w:rsidRPr="00763834">
        <w:br w:type="page"/>
      </w:r>
    </w:p>
    <w:p w14:paraId="2B78B62E" w14:textId="77777777" w:rsidR="000536E5" w:rsidRPr="00763834" w:rsidRDefault="00FF26B5">
      <w:pPr>
        <w:pStyle w:val="FrontHeading"/>
        <w:jc w:val="center"/>
      </w:pPr>
      <w:r w:rsidRPr="00763834">
        <w:lastRenderedPageBreak/>
        <w:t>Abstract</w:t>
      </w:r>
    </w:p>
    <w:p w14:paraId="39AD3F92" w14:textId="77777777" w:rsidR="00C901EE" w:rsidRPr="00C901EE" w:rsidRDefault="00C901EE" w:rsidP="00C901EE">
      <w:pPr>
        <w:overflowPunct/>
        <w:adjustRightInd/>
        <w:snapToGrid/>
        <w:spacing w:after="0" w:line="240" w:lineRule="auto"/>
        <w:ind w:firstLine="0"/>
        <w:rPr>
          <w:rFonts w:cs="Times New Roman"/>
          <w:szCs w:val="28"/>
        </w:rPr>
      </w:pPr>
      <w:r w:rsidRPr="00C901EE">
        <w:rPr>
          <w:rFonts w:cs="Times New Roman"/>
          <w:szCs w:val="28"/>
        </w:rPr>
        <w:t xml:space="preserve">Efficient deployment of large language model inference faces challenges such as imbalanced expert workloads in mixture-of-experts (MoE) models and uneven request allocation across multiple prefill/decode (P/D)-disaggregated backends. This work investigates resource-constrained expert deployment and cache-affinity-aware request scheduling. For expert deployment, we formulate an optimization model that jointly captures replica counts, device capacities, and physical placement, explicitly distinguishing the maximum per-replica load from the maximum per-device load. Through threshold-based feasibility analysis, we prove that a heap-based allocation algorithm optimally solves the maximum per-replica load minimization subproblem under fixed workloads, equal replica costs, uniform load sharing, and integer upper bounds on replica counts. We further analyze device placement using integer programming, lower bounds, and counterexamples, and examine the benefit thresholds for budget reallocation and dynamic adjustment. For request scheduling, we use the decision to retain or release session binding as the primary control action. We incorporate queueing delays, cache reuse at both the prefill and decode stages, effective processing rates, and switching overhead into a unified time-cost model. We analyze two routing algorithms and derive a decision threshold between the two actions, together with conditional expected-gain guarantees under bounded prediction errors. A parallel-queue model explains queueing delays and static traffic splitting under fixed service-time distributions, while session workload skew and cache-induced feedback clarify its applicability limits. Finite enumeration and numerical checks validate the formulas and implementations. Discrete-event simulations compare the two routing algorithms across multiple P/D-disaggregated backends, while expert parallel load balancing (EPLB) simulations examine the latency trade-offs associated with expert placement and dynamic adjustment. At the system level, publicly reported component ablation results for </w:t>
      </w:r>
      <w:proofErr w:type="spellStart"/>
      <w:r w:rsidRPr="00C901EE">
        <w:rPr>
          <w:rFonts w:cs="Times New Roman"/>
          <w:szCs w:val="28"/>
        </w:rPr>
        <w:t>OmniPlacement</w:t>
      </w:r>
      <w:proofErr w:type="spellEnd"/>
      <w:r w:rsidRPr="00C901EE">
        <w:rPr>
          <w:rFonts w:cs="Times New Roman"/>
          <w:szCs w:val="28"/>
        </w:rPr>
        <w:t xml:space="preserve"> reveal trade-offs among throughput, generation latency, and time to first token (TTFT). Algorithm 1 has been deployed in a production service, achieving a 10% reduction in TTFT during internal cluster validation and passing acceptance testing. Algorithm 2 is supported by theoretical analysis and simulation-based validation.</w:t>
      </w:r>
    </w:p>
    <w:p w14:paraId="64711AE6" w14:textId="77777777" w:rsidR="000536E5" w:rsidRPr="00763834" w:rsidRDefault="00FF26B5">
      <w:pPr>
        <w:spacing w:before="240" w:line="400" w:lineRule="exact"/>
        <w:ind w:firstLine="0"/>
      </w:pPr>
      <w:r w:rsidRPr="00763834">
        <w:t>Keywords: mixture-of-experts models; expert placement; combinatorial optimization; queueing theory; request routing</w:t>
      </w:r>
    </w:p>
    <w:p w14:paraId="6221E350" w14:textId="77777777" w:rsidR="000536E5" w:rsidRPr="00763834" w:rsidRDefault="00FF26B5">
      <w:r w:rsidRPr="00763834">
        <w:br w:type="page"/>
      </w:r>
    </w:p>
    <w:p w14:paraId="491A5445" w14:textId="77777777" w:rsidR="000536E5" w:rsidRPr="00763834" w:rsidRDefault="00FF26B5">
      <w:pPr>
        <w:pStyle w:val="FrontHeading"/>
        <w:jc w:val="center"/>
      </w:pPr>
      <w:r w:rsidRPr="00763834">
        <w:lastRenderedPageBreak/>
        <w:t>目　次</w:t>
      </w:r>
    </w:p>
    <w:p w14:paraId="3300A3D0" w14:textId="325426F8" w:rsidR="00763834" w:rsidRPr="00763834" w:rsidRDefault="00763834">
      <w:pPr>
        <w:pStyle w:val="TOC1"/>
        <w:rPr>
          <w:rFonts w:asciiTheme="minorHAnsi" w:eastAsiaTheme="minorEastAsia" w:hAnsiTheme="minorHAnsi" w:cstheme="minorBidi"/>
          <w:noProof/>
          <w:kern w:val="2"/>
          <w:sz w:val="21"/>
        </w:rPr>
      </w:pPr>
      <w:r w:rsidRPr="00763834">
        <w:rPr>
          <w:sz w:val="24"/>
        </w:rPr>
        <w:fldChar w:fldCharType="begin"/>
      </w:r>
      <w:r w:rsidRPr="00763834">
        <w:rPr>
          <w:sz w:val="24"/>
        </w:rPr>
        <w:instrText xml:space="preserve"> TOC \o "1-3" \h \z \u </w:instrText>
      </w:r>
      <w:r w:rsidRPr="00763834">
        <w:rPr>
          <w:sz w:val="24"/>
        </w:rPr>
        <w:fldChar w:fldCharType="separate"/>
      </w:r>
      <w:hyperlink w:anchor="_Toc240821637" w:history="1">
        <w:r w:rsidRPr="00763834">
          <w:rPr>
            <w:rStyle w:val="aff9"/>
            <w:noProof/>
          </w:rPr>
          <w:t xml:space="preserve">1 </w:t>
        </w:r>
        <w:r w:rsidRPr="00763834">
          <w:rPr>
            <w:rStyle w:val="aff9"/>
            <w:noProof/>
          </w:rPr>
          <w:t>绪论</w:t>
        </w:r>
        <w:r w:rsidRPr="00763834">
          <w:rPr>
            <w:noProof/>
            <w:webHidden/>
          </w:rPr>
          <w:tab/>
        </w:r>
        <w:r w:rsidRPr="00763834">
          <w:rPr>
            <w:noProof/>
            <w:webHidden/>
          </w:rPr>
          <w:fldChar w:fldCharType="begin"/>
        </w:r>
        <w:r w:rsidRPr="00763834">
          <w:rPr>
            <w:noProof/>
            <w:webHidden/>
          </w:rPr>
          <w:instrText xml:space="preserve"> PAGEREF _Toc240821637 \h </w:instrText>
        </w:r>
        <w:r w:rsidRPr="00763834">
          <w:rPr>
            <w:noProof/>
            <w:webHidden/>
          </w:rPr>
        </w:r>
        <w:r w:rsidRPr="00763834">
          <w:rPr>
            <w:noProof/>
            <w:webHidden/>
          </w:rPr>
          <w:fldChar w:fldCharType="separate"/>
        </w:r>
        <w:r>
          <w:rPr>
            <w:noProof/>
            <w:webHidden/>
          </w:rPr>
          <w:t>1</w:t>
        </w:r>
        <w:r w:rsidRPr="00763834">
          <w:rPr>
            <w:noProof/>
            <w:webHidden/>
          </w:rPr>
          <w:fldChar w:fldCharType="end"/>
        </w:r>
      </w:hyperlink>
    </w:p>
    <w:p w14:paraId="3A99233A" w14:textId="67BF660E" w:rsidR="00763834" w:rsidRPr="00763834" w:rsidRDefault="002158FD">
      <w:pPr>
        <w:pStyle w:val="TOC2"/>
        <w:ind w:left="560"/>
        <w:rPr>
          <w:rFonts w:asciiTheme="minorHAnsi" w:eastAsiaTheme="minorEastAsia" w:hAnsiTheme="minorHAnsi" w:cstheme="minorBidi"/>
          <w:noProof/>
          <w:kern w:val="2"/>
          <w:sz w:val="21"/>
        </w:rPr>
      </w:pPr>
      <w:hyperlink w:anchor="_Toc240821638" w:history="1">
        <w:r w:rsidR="00763834" w:rsidRPr="00763834">
          <w:rPr>
            <w:rStyle w:val="aff9"/>
            <w:noProof/>
          </w:rPr>
          <w:t xml:space="preserve">1.1 </w:t>
        </w:r>
        <w:r w:rsidR="00763834" w:rsidRPr="00763834">
          <w:rPr>
            <w:rStyle w:val="aff9"/>
            <w:noProof/>
          </w:rPr>
          <w:t>前言</w:t>
        </w:r>
        <w:r w:rsidR="00763834" w:rsidRPr="00763834">
          <w:rPr>
            <w:noProof/>
            <w:webHidden/>
          </w:rPr>
          <w:tab/>
        </w:r>
        <w:r w:rsidR="00763834" w:rsidRPr="00763834">
          <w:rPr>
            <w:noProof/>
            <w:webHidden/>
          </w:rPr>
          <w:fldChar w:fldCharType="begin"/>
        </w:r>
        <w:r w:rsidR="00763834" w:rsidRPr="00763834">
          <w:rPr>
            <w:noProof/>
            <w:webHidden/>
          </w:rPr>
          <w:instrText xml:space="preserve"> PAGEREF _Toc240821638 \h </w:instrText>
        </w:r>
        <w:r w:rsidR="00763834" w:rsidRPr="00763834">
          <w:rPr>
            <w:noProof/>
            <w:webHidden/>
          </w:rPr>
        </w:r>
        <w:r w:rsidR="00763834" w:rsidRPr="00763834">
          <w:rPr>
            <w:noProof/>
            <w:webHidden/>
          </w:rPr>
          <w:fldChar w:fldCharType="separate"/>
        </w:r>
        <w:r w:rsidR="00763834">
          <w:rPr>
            <w:noProof/>
            <w:webHidden/>
          </w:rPr>
          <w:t>1</w:t>
        </w:r>
        <w:r w:rsidR="00763834" w:rsidRPr="00763834">
          <w:rPr>
            <w:noProof/>
            <w:webHidden/>
          </w:rPr>
          <w:fldChar w:fldCharType="end"/>
        </w:r>
      </w:hyperlink>
    </w:p>
    <w:p w14:paraId="1FE9388C" w14:textId="05F6EC13" w:rsidR="00763834" w:rsidRPr="00763834" w:rsidRDefault="002158FD">
      <w:pPr>
        <w:pStyle w:val="TOC2"/>
        <w:ind w:left="560"/>
        <w:rPr>
          <w:rFonts w:asciiTheme="minorHAnsi" w:eastAsiaTheme="minorEastAsia" w:hAnsiTheme="minorHAnsi" w:cstheme="minorBidi"/>
          <w:noProof/>
          <w:kern w:val="2"/>
          <w:sz w:val="21"/>
        </w:rPr>
      </w:pPr>
      <w:hyperlink w:anchor="_Toc240821639" w:history="1">
        <w:r w:rsidR="00763834" w:rsidRPr="00763834">
          <w:rPr>
            <w:rStyle w:val="aff9"/>
            <w:noProof/>
          </w:rPr>
          <w:t xml:space="preserve">1.2 </w:t>
        </w:r>
        <w:r w:rsidR="00763834" w:rsidRPr="00763834">
          <w:rPr>
            <w:rStyle w:val="aff9"/>
            <w:noProof/>
          </w:rPr>
          <w:t>大模型</w:t>
        </w:r>
        <w:r w:rsidR="00763834" w:rsidRPr="00763834">
          <w:rPr>
            <w:rStyle w:val="aff9"/>
            <w:noProof/>
          </w:rPr>
          <w:t xml:space="preserve"> MoE </w:t>
        </w:r>
        <w:r w:rsidR="00763834" w:rsidRPr="00763834">
          <w:rPr>
            <w:rStyle w:val="aff9"/>
            <w:noProof/>
          </w:rPr>
          <w:t>模块的部署背景</w:t>
        </w:r>
        <w:r w:rsidR="00763834" w:rsidRPr="00763834">
          <w:rPr>
            <w:noProof/>
            <w:webHidden/>
          </w:rPr>
          <w:tab/>
        </w:r>
        <w:r w:rsidR="00763834" w:rsidRPr="00763834">
          <w:rPr>
            <w:noProof/>
            <w:webHidden/>
          </w:rPr>
          <w:fldChar w:fldCharType="begin"/>
        </w:r>
        <w:r w:rsidR="00763834" w:rsidRPr="00763834">
          <w:rPr>
            <w:noProof/>
            <w:webHidden/>
          </w:rPr>
          <w:instrText xml:space="preserve"> PAGEREF _Toc240821639 \h </w:instrText>
        </w:r>
        <w:r w:rsidR="00763834" w:rsidRPr="00763834">
          <w:rPr>
            <w:noProof/>
            <w:webHidden/>
          </w:rPr>
        </w:r>
        <w:r w:rsidR="00763834" w:rsidRPr="00763834">
          <w:rPr>
            <w:noProof/>
            <w:webHidden/>
          </w:rPr>
          <w:fldChar w:fldCharType="separate"/>
        </w:r>
        <w:r w:rsidR="00763834">
          <w:rPr>
            <w:noProof/>
            <w:webHidden/>
          </w:rPr>
          <w:t>2</w:t>
        </w:r>
        <w:r w:rsidR="00763834" w:rsidRPr="00763834">
          <w:rPr>
            <w:noProof/>
            <w:webHidden/>
          </w:rPr>
          <w:fldChar w:fldCharType="end"/>
        </w:r>
      </w:hyperlink>
    </w:p>
    <w:p w14:paraId="512B097B" w14:textId="4D3FE770" w:rsidR="00763834" w:rsidRPr="00763834" w:rsidRDefault="002158FD">
      <w:pPr>
        <w:pStyle w:val="TOC3"/>
        <w:ind w:left="1120"/>
        <w:rPr>
          <w:rFonts w:asciiTheme="minorHAnsi" w:eastAsiaTheme="minorEastAsia" w:hAnsiTheme="minorHAnsi" w:cstheme="minorBidi"/>
          <w:noProof/>
          <w:kern w:val="2"/>
          <w:sz w:val="21"/>
        </w:rPr>
      </w:pPr>
      <w:hyperlink w:anchor="_Toc240821640" w:history="1">
        <w:r w:rsidR="00763834" w:rsidRPr="00763834">
          <w:rPr>
            <w:rStyle w:val="aff9"/>
            <w:noProof/>
          </w:rPr>
          <w:t xml:space="preserve">1.2.1 </w:t>
        </w:r>
        <w:r w:rsidR="00763834" w:rsidRPr="00763834">
          <w:rPr>
            <w:rStyle w:val="aff9"/>
            <w:noProof/>
          </w:rPr>
          <w:t>从稠密前馈网络到稀疏专家计算</w:t>
        </w:r>
        <w:r w:rsidR="00763834" w:rsidRPr="00763834">
          <w:rPr>
            <w:noProof/>
            <w:webHidden/>
          </w:rPr>
          <w:tab/>
        </w:r>
        <w:r w:rsidR="00763834" w:rsidRPr="00763834">
          <w:rPr>
            <w:noProof/>
            <w:webHidden/>
          </w:rPr>
          <w:fldChar w:fldCharType="begin"/>
        </w:r>
        <w:r w:rsidR="00763834" w:rsidRPr="00763834">
          <w:rPr>
            <w:noProof/>
            <w:webHidden/>
          </w:rPr>
          <w:instrText xml:space="preserve"> PAGEREF _Toc240821640 \h </w:instrText>
        </w:r>
        <w:r w:rsidR="00763834" w:rsidRPr="00763834">
          <w:rPr>
            <w:noProof/>
            <w:webHidden/>
          </w:rPr>
        </w:r>
        <w:r w:rsidR="00763834" w:rsidRPr="00763834">
          <w:rPr>
            <w:noProof/>
            <w:webHidden/>
          </w:rPr>
          <w:fldChar w:fldCharType="separate"/>
        </w:r>
        <w:r w:rsidR="00763834">
          <w:rPr>
            <w:noProof/>
            <w:webHidden/>
          </w:rPr>
          <w:t>2</w:t>
        </w:r>
        <w:r w:rsidR="00763834" w:rsidRPr="00763834">
          <w:rPr>
            <w:noProof/>
            <w:webHidden/>
          </w:rPr>
          <w:fldChar w:fldCharType="end"/>
        </w:r>
      </w:hyperlink>
    </w:p>
    <w:p w14:paraId="7B179D7B" w14:textId="07385646" w:rsidR="00763834" w:rsidRPr="00763834" w:rsidRDefault="002158FD">
      <w:pPr>
        <w:pStyle w:val="TOC3"/>
        <w:ind w:left="1120"/>
        <w:rPr>
          <w:rFonts w:asciiTheme="minorHAnsi" w:eastAsiaTheme="minorEastAsia" w:hAnsiTheme="minorHAnsi" w:cstheme="minorBidi"/>
          <w:noProof/>
          <w:kern w:val="2"/>
          <w:sz w:val="21"/>
        </w:rPr>
      </w:pPr>
      <w:hyperlink w:anchor="_Toc240821641" w:history="1">
        <w:r w:rsidR="00763834" w:rsidRPr="00763834">
          <w:rPr>
            <w:rStyle w:val="aff9"/>
            <w:noProof/>
          </w:rPr>
          <w:t xml:space="preserve">1.2.2 </w:t>
        </w:r>
        <w:r w:rsidR="00763834" w:rsidRPr="00763834">
          <w:rPr>
            <w:rStyle w:val="aff9"/>
            <w:noProof/>
          </w:rPr>
          <w:t>专家并行中的分发与汇聚</w:t>
        </w:r>
        <w:r w:rsidR="00763834" w:rsidRPr="00763834">
          <w:rPr>
            <w:noProof/>
            <w:webHidden/>
          </w:rPr>
          <w:tab/>
        </w:r>
        <w:r w:rsidR="00763834" w:rsidRPr="00763834">
          <w:rPr>
            <w:noProof/>
            <w:webHidden/>
          </w:rPr>
          <w:fldChar w:fldCharType="begin"/>
        </w:r>
        <w:r w:rsidR="00763834" w:rsidRPr="00763834">
          <w:rPr>
            <w:noProof/>
            <w:webHidden/>
          </w:rPr>
          <w:instrText xml:space="preserve"> PAGEREF _Toc240821641 \h </w:instrText>
        </w:r>
        <w:r w:rsidR="00763834" w:rsidRPr="00763834">
          <w:rPr>
            <w:noProof/>
            <w:webHidden/>
          </w:rPr>
        </w:r>
        <w:r w:rsidR="00763834" w:rsidRPr="00763834">
          <w:rPr>
            <w:noProof/>
            <w:webHidden/>
          </w:rPr>
          <w:fldChar w:fldCharType="separate"/>
        </w:r>
        <w:r w:rsidR="00763834">
          <w:rPr>
            <w:noProof/>
            <w:webHidden/>
          </w:rPr>
          <w:t>2</w:t>
        </w:r>
        <w:r w:rsidR="00763834" w:rsidRPr="00763834">
          <w:rPr>
            <w:noProof/>
            <w:webHidden/>
          </w:rPr>
          <w:fldChar w:fldCharType="end"/>
        </w:r>
      </w:hyperlink>
    </w:p>
    <w:p w14:paraId="540163CE" w14:textId="4EF45D48" w:rsidR="00763834" w:rsidRPr="00763834" w:rsidRDefault="002158FD">
      <w:pPr>
        <w:pStyle w:val="TOC3"/>
        <w:ind w:left="1120"/>
        <w:rPr>
          <w:rFonts w:asciiTheme="minorHAnsi" w:eastAsiaTheme="minorEastAsia" w:hAnsiTheme="minorHAnsi" w:cstheme="minorBidi"/>
          <w:noProof/>
          <w:kern w:val="2"/>
          <w:sz w:val="21"/>
        </w:rPr>
      </w:pPr>
      <w:hyperlink w:anchor="_Toc240821642" w:history="1">
        <w:r w:rsidR="00763834" w:rsidRPr="00763834">
          <w:rPr>
            <w:rStyle w:val="aff9"/>
            <w:noProof/>
          </w:rPr>
          <w:t xml:space="preserve">1.2.3 </w:t>
        </w:r>
        <w:r w:rsidR="00763834" w:rsidRPr="00763834">
          <w:rPr>
            <w:rStyle w:val="aff9"/>
            <w:noProof/>
          </w:rPr>
          <w:t>激活偏斜如何转化为设备瓶颈</w:t>
        </w:r>
        <w:r w:rsidR="00763834" w:rsidRPr="00763834">
          <w:rPr>
            <w:noProof/>
            <w:webHidden/>
          </w:rPr>
          <w:tab/>
        </w:r>
        <w:r w:rsidR="00763834" w:rsidRPr="00763834">
          <w:rPr>
            <w:noProof/>
            <w:webHidden/>
          </w:rPr>
          <w:fldChar w:fldCharType="begin"/>
        </w:r>
        <w:r w:rsidR="00763834" w:rsidRPr="00763834">
          <w:rPr>
            <w:noProof/>
            <w:webHidden/>
          </w:rPr>
          <w:instrText xml:space="preserve"> PAGEREF _Toc240821642 \h </w:instrText>
        </w:r>
        <w:r w:rsidR="00763834" w:rsidRPr="00763834">
          <w:rPr>
            <w:noProof/>
            <w:webHidden/>
          </w:rPr>
        </w:r>
        <w:r w:rsidR="00763834" w:rsidRPr="00763834">
          <w:rPr>
            <w:noProof/>
            <w:webHidden/>
          </w:rPr>
          <w:fldChar w:fldCharType="separate"/>
        </w:r>
        <w:r w:rsidR="00763834">
          <w:rPr>
            <w:noProof/>
            <w:webHidden/>
          </w:rPr>
          <w:t>4</w:t>
        </w:r>
        <w:r w:rsidR="00763834" w:rsidRPr="00763834">
          <w:rPr>
            <w:noProof/>
            <w:webHidden/>
          </w:rPr>
          <w:fldChar w:fldCharType="end"/>
        </w:r>
      </w:hyperlink>
    </w:p>
    <w:p w14:paraId="545EB3DF" w14:textId="40B4AAF6" w:rsidR="00763834" w:rsidRPr="00763834" w:rsidRDefault="002158FD">
      <w:pPr>
        <w:pStyle w:val="TOC3"/>
        <w:ind w:left="1120"/>
        <w:rPr>
          <w:rFonts w:asciiTheme="minorHAnsi" w:eastAsiaTheme="minorEastAsia" w:hAnsiTheme="minorHAnsi" w:cstheme="minorBidi"/>
          <w:noProof/>
          <w:kern w:val="2"/>
          <w:sz w:val="21"/>
        </w:rPr>
      </w:pPr>
      <w:hyperlink w:anchor="_Toc240821643" w:history="1">
        <w:r w:rsidR="00763834" w:rsidRPr="00763834">
          <w:rPr>
            <w:rStyle w:val="aff9"/>
            <w:noProof/>
          </w:rPr>
          <w:t xml:space="preserve">1.2.4 </w:t>
        </w:r>
        <w:r w:rsidR="00763834" w:rsidRPr="00763834">
          <w:rPr>
            <w:rStyle w:val="aff9"/>
            <w:noProof/>
          </w:rPr>
          <w:t>物理副本与动态调整的研究边界</w:t>
        </w:r>
        <w:r w:rsidR="00763834" w:rsidRPr="00763834">
          <w:rPr>
            <w:noProof/>
            <w:webHidden/>
          </w:rPr>
          <w:tab/>
        </w:r>
        <w:r w:rsidR="00763834" w:rsidRPr="00763834">
          <w:rPr>
            <w:noProof/>
            <w:webHidden/>
          </w:rPr>
          <w:fldChar w:fldCharType="begin"/>
        </w:r>
        <w:r w:rsidR="00763834" w:rsidRPr="00763834">
          <w:rPr>
            <w:noProof/>
            <w:webHidden/>
          </w:rPr>
          <w:instrText xml:space="preserve"> PAGEREF _Toc240821643 \h </w:instrText>
        </w:r>
        <w:r w:rsidR="00763834" w:rsidRPr="00763834">
          <w:rPr>
            <w:noProof/>
            <w:webHidden/>
          </w:rPr>
        </w:r>
        <w:r w:rsidR="00763834" w:rsidRPr="00763834">
          <w:rPr>
            <w:noProof/>
            <w:webHidden/>
          </w:rPr>
          <w:fldChar w:fldCharType="separate"/>
        </w:r>
        <w:r w:rsidR="00763834">
          <w:rPr>
            <w:noProof/>
            <w:webHidden/>
          </w:rPr>
          <w:t>5</w:t>
        </w:r>
        <w:r w:rsidR="00763834" w:rsidRPr="00763834">
          <w:rPr>
            <w:noProof/>
            <w:webHidden/>
          </w:rPr>
          <w:fldChar w:fldCharType="end"/>
        </w:r>
      </w:hyperlink>
    </w:p>
    <w:p w14:paraId="50274A47" w14:textId="6247FC52" w:rsidR="00763834" w:rsidRPr="00763834" w:rsidRDefault="002158FD">
      <w:pPr>
        <w:pStyle w:val="TOC2"/>
        <w:ind w:left="560"/>
        <w:rPr>
          <w:rFonts w:asciiTheme="minorHAnsi" w:eastAsiaTheme="minorEastAsia" w:hAnsiTheme="minorHAnsi" w:cstheme="minorBidi"/>
          <w:noProof/>
          <w:kern w:val="2"/>
          <w:sz w:val="21"/>
        </w:rPr>
      </w:pPr>
      <w:hyperlink w:anchor="_Toc240821644" w:history="1">
        <w:r w:rsidR="00763834" w:rsidRPr="00763834">
          <w:rPr>
            <w:rStyle w:val="aff9"/>
            <w:noProof/>
          </w:rPr>
          <w:t xml:space="preserve">1.3 </w:t>
        </w:r>
        <w:r w:rsidR="00763834" w:rsidRPr="00763834">
          <w:rPr>
            <w:rStyle w:val="aff9"/>
            <w:noProof/>
          </w:rPr>
          <w:t>多套</w:t>
        </w:r>
        <w:r w:rsidR="00763834" w:rsidRPr="00763834">
          <w:rPr>
            <w:rStyle w:val="aff9"/>
            <w:noProof/>
          </w:rPr>
          <w:t xml:space="preserve"> P/D </w:t>
        </w:r>
        <w:r w:rsidR="00763834" w:rsidRPr="00763834">
          <w:rPr>
            <w:rStyle w:val="aff9"/>
            <w:noProof/>
          </w:rPr>
          <w:t>分离模型服务的部署背景</w:t>
        </w:r>
        <w:r w:rsidR="00763834" w:rsidRPr="00763834">
          <w:rPr>
            <w:noProof/>
            <w:webHidden/>
          </w:rPr>
          <w:tab/>
        </w:r>
        <w:r w:rsidR="00763834" w:rsidRPr="00763834">
          <w:rPr>
            <w:noProof/>
            <w:webHidden/>
          </w:rPr>
          <w:fldChar w:fldCharType="begin"/>
        </w:r>
        <w:r w:rsidR="00763834" w:rsidRPr="00763834">
          <w:rPr>
            <w:noProof/>
            <w:webHidden/>
          </w:rPr>
          <w:instrText xml:space="preserve"> PAGEREF _Toc240821644 \h </w:instrText>
        </w:r>
        <w:r w:rsidR="00763834" w:rsidRPr="00763834">
          <w:rPr>
            <w:noProof/>
            <w:webHidden/>
          </w:rPr>
        </w:r>
        <w:r w:rsidR="00763834" w:rsidRPr="00763834">
          <w:rPr>
            <w:noProof/>
            <w:webHidden/>
          </w:rPr>
          <w:fldChar w:fldCharType="separate"/>
        </w:r>
        <w:r w:rsidR="00763834">
          <w:rPr>
            <w:noProof/>
            <w:webHidden/>
          </w:rPr>
          <w:t>5</w:t>
        </w:r>
        <w:r w:rsidR="00763834" w:rsidRPr="00763834">
          <w:rPr>
            <w:noProof/>
            <w:webHidden/>
          </w:rPr>
          <w:fldChar w:fldCharType="end"/>
        </w:r>
      </w:hyperlink>
    </w:p>
    <w:p w14:paraId="0E595E96" w14:textId="05B85ABF" w:rsidR="00763834" w:rsidRPr="00763834" w:rsidRDefault="002158FD">
      <w:pPr>
        <w:pStyle w:val="TOC3"/>
        <w:ind w:left="1120"/>
        <w:rPr>
          <w:rFonts w:asciiTheme="minorHAnsi" w:eastAsiaTheme="minorEastAsia" w:hAnsiTheme="minorHAnsi" w:cstheme="minorBidi"/>
          <w:noProof/>
          <w:kern w:val="2"/>
          <w:sz w:val="21"/>
        </w:rPr>
      </w:pPr>
      <w:hyperlink w:anchor="_Toc240821645" w:history="1">
        <w:r w:rsidR="00763834" w:rsidRPr="00763834">
          <w:rPr>
            <w:rStyle w:val="aff9"/>
            <w:noProof/>
          </w:rPr>
          <w:t xml:space="preserve">1.3.1 </w:t>
        </w:r>
        <w:r w:rsidR="00763834" w:rsidRPr="00763834">
          <w:rPr>
            <w:rStyle w:val="aff9"/>
            <w:noProof/>
          </w:rPr>
          <w:t>一次请求的预填充与解码过程</w:t>
        </w:r>
        <w:r w:rsidR="00763834" w:rsidRPr="00763834">
          <w:rPr>
            <w:noProof/>
            <w:webHidden/>
          </w:rPr>
          <w:tab/>
        </w:r>
        <w:r w:rsidR="00763834" w:rsidRPr="00763834">
          <w:rPr>
            <w:noProof/>
            <w:webHidden/>
          </w:rPr>
          <w:fldChar w:fldCharType="begin"/>
        </w:r>
        <w:r w:rsidR="00763834" w:rsidRPr="00763834">
          <w:rPr>
            <w:noProof/>
            <w:webHidden/>
          </w:rPr>
          <w:instrText xml:space="preserve"> PAGEREF _Toc240821645 \h </w:instrText>
        </w:r>
        <w:r w:rsidR="00763834" w:rsidRPr="00763834">
          <w:rPr>
            <w:noProof/>
            <w:webHidden/>
          </w:rPr>
        </w:r>
        <w:r w:rsidR="00763834" w:rsidRPr="00763834">
          <w:rPr>
            <w:noProof/>
            <w:webHidden/>
          </w:rPr>
          <w:fldChar w:fldCharType="separate"/>
        </w:r>
        <w:r w:rsidR="00763834">
          <w:rPr>
            <w:noProof/>
            <w:webHidden/>
          </w:rPr>
          <w:t>5</w:t>
        </w:r>
        <w:r w:rsidR="00763834" w:rsidRPr="00763834">
          <w:rPr>
            <w:noProof/>
            <w:webHidden/>
          </w:rPr>
          <w:fldChar w:fldCharType="end"/>
        </w:r>
      </w:hyperlink>
    </w:p>
    <w:p w14:paraId="158E5D56" w14:textId="5828F3FE" w:rsidR="00763834" w:rsidRPr="00763834" w:rsidRDefault="002158FD">
      <w:pPr>
        <w:pStyle w:val="TOC3"/>
        <w:ind w:left="1120"/>
        <w:rPr>
          <w:rFonts w:asciiTheme="minorHAnsi" w:eastAsiaTheme="minorEastAsia" w:hAnsiTheme="minorHAnsi" w:cstheme="minorBidi"/>
          <w:noProof/>
          <w:kern w:val="2"/>
          <w:sz w:val="21"/>
        </w:rPr>
      </w:pPr>
      <w:hyperlink w:anchor="_Toc240821646" w:history="1">
        <w:r w:rsidR="00763834" w:rsidRPr="00763834">
          <w:rPr>
            <w:rStyle w:val="aff9"/>
            <w:noProof/>
          </w:rPr>
          <w:t xml:space="preserve">1.3.2 </w:t>
        </w:r>
        <w:r w:rsidR="00763834" w:rsidRPr="00763834">
          <w:rPr>
            <w:rStyle w:val="aff9"/>
            <w:noProof/>
          </w:rPr>
          <w:t>从单套分离部署到多个服务后端</w:t>
        </w:r>
        <w:r w:rsidR="00763834" w:rsidRPr="00763834">
          <w:rPr>
            <w:noProof/>
            <w:webHidden/>
          </w:rPr>
          <w:tab/>
        </w:r>
        <w:r w:rsidR="00763834" w:rsidRPr="00763834">
          <w:rPr>
            <w:noProof/>
            <w:webHidden/>
          </w:rPr>
          <w:fldChar w:fldCharType="begin"/>
        </w:r>
        <w:r w:rsidR="00763834" w:rsidRPr="00763834">
          <w:rPr>
            <w:noProof/>
            <w:webHidden/>
          </w:rPr>
          <w:instrText xml:space="preserve"> PAGEREF _Toc240821646 \h </w:instrText>
        </w:r>
        <w:r w:rsidR="00763834" w:rsidRPr="00763834">
          <w:rPr>
            <w:noProof/>
            <w:webHidden/>
          </w:rPr>
        </w:r>
        <w:r w:rsidR="00763834" w:rsidRPr="00763834">
          <w:rPr>
            <w:noProof/>
            <w:webHidden/>
          </w:rPr>
          <w:fldChar w:fldCharType="separate"/>
        </w:r>
        <w:r w:rsidR="00763834">
          <w:rPr>
            <w:noProof/>
            <w:webHidden/>
          </w:rPr>
          <w:t>6</w:t>
        </w:r>
        <w:r w:rsidR="00763834" w:rsidRPr="00763834">
          <w:rPr>
            <w:noProof/>
            <w:webHidden/>
          </w:rPr>
          <w:fldChar w:fldCharType="end"/>
        </w:r>
      </w:hyperlink>
    </w:p>
    <w:p w14:paraId="119F729A" w14:textId="4DA022C6" w:rsidR="00763834" w:rsidRPr="00763834" w:rsidRDefault="002158FD">
      <w:pPr>
        <w:pStyle w:val="TOC3"/>
        <w:ind w:left="1120"/>
        <w:rPr>
          <w:rFonts w:asciiTheme="minorHAnsi" w:eastAsiaTheme="minorEastAsia" w:hAnsiTheme="minorHAnsi" w:cstheme="minorBidi"/>
          <w:noProof/>
          <w:kern w:val="2"/>
          <w:sz w:val="21"/>
        </w:rPr>
      </w:pPr>
      <w:hyperlink w:anchor="_Toc240821647" w:history="1">
        <w:r w:rsidR="00763834" w:rsidRPr="00763834">
          <w:rPr>
            <w:rStyle w:val="aff9"/>
            <w:noProof/>
          </w:rPr>
          <w:t xml:space="preserve">1.3.3 </w:t>
        </w:r>
        <w:r w:rsidR="00763834" w:rsidRPr="00763834">
          <w:rPr>
            <w:rStyle w:val="aff9"/>
            <w:noProof/>
          </w:rPr>
          <w:t>缓存复用为何改变路由代价</w:t>
        </w:r>
        <w:r w:rsidR="00763834" w:rsidRPr="00763834">
          <w:rPr>
            <w:noProof/>
            <w:webHidden/>
          </w:rPr>
          <w:tab/>
        </w:r>
        <w:r w:rsidR="00763834" w:rsidRPr="00763834">
          <w:rPr>
            <w:noProof/>
            <w:webHidden/>
          </w:rPr>
          <w:fldChar w:fldCharType="begin"/>
        </w:r>
        <w:r w:rsidR="00763834" w:rsidRPr="00763834">
          <w:rPr>
            <w:noProof/>
            <w:webHidden/>
          </w:rPr>
          <w:instrText xml:space="preserve"> PAGEREF _Toc240821647 \h </w:instrText>
        </w:r>
        <w:r w:rsidR="00763834" w:rsidRPr="00763834">
          <w:rPr>
            <w:noProof/>
            <w:webHidden/>
          </w:rPr>
        </w:r>
        <w:r w:rsidR="00763834" w:rsidRPr="00763834">
          <w:rPr>
            <w:noProof/>
            <w:webHidden/>
          </w:rPr>
          <w:fldChar w:fldCharType="separate"/>
        </w:r>
        <w:r w:rsidR="00763834">
          <w:rPr>
            <w:noProof/>
            <w:webHidden/>
          </w:rPr>
          <w:t>7</w:t>
        </w:r>
        <w:r w:rsidR="00763834" w:rsidRPr="00763834">
          <w:rPr>
            <w:noProof/>
            <w:webHidden/>
          </w:rPr>
          <w:fldChar w:fldCharType="end"/>
        </w:r>
      </w:hyperlink>
    </w:p>
    <w:p w14:paraId="2CFC46ED" w14:textId="53465934" w:rsidR="00763834" w:rsidRPr="00763834" w:rsidRDefault="002158FD">
      <w:pPr>
        <w:pStyle w:val="TOC3"/>
        <w:ind w:left="1120"/>
        <w:rPr>
          <w:rFonts w:asciiTheme="minorHAnsi" w:eastAsiaTheme="minorEastAsia" w:hAnsiTheme="minorHAnsi" w:cstheme="minorBidi"/>
          <w:noProof/>
          <w:kern w:val="2"/>
          <w:sz w:val="21"/>
        </w:rPr>
      </w:pPr>
      <w:hyperlink w:anchor="_Toc240821648" w:history="1">
        <w:r w:rsidR="00763834" w:rsidRPr="00763834">
          <w:rPr>
            <w:rStyle w:val="aff9"/>
            <w:noProof/>
          </w:rPr>
          <w:t xml:space="preserve">1.3.4 </w:t>
        </w:r>
        <w:r w:rsidR="00763834" w:rsidRPr="00763834">
          <w:rPr>
            <w:rStyle w:val="aff9"/>
            <w:noProof/>
          </w:rPr>
          <w:t>会话保留与切换的核心矛盾</w:t>
        </w:r>
        <w:r w:rsidR="00763834" w:rsidRPr="00763834">
          <w:rPr>
            <w:noProof/>
            <w:webHidden/>
          </w:rPr>
          <w:tab/>
        </w:r>
        <w:r w:rsidR="00763834" w:rsidRPr="00763834">
          <w:rPr>
            <w:noProof/>
            <w:webHidden/>
          </w:rPr>
          <w:fldChar w:fldCharType="begin"/>
        </w:r>
        <w:r w:rsidR="00763834" w:rsidRPr="00763834">
          <w:rPr>
            <w:noProof/>
            <w:webHidden/>
          </w:rPr>
          <w:instrText xml:space="preserve"> PAGEREF _Toc240821648 \h </w:instrText>
        </w:r>
        <w:r w:rsidR="00763834" w:rsidRPr="00763834">
          <w:rPr>
            <w:noProof/>
            <w:webHidden/>
          </w:rPr>
        </w:r>
        <w:r w:rsidR="00763834" w:rsidRPr="00763834">
          <w:rPr>
            <w:noProof/>
            <w:webHidden/>
          </w:rPr>
          <w:fldChar w:fldCharType="separate"/>
        </w:r>
        <w:r w:rsidR="00763834">
          <w:rPr>
            <w:noProof/>
            <w:webHidden/>
          </w:rPr>
          <w:t>8</w:t>
        </w:r>
        <w:r w:rsidR="00763834" w:rsidRPr="00763834">
          <w:rPr>
            <w:noProof/>
            <w:webHidden/>
          </w:rPr>
          <w:fldChar w:fldCharType="end"/>
        </w:r>
      </w:hyperlink>
    </w:p>
    <w:p w14:paraId="6539C8CA" w14:textId="3BAF0412" w:rsidR="00763834" w:rsidRPr="00763834" w:rsidRDefault="002158FD">
      <w:pPr>
        <w:pStyle w:val="TOC3"/>
        <w:ind w:left="1120"/>
        <w:rPr>
          <w:rFonts w:asciiTheme="minorHAnsi" w:eastAsiaTheme="minorEastAsia" w:hAnsiTheme="minorHAnsi" w:cstheme="minorBidi"/>
          <w:noProof/>
          <w:kern w:val="2"/>
          <w:sz w:val="21"/>
        </w:rPr>
      </w:pPr>
      <w:hyperlink w:anchor="_Toc240821649" w:history="1">
        <w:r w:rsidR="00763834" w:rsidRPr="00763834">
          <w:rPr>
            <w:rStyle w:val="aff9"/>
            <w:noProof/>
          </w:rPr>
          <w:t xml:space="preserve">1.3.5 </w:t>
        </w:r>
        <w:r w:rsidR="00763834" w:rsidRPr="00763834">
          <w:rPr>
            <w:rStyle w:val="aff9"/>
            <w:noProof/>
          </w:rPr>
          <w:t>与模型内部负载均衡的关系</w:t>
        </w:r>
        <w:r w:rsidR="00763834" w:rsidRPr="00763834">
          <w:rPr>
            <w:noProof/>
            <w:webHidden/>
          </w:rPr>
          <w:tab/>
        </w:r>
        <w:r w:rsidR="00763834" w:rsidRPr="00763834">
          <w:rPr>
            <w:noProof/>
            <w:webHidden/>
          </w:rPr>
          <w:fldChar w:fldCharType="begin"/>
        </w:r>
        <w:r w:rsidR="00763834" w:rsidRPr="00763834">
          <w:rPr>
            <w:noProof/>
            <w:webHidden/>
          </w:rPr>
          <w:instrText xml:space="preserve"> PAGEREF _Toc240821649 \h </w:instrText>
        </w:r>
        <w:r w:rsidR="00763834" w:rsidRPr="00763834">
          <w:rPr>
            <w:noProof/>
            <w:webHidden/>
          </w:rPr>
        </w:r>
        <w:r w:rsidR="00763834" w:rsidRPr="00763834">
          <w:rPr>
            <w:noProof/>
            <w:webHidden/>
          </w:rPr>
          <w:fldChar w:fldCharType="separate"/>
        </w:r>
        <w:r w:rsidR="00763834">
          <w:rPr>
            <w:noProof/>
            <w:webHidden/>
          </w:rPr>
          <w:t>9</w:t>
        </w:r>
        <w:r w:rsidR="00763834" w:rsidRPr="00763834">
          <w:rPr>
            <w:noProof/>
            <w:webHidden/>
          </w:rPr>
          <w:fldChar w:fldCharType="end"/>
        </w:r>
      </w:hyperlink>
    </w:p>
    <w:p w14:paraId="74D8CD4A" w14:textId="4C51E1A2" w:rsidR="00763834" w:rsidRPr="00763834" w:rsidRDefault="002158FD">
      <w:pPr>
        <w:pStyle w:val="TOC2"/>
        <w:ind w:left="560"/>
        <w:rPr>
          <w:rFonts w:asciiTheme="minorHAnsi" w:eastAsiaTheme="minorEastAsia" w:hAnsiTheme="minorHAnsi" w:cstheme="minorBidi"/>
          <w:noProof/>
          <w:kern w:val="2"/>
          <w:sz w:val="21"/>
        </w:rPr>
      </w:pPr>
      <w:hyperlink w:anchor="_Toc240821650" w:history="1">
        <w:r w:rsidR="00763834" w:rsidRPr="00763834">
          <w:rPr>
            <w:rStyle w:val="aff9"/>
            <w:noProof/>
          </w:rPr>
          <w:t xml:space="preserve">1.4 </w:t>
        </w:r>
        <w:r w:rsidR="00763834" w:rsidRPr="00763834">
          <w:rPr>
            <w:rStyle w:val="aff9"/>
            <w:noProof/>
          </w:rPr>
          <w:t>研究问题与评价目标</w:t>
        </w:r>
        <w:r w:rsidR="00763834" w:rsidRPr="00763834">
          <w:rPr>
            <w:noProof/>
            <w:webHidden/>
          </w:rPr>
          <w:tab/>
        </w:r>
        <w:r w:rsidR="00763834" w:rsidRPr="00763834">
          <w:rPr>
            <w:noProof/>
            <w:webHidden/>
          </w:rPr>
          <w:fldChar w:fldCharType="begin"/>
        </w:r>
        <w:r w:rsidR="00763834" w:rsidRPr="00763834">
          <w:rPr>
            <w:noProof/>
            <w:webHidden/>
          </w:rPr>
          <w:instrText xml:space="preserve"> PAGEREF _Toc240821650 \h </w:instrText>
        </w:r>
        <w:r w:rsidR="00763834" w:rsidRPr="00763834">
          <w:rPr>
            <w:noProof/>
            <w:webHidden/>
          </w:rPr>
        </w:r>
        <w:r w:rsidR="00763834" w:rsidRPr="00763834">
          <w:rPr>
            <w:noProof/>
            <w:webHidden/>
          </w:rPr>
          <w:fldChar w:fldCharType="separate"/>
        </w:r>
        <w:r w:rsidR="00763834">
          <w:rPr>
            <w:noProof/>
            <w:webHidden/>
          </w:rPr>
          <w:t>10</w:t>
        </w:r>
        <w:r w:rsidR="00763834" w:rsidRPr="00763834">
          <w:rPr>
            <w:noProof/>
            <w:webHidden/>
          </w:rPr>
          <w:fldChar w:fldCharType="end"/>
        </w:r>
      </w:hyperlink>
    </w:p>
    <w:p w14:paraId="3C487CE7" w14:textId="3C17BAF4" w:rsidR="00763834" w:rsidRPr="00763834" w:rsidRDefault="002158FD">
      <w:pPr>
        <w:pStyle w:val="TOC3"/>
        <w:ind w:left="1120"/>
        <w:rPr>
          <w:rFonts w:asciiTheme="minorHAnsi" w:eastAsiaTheme="minorEastAsia" w:hAnsiTheme="minorHAnsi" w:cstheme="minorBidi"/>
          <w:noProof/>
          <w:kern w:val="2"/>
          <w:sz w:val="21"/>
        </w:rPr>
      </w:pPr>
      <w:hyperlink w:anchor="_Toc240821651" w:history="1">
        <w:r w:rsidR="00763834" w:rsidRPr="00763834">
          <w:rPr>
            <w:rStyle w:val="aff9"/>
            <w:noProof/>
          </w:rPr>
          <w:t xml:space="preserve">1.4.1 </w:t>
        </w:r>
        <w:r w:rsidR="00763834" w:rsidRPr="00763834">
          <w:rPr>
            <w:rStyle w:val="aff9"/>
            <w:noProof/>
          </w:rPr>
          <w:t>资源约束下的专家部署问题</w:t>
        </w:r>
        <w:r w:rsidR="00763834" w:rsidRPr="00763834">
          <w:rPr>
            <w:noProof/>
            <w:webHidden/>
          </w:rPr>
          <w:tab/>
        </w:r>
        <w:r w:rsidR="00763834" w:rsidRPr="00763834">
          <w:rPr>
            <w:noProof/>
            <w:webHidden/>
          </w:rPr>
          <w:fldChar w:fldCharType="begin"/>
        </w:r>
        <w:r w:rsidR="00763834" w:rsidRPr="00763834">
          <w:rPr>
            <w:noProof/>
            <w:webHidden/>
          </w:rPr>
          <w:instrText xml:space="preserve"> PAGEREF _Toc240821651 \h </w:instrText>
        </w:r>
        <w:r w:rsidR="00763834" w:rsidRPr="00763834">
          <w:rPr>
            <w:noProof/>
            <w:webHidden/>
          </w:rPr>
        </w:r>
        <w:r w:rsidR="00763834" w:rsidRPr="00763834">
          <w:rPr>
            <w:noProof/>
            <w:webHidden/>
          </w:rPr>
          <w:fldChar w:fldCharType="separate"/>
        </w:r>
        <w:r w:rsidR="00763834">
          <w:rPr>
            <w:noProof/>
            <w:webHidden/>
          </w:rPr>
          <w:t>10</w:t>
        </w:r>
        <w:r w:rsidR="00763834" w:rsidRPr="00763834">
          <w:rPr>
            <w:noProof/>
            <w:webHidden/>
          </w:rPr>
          <w:fldChar w:fldCharType="end"/>
        </w:r>
      </w:hyperlink>
    </w:p>
    <w:p w14:paraId="43EC8ED9" w14:textId="4757F3AC" w:rsidR="00763834" w:rsidRPr="00763834" w:rsidRDefault="002158FD">
      <w:pPr>
        <w:pStyle w:val="TOC3"/>
        <w:ind w:left="1120"/>
        <w:rPr>
          <w:rFonts w:asciiTheme="minorHAnsi" w:eastAsiaTheme="minorEastAsia" w:hAnsiTheme="minorHAnsi" w:cstheme="minorBidi"/>
          <w:noProof/>
          <w:kern w:val="2"/>
          <w:sz w:val="21"/>
        </w:rPr>
      </w:pPr>
      <w:hyperlink w:anchor="_Toc240821652" w:history="1">
        <w:r w:rsidR="00763834" w:rsidRPr="00763834">
          <w:rPr>
            <w:rStyle w:val="aff9"/>
            <w:noProof/>
          </w:rPr>
          <w:t xml:space="preserve">1.4.2 </w:t>
        </w:r>
        <w:r w:rsidR="00763834" w:rsidRPr="00763834">
          <w:rPr>
            <w:rStyle w:val="aff9"/>
            <w:noProof/>
          </w:rPr>
          <w:t>多</w:t>
        </w:r>
        <w:r w:rsidR="00763834" w:rsidRPr="00763834">
          <w:rPr>
            <w:rStyle w:val="aff9"/>
            <w:noProof/>
          </w:rPr>
          <w:t>P/D</w:t>
        </w:r>
        <w:r w:rsidR="00763834" w:rsidRPr="00763834">
          <w:rPr>
            <w:rStyle w:val="aff9"/>
            <w:noProof/>
          </w:rPr>
          <w:t>后端中的会话路由问题</w:t>
        </w:r>
        <w:r w:rsidR="00763834" w:rsidRPr="00763834">
          <w:rPr>
            <w:noProof/>
            <w:webHidden/>
          </w:rPr>
          <w:tab/>
        </w:r>
        <w:r w:rsidR="00763834" w:rsidRPr="00763834">
          <w:rPr>
            <w:noProof/>
            <w:webHidden/>
          </w:rPr>
          <w:fldChar w:fldCharType="begin"/>
        </w:r>
        <w:r w:rsidR="00763834" w:rsidRPr="00763834">
          <w:rPr>
            <w:noProof/>
            <w:webHidden/>
          </w:rPr>
          <w:instrText xml:space="preserve"> PAGEREF _Toc240821652 \h </w:instrText>
        </w:r>
        <w:r w:rsidR="00763834" w:rsidRPr="00763834">
          <w:rPr>
            <w:noProof/>
            <w:webHidden/>
          </w:rPr>
        </w:r>
        <w:r w:rsidR="00763834" w:rsidRPr="00763834">
          <w:rPr>
            <w:noProof/>
            <w:webHidden/>
          </w:rPr>
          <w:fldChar w:fldCharType="separate"/>
        </w:r>
        <w:r w:rsidR="00763834">
          <w:rPr>
            <w:noProof/>
            <w:webHidden/>
          </w:rPr>
          <w:t>10</w:t>
        </w:r>
        <w:r w:rsidR="00763834" w:rsidRPr="00763834">
          <w:rPr>
            <w:noProof/>
            <w:webHidden/>
          </w:rPr>
          <w:fldChar w:fldCharType="end"/>
        </w:r>
      </w:hyperlink>
    </w:p>
    <w:p w14:paraId="6530E802" w14:textId="7150C41A" w:rsidR="00763834" w:rsidRPr="00763834" w:rsidRDefault="002158FD">
      <w:pPr>
        <w:pStyle w:val="TOC3"/>
        <w:ind w:left="1120"/>
        <w:rPr>
          <w:rFonts w:asciiTheme="minorHAnsi" w:eastAsiaTheme="minorEastAsia" w:hAnsiTheme="minorHAnsi" w:cstheme="minorBidi"/>
          <w:noProof/>
          <w:kern w:val="2"/>
          <w:sz w:val="21"/>
        </w:rPr>
      </w:pPr>
      <w:hyperlink w:anchor="_Toc240821653" w:history="1">
        <w:r w:rsidR="00763834" w:rsidRPr="00763834">
          <w:rPr>
            <w:rStyle w:val="aff9"/>
            <w:noProof/>
          </w:rPr>
          <w:t xml:space="preserve">1.4.3 </w:t>
        </w:r>
        <w:r w:rsidR="00763834" w:rsidRPr="00763834">
          <w:rPr>
            <w:rStyle w:val="aff9"/>
            <w:noProof/>
          </w:rPr>
          <w:t>两类问题的共同方法与不同假设</w:t>
        </w:r>
        <w:r w:rsidR="00763834" w:rsidRPr="00763834">
          <w:rPr>
            <w:noProof/>
            <w:webHidden/>
          </w:rPr>
          <w:tab/>
        </w:r>
        <w:r w:rsidR="00763834" w:rsidRPr="00763834">
          <w:rPr>
            <w:noProof/>
            <w:webHidden/>
          </w:rPr>
          <w:fldChar w:fldCharType="begin"/>
        </w:r>
        <w:r w:rsidR="00763834" w:rsidRPr="00763834">
          <w:rPr>
            <w:noProof/>
            <w:webHidden/>
          </w:rPr>
          <w:instrText xml:space="preserve"> PAGEREF _Toc240821653 \h </w:instrText>
        </w:r>
        <w:r w:rsidR="00763834" w:rsidRPr="00763834">
          <w:rPr>
            <w:noProof/>
            <w:webHidden/>
          </w:rPr>
        </w:r>
        <w:r w:rsidR="00763834" w:rsidRPr="00763834">
          <w:rPr>
            <w:noProof/>
            <w:webHidden/>
          </w:rPr>
          <w:fldChar w:fldCharType="separate"/>
        </w:r>
        <w:r w:rsidR="00763834">
          <w:rPr>
            <w:noProof/>
            <w:webHidden/>
          </w:rPr>
          <w:t>11</w:t>
        </w:r>
        <w:r w:rsidR="00763834" w:rsidRPr="00763834">
          <w:rPr>
            <w:noProof/>
            <w:webHidden/>
          </w:rPr>
          <w:fldChar w:fldCharType="end"/>
        </w:r>
      </w:hyperlink>
    </w:p>
    <w:p w14:paraId="20417204" w14:textId="438233CC" w:rsidR="00763834" w:rsidRPr="00763834" w:rsidRDefault="002158FD">
      <w:pPr>
        <w:pStyle w:val="TOC2"/>
        <w:ind w:left="560"/>
        <w:rPr>
          <w:rFonts w:asciiTheme="minorHAnsi" w:eastAsiaTheme="minorEastAsia" w:hAnsiTheme="minorHAnsi" w:cstheme="minorBidi"/>
          <w:noProof/>
          <w:kern w:val="2"/>
          <w:sz w:val="21"/>
        </w:rPr>
      </w:pPr>
      <w:hyperlink w:anchor="_Toc240821654" w:history="1">
        <w:r w:rsidR="00763834" w:rsidRPr="00763834">
          <w:rPr>
            <w:rStyle w:val="aff9"/>
            <w:noProof/>
          </w:rPr>
          <w:t xml:space="preserve">1.5 </w:t>
        </w:r>
        <w:r w:rsidR="00763834" w:rsidRPr="00763834">
          <w:rPr>
            <w:rStyle w:val="aff9"/>
            <w:noProof/>
          </w:rPr>
          <w:t>研究内容与主要贡献</w:t>
        </w:r>
        <w:r w:rsidR="00763834" w:rsidRPr="00763834">
          <w:rPr>
            <w:noProof/>
            <w:webHidden/>
          </w:rPr>
          <w:tab/>
        </w:r>
        <w:r w:rsidR="00763834" w:rsidRPr="00763834">
          <w:rPr>
            <w:noProof/>
            <w:webHidden/>
          </w:rPr>
          <w:fldChar w:fldCharType="begin"/>
        </w:r>
        <w:r w:rsidR="00763834" w:rsidRPr="00763834">
          <w:rPr>
            <w:noProof/>
            <w:webHidden/>
          </w:rPr>
          <w:instrText xml:space="preserve"> PAGEREF _Toc240821654 \h </w:instrText>
        </w:r>
        <w:r w:rsidR="00763834" w:rsidRPr="00763834">
          <w:rPr>
            <w:noProof/>
            <w:webHidden/>
          </w:rPr>
        </w:r>
        <w:r w:rsidR="00763834" w:rsidRPr="00763834">
          <w:rPr>
            <w:noProof/>
            <w:webHidden/>
          </w:rPr>
          <w:fldChar w:fldCharType="separate"/>
        </w:r>
        <w:r w:rsidR="00763834">
          <w:rPr>
            <w:noProof/>
            <w:webHidden/>
          </w:rPr>
          <w:t>12</w:t>
        </w:r>
        <w:r w:rsidR="00763834" w:rsidRPr="00763834">
          <w:rPr>
            <w:noProof/>
            <w:webHidden/>
          </w:rPr>
          <w:fldChar w:fldCharType="end"/>
        </w:r>
      </w:hyperlink>
    </w:p>
    <w:p w14:paraId="09BFBC67" w14:textId="1BAB6F94" w:rsidR="00763834" w:rsidRPr="00763834" w:rsidRDefault="002158FD">
      <w:pPr>
        <w:pStyle w:val="TOC2"/>
        <w:ind w:left="560"/>
        <w:rPr>
          <w:rFonts w:asciiTheme="minorHAnsi" w:eastAsiaTheme="minorEastAsia" w:hAnsiTheme="minorHAnsi" w:cstheme="minorBidi"/>
          <w:noProof/>
          <w:kern w:val="2"/>
          <w:sz w:val="21"/>
        </w:rPr>
      </w:pPr>
      <w:hyperlink w:anchor="_Toc240821655" w:history="1">
        <w:r w:rsidR="00763834" w:rsidRPr="00763834">
          <w:rPr>
            <w:rStyle w:val="aff9"/>
            <w:noProof/>
          </w:rPr>
          <w:t xml:space="preserve">1.6 </w:t>
        </w:r>
        <w:r w:rsidR="00763834" w:rsidRPr="00763834">
          <w:rPr>
            <w:rStyle w:val="aff9"/>
            <w:noProof/>
          </w:rPr>
          <w:t>研究目标与完成情况</w:t>
        </w:r>
        <w:r w:rsidR="00763834" w:rsidRPr="00763834">
          <w:rPr>
            <w:noProof/>
            <w:webHidden/>
          </w:rPr>
          <w:tab/>
        </w:r>
        <w:r w:rsidR="00763834" w:rsidRPr="00763834">
          <w:rPr>
            <w:noProof/>
            <w:webHidden/>
          </w:rPr>
          <w:fldChar w:fldCharType="begin"/>
        </w:r>
        <w:r w:rsidR="00763834" w:rsidRPr="00763834">
          <w:rPr>
            <w:noProof/>
            <w:webHidden/>
          </w:rPr>
          <w:instrText xml:space="preserve"> PAGEREF _Toc240821655 \h </w:instrText>
        </w:r>
        <w:r w:rsidR="00763834" w:rsidRPr="00763834">
          <w:rPr>
            <w:noProof/>
            <w:webHidden/>
          </w:rPr>
        </w:r>
        <w:r w:rsidR="00763834" w:rsidRPr="00763834">
          <w:rPr>
            <w:noProof/>
            <w:webHidden/>
          </w:rPr>
          <w:fldChar w:fldCharType="separate"/>
        </w:r>
        <w:r w:rsidR="00763834">
          <w:rPr>
            <w:noProof/>
            <w:webHidden/>
          </w:rPr>
          <w:t>12</w:t>
        </w:r>
        <w:r w:rsidR="00763834" w:rsidRPr="00763834">
          <w:rPr>
            <w:noProof/>
            <w:webHidden/>
          </w:rPr>
          <w:fldChar w:fldCharType="end"/>
        </w:r>
      </w:hyperlink>
    </w:p>
    <w:p w14:paraId="1BAB70B2" w14:textId="420AE54C" w:rsidR="00763834" w:rsidRPr="00763834" w:rsidRDefault="002158FD">
      <w:pPr>
        <w:pStyle w:val="TOC2"/>
        <w:ind w:left="560"/>
        <w:rPr>
          <w:rFonts w:asciiTheme="minorHAnsi" w:eastAsiaTheme="minorEastAsia" w:hAnsiTheme="minorHAnsi" w:cstheme="minorBidi"/>
          <w:noProof/>
          <w:kern w:val="2"/>
          <w:sz w:val="21"/>
        </w:rPr>
      </w:pPr>
      <w:hyperlink w:anchor="_Toc240821656" w:history="1">
        <w:r w:rsidR="00763834" w:rsidRPr="00763834">
          <w:rPr>
            <w:rStyle w:val="aff9"/>
            <w:noProof/>
          </w:rPr>
          <w:t xml:space="preserve">1.7 </w:t>
        </w:r>
        <w:r w:rsidR="00763834" w:rsidRPr="00763834">
          <w:rPr>
            <w:rStyle w:val="aff9"/>
            <w:noProof/>
          </w:rPr>
          <w:t>论文组织</w:t>
        </w:r>
        <w:r w:rsidR="00763834" w:rsidRPr="00763834">
          <w:rPr>
            <w:noProof/>
            <w:webHidden/>
          </w:rPr>
          <w:tab/>
        </w:r>
        <w:r w:rsidR="00763834" w:rsidRPr="00763834">
          <w:rPr>
            <w:noProof/>
            <w:webHidden/>
          </w:rPr>
          <w:fldChar w:fldCharType="begin"/>
        </w:r>
        <w:r w:rsidR="00763834" w:rsidRPr="00763834">
          <w:rPr>
            <w:noProof/>
            <w:webHidden/>
          </w:rPr>
          <w:instrText xml:space="preserve"> PAGEREF _Toc240821656 \h </w:instrText>
        </w:r>
        <w:r w:rsidR="00763834" w:rsidRPr="00763834">
          <w:rPr>
            <w:noProof/>
            <w:webHidden/>
          </w:rPr>
        </w:r>
        <w:r w:rsidR="00763834" w:rsidRPr="00763834">
          <w:rPr>
            <w:noProof/>
            <w:webHidden/>
          </w:rPr>
          <w:fldChar w:fldCharType="separate"/>
        </w:r>
        <w:r w:rsidR="00763834">
          <w:rPr>
            <w:noProof/>
            <w:webHidden/>
          </w:rPr>
          <w:t>13</w:t>
        </w:r>
        <w:r w:rsidR="00763834" w:rsidRPr="00763834">
          <w:rPr>
            <w:noProof/>
            <w:webHidden/>
          </w:rPr>
          <w:fldChar w:fldCharType="end"/>
        </w:r>
      </w:hyperlink>
    </w:p>
    <w:p w14:paraId="1B0F15C3" w14:textId="4A8DDAFC" w:rsidR="00763834" w:rsidRPr="00763834" w:rsidRDefault="002158FD">
      <w:pPr>
        <w:pStyle w:val="TOC1"/>
        <w:rPr>
          <w:rFonts w:asciiTheme="minorHAnsi" w:eastAsiaTheme="minorEastAsia" w:hAnsiTheme="minorHAnsi" w:cstheme="minorBidi"/>
          <w:noProof/>
          <w:kern w:val="2"/>
          <w:sz w:val="21"/>
        </w:rPr>
      </w:pPr>
      <w:hyperlink w:anchor="_Toc240821657" w:history="1">
        <w:r w:rsidR="00763834" w:rsidRPr="00763834">
          <w:rPr>
            <w:rStyle w:val="aff9"/>
            <w:noProof/>
          </w:rPr>
          <w:t xml:space="preserve">2 </w:t>
        </w:r>
        <w:r w:rsidR="00763834" w:rsidRPr="00763834">
          <w:rPr>
            <w:rStyle w:val="aff9"/>
            <w:noProof/>
          </w:rPr>
          <w:t>相关研究与理论基础</w:t>
        </w:r>
        <w:r w:rsidR="00763834" w:rsidRPr="00763834">
          <w:rPr>
            <w:noProof/>
            <w:webHidden/>
          </w:rPr>
          <w:tab/>
        </w:r>
        <w:r w:rsidR="00763834" w:rsidRPr="00763834">
          <w:rPr>
            <w:noProof/>
            <w:webHidden/>
          </w:rPr>
          <w:fldChar w:fldCharType="begin"/>
        </w:r>
        <w:r w:rsidR="00763834" w:rsidRPr="00763834">
          <w:rPr>
            <w:noProof/>
            <w:webHidden/>
          </w:rPr>
          <w:instrText xml:space="preserve"> PAGEREF _Toc240821657 \h </w:instrText>
        </w:r>
        <w:r w:rsidR="00763834" w:rsidRPr="00763834">
          <w:rPr>
            <w:noProof/>
            <w:webHidden/>
          </w:rPr>
        </w:r>
        <w:r w:rsidR="00763834" w:rsidRPr="00763834">
          <w:rPr>
            <w:noProof/>
            <w:webHidden/>
          </w:rPr>
          <w:fldChar w:fldCharType="separate"/>
        </w:r>
        <w:r w:rsidR="00763834">
          <w:rPr>
            <w:noProof/>
            <w:webHidden/>
          </w:rPr>
          <w:t>14</w:t>
        </w:r>
        <w:r w:rsidR="00763834" w:rsidRPr="00763834">
          <w:rPr>
            <w:noProof/>
            <w:webHidden/>
          </w:rPr>
          <w:fldChar w:fldCharType="end"/>
        </w:r>
      </w:hyperlink>
    </w:p>
    <w:p w14:paraId="2CC29D0D" w14:textId="6C3836F1" w:rsidR="00763834" w:rsidRPr="00763834" w:rsidRDefault="002158FD">
      <w:pPr>
        <w:pStyle w:val="TOC2"/>
        <w:ind w:left="560"/>
        <w:rPr>
          <w:rFonts w:asciiTheme="minorHAnsi" w:eastAsiaTheme="minorEastAsia" w:hAnsiTheme="minorHAnsi" w:cstheme="minorBidi"/>
          <w:noProof/>
          <w:kern w:val="2"/>
          <w:sz w:val="21"/>
        </w:rPr>
      </w:pPr>
      <w:hyperlink w:anchor="_Toc240821658" w:history="1">
        <w:r w:rsidR="00763834" w:rsidRPr="00763834">
          <w:rPr>
            <w:rStyle w:val="aff9"/>
            <w:noProof/>
          </w:rPr>
          <w:t>2.1 MoE</w:t>
        </w:r>
        <w:r w:rsidR="00763834" w:rsidRPr="00763834">
          <w:rPr>
            <w:rStyle w:val="aff9"/>
            <w:noProof/>
          </w:rPr>
          <w:t>模型与稀疏计算研究</w:t>
        </w:r>
        <w:r w:rsidR="00763834" w:rsidRPr="00763834">
          <w:rPr>
            <w:noProof/>
            <w:webHidden/>
          </w:rPr>
          <w:tab/>
        </w:r>
        <w:r w:rsidR="00763834" w:rsidRPr="00763834">
          <w:rPr>
            <w:noProof/>
            <w:webHidden/>
          </w:rPr>
          <w:fldChar w:fldCharType="begin"/>
        </w:r>
        <w:r w:rsidR="00763834" w:rsidRPr="00763834">
          <w:rPr>
            <w:noProof/>
            <w:webHidden/>
          </w:rPr>
          <w:instrText xml:space="preserve"> PAGEREF _Toc240821658 \h </w:instrText>
        </w:r>
        <w:r w:rsidR="00763834" w:rsidRPr="00763834">
          <w:rPr>
            <w:noProof/>
            <w:webHidden/>
          </w:rPr>
        </w:r>
        <w:r w:rsidR="00763834" w:rsidRPr="00763834">
          <w:rPr>
            <w:noProof/>
            <w:webHidden/>
          </w:rPr>
          <w:fldChar w:fldCharType="separate"/>
        </w:r>
        <w:r w:rsidR="00763834">
          <w:rPr>
            <w:noProof/>
            <w:webHidden/>
          </w:rPr>
          <w:t>14</w:t>
        </w:r>
        <w:r w:rsidR="00763834" w:rsidRPr="00763834">
          <w:rPr>
            <w:noProof/>
            <w:webHidden/>
          </w:rPr>
          <w:fldChar w:fldCharType="end"/>
        </w:r>
      </w:hyperlink>
    </w:p>
    <w:p w14:paraId="410FD2F0" w14:textId="04841893" w:rsidR="00763834" w:rsidRPr="00763834" w:rsidRDefault="002158FD">
      <w:pPr>
        <w:pStyle w:val="TOC3"/>
        <w:ind w:left="1120"/>
        <w:rPr>
          <w:rFonts w:asciiTheme="minorHAnsi" w:eastAsiaTheme="minorEastAsia" w:hAnsiTheme="minorHAnsi" w:cstheme="minorBidi"/>
          <w:noProof/>
          <w:kern w:val="2"/>
          <w:sz w:val="21"/>
        </w:rPr>
      </w:pPr>
      <w:hyperlink w:anchor="_Toc240821659" w:history="1">
        <w:r w:rsidR="00763834" w:rsidRPr="00763834">
          <w:rPr>
            <w:rStyle w:val="aff9"/>
            <w:noProof/>
          </w:rPr>
          <w:t xml:space="preserve">2.1.1 </w:t>
        </w:r>
        <w:r w:rsidR="00763834" w:rsidRPr="00763834">
          <w:rPr>
            <w:rStyle w:val="aff9"/>
            <w:noProof/>
          </w:rPr>
          <w:t>稀疏专家模型的发展</w:t>
        </w:r>
        <w:r w:rsidR="00763834" w:rsidRPr="00763834">
          <w:rPr>
            <w:noProof/>
            <w:webHidden/>
          </w:rPr>
          <w:tab/>
        </w:r>
        <w:r w:rsidR="00763834" w:rsidRPr="00763834">
          <w:rPr>
            <w:noProof/>
            <w:webHidden/>
          </w:rPr>
          <w:fldChar w:fldCharType="begin"/>
        </w:r>
        <w:r w:rsidR="00763834" w:rsidRPr="00763834">
          <w:rPr>
            <w:noProof/>
            <w:webHidden/>
          </w:rPr>
          <w:instrText xml:space="preserve"> PAGEREF _Toc240821659 \h </w:instrText>
        </w:r>
        <w:r w:rsidR="00763834" w:rsidRPr="00763834">
          <w:rPr>
            <w:noProof/>
            <w:webHidden/>
          </w:rPr>
        </w:r>
        <w:r w:rsidR="00763834" w:rsidRPr="00763834">
          <w:rPr>
            <w:noProof/>
            <w:webHidden/>
          </w:rPr>
          <w:fldChar w:fldCharType="separate"/>
        </w:r>
        <w:r w:rsidR="00763834">
          <w:rPr>
            <w:noProof/>
            <w:webHidden/>
          </w:rPr>
          <w:t>14</w:t>
        </w:r>
        <w:r w:rsidR="00763834" w:rsidRPr="00763834">
          <w:rPr>
            <w:noProof/>
            <w:webHidden/>
          </w:rPr>
          <w:fldChar w:fldCharType="end"/>
        </w:r>
      </w:hyperlink>
    </w:p>
    <w:p w14:paraId="171C2B83" w14:textId="1A9733BA" w:rsidR="00763834" w:rsidRPr="00763834" w:rsidRDefault="002158FD">
      <w:pPr>
        <w:pStyle w:val="TOC3"/>
        <w:ind w:left="1120"/>
        <w:rPr>
          <w:rFonts w:asciiTheme="minorHAnsi" w:eastAsiaTheme="minorEastAsia" w:hAnsiTheme="minorHAnsi" w:cstheme="minorBidi"/>
          <w:noProof/>
          <w:kern w:val="2"/>
          <w:sz w:val="21"/>
        </w:rPr>
      </w:pPr>
      <w:hyperlink w:anchor="_Toc240821660" w:history="1">
        <w:r w:rsidR="00763834" w:rsidRPr="00763834">
          <w:rPr>
            <w:rStyle w:val="aff9"/>
            <w:noProof/>
          </w:rPr>
          <w:t xml:space="preserve">2.1.2 </w:t>
        </w:r>
        <w:r w:rsidR="00763834" w:rsidRPr="00763834">
          <w:rPr>
            <w:rStyle w:val="aff9"/>
            <w:noProof/>
          </w:rPr>
          <w:t>模型负载控制与部署负载均衡</w:t>
        </w:r>
        <w:r w:rsidR="00763834" w:rsidRPr="00763834">
          <w:rPr>
            <w:noProof/>
            <w:webHidden/>
          </w:rPr>
          <w:tab/>
        </w:r>
        <w:r w:rsidR="00763834" w:rsidRPr="00763834">
          <w:rPr>
            <w:noProof/>
            <w:webHidden/>
          </w:rPr>
          <w:fldChar w:fldCharType="begin"/>
        </w:r>
        <w:r w:rsidR="00763834" w:rsidRPr="00763834">
          <w:rPr>
            <w:noProof/>
            <w:webHidden/>
          </w:rPr>
          <w:instrText xml:space="preserve"> PAGEREF _Toc240821660 \h </w:instrText>
        </w:r>
        <w:r w:rsidR="00763834" w:rsidRPr="00763834">
          <w:rPr>
            <w:noProof/>
            <w:webHidden/>
          </w:rPr>
        </w:r>
        <w:r w:rsidR="00763834" w:rsidRPr="00763834">
          <w:rPr>
            <w:noProof/>
            <w:webHidden/>
          </w:rPr>
          <w:fldChar w:fldCharType="separate"/>
        </w:r>
        <w:r w:rsidR="00763834">
          <w:rPr>
            <w:noProof/>
            <w:webHidden/>
          </w:rPr>
          <w:t>14</w:t>
        </w:r>
        <w:r w:rsidR="00763834" w:rsidRPr="00763834">
          <w:rPr>
            <w:noProof/>
            <w:webHidden/>
          </w:rPr>
          <w:fldChar w:fldCharType="end"/>
        </w:r>
      </w:hyperlink>
    </w:p>
    <w:p w14:paraId="2EBE10C4" w14:textId="10D603AD" w:rsidR="00763834" w:rsidRPr="00763834" w:rsidRDefault="002158FD">
      <w:pPr>
        <w:pStyle w:val="TOC2"/>
        <w:ind w:left="560"/>
        <w:rPr>
          <w:rFonts w:asciiTheme="minorHAnsi" w:eastAsiaTheme="minorEastAsia" w:hAnsiTheme="minorHAnsi" w:cstheme="minorBidi"/>
          <w:noProof/>
          <w:kern w:val="2"/>
          <w:sz w:val="21"/>
        </w:rPr>
      </w:pPr>
      <w:hyperlink w:anchor="_Toc240821661" w:history="1">
        <w:r w:rsidR="00763834" w:rsidRPr="00763834">
          <w:rPr>
            <w:rStyle w:val="aff9"/>
            <w:noProof/>
          </w:rPr>
          <w:t xml:space="preserve">2.2 </w:t>
        </w:r>
        <w:r w:rsidR="00763834" w:rsidRPr="00763834">
          <w:rPr>
            <w:rStyle w:val="aff9"/>
            <w:noProof/>
          </w:rPr>
          <w:t>专家部署与执行系统研究</w:t>
        </w:r>
        <w:r w:rsidR="00763834" w:rsidRPr="00763834">
          <w:rPr>
            <w:noProof/>
            <w:webHidden/>
          </w:rPr>
          <w:tab/>
        </w:r>
        <w:r w:rsidR="00763834" w:rsidRPr="00763834">
          <w:rPr>
            <w:noProof/>
            <w:webHidden/>
          </w:rPr>
          <w:fldChar w:fldCharType="begin"/>
        </w:r>
        <w:r w:rsidR="00763834" w:rsidRPr="00763834">
          <w:rPr>
            <w:noProof/>
            <w:webHidden/>
          </w:rPr>
          <w:instrText xml:space="preserve"> PAGEREF _Toc240821661 \h </w:instrText>
        </w:r>
        <w:r w:rsidR="00763834" w:rsidRPr="00763834">
          <w:rPr>
            <w:noProof/>
            <w:webHidden/>
          </w:rPr>
        </w:r>
        <w:r w:rsidR="00763834" w:rsidRPr="00763834">
          <w:rPr>
            <w:noProof/>
            <w:webHidden/>
          </w:rPr>
          <w:fldChar w:fldCharType="separate"/>
        </w:r>
        <w:r w:rsidR="00763834">
          <w:rPr>
            <w:noProof/>
            <w:webHidden/>
          </w:rPr>
          <w:t>15</w:t>
        </w:r>
        <w:r w:rsidR="00763834" w:rsidRPr="00763834">
          <w:rPr>
            <w:noProof/>
            <w:webHidden/>
          </w:rPr>
          <w:fldChar w:fldCharType="end"/>
        </w:r>
      </w:hyperlink>
    </w:p>
    <w:p w14:paraId="4C95F051" w14:textId="29F29363" w:rsidR="00763834" w:rsidRPr="00763834" w:rsidRDefault="002158FD">
      <w:pPr>
        <w:pStyle w:val="TOC3"/>
        <w:ind w:left="1120"/>
        <w:rPr>
          <w:rFonts w:asciiTheme="minorHAnsi" w:eastAsiaTheme="minorEastAsia" w:hAnsiTheme="minorHAnsi" w:cstheme="minorBidi"/>
          <w:noProof/>
          <w:kern w:val="2"/>
          <w:sz w:val="21"/>
        </w:rPr>
      </w:pPr>
      <w:hyperlink w:anchor="_Toc240821662" w:history="1">
        <w:r w:rsidR="00763834" w:rsidRPr="00763834">
          <w:rPr>
            <w:rStyle w:val="aff9"/>
            <w:noProof/>
          </w:rPr>
          <w:t xml:space="preserve">2.2.1 </w:t>
        </w:r>
        <w:r w:rsidR="00763834" w:rsidRPr="00763834">
          <w:rPr>
            <w:rStyle w:val="aff9"/>
            <w:noProof/>
          </w:rPr>
          <w:t>执行并行与通信优化</w:t>
        </w:r>
        <w:r w:rsidR="00763834" w:rsidRPr="00763834">
          <w:rPr>
            <w:noProof/>
            <w:webHidden/>
          </w:rPr>
          <w:tab/>
        </w:r>
        <w:r w:rsidR="00763834" w:rsidRPr="00763834">
          <w:rPr>
            <w:noProof/>
            <w:webHidden/>
          </w:rPr>
          <w:fldChar w:fldCharType="begin"/>
        </w:r>
        <w:r w:rsidR="00763834" w:rsidRPr="00763834">
          <w:rPr>
            <w:noProof/>
            <w:webHidden/>
          </w:rPr>
          <w:instrText xml:space="preserve"> PAGEREF _Toc240821662 \h </w:instrText>
        </w:r>
        <w:r w:rsidR="00763834" w:rsidRPr="00763834">
          <w:rPr>
            <w:noProof/>
            <w:webHidden/>
          </w:rPr>
        </w:r>
        <w:r w:rsidR="00763834" w:rsidRPr="00763834">
          <w:rPr>
            <w:noProof/>
            <w:webHidden/>
          </w:rPr>
          <w:fldChar w:fldCharType="separate"/>
        </w:r>
        <w:r w:rsidR="00763834">
          <w:rPr>
            <w:noProof/>
            <w:webHidden/>
          </w:rPr>
          <w:t>15</w:t>
        </w:r>
        <w:r w:rsidR="00763834" w:rsidRPr="00763834">
          <w:rPr>
            <w:noProof/>
            <w:webHidden/>
          </w:rPr>
          <w:fldChar w:fldCharType="end"/>
        </w:r>
      </w:hyperlink>
    </w:p>
    <w:p w14:paraId="2F312759" w14:textId="3E4B66E5" w:rsidR="00763834" w:rsidRPr="00763834" w:rsidRDefault="002158FD">
      <w:pPr>
        <w:pStyle w:val="TOC3"/>
        <w:ind w:left="1120"/>
        <w:rPr>
          <w:rFonts w:asciiTheme="minorHAnsi" w:eastAsiaTheme="minorEastAsia" w:hAnsiTheme="minorHAnsi" w:cstheme="minorBidi"/>
          <w:noProof/>
          <w:kern w:val="2"/>
          <w:sz w:val="21"/>
        </w:rPr>
      </w:pPr>
      <w:hyperlink w:anchor="_Toc240821663" w:history="1">
        <w:r w:rsidR="00763834" w:rsidRPr="00763834">
          <w:rPr>
            <w:rStyle w:val="aff9"/>
            <w:noProof/>
          </w:rPr>
          <w:t xml:space="preserve">2.2.2 </w:t>
        </w:r>
        <w:r w:rsidR="00763834" w:rsidRPr="00763834">
          <w:rPr>
            <w:rStyle w:val="aff9"/>
            <w:noProof/>
          </w:rPr>
          <w:t>专家复制与受约束放置</w:t>
        </w:r>
        <w:r w:rsidR="00763834" w:rsidRPr="00763834">
          <w:rPr>
            <w:noProof/>
            <w:webHidden/>
          </w:rPr>
          <w:tab/>
        </w:r>
        <w:r w:rsidR="00763834" w:rsidRPr="00763834">
          <w:rPr>
            <w:noProof/>
            <w:webHidden/>
          </w:rPr>
          <w:fldChar w:fldCharType="begin"/>
        </w:r>
        <w:r w:rsidR="00763834" w:rsidRPr="00763834">
          <w:rPr>
            <w:noProof/>
            <w:webHidden/>
          </w:rPr>
          <w:instrText xml:space="preserve"> PAGEREF _Toc240821663 \h </w:instrText>
        </w:r>
        <w:r w:rsidR="00763834" w:rsidRPr="00763834">
          <w:rPr>
            <w:noProof/>
            <w:webHidden/>
          </w:rPr>
        </w:r>
        <w:r w:rsidR="00763834" w:rsidRPr="00763834">
          <w:rPr>
            <w:noProof/>
            <w:webHidden/>
          </w:rPr>
          <w:fldChar w:fldCharType="separate"/>
        </w:r>
        <w:r w:rsidR="00763834">
          <w:rPr>
            <w:noProof/>
            <w:webHidden/>
          </w:rPr>
          <w:t>15</w:t>
        </w:r>
        <w:r w:rsidR="00763834" w:rsidRPr="00763834">
          <w:rPr>
            <w:noProof/>
            <w:webHidden/>
          </w:rPr>
          <w:fldChar w:fldCharType="end"/>
        </w:r>
      </w:hyperlink>
    </w:p>
    <w:p w14:paraId="0BBF4598" w14:textId="28110538" w:rsidR="00763834" w:rsidRPr="00763834" w:rsidRDefault="002158FD">
      <w:pPr>
        <w:pStyle w:val="TOC3"/>
        <w:ind w:left="1120"/>
        <w:rPr>
          <w:rFonts w:asciiTheme="minorHAnsi" w:eastAsiaTheme="minorEastAsia" w:hAnsiTheme="minorHAnsi" w:cstheme="minorBidi"/>
          <w:noProof/>
          <w:kern w:val="2"/>
          <w:sz w:val="21"/>
        </w:rPr>
      </w:pPr>
      <w:hyperlink w:anchor="_Toc240821664" w:history="1">
        <w:r w:rsidR="00763834" w:rsidRPr="00763834">
          <w:rPr>
            <w:rStyle w:val="aff9"/>
            <w:noProof/>
          </w:rPr>
          <w:t xml:space="preserve">2.2.3 </w:t>
        </w:r>
        <w:r w:rsidR="00763834" w:rsidRPr="00763834">
          <w:rPr>
            <w:rStyle w:val="aff9"/>
            <w:noProof/>
          </w:rPr>
          <w:t>本文与现有专家部署方法的关系</w:t>
        </w:r>
        <w:r w:rsidR="00763834" w:rsidRPr="00763834">
          <w:rPr>
            <w:noProof/>
            <w:webHidden/>
          </w:rPr>
          <w:tab/>
        </w:r>
        <w:r w:rsidR="00763834" w:rsidRPr="00763834">
          <w:rPr>
            <w:noProof/>
            <w:webHidden/>
          </w:rPr>
          <w:fldChar w:fldCharType="begin"/>
        </w:r>
        <w:r w:rsidR="00763834" w:rsidRPr="00763834">
          <w:rPr>
            <w:noProof/>
            <w:webHidden/>
          </w:rPr>
          <w:instrText xml:space="preserve"> PAGEREF _Toc240821664 \h </w:instrText>
        </w:r>
        <w:r w:rsidR="00763834" w:rsidRPr="00763834">
          <w:rPr>
            <w:noProof/>
            <w:webHidden/>
          </w:rPr>
        </w:r>
        <w:r w:rsidR="00763834" w:rsidRPr="00763834">
          <w:rPr>
            <w:noProof/>
            <w:webHidden/>
          </w:rPr>
          <w:fldChar w:fldCharType="separate"/>
        </w:r>
        <w:r w:rsidR="00763834">
          <w:rPr>
            <w:noProof/>
            <w:webHidden/>
          </w:rPr>
          <w:t>16</w:t>
        </w:r>
        <w:r w:rsidR="00763834" w:rsidRPr="00763834">
          <w:rPr>
            <w:noProof/>
            <w:webHidden/>
          </w:rPr>
          <w:fldChar w:fldCharType="end"/>
        </w:r>
      </w:hyperlink>
    </w:p>
    <w:p w14:paraId="43DD9DE7" w14:textId="58136682" w:rsidR="00763834" w:rsidRPr="00763834" w:rsidRDefault="002158FD">
      <w:pPr>
        <w:pStyle w:val="TOC2"/>
        <w:ind w:left="560"/>
        <w:rPr>
          <w:rFonts w:asciiTheme="minorHAnsi" w:eastAsiaTheme="minorEastAsia" w:hAnsiTheme="minorHAnsi" w:cstheme="minorBidi"/>
          <w:noProof/>
          <w:kern w:val="2"/>
          <w:sz w:val="21"/>
        </w:rPr>
      </w:pPr>
      <w:hyperlink w:anchor="_Toc240821665" w:history="1">
        <w:r w:rsidR="00763834" w:rsidRPr="00763834">
          <w:rPr>
            <w:rStyle w:val="aff9"/>
            <w:noProof/>
          </w:rPr>
          <w:t xml:space="preserve">2.3 </w:t>
        </w:r>
        <w:r w:rsidR="00763834" w:rsidRPr="00763834">
          <w:rPr>
            <w:rStyle w:val="aff9"/>
            <w:noProof/>
          </w:rPr>
          <w:t>并行调度与离散优化基础</w:t>
        </w:r>
        <w:r w:rsidR="00763834" w:rsidRPr="00763834">
          <w:rPr>
            <w:noProof/>
            <w:webHidden/>
          </w:rPr>
          <w:tab/>
        </w:r>
        <w:r w:rsidR="00763834" w:rsidRPr="00763834">
          <w:rPr>
            <w:noProof/>
            <w:webHidden/>
          </w:rPr>
          <w:fldChar w:fldCharType="begin"/>
        </w:r>
        <w:r w:rsidR="00763834" w:rsidRPr="00763834">
          <w:rPr>
            <w:noProof/>
            <w:webHidden/>
          </w:rPr>
          <w:instrText xml:space="preserve"> PAGEREF _Toc240821665 \h </w:instrText>
        </w:r>
        <w:r w:rsidR="00763834" w:rsidRPr="00763834">
          <w:rPr>
            <w:noProof/>
            <w:webHidden/>
          </w:rPr>
        </w:r>
        <w:r w:rsidR="00763834" w:rsidRPr="00763834">
          <w:rPr>
            <w:noProof/>
            <w:webHidden/>
          </w:rPr>
          <w:fldChar w:fldCharType="separate"/>
        </w:r>
        <w:r w:rsidR="00763834">
          <w:rPr>
            <w:noProof/>
            <w:webHidden/>
          </w:rPr>
          <w:t>16</w:t>
        </w:r>
        <w:r w:rsidR="00763834" w:rsidRPr="00763834">
          <w:rPr>
            <w:noProof/>
            <w:webHidden/>
          </w:rPr>
          <w:fldChar w:fldCharType="end"/>
        </w:r>
      </w:hyperlink>
    </w:p>
    <w:p w14:paraId="27FF7DE9" w14:textId="555A1BD5" w:rsidR="00763834" w:rsidRPr="00763834" w:rsidRDefault="002158FD">
      <w:pPr>
        <w:pStyle w:val="TOC2"/>
        <w:ind w:left="560"/>
        <w:rPr>
          <w:rFonts w:asciiTheme="minorHAnsi" w:eastAsiaTheme="minorEastAsia" w:hAnsiTheme="minorHAnsi" w:cstheme="minorBidi"/>
          <w:noProof/>
          <w:kern w:val="2"/>
          <w:sz w:val="21"/>
        </w:rPr>
      </w:pPr>
      <w:hyperlink w:anchor="_Toc240821666" w:history="1">
        <w:r w:rsidR="00763834" w:rsidRPr="00763834">
          <w:rPr>
            <w:rStyle w:val="aff9"/>
            <w:noProof/>
          </w:rPr>
          <w:t xml:space="preserve">2.4 </w:t>
        </w:r>
        <w:r w:rsidR="00763834" w:rsidRPr="00763834">
          <w:rPr>
            <w:rStyle w:val="aff9"/>
            <w:noProof/>
          </w:rPr>
          <w:t>自回归服务与</w:t>
        </w:r>
        <w:r w:rsidR="00763834" w:rsidRPr="00763834">
          <w:rPr>
            <w:rStyle w:val="aff9"/>
            <w:noProof/>
          </w:rPr>
          <w:t>P/D</w:t>
        </w:r>
        <w:r w:rsidR="00763834" w:rsidRPr="00763834">
          <w:rPr>
            <w:rStyle w:val="aff9"/>
            <w:noProof/>
          </w:rPr>
          <w:t>分离研究</w:t>
        </w:r>
        <w:r w:rsidR="00763834" w:rsidRPr="00763834">
          <w:rPr>
            <w:noProof/>
            <w:webHidden/>
          </w:rPr>
          <w:tab/>
        </w:r>
        <w:r w:rsidR="00763834" w:rsidRPr="00763834">
          <w:rPr>
            <w:noProof/>
            <w:webHidden/>
          </w:rPr>
          <w:fldChar w:fldCharType="begin"/>
        </w:r>
        <w:r w:rsidR="00763834" w:rsidRPr="00763834">
          <w:rPr>
            <w:noProof/>
            <w:webHidden/>
          </w:rPr>
          <w:instrText xml:space="preserve"> PAGEREF _Toc240821666 \h </w:instrText>
        </w:r>
        <w:r w:rsidR="00763834" w:rsidRPr="00763834">
          <w:rPr>
            <w:noProof/>
            <w:webHidden/>
          </w:rPr>
        </w:r>
        <w:r w:rsidR="00763834" w:rsidRPr="00763834">
          <w:rPr>
            <w:noProof/>
            <w:webHidden/>
          </w:rPr>
          <w:fldChar w:fldCharType="separate"/>
        </w:r>
        <w:r w:rsidR="00763834">
          <w:rPr>
            <w:noProof/>
            <w:webHidden/>
          </w:rPr>
          <w:t>17</w:t>
        </w:r>
        <w:r w:rsidR="00763834" w:rsidRPr="00763834">
          <w:rPr>
            <w:noProof/>
            <w:webHidden/>
          </w:rPr>
          <w:fldChar w:fldCharType="end"/>
        </w:r>
      </w:hyperlink>
    </w:p>
    <w:p w14:paraId="0F8E2911" w14:textId="4D0E87FB" w:rsidR="00763834" w:rsidRPr="00763834" w:rsidRDefault="002158FD">
      <w:pPr>
        <w:pStyle w:val="TOC3"/>
        <w:ind w:left="1120"/>
        <w:rPr>
          <w:rFonts w:asciiTheme="minorHAnsi" w:eastAsiaTheme="minorEastAsia" w:hAnsiTheme="minorHAnsi" w:cstheme="minorBidi"/>
          <w:noProof/>
          <w:kern w:val="2"/>
          <w:sz w:val="21"/>
        </w:rPr>
      </w:pPr>
      <w:hyperlink w:anchor="_Toc240821667" w:history="1">
        <w:r w:rsidR="00763834" w:rsidRPr="00763834">
          <w:rPr>
            <w:rStyle w:val="aff9"/>
            <w:noProof/>
          </w:rPr>
          <w:t xml:space="preserve">2.4.1 </w:t>
        </w:r>
        <w:r w:rsidR="00763834" w:rsidRPr="00763834">
          <w:rPr>
            <w:rStyle w:val="aff9"/>
            <w:noProof/>
          </w:rPr>
          <w:t>批处理和缓存管理</w:t>
        </w:r>
        <w:r w:rsidR="00763834" w:rsidRPr="00763834">
          <w:rPr>
            <w:noProof/>
            <w:webHidden/>
          </w:rPr>
          <w:tab/>
        </w:r>
        <w:r w:rsidR="00763834" w:rsidRPr="00763834">
          <w:rPr>
            <w:noProof/>
            <w:webHidden/>
          </w:rPr>
          <w:fldChar w:fldCharType="begin"/>
        </w:r>
        <w:r w:rsidR="00763834" w:rsidRPr="00763834">
          <w:rPr>
            <w:noProof/>
            <w:webHidden/>
          </w:rPr>
          <w:instrText xml:space="preserve"> PAGEREF _Toc240821667 \h </w:instrText>
        </w:r>
        <w:r w:rsidR="00763834" w:rsidRPr="00763834">
          <w:rPr>
            <w:noProof/>
            <w:webHidden/>
          </w:rPr>
        </w:r>
        <w:r w:rsidR="00763834" w:rsidRPr="00763834">
          <w:rPr>
            <w:noProof/>
            <w:webHidden/>
          </w:rPr>
          <w:fldChar w:fldCharType="separate"/>
        </w:r>
        <w:r w:rsidR="00763834">
          <w:rPr>
            <w:noProof/>
            <w:webHidden/>
          </w:rPr>
          <w:t>17</w:t>
        </w:r>
        <w:r w:rsidR="00763834" w:rsidRPr="00763834">
          <w:rPr>
            <w:noProof/>
            <w:webHidden/>
          </w:rPr>
          <w:fldChar w:fldCharType="end"/>
        </w:r>
      </w:hyperlink>
    </w:p>
    <w:p w14:paraId="5BCA2759" w14:textId="7089CA89" w:rsidR="00763834" w:rsidRPr="00763834" w:rsidRDefault="002158FD">
      <w:pPr>
        <w:pStyle w:val="TOC3"/>
        <w:ind w:left="1120"/>
        <w:rPr>
          <w:rFonts w:asciiTheme="minorHAnsi" w:eastAsiaTheme="minorEastAsia" w:hAnsiTheme="minorHAnsi" w:cstheme="minorBidi"/>
          <w:noProof/>
          <w:kern w:val="2"/>
          <w:sz w:val="21"/>
        </w:rPr>
      </w:pPr>
      <w:hyperlink w:anchor="_Toc240821668" w:history="1">
        <w:r w:rsidR="00763834" w:rsidRPr="00763834">
          <w:rPr>
            <w:rStyle w:val="aff9"/>
            <w:noProof/>
          </w:rPr>
          <w:t xml:space="preserve">2.4.2 </w:t>
        </w:r>
        <w:r w:rsidR="00763834" w:rsidRPr="00763834">
          <w:rPr>
            <w:rStyle w:val="aff9"/>
            <w:noProof/>
          </w:rPr>
          <w:t>分离部署的资源配置与状态传输</w:t>
        </w:r>
        <w:r w:rsidR="00763834" w:rsidRPr="00763834">
          <w:rPr>
            <w:noProof/>
            <w:webHidden/>
          </w:rPr>
          <w:tab/>
        </w:r>
        <w:r w:rsidR="00763834" w:rsidRPr="00763834">
          <w:rPr>
            <w:noProof/>
            <w:webHidden/>
          </w:rPr>
          <w:fldChar w:fldCharType="begin"/>
        </w:r>
        <w:r w:rsidR="00763834" w:rsidRPr="00763834">
          <w:rPr>
            <w:noProof/>
            <w:webHidden/>
          </w:rPr>
          <w:instrText xml:space="preserve"> PAGEREF _Toc240821668 \h </w:instrText>
        </w:r>
        <w:r w:rsidR="00763834" w:rsidRPr="00763834">
          <w:rPr>
            <w:noProof/>
            <w:webHidden/>
          </w:rPr>
        </w:r>
        <w:r w:rsidR="00763834" w:rsidRPr="00763834">
          <w:rPr>
            <w:noProof/>
            <w:webHidden/>
          </w:rPr>
          <w:fldChar w:fldCharType="separate"/>
        </w:r>
        <w:r w:rsidR="00763834">
          <w:rPr>
            <w:noProof/>
            <w:webHidden/>
          </w:rPr>
          <w:t>17</w:t>
        </w:r>
        <w:r w:rsidR="00763834" w:rsidRPr="00763834">
          <w:rPr>
            <w:noProof/>
            <w:webHidden/>
          </w:rPr>
          <w:fldChar w:fldCharType="end"/>
        </w:r>
      </w:hyperlink>
    </w:p>
    <w:p w14:paraId="755467AE" w14:textId="38E4B36F" w:rsidR="00763834" w:rsidRPr="00763834" w:rsidRDefault="002158FD">
      <w:pPr>
        <w:pStyle w:val="TOC3"/>
        <w:ind w:left="1120"/>
        <w:rPr>
          <w:rFonts w:asciiTheme="minorHAnsi" w:eastAsiaTheme="minorEastAsia" w:hAnsiTheme="minorHAnsi" w:cstheme="minorBidi"/>
          <w:noProof/>
          <w:kern w:val="2"/>
          <w:sz w:val="21"/>
        </w:rPr>
      </w:pPr>
      <w:hyperlink w:anchor="_Toc240821669" w:history="1">
        <w:r w:rsidR="00763834" w:rsidRPr="00763834">
          <w:rPr>
            <w:rStyle w:val="aff9"/>
            <w:noProof/>
          </w:rPr>
          <w:t xml:space="preserve">2.4.3 </w:t>
        </w:r>
        <w:r w:rsidR="00763834" w:rsidRPr="00763834">
          <w:rPr>
            <w:rStyle w:val="aff9"/>
            <w:noProof/>
          </w:rPr>
          <w:t>部署优化与入口路由的边界</w:t>
        </w:r>
        <w:r w:rsidR="00763834" w:rsidRPr="00763834">
          <w:rPr>
            <w:noProof/>
            <w:webHidden/>
          </w:rPr>
          <w:tab/>
        </w:r>
        <w:r w:rsidR="00763834" w:rsidRPr="00763834">
          <w:rPr>
            <w:noProof/>
            <w:webHidden/>
          </w:rPr>
          <w:fldChar w:fldCharType="begin"/>
        </w:r>
        <w:r w:rsidR="00763834" w:rsidRPr="00763834">
          <w:rPr>
            <w:noProof/>
            <w:webHidden/>
          </w:rPr>
          <w:instrText xml:space="preserve"> PAGEREF _Toc240821669 \h </w:instrText>
        </w:r>
        <w:r w:rsidR="00763834" w:rsidRPr="00763834">
          <w:rPr>
            <w:noProof/>
            <w:webHidden/>
          </w:rPr>
        </w:r>
        <w:r w:rsidR="00763834" w:rsidRPr="00763834">
          <w:rPr>
            <w:noProof/>
            <w:webHidden/>
          </w:rPr>
          <w:fldChar w:fldCharType="separate"/>
        </w:r>
        <w:r w:rsidR="00763834">
          <w:rPr>
            <w:noProof/>
            <w:webHidden/>
          </w:rPr>
          <w:t>18</w:t>
        </w:r>
        <w:r w:rsidR="00763834" w:rsidRPr="00763834">
          <w:rPr>
            <w:noProof/>
            <w:webHidden/>
          </w:rPr>
          <w:fldChar w:fldCharType="end"/>
        </w:r>
      </w:hyperlink>
    </w:p>
    <w:p w14:paraId="421A830F" w14:textId="656479E0" w:rsidR="00763834" w:rsidRPr="00763834" w:rsidRDefault="002158FD">
      <w:pPr>
        <w:pStyle w:val="TOC2"/>
        <w:ind w:left="560"/>
        <w:rPr>
          <w:rFonts w:asciiTheme="minorHAnsi" w:eastAsiaTheme="minorEastAsia" w:hAnsiTheme="minorHAnsi" w:cstheme="minorBidi"/>
          <w:noProof/>
          <w:kern w:val="2"/>
          <w:sz w:val="21"/>
        </w:rPr>
      </w:pPr>
      <w:hyperlink w:anchor="_Toc240821670" w:history="1">
        <w:r w:rsidR="00763834" w:rsidRPr="00763834">
          <w:rPr>
            <w:rStyle w:val="aff9"/>
            <w:noProof/>
          </w:rPr>
          <w:t xml:space="preserve">2.5 </w:t>
        </w:r>
        <w:r w:rsidR="00763834" w:rsidRPr="00763834">
          <w:rPr>
            <w:rStyle w:val="aff9"/>
            <w:noProof/>
          </w:rPr>
          <w:t>缓存感知路由与会话调度研究</w:t>
        </w:r>
        <w:r w:rsidR="00763834" w:rsidRPr="00763834">
          <w:rPr>
            <w:noProof/>
            <w:webHidden/>
          </w:rPr>
          <w:tab/>
        </w:r>
        <w:r w:rsidR="00763834" w:rsidRPr="00763834">
          <w:rPr>
            <w:noProof/>
            <w:webHidden/>
          </w:rPr>
          <w:fldChar w:fldCharType="begin"/>
        </w:r>
        <w:r w:rsidR="00763834" w:rsidRPr="00763834">
          <w:rPr>
            <w:noProof/>
            <w:webHidden/>
          </w:rPr>
          <w:instrText xml:space="preserve"> PAGEREF _Toc240821670 \h </w:instrText>
        </w:r>
        <w:r w:rsidR="00763834" w:rsidRPr="00763834">
          <w:rPr>
            <w:noProof/>
            <w:webHidden/>
          </w:rPr>
        </w:r>
        <w:r w:rsidR="00763834" w:rsidRPr="00763834">
          <w:rPr>
            <w:noProof/>
            <w:webHidden/>
          </w:rPr>
          <w:fldChar w:fldCharType="separate"/>
        </w:r>
        <w:r w:rsidR="00763834">
          <w:rPr>
            <w:noProof/>
            <w:webHidden/>
          </w:rPr>
          <w:t>18</w:t>
        </w:r>
        <w:r w:rsidR="00763834" w:rsidRPr="00763834">
          <w:rPr>
            <w:noProof/>
            <w:webHidden/>
          </w:rPr>
          <w:fldChar w:fldCharType="end"/>
        </w:r>
      </w:hyperlink>
    </w:p>
    <w:p w14:paraId="0E22B23D" w14:textId="74643217" w:rsidR="00763834" w:rsidRPr="00763834" w:rsidRDefault="002158FD">
      <w:pPr>
        <w:pStyle w:val="TOC3"/>
        <w:ind w:left="1120"/>
        <w:rPr>
          <w:rFonts w:asciiTheme="minorHAnsi" w:eastAsiaTheme="minorEastAsia" w:hAnsiTheme="minorHAnsi" w:cstheme="minorBidi"/>
          <w:noProof/>
          <w:kern w:val="2"/>
          <w:sz w:val="21"/>
        </w:rPr>
      </w:pPr>
      <w:hyperlink w:anchor="_Toc240821671" w:history="1">
        <w:r w:rsidR="00763834" w:rsidRPr="00763834">
          <w:rPr>
            <w:rStyle w:val="aff9"/>
            <w:noProof/>
          </w:rPr>
          <w:t xml:space="preserve">2.5.1 </w:t>
        </w:r>
        <w:r w:rsidR="00763834" w:rsidRPr="00763834">
          <w:rPr>
            <w:rStyle w:val="aff9"/>
            <w:noProof/>
          </w:rPr>
          <w:t>前缀复用与分布式请求选择</w:t>
        </w:r>
        <w:r w:rsidR="00763834" w:rsidRPr="00763834">
          <w:rPr>
            <w:noProof/>
            <w:webHidden/>
          </w:rPr>
          <w:tab/>
        </w:r>
        <w:r w:rsidR="00763834" w:rsidRPr="00763834">
          <w:rPr>
            <w:noProof/>
            <w:webHidden/>
          </w:rPr>
          <w:fldChar w:fldCharType="begin"/>
        </w:r>
        <w:r w:rsidR="00763834" w:rsidRPr="00763834">
          <w:rPr>
            <w:noProof/>
            <w:webHidden/>
          </w:rPr>
          <w:instrText xml:space="preserve"> PAGEREF _Toc240821671 \h </w:instrText>
        </w:r>
        <w:r w:rsidR="00763834" w:rsidRPr="00763834">
          <w:rPr>
            <w:noProof/>
            <w:webHidden/>
          </w:rPr>
        </w:r>
        <w:r w:rsidR="00763834" w:rsidRPr="00763834">
          <w:rPr>
            <w:noProof/>
            <w:webHidden/>
          </w:rPr>
          <w:fldChar w:fldCharType="separate"/>
        </w:r>
        <w:r w:rsidR="00763834">
          <w:rPr>
            <w:noProof/>
            <w:webHidden/>
          </w:rPr>
          <w:t>18</w:t>
        </w:r>
        <w:r w:rsidR="00763834" w:rsidRPr="00763834">
          <w:rPr>
            <w:noProof/>
            <w:webHidden/>
          </w:rPr>
          <w:fldChar w:fldCharType="end"/>
        </w:r>
      </w:hyperlink>
    </w:p>
    <w:p w14:paraId="641C9531" w14:textId="09C83545" w:rsidR="00763834" w:rsidRPr="00763834" w:rsidRDefault="002158FD">
      <w:pPr>
        <w:pStyle w:val="TOC3"/>
        <w:ind w:left="1120"/>
        <w:rPr>
          <w:rFonts w:asciiTheme="minorHAnsi" w:eastAsiaTheme="minorEastAsia" w:hAnsiTheme="minorHAnsi" w:cstheme="minorBidi"/>
          <w:noProof/>
          <w:kern w:val="2"/>
          <w:sz w:val="21"/>
        </w:rPr>
      </w:pPr>
      <w:hyperlink w:anchor="_Toc240821672" w:history="1">
        <w:r w:rsidR="00763834" w:rsidRPr="00763834">
          <w:rPr>
            <w:rStyle w:val="aff9"/>
            <w:noProof/>
          </w:rPr>
          <w:t xml:space="preserve">2.5.2 </w:t>
        </w:r>
        <w:r w:rsidR="00763834" w:rsidRPr="00763834">
          <w:rPr>
            <w:rStyle w:val="aff9"/>
            <w:noProof/>
          </w:rPr>
          <w:t>在途迁移与后续请求切换</w:t>
        </w:r>
        <w:r w:rsidR="00763834" w:rsidRPr="00763834">
          <w:rPr>
            <w:noProof/>
            <w:webHidden/>
          </w:rPr>
          <w:tab/>
        </w:r>
        <w:r w:rsidR="00763834" w:rsidRPr="00763834">
          <w:rPr>
            <w:noProof/>
            <w:webHidden/>
          </w:rPr>
          <w:fldChar w:fldCharType="begin"/>
        </w:r>
        <w:r w:rsidR="00763834" w:rsidRPr="00763834">
          <w:rPr>
            <w:noProof/>
            <w:webHidden/>
          </w:rPr>
          <w:instrText xml:space="preserve"> PAGEREF _Toc240821672 \h </w:instrText>
        </w:r>
        <w:r w:rsidR="00763834" w:rsidRPr="00763834">
          <w:rPr>
            <w:noProof/>
            <w:webHidden/>
          </w:rPr>
        </w:r>
        <w:r w:rsidR="00763834" w:rsidRPr="00763834">
          <w:rPr>
            <w:noProof/>
            <w:webHidden/>
          </w:rPr>
          <w:fldChar w:fldCharType="separate"/>
        </w:r>
        <w:r w:rsidR="00763834">
          <w:rPr>
            <w:noProof/>
            <w:webHidden/>
          </w:rPr>
          <w:t>19</w:t>
        </w:r>
        <w:r w:rsidR="00763834" w:rsidRPr="00763834">
          <w:rPr>
            <w:noProof/>
            <w:webHidden/>
          </w:rPr>
          <w:fldChar w:fldCharType="end"/>
        </w:r>
      </w:hyperlink>
    </w:p>
    <w:p w14:paraId="37945A22" w14:textId="66FE3D47" w:rsidR="00763834" w:rsidRPr="00763834" w:rsidRDefault="002158FD">
      <w:pPr>
        <w:pStyle w:val="TOC3"/>
        <w:ind w:left="1120"/>
        <w:rPr>
          <w:rFonts w:asciiTheme="minorHAnsi" w:eastAsiaTheme="minorEastAsia" w:hAnsiTheme="minorHAnsi" w:cstheme="minorBidi"/>
          <w:noProof/>
          <w:kern w:val="2"/>
          <w:sz w:val="21"/>
        </w:rPr>
      </w:pPr>
      <w:hyperlink w:anchor="_Toc240821673" w:history="1">
        <w:r w:rsidR="00763834" w:rsidRPr="00763834">
          <w:rPr>
            <w:rStyle w:val="aff9"/>
            <w:noProof/>
          </w:rPr>
          <w:t xml:space="preserve">2.5.3 </w:t>
        </w:r>
        <w:r w:rsidR="00763834" w:rsidRPr="00763834">
          <w:rPr>
            <w:rStyle w:val="aff9"/>
            <w:noProof/>
          </w:rPr>
          <w:t>随机选择和延迟观测</w:t>
        </w:r>
        <w:r w:rsidR="00763834" w:rsidRPr="00763834">
          <w:rPr>
            <w:noProof/>
            <w:webHidden/>
          </w:rPr>
          <w:tab/>
        </w:r>
        <w:r w:rsidR="00763834" w:rsidRPr="00763834">
          <w:rPr>
            <w:noProof/>
            <w:webHidden/>
          </w:rPr>
          <w:fldChar w:fldCharType="begin"/>
        </w:r>
        <w:r w:rsidR="00763834" w:rsidRPr="00763834">
          <w:rPr>
            <w:noProof/>
            <w:webHidden/>
          </w:rPr>
          <w:instrText xml:space="preserve"> PAGEREF _Toc240821673 \h </w:instrText>
        </w:r>
        <w:r w:rsidR="00763834" w:rsidRPr="00763834">
          <w:rPr>
            <w:noProof/>
            <w:webHidden/>
          </w:rPr>
        </w:r>
        <w:r w:rsidR="00763834" w:rsidRPr="00763834">
          <w:rPr>
            <w:noProof/>
            <w:webHidden/>
          </w:rPr>
          <w:fldChar w:fldCharType="separate"/>
        </w:r>
        <w:r w:rsidR="00763834">
          <w:rPr>
            <w:noProof/>
            <w:webHidden/>
          </w:rPr>
          <w:t>19</w:t>
        </w:r>
        <w:r w:rsidR="00763834" w:rsidRPr="00763834">
          <w:rPr>
            <w:noProof/>
            <w:webHidden/>
          </w:rPr>
          <w:fldChar w:fldCharType="end"/>
        </w:r>
      </w:hyperlink>
    </w:p>
    <w:p w14:paraId="5152A251" w14:textId="056369B0" w:rsidR="00763834" w:rsidRPr="00763834" w:rsidRDefault="002158FD">
      <w:pPr>
        <w:pStyle w:val="TOC2"/>
        <w:ind w:left="560"/>
        <w:rPr>
          <w:rFonts w:asciiTheme="minorHAnsi" w:eastAsiaTheme="minorEastAsia" w:hAnsiTheme="minorHAnsi" w:cstheme="minorBidi"/>
          <w:noProof/>
          <w:kern w:val="2"/>
          <w:sz w:val="21"/>
        </w:rPr>
      </w:pPr>
      <w:hyperlink w:anchor="_Toc240821674" w:history="1">
        <w:r w:rsidR="00763834" w:rsidRPr="00763834">
          <w:rPr>
            <w:rStyle w:val="aff9"/>
            <w:noProof/>
          </w:rPr>
          <w:t xml:space="preserve">2.6 </w:t>
        </w:r>
        <w:r w:rsidR="00763834" w:rsidRPr="00763834">
          <w:rPr>
            <w:rStyle w:val="aff9"/>
            <w:noProof/>
          </w:rPr>
          <w:t>排队论与凸优化基础</w:t>
        </w:r>
        <w:r w:rsidR="00763834" w:rsidRPr="00763834">
          <w:rPr>
            <w:noProof/>
            <w:webHidden/>
          </w:rPr>
          <w:tab/>
        </w:r>
        <w:r w:rsidR="00763834" w:rsidRPr="00763834">
          <w:rPr>
            <w:noProof/>
            <w:webHidden/>
          </w:rPr>
          <w:fldChar w:fldCharType="begin"/>
        </w:r>
        <w:r w:rsidR="00763834" w:rsidRPr="00763834">
          <w:rPr>
            <w:noProof/>
            <w:webHidden/>
          </w:rPr>
          <w:instrText xml:space="preserve"> PAGEREF _Toc240821674 \h </w:instrText>
        </w:r>
        <w:r w:rsidR="00763834" w:rsidRPr="00763834">
          <w:rPr>
            <w:noProof/>
            <w:webHidden/>
          </w:rPr>
        </w:r>
        <w:r w:rsidR="00763834" w:rsidRPr="00763834">
          <w:rPr>
            <w:noProof/>
            <w:webHidden/>
          </w:rPr>
          <w:fldChar w:fldCharType="separate"/>
        </w:r>
        <w:r w:rsidR="00763834">
          <w:rPr>
            <w:noProof/>
            <w:webHidden/>
          </w:rPr>
          <w:t>20</w:t>
        </w:r>
        <w:r w:rsidR="00763834" w:rsidRPr="00763834">
          <w:rPr>
            <w:noProof/>
            <w:webHidden/>
          </w:rPr>
          <w:fldChar w:fldCharType="end"/>
        </w:r>
      </w:hyperlink>
    </w:p>
    <w:p w14:paraId="6A29E0B4" w14:textId="3BE3E9FB" w:rsidR="00763834" w:rsidRPr="00763834" w:rsidRDefault="002158FD">
      <w:pPr>
        <w:pStyle w:val="TOC2"/>
        <w:ind w:left="560"/>
        <w:rPr>
          <w:rFonts w:asciiTheme="minorHAnsi" w:eastAsiaTheme="minorEastAsia" w:hAnsiTheme="minorHAnsi" w:cstheme="minorBidi"/>
          <w:noProof/>
          <w:kern w:val="2"/>
          <w:sz w:val="21"/>
        </w:rPr>
      </w:pPr>
      <w:hyperlink w:anchor="_Toc240821675" w:history="1">
        <w:r w:rsidR="00763834" w:rsidRPr="00763834">
          <w:rPr>
            <w:rStyle w:val="aff9"/>
            <w:noProof/>
          </w:rPr>
          <w:t xml:space="preserve">2.7 </w:t>
        </w:r>
        <w:r w:rsidR="00763834" w:rsidRPr="00763834">
          <w:rPr>
            <w:rStyle w:val="aff9"/>
            <w:noProof/>
          </w:rPr>
          <w:t>现有研究评述与本文定位</w:t>
        </w:r>
        <w:r w:rsidR="00763834" w:rsidRPr="00763834">
          <w:rPr>
            <w:noProof/>
            <w:webHidden/>
          </w:rPr>
          <w:tab/>
        </w:r>
        <w:r w:rsidR="00763834" w:rsidRPr="00763834">
          <w:rPr>
            <w:noProof/>
            <w:webHidden/>
          </w:rPr>
          <w:fldChar w:fldCharType="begin"/>
        </w:r>
        <w:r w:rsidR="00763834" w:rsidRPr="00763834">
          <w:rPr>
            <w:noProof/>
            <w:webHidden/>
          </w:rPr>
          <w:instrText xml:space="preserve"> PAGEREF _Toc240821675 \h </w:instrText>
        </w:r>
        <w:r w:rsidR="00763834" w:rsidRPr="00763834">
          <w:rPr>
            <w:noProof/>
            <w:webHidden/>
          </w:rPr>
        </w:r>
        <w:r w:rsidR="00763834" w:rsidRPr="00763834">
          <w:rPr>
            <w:noProof/>
            <w:webHidden/>
          </w:rPr>
          <w:fldChar w:fldCharType="separate"/>
        </w:r>
        <w:r w:rsidR="00763834">
          <w:rPr>
            <w:noProof/>
            <w:webHidden/>
          </w:rPr>
          <w:t>21</w:t>
        </w:r>
        <w:r w:rsidR="00763834" w:rsidRPr="00763834">
          <w:rPr>
            <w:noProof/>
            <w:webHidden/>
          </w:rPr>
          <w:fldChar w:fldCharType="end"/>
        </w:r>
      </w:hyperlink>
    </w:p>
    <w:p w14:paraId="639E4D14" w14:textId="1AF2791F" w:rsidR="00763834" w:rsidRPr="00763834" w:rsidRDefault="002158FD">
      <w:pPr>
        <w:pStyle w:val="TOC1"/>
        <w:rPr>
          <w:rFonts w:asciiTheme="minorHAnsi" w:eastAsiaTheme="minorEastAsia" w:hAnsiTheme="minorHAnsi" w:cstheme="minorBidi"/>
          <w:noProof/>
          <w:kern w:val="2"/>
          <w:sz w:val="21"/>
        </w:rPr>
      </w:pPr>
      <w:hyperlink w:anchor="_Toc240821676" w:history="1">
        <w:r w:rsidR="00763834" w:rsidRPr="00763834">
          <w:rPr>
            <w:rStyle w:val="aff9"/>
            <w:noProof/>
          </w:rPr>
          <w:t xml:space="preserve">3 MoE </w:t>
        </w:r>
        <w:r w:rsidR="00763834" w:rsidRPr="00763834">
          <w:rPr>
            <w:rStyle w:val="aff9"/>
            <w:noProof/>
          </w:rPr>
          <w:t>专家部署的系统模型与问题定义</w:t>
        </w:r>
        <w:r w:rsidR="00763834" w:rsidRPr="00763834">
          <w:rPr>
            <w:noProof/>
            <w:webHidden/>
          </w:rPr>
          <w:tab/>
        </w:r>
        <w:r w:rsidR="00763834" w:rsidRPr="00763834">
          <w:rPr>
            <w:noProof/>
            <w:webHidden/>
          </w:rPr>
          <w:fldChar w:fldCharType="begin"/>
        </w:r>
        <w:r w:rsidR="00763834" w:rsidRPr="00763834">
          <w:rPr>
            <w:noProof/>
            <w:webHidden/>
          </w:rPr>
          <w:instrText xml:space="preserve"> PAGEREF _Toc240821676 \h </w:instrText>
        </w:r>
        <w:r w:rsidR="00763834" w:rsidRPr="00763834">
          <w:rPr>
            <w:noProof/>
            <w:webHidden/>
          </w:rPr>
        </w:r>
        <w:r w:rsidR="00763834" w:rsidRPr="00763834">
          <w:rPr>
            <w:noProof/>
            <w:webHidden/>
          </w:rPr>
          <w:fldChar w:fldCharType="separate"/>
        </w:r>
        <w:r w:rsidR="00763834">
          <w:rPr>
            <w:noProof/>
            <w:webHidden/>
          </w:rPr>
          <w:t>22</w:t>
        </w:r>
        <w:r w:rsidR="00763834" w:rsidRPr="00763834">
          <w:rPr>
            <w:noProof/>
            <w:webHidden/>
          </w:rPr>
          <w:fldChar w:fldCharType="end"/>
        </w:r>
      </w:hyperlink>
    </w:p>
    <w:p w14:paraId="4AFFE37D" w14:textId="76A6788B" w:rsidR="00763834" w:rsidRPr="00763834" w:rsidRDefault="002158FD">
      <w:pPr>
        <w:pStyle w:val="TOC2"/>
        <w:ind w:left="560"/>
        <w:rPr>
          <w:rFonts w:asciiTheme="minorHAnsi" w:eastAsiaTheme="minorEastAsia" w:hAnsiTheme="minorHAnsi" w:cstheme="minorBidi"/>
          <w:noProof/>
          <w:kern w:val="2"/>
          <w:sz w:val="21"/>
        </w:rPr>
      </w:pPr>
      <w:hyperlink w:anchor="_Toc240821677" w:history="1">
        <w:r w:rsidR="00763834" w:rsidRPr="00763834">
          <w:rPr>
            <w:rStyle w:val="aff9"/>
            <w:noProof/>
          </w:rPr>
          <w:t xml:space="preserve">3.1 </w:t>
        </w:r>
        <w:r w:rsidR="00763834" w:rsidRPr="00763834">
          <w:rPr>
            <w:rStyle w:val="aff9"/>
            <w:noProof/>
          </w:rPr>
          <w:t>研究场景与建模假设</w:t>
        </w:r>
        <w:r w:rsidR="00763834" w:rsidRPr="00763834">
          <w:rPr>
            <w:noProof/>
            <w:webHidden/>
          </w:rPr>
          <w:tab/>
        </w:r>
        <w:r w:rsidR="00763834" w:rsidRPr="00763834">
          <w:rPr>
            <w:noProof/>
            <w:webHidden/>
          </w:rPr>
          <w:fldChar w:fldCharType="begin"/>
        </w:r>
        <w:r w:rsidR="00763834" w:rsidRPr="00763834">
          <w:rPr>
            <w:noProof/>
            <w:webHidden/>
          </w:rPr>
          <w:instrText xml:space="preserve"> PAGEREF _Toc240821677 \h </w:instrText>
        </w:r>
        <w:r w:rsidR="00763834" w:rsidRPr="00763834">
          <w:rPr>
            <w:noProof/>
            <w:webHidden/>
          </w:rPr>
        </w:r>
        <w:r w:rsidR="00763834" w:rsidRPr="00763834">
          <w:rPr>
            <w:noProof/>
            <w:webHidden/>
          </w:rPr>
          <w:fldChar w:fldCharType="separate"/>
        </w:r>
        <w:r w:rsidR="00763834">
          <w:rPr>
            <w:noProof/>
            <w:webHidden/>
          </w:rPr>
          <w:t>22</w:t>
        </w:r>
        <w:r w:rsidR="00763834" w:rsidRPr="00763834">
          <w:rPr>
            <w:noProof/>
            <w:webHidden/>
          </w:rPr>
          <w:fldChar w:fldCharType="end"/>
        </w:r>
      </w:hyperlink>
    </w:p>
    <w:p w14:paraId="55C7097A" w14:textId="1349FFF2" w:rsidR="00763834" w:rsidRPr="00763834" w:rsidRDefault="002158FD">
      <w:pPr>
        <w:pStyle w:val="TOC2"/>
        <w:ind w:left="560"/>
        <w:rPr>
          <w:rFonts w:asciiTheme="minorHAnsi" w:eastAsiaTheme="minorEastAsia" w:hAnsiTheme="minorHAnsi" w:cstheme="minorBidi"/>
          <w:noProof/>
          <w:kern w:val="2"/>
          <w:sz w:val="21"/>
        </w:rPr>
      </w:pPr>
      <w:hyperlink w:anchor="_Toc240821678" w:history="1">
        <w:r w:rsidR="00763834" w:rsidRPr="00763834">
          <w:rPr>
            <w:rStyle w:val="aff9"/>
            <w:noProof/>
          </w:rPr>
          <w:t xml:space="preserve">3.2 </w:t>
        </w:r>
        <w:r w:rsidR="00763834" w:rsidRPr="00763834">
          <w:rPr>
            <w:rStyle w:val="aff9"/>
            <w:noProof/>
          </w:rPr>
          <w:t>激活工作量与物理副本</w:t>
        </w:r>
        <w:r w:rsidR="00763834" w:rsidRPr="00763834">
          <w:rPr>
            <w:noProof/>
            <w:webHidden/>
          </w:rPr>
          <w:tab/>
        </w:r>
        <w:r w:rsidR="00763834" w:rsidRPr="00763834">
          <w:rPr>
            <w:noProof/>
            <w:webHidden/>
          </w:rPr>
          <w:fldChar w:fldCharType="begin"/>
        </w:r>
        <w:r w:rsidR="00763834" w:rsidRPr="00763834">
          <w:rPr>
            <w:noProof/>
            <w:webHidden/>
          </w:rPr>
          <w:instrText xml:space="preserve"> PAGEREF _Toc240821678 \h </w:instrText>
        </w:r>
        <w:r w:rsidR="00763834" w:rsidRPr="00763834">
          <w:rPr>
            <w:noProof/>
            <w:webHidden/>
          </w:rPr>
        </w:r>
        <w:r w:rsidR="00763834" w:rsidRPr="00763834">
          <w:rPr>
            <w:noProof/>
            <w:webHidden/>
          </w:rPr>
          <w:fldChar w:fldCharType="separate"/>
        </w:r>
        <w:r w:rsidR="00763834">
          <w:rPr>
            <w:noProof/>
            <w:webHidden/>
          </w:rPr>
          <w:t>23</w:t>
        </w:r>
        <w:r w:rsidR="00763834" w:rsidRPr="00763834">
          <w:rPr>
            <w:noProof/>
            <w:webHidden/>
          </w:rPr>
          <w:fldChar w:fldCharType="end"/>
        </w:r>
      </w:hyperlink>
    </w:p>
    <w:p w14:paraId="4FC369B5" w14:textId="4B61182B" w:rsidR="00763834" w:rsidRPr="00763834" w:rsidRDefault="002158FD">
      <w:pPr>
        <w:pStyle w:val="TOC2"/>
        <w:ind w:left="560"/>
        <w:rPr>
          <w:rFonts w:asciiTheme="minorHAnsi" w:eastAsiaTheme="minorEastAsia" w:hAnsiTheme="minorHAnsi" w:cstheme="minorBidi"/>
          <w:noProof/>
          <w:kern w:val="2"/>
          <w:sz w:val="21"/>
        </w:rPr>
      </w:pPr>
      <w:hyperlink w:anchor="_Toc240821679" w:history="1">
        <w:r w:rsidR="00763834" w:rsidRPr="00763834">
          <w:rPr>
            <w:rStyle w:val="aff9"/>
            <w:noProof/>
          </w:rPr>
          <w:t xml:space="preserve">3.3 </w:t>
        </w:r>
        <w:r w:rsidR="00763834" w:rsidRPr="00763834">
          <w:rPr>
            <w:rStyle w:val="aff9"/>
            <w:noProof/>
          </w:rPr>
          <w:t>预算与设备容量约束</w:t>
        </w:r>
        <w:r w:rsidR="00763834" w:rsidRPr="00763834">
          <w:rPr>
            <w:noProof/>
            <w:webHidden/>
          </w:rPr>
          <w:tab/>
        </w:r>
        <w:r w:rsidR="00763834" w:rsidRPr="00763834">
          <w:rPr>
            <w:noProof/>
            <w:webHidden/>
          </w:rPr>
          <w:fldChar w:fldCharType="begin"/>
        </w:r>
        <w:r w:rsidR="00763834" w:rsidRPr="00763834">
          <w:rPr>
            <w:noProof/>
            <w:webHidden/>
          </w:rPr>
          <w:instrText xml:space="preserve"> PAGEREF _Toc240821679 \h </w:instrText>
        </w:r>
        <w:r w:rsidR="00763834" w:rsidRPr="00763834">
          <w:rPr>
            <w:noProof/>
            <w:webHidden/>
          </w:rPr>
        </w:r>
        <w:r w:rsidR="00763834" w:rsidRPr="00763834">
          <w:rPr>
            <w:noProof/>
            <w:webHidden/>
          </w:rPr>
          <w:fldChar w:fldCharType="separate"/>
        </w:r>
        <w:r w:rsidR="00763834">
          <w:rPr>
            <w:noProof/>
            <w:webHidden/>
          </w:rPr>
          <w:t>25</w:t>
        </w:r>
        <w:r w:rsidR="00763834" w:rsidRPr="00763834">
          <w:rPr>
            <w:noProof/>
            <w:webHidden/>
          </w:rPr>
          <w:fldChar w:fldCharType="end"/>
        </w:r>
      </w:hyperlink>
    </w:p>
    <w:p w14:paraId="16BB1D2C" w14:textId="13A6DE02" w:rsidR="00763834" w:rsidRPr="00763834" w:rsidRDefault="002158FD">
      <w:pPr>
        <w:pStyle w:val="TOC2"/>
        <w:ind w:left="560"/>
        <w:rPr>
          <w:rFonts w:asciiTheme="minorHAnsi" w:eastAsiaTheme="minorEastAsia" w:hAnsiTheme="minorHAnsi" w:cstheme="minorBidi"/>
          <w:noProof/>
          <w:kern w:val="2"/>
          <w:sz w:val="21"/>
        </w:rPr>
      </w:pPr>
      <w:hyperlink w:anchor="_Toc240821680" w:history="1">
        <w:r w:rsidR="00763834" w:rsidRPr="00763834">
          <w:rPr>
            <w:rStyle w:val="aff9"/>
            <w:noProof/>
          </w:rPr>
          <w:t xml:space="preserve">3.4 </w:t>
        </w:r>
        <w:r w:rsidR="00763834" w:rsidRPr="00763834">
          <w:rPr>
            <w:rStyle w:val="aff9"/>
            <w:noProof/>
          </w:rPr>
          <w:t>两个优化尺度与分阶段求解</w:t>
        </w:r>
        <w:r w:rsidR="00763834" w:rsidRPr="00763834">
          <w:rPr>
            <w:noProof/>
            <w:webHidden/>
          </w:rPr>
          <w:tab/>
        </w:r>
        <w:r w:rsidR="00763834" w:rsidRPr="00763834">
          <w:rPr>
            <w:noProof/>
            <w:webHidden/>
          </w:rPr>
          <w:fldChar w:fldCharType="begin"/>
        </w:r>
        <w:r w:rsidR="00763834" w:rsidRPr="00763834">
          <w:rPr>
            <w:noProof/>
            <w:webHidden/>
          </w:rPr>
          <w:instrText xml:space="preserve"> PAGEREF _Toc240821680 \h </w:instrText>
        </w:r>
        <w:r w:rsidR="00763834" w:rsidRPr="00763834">
          <w:rPr>
            <w:noProof/>
            <w:webHidden/>
          </w:rPr>
        </w:r>
        <w:r w:rsidR="00763834" w:rsidRPr="00763834">
          <w:rPr>
            <w:noProof/>
            <w:webHidden/>
          </w:rPr>
          <w:fldChar w:fldCharType="separate"/>
        </w:r>
        <w:r w:rsidR="00763834">
          <w:rPr>
            <w:noProof/>
            <w:webHidden/>
          </w:rPr>
          <w:t>25</w:t>
        </w:r>
        <w:r w:rsidR="00763834" w:rsidRPr="00763834">
          <w:rPr>
            <w:noProof/>
            <w:webHidden/>
          </w:rPr>
          <w:fldChar w:fldCharType="end"/>
        </w:r>
      </w:hyperlink>
    </w:p>
    <w:p w14:paraId="235AE15A" w14:textId="20C8D2C5" w:rsidR="00763834" w:rsidRPr="00763834" w:rsidRDefault="002158FD">
      <w:pPr>
        <w:pStyle w:val="TOC2"/>
        <w:ind w:left="560"/>
        <w:rPr>
          <w:rFonts w:asciiTheme="minorHAnsi" w:eastAsiaTheme="minorEastAsia" w:hAnsiTheme="minorHAnsi" w:cstheme="minorBidi"/>
          <w:noProof/>
          <w:kern w:val="2"/>
          <w:sz w:val="21"/>
        </w:rPr>
      </w:pPr>
      <w:hyperlink w:anchor="_Toc240821681" w:history="1">
        <w:r w:rsidR="00763834" w:rsidRPr="00763834">
          <w:rPr>
            <w:rStyle w:val="aff9"/>
            <w:noProof/>
          </w:rPr>
          <w:t xml:space="preserve">3.5 </w:t>
        </w:r>
        <w:r w:rsidR="00763834" w:rsidRPr="00763834">
          <w:rPr>
            <w:rStyle w:val="aff9"/>
            <w:noProof/>
          </w:rPr>
          <w:t>联合部署问题</w:t>
        </w:r>
        <w:r w:rsidR="00763834" w:rsidRPr="00763834">
          <w:rPr>
            <w:noProof/>
            <w:webHidden/>
          </w:rPr>
          <w:tab/>
        </w:r>
        <w:r w:rsidR="00763834" w:rsidRPr="00763834">
          <w:rPr>
            <w:noProof/>
            <w:webHidden/>
          </w:rPr>
          <w:fldChar w:fldCharType="begin"/>
        </w:r>
        <w:r w:rsidR="00763834" w:rsidRPr="00763834">
          <w:rPr>
            <w:noProof/>
            <w:webHidden/>
          </w:rPr>
          <w:instrText xml:space="preserve"> PAGEREF _Toc240821681 \h </w:instrText>
        </w:r>
        <w:r w:rsidR="00763834" w:rsidRPr="00763834">
          <w:rPr>
            <w:noProof/>
            <w:webHidden/>
          </w:rPr>
        </w:r>
        <w:r w:rsidR="00763834" w:rsidRPr="00763834">
          <w:rPr>
            <w:noProof/>
            <w:webHidden/>
          </w:rPr>
          <w:fldChar w:fldCharType="separate"/>
        </w:r>
        <w:r w:rsidR="00763834">
          <w:rPr>
            <w:noProof/>
            <w:webHidden/>
          </w:rPr>
          <w:t>26</w:t>
        </w:r>
        <w:r w:rsidR="00763834" w:rsidRPr="00763834">
          <w:rPr>
            <w:noProof/>
            <w:webHidden/>
          </w:rPr>
          <w:fldChar w:fldCharType="end"/>
        </w:r>
      </w:hyperlink>
    </w:p>
    <w:p w14:paraId="7083EE4B" w14:textId="6DD9BFEC" w:rsidR="00763834" w:rsidRPr="00763834" w:rsidRDefault="002158FD">
      <w:pPr>
        <w:pStyle w:val="TOC2"/>
        <w:ind w:left="560"/>
        <w:rPr>
          <w:rFonts w:asciiTheme="minorHAnsi" w:eastAsiaTheme="minorEastAsia" w:hAnsiTheme="minorHAnsi" w:cstheme="minorBidi"/>
          <w:noProof/>
          <w:kern w:val="2"/>
          <w:sz w:val="21"/>
        </w:rPr>
      </w:pPr>
      <w:hyperlink w:anchor="_Toc240821682" w:history="1">
        <w:r w:rsidR="00763834" w:rsidRPr="00763834">
          <w:rPr>
            <w:rStyle w:val="aff9"/>
            <w:noProof/>
          </w:rPr>
          <w:t xml:space="preserve">3.6 </w:t>
        </w:r>
        <w:r w:rsidR="00763834" w:rsidRPr="00763834">
          <w:rPr>
            <w:rStyle w:val="aff9"/>
            <w:noProof/>
          </w:rPr>
          <w:t>多层资源与拓扑因素</w:t>
        </w:r>
        <w:r w:rsidR="00763834" w:rsidRPr="00763834">
          <w:rPr>
            <w:noProof/>
            <w:webHidden/>
          </w:rPr>
          <w:tab/>
        </w:r>
        <w:r w:rsidR="00763834" w:rsidRPr="00763834">
          <w:rPr>
            <w:noProof/>
            <w:webHidden/>
          </w:rPr>
          <w:fldChar w:fldCharType="begin"/>
        </w:r>
        <w:r w:rsidR="00763834" w:rsidRPr="00763834">
          <w:rPr>
            <w:noProof/>
            <w:webHidden/>
          </w:rPr>
          <w:instrText xml:space="preserve"> PAGEREF _Toc240821682 \h </w:instrText>
        </w:r>
        <w:r w:rsidR="00763834" w:rsidRPr="00763834">
          <w:rPr>
            <w:noProof/>
            <w:webHidden/>
          </w:rPr>
        </w:r>
        <w:r w:rsidR="00763834" w:rsidRPr="00763834">
          <w:rPr>
            <w:noProof/>
            <w:webHidden/>
          </w:rPr>
          <w:fldChar w:fldCharType="separate"/>
        </w:r>
        <w:r w:rsidR="00763834">
          <w:rPr>
            <w:noProof/>
            <w:webHidden/>
          </w:rPr>
          <w:t>27</w:t>
        </w:r>
        <w:r w:rsidR="00763834" w:rsidRPr="00763834">
          <w:rPr>
            <w:noProof/>
            <w:webHidden/>
          </w:rPr>
          <w:fldChar w:fldCharType="end"/>
        </w:r>
      </w:hyperlink>
    </w:p>
    <w:p w14:paraId="1059A0B8" w14:textId="2B0F1A02" w:rsidR="00763834" w:rsidRPr="00763834" w:rsidRDefault="002158FD">
      <w:pPr>
        <w:pStyle w:val="TOC2"/>
        <w:ind w:left="560"/>
        <w:rPr>
          <w:rFonts w:asciiTheme="minorHAnsi" w:eastAsiaTheme="minorEastAsia" w:hAnsiTheme="minorHAnsi" w:cstheme="minorBidi"/>
          <w:noProof/>
          <w:kern w:val="2"/>
          <w:sz w:val="21"/>
        </w:rPr>
      </w:pPr>
      <w:hyperlink w:anchor="_Toc240821683" w:history="1">
        <w:r w:rsidR="00763834" w:rsidRPr="00763834">
          <w:rPr>
            <w:rStyle w:val="aff9"/>
            <w:noProof/>
          </w:rPr>
          <w:t xml:space="preserve">3.7 </w:t>
        </w:r>
        <w:r w:rsidR="00763834" w:rsidRPr="00763834">
          <w:rPr>
            <w:rStyle w:val="aff9"/>
            <w:noProof/>
          </w:rPr>
          <w:t>本章小结</w:t>
        </w:r>
        <w:r w:rsidR="00763834" w:rsidRPr="00763834">
          <w:rPr>
            <w:noProof/>
            <w:webHidden/>
          </w:rPr>
          <w:tab/>
        </w:r>
        <w:r w:rsidR="00763834" w:rsidRPr="00763834">
          <w:rPr>
            <w:noProof/>
            <w:webHidden/>
          </w:rPr>
          <w:fldChar w:fldCharType="begin"/>
        </w:r>
        <w:r w:rsidR="00763834" w:rsidRPr="00763834">
          <w:rPr>
            <w:noProof/>
            <w:webHidden/>
          </w:rPr>
          <w:instrText xml:space="preserve"> PAGEREF _Toc240821683 \h </w:instrText>
        </w:r>
        <w:r w:rsidR="00763834" w:rsidRPr="00763834">
          <w:rPr>
            <w:noProof/>
            <w:webHidden/>
          </w:rPr>
        </w:r>
        <w:r w:rsidR="00763834" w:rsidRPr="00763834">
          <w:rPr>
            <w:noProof/>
            <w:webHidden/>
          </w:rPr>
          <w:fldChar w:fldCharType="separate"/>
        </w:r>
        <w:r w:rsidR="00763834">
          <w:rPr>
            <w:noProof/>
            <w:webHidden/>
          </w:rPr>
          <w:t>27</w:t>
        </w:r>
        <w:r w:rsidR="00763834" w:rsidRPr="00763834">
          <w:rPr>
            <w:noProof/>
            <w:webHidden/>
          </w:rPr>
          <w:fldChar w:fldCharType="end"/>
        </w:r>
      </w:hyperlink>
    </w:p>
    <w:p w14:paraId="597774DB" w14:textId="39DD8F6A" w:rsidR="00763834" w:rsidRPr="00763834" w:rsidRDefault="002158FD">
      <w:pPr>
        <w:pStyle w:val="TOC1"/>
        <w:rPr>
          <w:rFonts w:asciiTheme="minorHAnsi" w:eastAsiaTheme="minorEastAsia" w:hAnsiTheme="minorHAnsi" w:cstheme="minorBidi"/>
          <w:noProof/>
          <w:kern w:val="2"/>
          <w:sz w:val="21"/>
        </w:rPr>
      </w:pPr>
      <w:hyperlink w:anchor="_Toc240821684" w:history="1">
        <w:r w:rsidR="00763834" w:rsidRPr="00763834">
          <w:rPr>
            <w:rStyle w:val="aff9"/>
            <w:noProof/>
          </w:rPr>
          <w:t xml:space="preserve">4 </w:t>
        </w:r>
        <w:r w:rsidR="00763834" w:rsidRPr="00763834">
          <w:rPr>
            <w:rStyle w:val="aff9"/>
            <w:noProof/>
          </w:rPr>
          <w:t>专家副本分配与部署算法</w:t>
        </w:r>
        <w:r w:rsidR="00763834" w:rsidRPr="00763834">
          <w:rPr>
            <w:noProof/>
            <w:webHidden/>
          </w:rPr>
          <w:tab/>
        </w:r>
        <w:r w:rsidR="00763834" w:rsidRPr="00763834">
          <w:rPr>
            <w:noProof/>
            <w:webHidden/>
          </w:rPr>
          <w:fldChar w:fldCharType="begin"/>
        </w:r>
        <w:r w:rsidR="00763834" w:rsidRPr="00763834">
          <w:rPr>
            <w:noProof/>
            <w:webHidden/>
          </w:rPr>
          <w:instrText xml:space="preserve"> PAGEREF _Toc240821684 \h </w:instrText>
        </w:r>
        <w:r w:rsidR="00763834" w:rsidRPr="00763834">
          <w:rPr>
            <w:noProof/>
            <w:webHidden/>
          </w:rPr>
        </w:r>
        <w:r w:rsidR="00763834" w:rsidRPr="00763834">
          <w:rPr>
            <w:noProof/>
            <w:webHidden/>
          </w:rPr>
          <w:fldChar w:fldCharType="separate"/>
        </w:r>
        <w:r w:rsidR="00763834">
          <w:rPr>
            <w:noProof/>
            <w:webHidden/>
          </w:rPr>
          <w:t>28</w:t>
        </w:r>
        <w:r w:rsidR="00763834" w:rsidRPr="00763834">
          <w:rPr>
            <w:noProof/>
            <w:webHidden/>
          </w:rPr>
          <w:fldChar w:fldCharType="end"/>
        </w:r>
      </w:hyperlink>
    </w:p>
    <w:p w14:paraId="56CAD05F" w14:textId="699C0AC8" w:rsidR="00763834" w:rsidRPr="00763834" w:rsidRDefault="002158FD">
      <w:pPr>
        <w:pStyle w:val="TOC2"/>
        <w:ind w:left="560"/>
        <w:rPr>
          <w:rFonts w:asciiTheme="minorHAnsi" w:eastAsiaTheme="minorEastAsia" w:hAnsiTheme="minorHAnsi" w:cstheme="minorBidi"/>
          <w:noProof/>
          <w:kern w:val="2"/>
          <w:sz w:val="21"/>
        </w:rPr>
      </w:pPr>
      <w:hyperlink w:anchor="_Toc240821685" w:history="1">
        <w:r w:rsidR="00763834" w:rsidRPr="00763834">
          <w:rPr>
            <w:rStyle w:val="aff9"/>
            <w:noProof/>
          </w:rPr>
          <w:t xml:space="preserve">4.1 </w:t>
        </w:r>
        <w:r w:rsidR="00763834" w:rsidRPr="00763834">
          <w:rPr>
            <w:rStyle w:val="aff9"/>
            <w:noProof/>
          </w:rPr>
          <w:t>分阶段算法框架</w:t>
        </w:r>
        <w:r w:rsidR="00763834" w:rsidRPr="00763834">
          <w:rPr>
            <w:noProof/>
            <w:webHidden/>
          </w:rPr>
          <w:tab/>
        </w:r>
        <w:r w:rsidR="00763834" w:rsidRPr="00763834">
          <w:rPr>
            <w:noProof/>
            <w:webHidden/>
          </w:rPr>
          <w:fldChar w:fldCharType="begin"/>
        </w:r>
        <w:r w:rsidR="00763834" w:rsidRPr="00763834">
          <w:rPr>
            <w:noProof/>
            <w:webHidden/>
          </w:rPr>
          <w:instrText xml:space="preserve"> PAGEREF _Toc240821685 \h </w:instrText>
        </w:r>
        <w:r w:rsidR="00763834" w:rsidRPr="00763834">
          <w:rPr>
            <w:noProof/>
            <w:webHidden/>
          </w:rPr>
        </w:r>
        <w:r w:rsidR="00763834" w:rsidRPr="00763834">
          <w:rPr>
            <w:noProof/>
            <w:webHidden/>
          </w:rPr>
          <w:fldChar w:fldCharType="separate"/>
        </w:r>
        <w:r w:rsidR="00763834">
          <w:rPr>
            <w:noProof/>
            <w:webHidden/>
          </w:rPr>
          <w:t>28</w:t>
        </w:r>
        <w:r w:rsidR="00763834" w:rsidRPr="00763834">
          <w:rPr>
            <w:noProof/>
            <w:webHidden/>
          </w:rPr>
          <w:fldChar w:fldCharType="end"/>
        </w:r>
      </w:hyperlink>
    </w:p>
    <w:p w14:paraId="3DA8AC0C" w14:textId="6A49F799" w:rsidR="00763834" w:rsidRPr="00763834" w:rsidRDefault="002158FD">
      <w:pPr>
        <w:pStyle w:val="TOC2"/>
        <w:ind w:left="560"/>
        <w:rPr>
          <w:rFonts w:asciiTheme="minorHAnsi" w:eastAsiaTheme="minorEastAsia" w:hAnsiTheme="minorHAnsi" w:cstheme="minorBidi"/>
          <w:noProof/>
          <w:kern w:val="2"/>
          <w:sz w:val="21"/>
        </w:rPr>
      </w:pPr>
      <w:hyperlink w:anchor="_Toc240821686" w:history="1">
        <w:r w:rsidR="00763834" w:rsidRPr="00763834">
          <w:rPr>
            <w:rStyle w:val="aff9"/>
            <w:noProof/>
          </w:rPr>
          <w:t xml:space="preserve">4.2 </w:t>
        </w:r>
        <w:r w:rsidR="00763834" w:rsidRPr="00763834">
          <w:rPr>
            <w:rStyle w:val="aff9"/>
            <w:noProof/>
          </w:rPr>
          <w:t>堆式副本分配与最优性</w:t>
        </w:r>
        <w:r w:rsidR="00763834" w:rsidRPr="00763834">
          <w:rPr>
            <w:noProof/>
            <w:webHidden/>
          </w:rPr>
          <w:tab/>
        </w:r>
        <w:r w:rsidR="00763834" w:rsidRPr="00763834">
          <w:rPr>
            <w:noProof/>
            <w:webHidden/>
          </w:rPr>
          <w:fldChar w:fldCharType="begin"/>
        </w:r>
        <w:r w:rsidR="00763834" w:rsidRPr="00763834">
          <w:rPr>
            <w:noProof/>
            <w:webHidden/>
          </w:rPr>
          <w:instrText xml:space="preserve"> PAGEREF _Toc240821686 \h </w:instrText>
        </w:r>
        <w:r w:rsidR="00763834" w:rsidRPr="00763834">
          <w:rPr>
            <w:noProof/>
            <w:webHidden/>
          </w:rPr>
        </w:r>
        <w:r w:rsidR="00763834" w:rsidRPr="00763834">
          <w:rPr>
            <w:noProof/>
            <w:webHidden/>
          </w:rPr>
          <w:fldChar w:fldCharType="separate"/>
        </w:r>
        <w:r w:rsidR="00763834">
          <w:rPr>
            <w:noProof/>
            <w:webHidden/>
          </w:rPr>
          <w:t>28</w:t>
        </w:r>
        <w:r w:rsidR="00763834" w:rsidRPr="00763834">
          <w:rPr>
            <w:noProof/>
            <w:webHidden/>
          </w:rPr>
          <w:fldChar w:fldCharType="end"/>
        </w:r>
      </w:hyperlink>
    </w:p>
    <w:p w14:paraId="0ADD128B" w14:textId="23DCC3D1" w:rsidR="00763834" w:rsidRPr="00763834" w:rsidRDefault="002158FD">
      <w:pPr>
        <w:pStyle w:val="TOC2"/>
        <w:ind w:left="560"/>
        <w:rPr>
          <w:rFonts w:asciiTheme="minorHAnsi" w:eastAsiaTheme="minorEastAsia" w:hAnsiTheme="minorHAnsi" w:cstheme="minorBidi"/>
          <w:noProof/>
          <w:kern w:val="2"/>
          <w:sz w:val="21"/>
        </w:rPr>
      </w:pPr>
      <w:hyperlink w:anchor="_Toc240821687" w:history="1">
        <w:r w:rsidR="00763834" w:rsidRPr="00763834">
          <w:rPr>
            <w:rStyle w:val="aff9"/>
            <w:noProof/>
          </w:rPr>
          <w:t xml:space="preserve">4.3 </w:t>
        </w:r>
        <w:r w:rsidR="00763834" w:rsidRPr="00763834">
          <w:rPr>
            <w:rStyle w:val="aff9"/>
            <w:noProof/>
          </w:rPr>
          <w:t>固定副本的受约束放置</w:t>
        </w:r>
        <w:r w:rsidR="00763834" w:rsidRPr="00763834">
          <w:rPr>
            <w:noProof/>
            <w:webHidden/>
          </w:rPr>
          <w:tab/>
        </w:r>
        <w:r w:rsidR="00763834" w:rsidRPr="00763834">
          <w:rPr>
            <w:noProof/>
            <w:webHidden/>
          </w:rPr>
          <w:fldChar w:fldCharType="begin"/>
        </w:r>
        <w:r w:rsidR="00763834" w:rsidRPr="00763834">
          <w:rPr>
            <w:noProof/>
            <w:webHidden/>
          </w:rPr>
          <w:instrText xml:space="preserve"> PAGEREF _Toc240821687 \h </w:instrText>
        </w:r>
        <w:r w:rsidR="00763834" w:rsidRPr="00763834">
          <w:rPr>
            <w:noProof/>
            <w:webHidden/>
          </w:rPr>
        </w:r>
        <w:r w:rsidR="00763834" w:rsidRPr="00763834">
          <w:rPr>
            <w:noProof/>
            <w:webHidden/>
          </w:rPr>
          <w:fldChar w:fldCharType="separate"/>
        </w:r>
        <w:r w:rsidR="00763834">
          <w:rPr>
            <w:noProof/>
            <w:webHidden/>
          </w:rPr>
          <w:t>30</w:t>
        </w:r>
        <w:r w:rsidR="00763834" w:rsidRPr="00763834">
          <w:rPr>
            <w:noProof/>
            <w:webHidden/>
          </w:rPr>
          <w:fldChar w:fldCharType="end"/>
        </w:r>
      </w:hyperlink>
    </w:p>
    <w:p w14:paraId="5E1D0B3A" w14:textId="25719E17" w:rsidR="00763834" w:rsidRPr="00763834" w:rsidRDefault="002158FD">
      <w:pPr>
        <w:pStyle w:val="TOC2"/>
        <w:ind w:left="560"/>
        <w:rPr>
          <w:rFonts w:asciiTheme="minorHAnsi" w:eastAsiaTheme="minorEastAsia" w:hAnsiTheme="minorHAnsi" w:cstheme="minorBidi"/>
          <w:noProof/>
          <w:kern w:val="2"/>
          <w:sz w:val="21"/>
        </w:rPr>
      </w:pPr>
      <w:hyperlink w:anchor="_Toc240821688" w:history="1">
        <w:r w:rsidR="00763834" w:rsidRPr="00763834">
          <w:rPr>
            <w:rStyle w:val="aff9"/>
            <w:noProof/>
          </w:rPr>
          <w:t xml:space="preserve">4.4 </w:t>
        </w:r>
        <w:r w:rsidR="00763834" w:rsidRPr="00763834">
          <w:rPr>
            <w:rStyle w:val="aff9"/>
            <w:noProof/>
          </w:rPr>
          <w:t>两阶段目标不一致的反例</w:t>
        </w:r>
        <w:r w:rsidR="00763834" w:rsidRPr="00763834">
          <w:rPr>
            <w:noProof/>
            <w:webHidden/>
          </w:rPr>
          <w:tab/>
        </w:r>
        <w:r w:rsidR="00763834" w:rsidRPr="00763834">
          <w:rPr>
            <w:noProof/>
            <w:webHidden/>
          </w:rPr>
          <w:fldChar w:fldCharType="begin"/>
        </w:r>
        <w:r w:rsidR="00763834" w:rsidRPr="00763834">
          <w:rPr>
            <w:noProof/>
            <w:webHidden/>
          </w:rPr>
          <w:instrText xml:space="preserve"> PAGEREF _Toc240821688 \h </w:instrText>
        </w:r>
        <w:r w:rsidR="00763834" w:rsidRPr="00763834">
          <w:rPr>
            <w:noProof/>
            <w:webHidden/>
          </w:rPr>
        </w:r>
        <w:r w:rsidR="00763834" w:rsidRPr="00763834">
          <w:rPr>
            <w:noProof/>
            <w:webHidden/>
          </w:rPr>
          <w:fldChar w:fldCharType="separate"/>
        </w:r>
        <w:r w:rsidR="00763834">
          <w:rPr>
            <w:noProof/>
            <w:webHidden/>
          </w:rPr>
          <w:t>31</w:t>
        </w:r>
        <w:r w:rsidR="00763834" w:rsidRPr="00763834">
          <w:rPr>
            <w:noProof/>
            <w:webHidden/>
          </w:rPr>
          <w:fldChar w:fldCharType="end"/>
        </w:r>
      </w:hyperlink>
    </w:p>
    <w:p w14:paraId="1B449AC5" w14:textId="026B5923" w:rsidR="00763834" w:rsidRPr="00763834" w:rsidRDefault="002158FD">
      <w:pPr>
        <w:pStyle w:val="TOC2"/>
        <w:ind w:left="560"/>
        <w:rPr>
          <w:rFonts w:asciiTheme="minorHAnsi" w:eastAsiaTheme="minorEastAsia" w:hAnsiTheme="minorHAnsi" w:cstheme="minorBidi"/>
          <w:noProof/>
          <w:kern w:val="2"/>
          <w:sz w:val="21"/>
        </w:rPr>
      </w:pPr>
      <w:hyperlink w:anchor="_Toc240821689" w:history="1">
        <w:r w:rsidR="00763834" w:rsidRPr="00763834">
          <w:rPr>
            <w:rStyle w:val="aff9"/>
            <w:noProof/>
          </w:rPr>
          <w:t xml:space="preserve">4.5 </w:t>
        </w:r>
        <w:r w:rsidR="00763834" w:rsidRPr="00763834">
          <w:rPr>
            <w:rStyle w:val="aff9"/>
            <w:noProof/>
          </w:rPr>
          <w:t>保持预算的副本交换</w:t>
        </w:r>
        <w:r w:rsidR="00763834" w:rsidRPr="00763834">
          <w:rPr>
            <w:noProof/>
            <w:webHidden/>
          </w:rPr>
          <w:tab/>
        </w:r>
        <w:r w:rsidR="00763834" w:rsidRPr="00763834">
          <w:rPr>
            <w:noProof/>
            <w:webHidden/>
          </w:rPr>
          <w:fldChar w:fldCharType="begin"/>
        </w:r>
        <w:r w:rsidR="00763834" w:rsidRPr="00763834">
          <w:rPr>
            <w:noProof/>
            <w:webHidden/>
          </w:rPr>
          <w:instrText xml:space="preserve"> PAGEREF _Toc240821689 \h </w:instrText>
        </w:r>
        <w:r w:rsidR="00763834" w:rsidRPr="00763834">
          <w:rPr>
            <w:noProof/>
            <w:webHidden/>
          </w:rPr>
        </w:r>
        <w:r w:rsidR="00763834" w:rsidRPr="00763834">
          <w:rPr>
            <w:noProof/>
            <w:webHidden/>
          </w:rPr>
          <w:fldChar w:fldCharType="separate"/>
        </w:r>
        <w:r w:rsidR="00763834">
          <w:rPr>
            <w:noProof/>
            <w:webHidden/>
          </w:rPr>
          <w:t>32</w:t>
        </w:r>
        <w:r w:rsidR="00763834" w:rsidRPr="00763834">
          <w:rPr>
            <w:noProof/>
            <w:webHidden/>
          </w:rPr>
          <w:fldChar w:fldCharType="end"/>
        </w:r>
      </w:hyperlink>
    </w:p>
    <w:p w14:paraId="31F24438" w14:textId="286BF583" w:rsidR="00763834" w:rsidRPr="00763834" w:rsidRDefault="002158FD">
      <w:pPr>
        <w:pStyle w:val="TOC2"/>
        <w:ind w:left="560"/>
        <w:rPr>
          <w:rFonts w:asciiTheme="minorHAnsi" w:eastAsiaTheme="minorEastAsia" w:hAnsiTheme="minorHAnsi" w:cstheme="minorBidi"/>
          <w:noProof/>
          <w:kern w:val="2"/>
          <w:sz w:val="21"/>
        </w:rPr>
      </w:pPr>
      <w:hyperlink w:anchor="_Toc240821690" w:history="1">
        <w:r w:rsidR="00763834" w:rsidRPr="00763834">
          <w:rPr>
            <w:rStyle w:val="aff9"/>
            <w:noProof/>
          </w:rPr>
          <w:t xml:space="preserve">4.6 </w:t>
        </w:r>
        <w:r w:rsidR="00763834" w:rsidRPr="00763834">
          <w:rPr>
            <w:rStyle w:val="aff9"/>
            <w:noProof/>
          </w:rPr>
          <w:t>放置可行性与拓扑置换</w:t>
        </w:r>
        <w:r w:rsidR="00763834" w:rsidRPr="00763834">
          <w:rPr>
            <w:noProof/>
            <w:webHidden/>
          </w:rPr>
          <w:tab/>
        </w:r>
        <w:r w:rsidR="00763834" w:rsidRPr="00763834">
          <w:rPr>
            <w:noProof/>
            <w:webHidden/>
          </w:rPr>
          <w:fldChar w:fldCharType="begin"/>
        </w:r>
        <w:r w:rsidR="00763834" w:rsidRPr="00763834">
          <w:rPr>
            <w:noProof/>
            <w:webHidden/>
          </w:rPr>
          <w:instrText xml:space="preserve"> PAGEREF _Toc240821690 \h </w:instrText>
        </w:r>
        <w:r w:rsidR="00763834" w:rsidRPr="00763834">
          <w:rPr>
            <w:noProof/>
            <w:webHidden/>
          </w:rPr>
        </w:r>
        <w:r w:rsidR="00763834" w:rsidRPr="00763834">
          <w:rPr>
            <w:noProof/>
            <w:webHidden/>
          </w:rPr>
          <w:fldChar w:fldCharType="separate"/>
        </w:r>
        <w:r w:rsidR="00763834">
          <w:rPr>
            <w:noProof/>
            <w:webHidden/>
          </w:rPr>
          <w:t>33</w:t>
        </w:r>
        <w:r w:rsidR="00763834" w:rsidRPr="00763834">
          <w:rPr>
            <w:noProof/>
            <w:webHidden/>
          </w:rPr>
          <w:fldChar w:fldCharType="end"/>
        </w:r>
      </w:hyperlink>
    </w:p>
    <w:p w14:paraId="362FEB37" w14:textId="00A5BE1B" w:rsidR="00763834" w:rsidRPr="00763834" w:rsidRDefault="002158FD">
      <w:pPr>
        <w:pStyle w:val="TOC2"/>
        <w:ind w:left="560"/>
        <w:rPr>
          <w:rFonts w:asciiTheme="minorHAnsi" w:eastAsiaTheme="minorEastAsia" w:hAnsiTheme="minorHAnsi" w:cstheme="minorBidi"/>
          <w:noProof/>
          <w:kern w:val="2"/>
          <w:sz w:val="21"/>
        </w:rPr>
      </w:pPr>
      <w:hyperlink w:anchor="_Toc240821691" w:history="1">
        <w:r w:rsidR="00763834" w:rsidRPr="00763834">
          <w:rPr>
            <w:rStyle w:val="aff9"/>
            <w:noProof/>
          </w:rPr>
          <w:t xml:space="preserve">4.7 </w:t>
        </w:r>
        <w:r w:rsidR="00763834" w:rsidRPr="00763834">
          <w:rPr>
            <w:rStyle w:val="aff9"/>
            <w:noProof/>
          </w:rPr>
          <w:t>算法复杂度</w:t>
        </w:r>
        <w:r w:rsidR="00763834" w:rsidRPr="00763834">
          <w:rPr>
            <w:noProof/>
            <w:webHidden/>
          </w:rPr>
          <w:tab/>
        </w:r>
        <w:r w:rsidR="00763834" w:rsidRPr="00763834">
          <w:rPr>
            <w:noProof/>
            <w:webHidden/>
          </w:rPr>
          <w:fldChar w:fldCharType="begin"/>
        </w:r>
        <w:r w:rsidR="00763834" w:rsidRPr="00763834">
          <w:rPr>
            <w:noProof/>
            <w:webHidden/>
          </w:rPr>
          <w:instrText xml:space="preserve"> PAGEREF _Toc240821691 \h </w:instrText>
        </w:r>
        <w:r w:rsidR="00763834" w:rsidRPr="00763834">
          <w:rPr>
            <w:noProof/>
            <w:webHidden/>
          </w:rPr>
        </w:r>
        <w:r w:rsidR="00763834" w:rsidRPr="00763834">
          <w:rPr>
            <w:noProof/>
            <w:webHidden/>
          </w:rPr>
          <w:fldChar w:fldCharType="separate"/>
        </w:r>
        <w:r w:rsidR="00763834">
          <w:rPr>
            <w:noProof/>
            <w:webHidden/>
          </w:rPr>
          <w:t>34</w:t>
        </w:r>
        <w:r w:rsidR="00763834" w:rsidRPr="00763834">
          <w:rPr>
            <w:noProof/>
            <w:webHidden/>
          </w:rPr>
          <w:fldChar w:fldCharType="end"/>
        </w:r>
      </w:hyperlink>
    </w:p>
    <w:p w14:paraId="675F72C5" w14:textId="0F8D4093" w:rsidR="00763834" w:rsidRPr="00763834" w:rsidRDefault="002158FD">
      <w:pPr>
        <w:pStyle w:val="TOC2"/>
        <w:ind w:left="560"/>
        <w:rPr>
          <w:rFonts w:asciiTheme="minorHAnsi" w:eastAsiaTheme="minorEastAsia" w:hAnsiTheme="minorHAnsi" w:cstheme="minorBidi"/>
          <w:noProof/>
          <w:kern w:val="2"/>
          <w:sz w:val="21"/>
        </w:rPr>
      </w:pPr>
      <w:hyperlink w:anchor="_Toc240821692" w:history="1">
        <w:r w:rsidR="00763834" w:rsidRPr="00763834">
          <w:rPr>
            <w:rStyle w:val="aff9"/>
            <w:noProof/>
          </w:rPr>
          <w:t xml:space="preserve">4.8 </w:t>
        </w:r>
        <w:r w:rsidR="00763834" w:rsidRPr="00763834">
          <w:rPr>
            <w:rStyle w:val="aff9"/>
            <w:noProof/>
          </w:rPr>
          <w:t>动态候选的触发与筛选</w:t>
        </w:r>
        <w:r w:rsidR="00763834" w:rsidRPr="00763834">
          <w:rPr>
            <w:noProof/>
            <w:webHidden/>
          </w:rPr>
          <w:tab/>
        </w:r>
        <w:r w:rsidR="00763834" w:rsidRPr="00763834">
          <w:rPr>
            <w:noProof/>
            <w:webHidden/>
          </w:rPr>
          <w:fldChar w:fldCharType="begin"/>
        </w:r>
        <w:r w:rsidR="00763834" w:rsidRPr="00763834">
          <w:rPr>
            <w:noProof/>
            <w:webHidden/>
          </w:rPr>
          <w:instrText xml:space="preserve"> PAGEREF _Toc240821692 \h </w:instrText>
        </w:r>
        <w:r w:rsidR="00763834" w:rsidRPr="00763834">
          <w:rPr>
            <w:noProof/>
            <w:webHidden/>
          </w:rPr>
        </w:r>
        <w:r w:rsidR="00763834" w:rsidRPr="00763834">
          <w:rPr>
            <w:noProof/>
            <w:webHidden/>
          </w:rPr>
          <w:fldChar w:fldCharType="separate"/>
        </w:r>
        <w:r w:rsidR="00763834">
          <w:rPr>
            <w:noProof/>
            <w:webHidden/>
          </w:rPr>
          <w:t>34</w:t>
        </w:r>
        <w:r w:rsidR="00763834" w:rsidRPr="00763834">
          <w:rPr>
            <w:noProof/>
            <w:webHidden/>
          </w:rPr>
          <w:fldChar w:fldCharType="end"/>
        </w:r>
      </w:hyperlink>
    </w:p>
    <w:p w14:paraId="53C2EEF2" w14:textId="5B86E74F" w:rsidR="00763834" w:rsidRPr="00763834" w:rsidRDefault="002158FD">
      <w:pPr>
        <w:pStyle w:val="TOC2"/>
        <w:ind w:left="560"/>
        <w:rPr>
          <w:rFonts w:asciiTheme="minorHAnsi" w:eastAsiaTheme="minorEastAsia" w:hAnsiTheme="minorHAnsi" w:cstheme="minorBidi"/>
          <w:noProof/>
          <w:kern w:val="2"/>
          <w:sz w:val="21"/>
        </w:rPr>
      </w:pPr>
      <w:hyperlink w:anchor="_Toc240821693" w:history="1">
        <w:r w:rsidR="00763834" w:rsidRPr="00763834">
          <w:rPr>
            <w:rStyle w:val="aff9"/>
            <w:noProof/>
          </w:rPr>
          <w:t xml:space="preserve">4.9 </w:t>
        </w:r>
        <w:r w:rsidR="00763834" w:rsidRPr="00763834">
          <w:rPr>
            <w:rStyle w:val="aff9"/>
            <w:noProof/>
          </w:rPr>
          <w:t>考虑切换成本与误差的动态门槛</w:t>
        </w:r>
        <w:r w:rsidR="00763834" w:rsidRPr="00763834">
          <w:rPr>
            <w:noProof/>
            <w:webHidden/>
          </w:rPr>
          <w:tab/>
        </w:r>
        <w:r w:rsidR="00763834" w:rsidRPr="00763834">
          <w:rPr>
            <w:noProof/>
            <w:webHidden/>
          </w:rPr>
          <w:fldChar w:fldCharType="begin"/>
        </w:r>
        <w:r w:rsidR="00763834" w:rsidRPr="00763834">
          <w:rPr>
            <w:noProof/>
            <w:webHidden/>
          </w:rPr>
          <w:instrText xml:space="preserve"> PAGEREF _Toc240821693 \h </w:instrText>
        </w:r>
        <w:r w:rsidR="00763834" w:rsidRPr="00763834">
          <w:rPr>
            <w:noProof/>
            <w:webHidden/>
          </w:rPr>
        </w:r>
        <w:r w:rsidR="00763834" w:rsidRPr="00763834">
          <w:rPr>
            <w:noProof/>
            <w:webHidden/>
          </w:rPr>
          <w:fldChar w:fldCharType="separate"/>
        </w:r>
        <w:r w:rsidR="00763834">
          <w:rPr>
            <w:noProof/>
            <w:webHidden/>
          </w:rPr>
          <w:t>35</w:t>
        </w:r>
        <w:r w:rsidR="00763834" w:rsidRPr="00763834">
          <w:rPr>
            <w:noProof/>
            <w:webHidden/>
          </w:rPr>
          <w:fldChar w:fldCharType="end"/>
        </w:r>
      </w:hyperlink>
    </w:p>
    <w:p w14:paraId="78558BA8" w14:textId="6AF21756" w:rsidR="00763834" w:rsidRPr="00763834" w:rsidRDefault="002158FD">
      <w:pPr>
        <w:pStyle w:val="TOC2"/>
        <w:ind w:left="560"/>
        <w:rPr>
          <w:rFonts w:asciiTheme="minorHAnsi" w:eastAsiaTheme="minorEastAsia" w:hAnsiTheme="minorHAnsi" w:cstheme="minorBidi"/>
          <w:noProof/>
          <w:kern w:val="2"/>
          <w:sz w:val="21"/>
        </w:rPr>
      </w:pPr>
      <w:hyperlink w:anchor="_Toc240821694" w:history="1">
        <w:r w:rsidR="00763834" w:rsidRPr="00763834">
          <w:rPr>
            <w:rStyle w:val="aff9"/>
            <w:noProof/>
          </w:rPr>
          <w:t xml:space="preserve">4.10 </w:t>
        </w:r>
        <w:r w:rsidR="00763834" w:rsidRPr="00763834">
          <w:rPr>
            <w:rStyle w:val="aff9"/>
            <w:noProof/>
          </w:rPr>
          <w:t>本章小结</w:t>
        </w:r>
        <w:r w:rsidR="00763834" w:rsidRPr="00763834">
          <w:rPr>
            <w:noProof/>
            <w:webHidden/>
          </w:rPr>
          <w:tab/>
        </w:r>
        <w:r w:rsidR="00763834" w:rsidRPr="00763834">
          <w:rPr>
            <w:noProof/>
            <w:webHidden/>
          </w:rPr>
          <w:fldChar w:fldCharType="begin"/>
        </w:r>
        <w:r w:rsidR="00763834" w:rsidRPr="00763834">
          <w:rPr>
            <w:noProof/>
            <w:webHidden/>
          </w:rPr>
          <w:instrText xml:space="preserve"> PAGEREF _Toc240821694 \h </w:instrText>
        </w:r>
        <w:r w:rsidR="00763834" w:rsidRPr="00763834">
          <w:rPr>
            <w:noProof/>
            <w:webHidden/>
          </w:rPr>
        </w:r>
        <w:r w:rsidR="00763834" w:rsidRPr="00763834">
          <w:rPr>
            <w:noProof/>
            <w:webHidden/>
          </w:rPr>
          <w:fldChar w:fldCharType="separate"/>
        </w:r>
        <w:r w:rsidR="00763834">
          <w:rPr>
            <w:noProof/>
            <w:webHidden/>
          </w:rPr>
          <w:t>36</w:t>
        </w:r>
        <w:r w:rsidR="00763834" w:rsidRPr="00763834">
          <w:rPr>
            <w:noProof/>
            <w:webHidden/>
          </w:rPr>
          <w:fldChar w:fldCharType="end"/>
        </w:r>
      </w:hyperlink>
    </w:p>
    <w:p w14:paraId="04DBB2C2" w14:textId="27B967FD" w:rsidR="00763834" w:rsidRPr="00763834" w:rsidRDefault="002158FD">
      <w:pPr>
        <w:pStyle w:val="TOC1"/>
        <w:rPr>
          <w:rFonts w:asciiTheme="minorHAnsi" w:eastAsiaTheme="minorEastAsia" w:hAnsiTheme="minorHAnsi" w:cstheme="minorBidi"/>
          <w:noProof/>
          <w:kern w:val="2"/>
          <w:sz w:val="21"/>
        </w:rPr>
      </w:pPr>
      <w:hyperlink w:anchor="_Toc240821695" w:history="1">
        <w:r w:rsidR="00763834" w:rsidRPr="00763834">
          <w:rPr>
            <w:rStyle w:val="aff9"/>
            <w:noProof/>
          </w:rPr>
          <w:t xml:space="preserve">5 </w:t>
        </w:r>
        <w:r w:rsidR="00763834" w:rsidRPr="00763834">
          <w:rPr>
            <w:rStyle w:val="aff9"/>
            <w:noProof/>
          </w:rPr>
          <w:t>会话保留与切换的请求调度算法</w:t>
        </w:r>
        <w:r w:rsidR="00763834" w:rsidRPr="00763834">
          <w:rPr>
            <w:noProof/>
            <w:webHidden/>
          </w:rPr>
          <w:tab/>
        </w:r>
        <w:r w:rsidR="00763834" w:rsidRPr="00763834">
          <w:rPr>
            <w:noProof/>
            <w:webHidden/>
          </w:rPr>
          <w:fldChar w:fldCharType="begin"/>
        </w:r>
        <w:r w:rsidR="00763834" w:rsidRPr="00763834">
          <w:rPr>
            <w:noProof/>
            <w:webHidden/>
          </w:rPr>
          <w:instrText xml:space="preserve"> PAGEREF _Toc240821695 \h </w:instrText>
        </w:r>
        <w:r w:rsidR="00763834" w:rsidRPr="00763834">
          <w:rPr>
            <w:noProof/>
            <w:webHidden/>
          </w:rPr>
        </w:r>
        <w:r w:rsidR="00763834" w:rsidRPr="00763834">
          <w:rPr>
            <w:noProof/>
            <w:webHidden/>
          </w:rPr>
          <w:fldChar w:fldCharType="separate"/>
        </w:r>
        <w:r w:rsidR="00763834">
          <w:rPr>
            <w:noProof/>
            <w:webHidden/>
          </w:rPr>
          <w:t>37</w:t>
        </w:r>
        <w:r w:rsidR="00763834" w:rsidRPr="00763834">
          <w:rPr>
            <w:noProof/>
            <w:webHidden/>
          </w:rPr>
          <w:fldChar w:fldCharType="end"/>
        </w:r>
      </w:hyperlink>
    </w:p>
    <w:p w14:paraId="7B65605D" w14:textId="6F6E75D3" w:rsidR="00763834" w:rsidRPr="00763834" w:rsidRDefault="002158FD">
      <w:pPr>
        <w:pStyle w:val="TOC2"/>
        <w:ind w:left="560"/>
        <w:rPr>
          <w:rFonts w:asciiTheme="minorHAnsi" w:eastAsiaTheme="minorEastAsia" w:hAnsiTheme="minorHAnsi" w:cstheme="minorBidi"/>
          <w:noProof/>
          <w:kern w:val="2"/>
          <w:sz w:val="21"/>
        </w:rPr>
      </w:pPr>
      <w:hyperlink w:anchor="_Toc240821696" w:history="1">
        <w:r w:rsidR="00763834" w:rsidRPr="00763834">
          <w:rPr>
            <w:rStyle w:val="aff9"/>
            <w:noProof/>
          </w:rPr>
          <w:t xml:space="preserve">5.1 </w:t>
        </w:r>
        <w:r w:rsidR="00763834" w:rsidRPr="00763834">
          <w:rPr>
            <w:rStyle w:val="aff9"/>
            <w:noProof/>
          </w:rPr>
          <w:t>系统结构与主要决策</w:t>
        </w:r>
        <w:r w:rsidR="00763834" w:rsidRPr="00763834">
          <w:rPr>
            <w:noProof/>
            <w:webHidden/>
          </w:rPr>
          <w:tab/>
        </w:r>
        <w:r w:rsidR="00763834" w:rsidRPr="00763834">
          <w:rPr>
            <w:noProof/>
            <w:webHidden/>
          </w:rPr>
          <w:fldChar w:fldCharType="begin"/>
        </w:r>
        <w:r w:rsidR="00763834" w:rsidRPr="00763834">
          <w:rPr>
            <w:noProof/>
            <w:webHidden/>
          </w:rPr>
          <w:instrText xml:space="preserve"> PAGEREF _Toc240821696 \h </w:instrText>
        </w:r>
        <w:r w:rsidR="00763834" w:rsidRPr="00763834">
          <w:rPr>
            <w:noProof/>
            <w:webHidden/>
          </w:rPr>
        </w:r>
        <w:r w:rsidR="00763834" w:rsidRPr="00763834">
          <w:rPr>
            <w:noProof/>
            <w:webHidden/>
          </w:rPr>
          <w:fldChar w:fldCharType="separate"/>
        </w:r>
        <w:r w:rsidR="00763834">
          <w:rPr>
            <w:noProof/>
            <w:webHidden/>
          </w:rPr>
          <w:t>37</w:t>
        </w:r>
        <w:r w:rsidR="00763834" w:rsidRPr="00763834">
          <w:rPr>
            <w:noProof/>
            <w:webHidden/>
          </w:rPr>
          <w:fldChar w:fldCharType="end"/>
        </w:r>
      </w:hyperlink>
    </w:p>
    <w:p w14:paraId="7B2ED035" w14:textId="6EC6C82B" w:rsidR="00763834" w:rsidRPr="00763834" w:rsidRDefault="002158FD">
      <w:pPr>
        <w:pStyle w:val="TOC2"/>
        <w:ind w:left="560"/>
        <w:rPr>
          <w:rFonts w:asciiTheme="minorHAnsi" w:eastAsiaTheme="minorEastAsia" w:hAnsiTheme="minorHAnsi" w:cstheme="minorBidi"/>
          <w:noProof/>
          <w:kern w:val="2"/>
          <w:sz w:val="21"/>
        </w:rPr>
      </w:pPr>
      <w:hyperlink w:anchor="_Toc240821697" w:history="1">
        <w:r w:rsidR="00763834" w:rsidRPr="00763834">
          <w:rPr>
            <w:rStyle w:val="aff9"/>
            <w:noProof/>
          </w:rPr>
          <w:t xml:space="preserve">5.2 </w:t>
        </w:r>
        <w:r w:rsidR="00763834" w:rsidRPr="00763834">
          <w:rPr>
            <w:rStyle w:val="aff9"/>
            <w:noProof/>
          </w:rPr>
          <w:t>算法一：会话优先与低负载选择</w:t>
        </w:r>
        <w:r w:rsidR="00763834" w:rsidRPr="00763834">
          <w:rPr>
            <w:noProof/>
            <w:webHidden/>
          </w:rPr>
          <w:tab/>
        </w:r>
        <w:r w:rsidR="00763834" w:rsidRPr="00763834">
          <w:rPr>
            <w:noProof/>
            <w:webHidden/>
          </w:rPr>
          <w:fldChar w:fldCharType="begin"/>
        </w:r>
        <w:r w:rsidR="00763834" w:rsidRPr="00763834">
          <w:rPr>
            <w:noProof/>
            <w:webHidden/>
          </w:rPr>
          <w:instrText xml:space="preserve"> PAGEREF _Toc240821697 \h </w:instrText>
        </w:r>
        <w:r w:rsidR="00763834" w:rsidRPr="00763834">
          <w:rPr>
            <w:noProof/>
            <w:webHidden/>
          </w:rPr>
        </w:r>
        <w:r w:rsidR="00763834" w:rsidRPr="00763834">
          <w:rPr>
            <w:noProof/>
            <w:webHidden/>
          </w:rPr>
          <w:fldChar w:fldCharType="separate"/>
        </w:r>
        <w:r w:rsidR="00763834">
          <w:rPr>
            <w:noProof/>
            <w:webHidden/>
          </w:rPr>
          <w:t>39</w:t>
        </w:r>
        <w:r w:rsidR="00763834" w:rsidRPr="00763834">
          <w:rPr>
            <w:noProof/>
            <w:webHidden/>
          </w:rPr>
          <w:fldChar w:fldCharType="end"/>
        </w:r>
      </w:hyperlink>
    </w:p>
    <w:p w14:paraId="4DF68E58" w14:textId="45731FC8" w:rsidR="00763834" w:rsidRPr="00763834" w:rsidRDefault="002158FD">
      <w:pPr>
        <w:pStyle w:val="TOC3"/>
        <w:ind w:left="1120"/>
        <w:rPr>
          <w:rFonts w:asciiTheme="minorHAnsi" w:eastAsiaTheme="minorEastAsia" w:hAnsiTheme="minorHAnsi" w:cstheme="minorBidi"/>
          <w:noProof/>
          <w:kern w:val="2"/>
          <w:sz w:val="21"/>
        </w:rPr>
      </w:pPr>
      <w:hyperlink w:anchor="_Toc240821698" w:history="1">
        <w:r w:rsidR="00763834" w:rsidRPr="00763834">
          <w:rPr>
            <w:rStyle w:val="aff9"/>
            <w:noProof/>
          </w:rPr>
          <w:t xml:space="preserve">5.2.1 </w:t>
        </w:r>
        <w:r w:rsidR="00763834" w:rsidRPr="00763834">
          <w:rPr>
            <w:rStyle w:val="aff9"/>
            <w:noProof/>
          </w:rPr>
          <w:t>观测误差与候选集合</w:t>
        </w:r>
        <w:r w:rsidR="00763834" w:rsidRPr="00763834">
          <w:rPr>
            <w:noProof/>
            <w:webHidden/>
          </w:rPr>
          <w:tab/>
        </w:r>
        <w:r w:rsidR="00763834" w:rsidRPr="00763834">
          <w:rPr>
            <w:noProof/>
            <w:webHidden/>
          </w:rPr>
          <w:fldChar w:fldCharType="begin"/>
        </w:r>
        <w:r w:rsidR="00763834" w:rsidRPr="00763834">
          <w:rPr>
            <w:noProof/>
            <w:webHidden/>
          </w:rPr>
          <w:instrText xml:space="preserve"> PAGEREF _Toc240821698 \h </w:instrText>
        </w:r>
        <w:r w:rsidR="00763834" w:rsidRPr="00763834">
          <w:rPr>
            <w:noProof/>
            <w:webHidden/>
          </w:rPr>
        </w:r>
        <w:r w:rsidR="00763834" w:rsidRPr="00763834">
          <w:rPr>
            <w:noProof/>
            <w:webHidden/>
          </w:rPr>
          <w:fldChar w:fldCharType="separate"/>
        </w:r>
        <w:r w:rsidR="00763834">
          <w:rPr>
            <w:noProof/>
            <w:webHidden/>
          </w:rPr>
          <w:t>41</w:t>
        </w:r>
        <w:r w:rsidR="00763834" w:rsidRPr="00763834">
          <w:rPr>
            <w:noProof/>
            <w:webHidden/>
          </w:rPr>
          <w:fldChar w:fldCharType="end"/>
        </w:r>
      </w:hyperlink>
    </w:p>
    <w:p w14:paraId="06BFA103" w14:textId="7B9C153F" w:rsidR="00763834" w:rsidRPr="00763834" w:rsidRDefault="002158FD">
      <w:pPr>
        <w:pStyle w:val="TOC2"/>
        <w:ind w:left="560"/>
        <w:rPr>
          <w:rFonts w:asciiTheme="minorHAnsi" w:eastAsiaTheme="minorEastAsia" w:hAnsiTheme="minorHAnsi" w:cstheme="minorBidi"/>
          <w:noProof/>
          <w:kern w:val="2"/>
          <w:sz w:val="21"/>
        </w:rPr>
      </w:pPr>
      <w:hyperlink w:anchor="_Toc240821699" w:history="1">
        <w:r w:rsidR="00763834" w:rsidRPr="00763834">
          <w:rPr>
            <w:rStyle w:val="aff9"/>
            <w:noProof/>
          </w:rPr>
          <w:t xml:space="preserve">5.3 </w:t>
        </w:r>
        <w:r w:rsidR="00763834" w:rsidRPr="00763834">
          <w:rPr>
            <w:rStyle w:val="aff9"/>
            <w:noProof/>
          </w:rPr>
          <w:t>算法二：按成本决定会话保留或切换</w:t>
        </w:r>
        <w:r w:rsidR="00763834" w:rsidRPr="00763834">
          <w:rPr>
            <w:noProof/>
            <w:webHidden/>
          </w:rPr>
          <w:tab/>
        </w:r>
        <w:r w:rsidR="00763834" w:rsidRPr="00763834">
          <w:rPr>
            <w:noProof/>
            <w:webHidden/>
          </w:rPr>
          <w:fldChar w:fldCharType="begin"/>
        </w:r>
        <w:r w:rsidR="00763834" w:rsidRPr="00763834">
          <w:rPr>
            <w:noProof/>
            <w:webHidden/>
          </w:rPr>
          <w:instrText xml:space="preserve"> PAGEREF _Toc240821699 \h </w:instrText>
        </w:r>
        <w:r w:rsidR="00763834" w:rsidRPr="00763834">
          <w:rPr>
            <w:noProof/>
            <w:webHidden/>
          </w:rPr>
        </w:r>
        <w:r w:rsidR="00763834" w:rsidRPr="00763834">
          <w:rPr>
            <w:noProof/>
            <w:webHidden/>
          </w:rPr>
          <w:fldChar w:fldCharType="separate"/>
        </w:r>
        <w:r w:rsidR="00763834">
          <w:rPr>
            <w:noProof/>
            <w:webHidden/>
          </w:rPr>
          <w:t>42</w:t>
        </w:r>
        <w:r w:rsidR="00763834" w:rsidRPr="00763834">
          <w:rPr>
            <w:noProof/>
            <w:webHidden/>
          </w:rPr>
          <w:fldChar w:fldCharType="end"/>
        </w:r>
      </w:hyperlink>
    </w:p>
    <w:p w14:paraId="009097CE" w14:textId="376D37BF" w:rsidR="00763834" w:rsidRPr="00763834" w:rsidRDefault="002158FD">
      <w:pPr>
        <w:pStyle w:val="TOC3"/>
        <w:ind w:left="1120"/>
        <w:rPr>
          <w:rFonts w:asciiTheme="minorHAnsi" w:eastAsiaTheme="minorEastAsia" w:hAnsiTheme="minorHAnsi" w:cstheme="minorBidi"/>
          <w:noProof/>
          <w:kern w:val="2"/>
          <w:sz w:val="21"/>
        </w:rPr>
      </w:pPr>
      <w:hyperlink w:anchor="_Toc240821700" w:history="1">
        <w:r w:rsidR="00763834" w:rsidRPr="00763834">
          <w:rPr>
            <w:rStyle w:val="aff9"/>
            <w:noProof/>
          </w:rPr>
          <w:t xml:space="preserve">5.3.1 </w:t>
        </w:r>
        <w:r w:rsidR="00763834" w:rsidRPr="00763834">
          <w:rPr>
            <w:rStyle w:val="aff9"/>
            <w:noProof/>
          </w:rPr>
          <w:t>算法二的决策对象</w:t>
        </w:r>
        <w:r w:rsidR="00763834" w:rsidRPr="00763834">
          <w:rPr>
            <w:noProof/>
            <w:webHidden/>
          </w:rPr>
          <w:tab/>
        </w:r>
        <w:r w:rsidR="00763834" w:rsidRPr="00763834">
          <w:rPr>
            <w:noProof/>
            <w:webHidden/>
          </w:rPr>
          <w:fldChar w:fldCharType="begin"/>
        </w:r>
        <w:r w:rsidR="00763834" w:rsidRPr="00763834">
          <w:rPr>
            <w:noProof/>
            <w:webHidden/>
          </w:rPr>
          <w:instrText xml:space="preserve"> PAGEREF _Toc240821700 \h </w:instrText>
        </w:r>
        <w:r w:rsidR="00763834" w:rsidRPr="00763834">
          <w:rPr>
            <w:noProof/>
            <w:webHidden/>
          </w:rPr>
        </w:r>
        <w:r w:rsidR="00763834" w:rsidRPr="00763834">
          <w:rPr>
            <w:noProof/>
            <w:webHidden/>
          </w:rPr>
          <w:fldChar w:fldCharType="separate"/>
        </w:r>
        <w:r w:rsidR="00763834">
          <w:rPr>
            <w:noProof/>
            <w:webHidden/>
          </w:rPr>
          <w:t>42</w:t>
        </w:r>
        <w:r w:rsidR="00763834" w:rsidRPr="00763834">
          <w:rPr>
            <w:noProof/>
            <w:webHidden/>
          </w:rPr>
          <w:fldChar w:fldCharType="end"/>
        </w:r>
      </w:hyperlink>
    </w:p>
    <w:p w14:paraId="461C77A7" w14:textId="4F1616A6" w:rsidR="00763834" w:rsidRPr="00763834" w:rsidRDefault="002158FD">
      <w:pPr>
        <w:pStyle w:val="TOC3"/>
        <w:ind w:left="1120"/>
        <w:rPr>
          <w:rFonts w:asciiTheme="minorHAnsi" w:eastAsiaTheme="minorEastAsia" w:hAnsiTheme="minorHAnsi" w:cstheme="minorBidi"/>
          <w:noProof/>
          <w:kern w:val="2"/>
          <w:sz w:val="21"/>
        </w:rPr>
      </w:pPr>
      <w:hyperlink w:anchor="_Toc240821701" w:history="1">
        <w:r w:rsidR="00763834" w:rsidRPr="00763834">
          <w:rPr>
            <w:rStyle w:val="aff9"/>
            <w:noProof/>
          </w:rPr>
          <w:t xml:space="preserve">5.3.2 </w:t>
        </w:r>
        <w:r w:rsidR="00763834" w:rsidRPr="00763834">
          <w:rPr>
            <w:rStyle w:val="aff9"/>
            <w:noProof/>
          </w:rPr>
          <w:t>从两个动作的代价推出阈值</w:t>
        </w:r>
        <w:r w:rsidR="00763834" w:rsidRPr="00763834">
          <w:rPr>
            <w:noProof/>
            <w:webHidden/>
          </w:rPr>
          <w:tab/>
        </w:r>
        <w:r w:rsidR="00763834" w:rsidRPr="00763834">
          <w:rPr>
            <w:noProof/>
            <w:webHidden/>
          </w:rPr>
          <w:fldChar w:fldCharType="begin"/>
        </w:r>
        <w:r w:rsidR="00763834" w:rsidRPr="00763834">
          <w:rPr>
            <w:noProof/>
            <w:webHidden/>
          </w:rPr>
          <w:instrText xml:space="preserve"> PAGEREF _Toc240821701 \h </w:instrText>
        </w:r>
        <w:r w:rsidR="00763834" w:rsidRPr="00763834">
          <w:rPr>
            <w:noProof/>
            <w:webHidden/>
          </w:rPr>
        </w:r>
        <w:r w:rsidR="00763834" w:rsidRPr="00763834">
          <w:rPr>
            <w:noProof/>
            <w:webHidden/>
          </w:rPr>
          <w:fldChar w:fldCharType="separate"/>
        </w:r>
        <w:r w:rsidR="00763834">
          <w:rPr>
            <w:noProof/>
            <w:webHidden/>
          </w:rPr>
          <w:t>42</w:t>
        </w:r>
        <w:r w:rsidR="00763834" w:rsidRPr="00763834">
          <w:rPr>
            <w:noProof/>
            <w:webHidden/>
          </w:rPr>
          <w:fldChar w:fldCharType="end"/>
        </w:r>
      </w:hyperlink>
    </w:p>
    <w:p w14:paraId="4D2715E3" w14:textId="632327A9" w:rsidR="00763834" w:rsidRPr="00763834" w:rsidRDefault="002158FD">
      <w:pPr>
        <w:pStyle w:val="TOC3"/>
        <w:ind w:left="1120"/>
        <w:rPr>
          <w:rFonts w:asciiTheme="minorHAnsi" w:eastAsiaTheme="minorEastAsia" w:hAnsiTheme="minorHAnsi" w:cstheme="minorBidi"/>
          <w:noProof/>
          <w:kern w:val="2"/>
          <w:sz w:val="21"/>
        </w:rPr>
      </w:pPr>
      <w:hyperlink w:anchor="_Toc240821702" w:history="1">
        <w:r w:rsidR="00763834" w:rsidRPr="00763834">
          <w:rPr>
            <w:rStyle w:val="aff9"/>
            <w:noProof/>
          </w:rPr>
          <w:t xml:space="preserve">5.3.3 </w:t>
        </w:r>
        <w:r w:rsidR="00763834" w:rsidRPr="00763834">
          <w:rPr>
            <w:rStyle w:val="aff9"/>
            <w:noProof/>
          </w:rPr>
          <w:t>算法二的简化判据</w:t>
        </w:r>
        <w:r w:rsidR="00763834" w:rsidRPr="00763834">
          <w:rPr>
            <w:noProof/>
            <w:webHidden/>
          </w:rPr>
          <w:tab/>
        </w:r>
        <w:r w:rsidR="00763834" w:rsidRPr="00763834">
          <w:rPr>
            <w:noProof/>
            <w:webHidden/>
          </w:rPr>
          <w:fldChar w:fldCharType="begin"/>
        </w:r>
        <w:r w:rsidR="00763834" w:rsidRPr="00763834">
          <w:rPr>
            <w:noProof/>
            <w:webHidden/>
          </w:rPr>
          <w:instrText xml:space="preserve"> PAGEREF _Toc240821702 \h </w:instrText>
        </w:r>
        <w:r w:rsidR="00763834" w:rsidRPr="00763834">
          <w:rPr>
            <w:noProof/>
            <w:webHidden/>
          </w:rPr>
        </w:r>
        <w:r w:rsidR="00763834" w:rsidRPr="00763834">
          <w:rPr>
            <w:noProof/>
            <w:webHidden/>
          </w:rPr>
          <w:fldChar w:fldCharType="separate"/>
        </w:r>
        <w:r w:rsidR="00763834">
          <w:rPr>
            <w:noProof/>
            <w:webHidden/>
          </w:rPr>
          <w:t>43</w:t>
        </w:r>
        <w:r w:rsidR="00763834" w:rsidRPr="00763834">
          <w:rPr>
            <w:noProof/>
            <w:webHidden/>
          </w:rPr>
          <w:fldChar w:fldCharType="end"/>
        </w:r>
      </w:hyperlink>
    </w:p>
    <w:p w14:paraId="6F7F910F" w14:textId="0AB8516A" w:rsidR="00763834" w:rsidRPr="00763834" w:rsidRDefault="002158FD">
      <w:pPr>
        <w:pStyle w:val="TOC3"/>
        <w:ind w:left="1120"/>
        <w:rPr>
          <w:rFonts w:asciiTheme="minorHAnsi" w:eastAsiaTheme="minorEastAsia" w:hAnsiTheme="minorHAnsi" w:cstheme="minorBidi"/>
          <w:noProof/>
          <w:kern w:val="2"/>
          <w:sz w:val="21"/>
        </w:rPr>
      </w:pPr>
      <w:hyperlink w:anchor="_Toc240821703" w:history="1">
        <w:r w:rsidR="00763834" w:rsidRPr="00763834">
          <w:rPr>
            <w:rStyle w:val="aff9"/>
            <w:noProof/>
          </w:rPr>
          <w:t xml:space="preserve">5.3.4 </w:t>
        </w:r>
        <w:r w:rsidR="00763834" w:rsidRPr="00763834">
          <w:rPr>
            <w:rStyle w:val="aff9"/>
            <w:noProof/>
          </w:rPr>
          <w:t>阈值结构与算法优势</w:t>
        </w:r>
        <w:r w:rsidR="00763834" w:rsidRPr="00763834">
          <w:rPr>
            <w:noProof/>
            <w:webHidden/>
          </w:rPr>
          <w:tab/>
        </w:r>
        <w:r w:rsidR="00763834" w:rsidRPr="00763834">
          <w:rPr>
            <w:noProof/>
            <w:webHidden/>
          </w:rPr>
          <w:fldChar w:fldCharType="begin"/>
        </w:r>
        <w:r w:rsidR="00763834" w:rsidRPr="00763834">
          <w:rPr>
            <w:noProof/>
            <w:webHidden/>
          </w:rPr>
          <w:instrText xml:space="preserve"> PAGEREF _Toc240821703 \h </w:instrText>
        </w:r>
        <w:r w:rsidR="00763834" w:rsidRPr="00763834">
          <w:rPr>
            <w:noProof/>
            <w:webHidden/>
          </w:rPr>
        </w:r>
        <w:r w:rsidR="00763834" w:rsidRPr="00763834">
          <w:rPr>
            <w:noProof/>
            <w:webHidden/>
          </w:rPr>
          <w:fldChar w:fldCharType="separate"/>
        </w:r>
        <w:r w:rsidR="00763834">
          <w:rPr>
            <w:noProof/>
            <w:webHidden/>
          </w:rPr>
          <w:t>45</w:t>
        </w:r>
        <w:r w:rsidR="00763834" w:rsidRPr="00763834">
          <w:rPr>
            <w:noProof/>
            <w:webHidden/>
          </w:rPr>
          <w:fldChar w:fldCharType="end"/>
        </w:r>
      </w:hyperlink>
    </w:p>
    <w:p w14:paraId="0BECE65C" w14:textId="20B5C988" w:rsidR="00763834" w:rsidRPr="00763834" w:rsidRDefault="002158FD">
      <w:pPr>
        <w:pStyle w:val="TOC2"/>
        <w:ind w:left="560"/>
        <w:rPr>
          <w:rFonts w:asciiTheme="minorHAnsi" w:eastAsiaTheme="minorEastAsia" w:hAnsiTheme="minorHAnsi" w:cstheme="minorBidi"/>
          <w:noProof/>
          <w:kern w:val="2"/>
          <w:sz w:val="21"/>
        </w:rPr>
      </w:pPr>
      <w:hyperlink w:anchor="_Toc240821704" w:history="1">
        <w:r w:rsidR="00763834" w:rsidRPr="00763834">
          <w:rPr>
            <w:rStyle w:val="aff9"/>
            <w:noProof/>
          </w:rPr>
          <w:t xml:space="preserve">5.4 </w:t>
        </w:r>
        <w:r w:rsidR="00763834" w:rsidRPr="00763834">
          <w:rPr>
            <w:rStyle w:val="aff9"/>
            <w:noProof/>
          </w:rPr>
          <w:t>计入预测误差的稳健切换</w:t>
        </w:r>
        <w:r w:rsidR="00763834" w:rsidRPr="00763834">
          <w:rPr>
            <w:noProof/>
            <w:webHidden/>
          </w:rPr>
          <w:tab/>
        </w:r>
        <w:r w:rsidR="00763834" w:rsidRPr="00763834">
          <w:rPr>
            <w:noProof/>
            <w:webHidden/>
          </w:rPr>
          <w:fldChar w:fldCharType="begin"/>
        </w:r>
        <w:r w:rsidR="00763834" w:rsidRPr="00763834">
          <w:rPr>
            <w:noProof/>
            <w:webHidden/>
          </w:rPr>
          <w:instrText xml:space="preserve"> PAGEREF _Toc240821704 \h </w:instrText>
        </w:r>
        <w:r w:rsidR="00763834" w:rsidRPr="00763834">
          <w:rPr>
            <w:noProof/>
            <w:webHidden/>
          </w:rPr>
        </w:r>
        <w:r w:rsidR="00763834" w:rsidRPr="00763834">
          <w:rPr>
            <w:noProof/>
            <w:webHidden/>
          </w:rPr>
          <w:fldChar w:fldCharType="separate"/>
        </w:r>
        <w:r w:rsidR="00763834">
          <w:rPr>
            <w:noProof/>
            <w:webHidden/>
          </w:rPr>
          <w:t>45</w:t>
        </w:r>
        <w:r w:rsidR="00763834" w:rsidRPr="00763834">
          <w:rPr>
            <w:noProof/>
            <w:webHidden/>
          </w:rPr>
          <w:fldChar w:fldCharType="end"/>
        </w:r>
      </w:hyperlink>
    </w:p>
    <w:p w14:paraId="1A4E1F48" w14:textId="3BCBF372" w:rsidR="00763834" w:rsidRPr="00763834" w:rsidRDefault="002158FD">
      <w:pPr>
        <w:pStyle w:val="TOC2"/>
        <w:ind w:left="560"/>
        <w:rPr>
          <w:rFonts w:asciiTheme="minorHAnsi" w:eastAsiaTheme="minorEastAsia" w:hAnsiTheme="minorHAnsi" w:cstheme="minorBidi"/>
          <w:noProof/>
          <w:kern w:val="2"/>
          <w:sz w:val="21"/>
        </w:rPr>
      </w:pPr>
      <w:hyperlink w:anchor="_Toc240821705" w:history="1">
        <w:r w:rsidR="00763834" w:rsidRPr="00763834">
          <w:rPr>
            <w:rStyle w:val="aff9"/>
            <w:noProof/>
          </w:rPr>
          <w:t xml:space="preserve">5.5 </w:t>
        </w:r>
        <w:r w:rsidR="00763834" w:rsidRPr="00763834">
          <w:rPr>
            <w:rStyle w:val="aff9"/>
            <w:noProof/>
          </w:rPr>
          <w:t>实际缓存命中与服务代价</w:t>
        </w:r>
        <w:r w:rsidR="00763834" w:rsidRPr="00763834">
          <w:rPr>
            <w:noProof/>
            <w:webHidden/>
          </w:rPr>
          <w:tab/>
        </w:r>
        <w:r w:rsidR="00763834" w:rsidRPr="00763834">
          <w:rPr>
            <w:noProof/>
            <w:webHidden/>
          </w:rPr>
          <w:fldChar w:fldCharType="begin"/>
        </w:r>
        <w:r w:rsidR="00763834" w:rsidRPr="00763834">
          <w:rPr>
            <w:noProof/>
            <w:webHidden/>
          </w:rPr>
          <w:instrText xml:space="preserve"> PAGEREF _Toc240821705 \h </w:instrText>
        </w:r>
        <w:r w:rsidR="00763834" w:rsidRPr="00763834">
          <w:rPr>
            <w:noProof/>
            <w:webHidden/>
          </w:rPr>
        </w:r>
        <w:r w:rsidR="00763834" w:rsidRPr="00763834">
          <w:rPr>
            <w:noProof/>
            <w:webHidden/>
          </w:rPr>
          <w:fldChar w:fldCharType="separate"/>
        </w:r>
        <w:r w:rsidR="00763834">
          <w:rPr>
            <w:noProof/>
            <w:webHidden/>
          </w:rPr>
          <w:t>47</w:t>
        </w:r>
        <w:r w:rsidR="00763834" w:rsidRPr="00763834">
          <w:rPr>
            <w:noProof/>
            <w:webHidden/>
          </w:rPr>
          <w:fldChar w:fldCharType="end"/>
        </w:r>
      </w:hyperlink>
    </w:p>
    <w:p w14:paraId="4212C80D" w14:textId="36A34830" w:rsidR="00763834" w:rsidRPr="00763834" w:rsidRDefault="002158FD">
      <w:pPr>
        <w:pStyle w:val="TOC3"/>
        <w:ind w:left="1120"/>
        <w:rPr>
          <w:rFonts w:asciiTheme="minorHAnsi" w:eastAsiaTheme="minorEastAsia" w:hAnsiTheme="minorHAnsi" w:cstheme="minorBidi"/>
          <w:noProof/>
          <w:kern w:val="2"/>
          <w:sz w:val="21"/>
        </w:rPr>
      </w:pPr>
      <w:hyperlink w:anchor="_Toc240821706" w:history="1">
        <w:r w:rsidR="00763834" w:rsidRPr="00763834">
          <w:rPr>
            <w:rStyle w:val="aff9"/>
            <w:noProof/>
          </w:rPr>
          <w:t xml:space="preserve">5.5.1 </w:t>
        </w:r>
        <w:r w:rsidR="00763834" w:rsidRPr="00763834">
          <w:rPr>
            <w:rStyle w:val="aff9"/>
            <w:noProof/>
          </w:rPr>
          <w:t>复用状态与统计口径</w:t>
        </w:r>
        <w:r w:rsidR="00763834" w:rsidRPr="00763834">
          <w:rPr>
            <w:noProof/>
            <w:webHidden/>
          </w:rPr>
          <w:tab/>
        </w:r>
        <w:r w:rsidR="00763834" w:rsidRPr="00763834">
          <w:rPr>
            <w:noProof/>
            <w:webHidden/>
          </w:rPr>
          <w:fldChar w:fldCharType="begin"/>
        </w:r>
        <w:r w:rsidR="00763834" w:rsidRPr="00763834">
          <w:rPr>
            <w:noProof/>
            <w:webHidden/>
          </w:rPr>
          <w:instrText xml:space="preserve"> PAGEREF _Toc240821706 \h </w:instrText>
        </w:r>
        <w:r w:rsidR="00763834" w:rsidRPr="00763834">
          <w:rPr>
            <w:noProof/>
            <w:webHidden/>
          </w:rPr>
        </w:r>
        <w:r w:rsidR="00763834" w:rsidRPr="00763834">
          <w:rPr>
            <w:noProof/>
            <w:webHidden/>
          </w:rPr>
          <w:fldChar w:fldCharType="separate"/>
        </w:r>
        <w:r w:rsidR="00763834">
          <w:rPr>
            <w:noProof/>
            <w:webHidden/>
          </w:rPr>
          <w:t>47</w:t>
        </w:r>
        <w:r w:rsidR="00763834" w:rsidRPr="00763834">
          <w:rPr>
            <w:noProof/>
            <w:webHidden/>
          </w:rPr>
          <w:fldChar w:fldCharType="end"/>
        </w:r>
      </w:hyperlink>
    </w:p>
    <w:p w14:paraId="65916BB8" w14:textId="1185E8B3" w:rsidR="00763834" w:rsidRPr="00763834" w:rsidRDefault="002158FD">
      <w:pPr>
        <w:pStyle w:val="TOC3"/>
        <w:ind w:left="1120"/>
        <w:rPr>
          <w:rFonts w:asciiTheme="minorHAnsi" w:eastAsiaTheme="minorEastAsia" w:hAnsiTheme="minorHAnsi" w:cstheme="minorBidi"/>
          <w:noProof/>
          <w:kern w:val="2"/>
          <w:sz w:val="21"/>
        </w:rPr>
      </w:pPr>
      <w:hyperlink w:anchor="_Toc240821707" w:history="1">
        <w:r w:rsidR="00763834" w:rsidRPr="00763834">
          <w:rPr>
            <w:rStyle w:val="aff9"/>
            <w:noProof/>
          </w:rPr>
          <w:t xml:space="preserve">5.5.2 </w:t>
        </w:r>
        <w:r w:rsidR="00763834" w:rsidRPr="00763834">
          <w:rPr>
            <w:rStyle w:val="aff9"/>
            <w:noProof/>
          </w:rPr>
          <w:t>命中率与服务时间分布</w:t>
        </w:r>
        <w:r w:rsidR="00763834" w:rsidRPr="00763834">
          <w:rPr>
            <w:noProof/>
            <w:webHidden/>
          </w:rPr>
          <w:tab/>
        </w:r>
        <w:r w:rsidR="00763834" w:rsidRPr="00763834">
          <w:rPr>
            <w:noProof/>
            <w:webHidden/>
          </w:rPr>
          <w:fldChar w:fldCharType="begin"/>
        </w:r>
        <w:r w:rsidR="00763834" w:rsidRPr="00763834">
          <w:rPr>
            <w:noProof/>
            <w:webHidden/>
          </w:rPr>
          <w:instrText xml:space="preserve"> PAGEREF _Toc240821707 \h </w:instrText>
        </w:r>
        <w:r w:rsidR="00763834" w:rsidRPr="00763834">
          <w:rPr>
            <w:noProof/>
            <w:webHidden/>
          </w:rPr>
        </w:r>
        <w:r w:rsidR="00763834" w:rsidRPr="00763834">
          <w:rPr>
            <w:noProof/>
            <w:webHidden/>
          </w:rPr>
          <w:fldChar w:fldCharType="separate"/>
        </w:r>
        <w:r w:rsidR="00763834">
          <w:rPr>
            <w:noProof/>
            <w:webHidden/>
          </w:rPr>
          <w:t>49</w:t>
        </w:r>
        <w:r w:rsidR="00763834" w:rsidRPr="00763834">
          <w:rPr>
            <w:noProof/>
            <w:webHidden/>
          </w:rPr>
          <w:fldChar w:fldCharType="end"/>
        </w:r>
      </w:hyperlink>
    </w:p>
    <w:p w14:paraId="16DE593F" w14:textId="0B388EA5" w:rsidR="00763834" w:rsidRPr="00763834" w:rsidRDefault="002158FD">
      <w:pPr>
        <w:pStyle w:val="TOC2"/>
        <w:ind w:left="560"/>
        <w:rPr>
          <w:rFonts w:asciiTheme="minorHAnsi" w:eastAsiaTheme="minorEastAsia" w:hAnsiTheme="minorHAnsi" w:cstheme="minorBidi"/>
          <w:noProof/>
          <w:kern w:val="2"/>
          <w:sz w:val="21"/>
        </w:rPr>
      </w:pPr>
      <w:hyperlink w:anchor="_Toc240821708" w:history="1">
        <w:r w:rsidR="00763834" w:rsidRPr="00763834">
          <w:rPr>
            <w:rStyle w:val="aff9"/>
            <w:noProof/>
          </w:rPr>
          <w:t xml:space="preserve">5.6 </w:t>
        </w:r>
        <w:r w:rsidR="00763834" w:rsidRPr="00763834">
          <w:rPr>
            <w:rStyle w:val="aff9"/>
            <w:noProof/>
          </w:rPr>
          <w:t>多后端结构与排队参照模型</w:t>
        </w:r>
        <w:r w:rsidR="00763834" w:rsidRPr="00763834">
          <w:rPr>
            <w:noProof/>
            <w:webHidden/>
          </w:rPr>
          <w:tab/>
        </w:r>
        <w:r w:rsidR="00763834" w:rsidRPr="00763834">
          <w:rPr>
            <w:noProof/>
            <w:webHidden/>
          </w:rPr>
          <w:fldChar w:fldCharType="begin"/>
        </w:r>
        <w:r w:rsidR="00763834" w:rsidRPr="00763834">
          <w:rPr>
            <w:noProof/>
            <w:webHidden/>
          </w:rPr>
          <w:instrText xml:space="preserve"> PAGEREF _Toc240821708 \h </w:instrText>
        </w:r>
        <w:r w:rsidR="00763834" w:rsidRPr="00763834">
          <w:rPr>
            <w:noProof/>
            <w:webHidden/>
          </w:rPr>
        </w:r>
        <w:r w:rsidR="00763834" w:rsidRPr="00763834">
          <w:rPr>
            <w:noProof/>
            <w:webHidden/>
          </w:rPr>
          <w:fldChar w:fldCharType="separate"/>
        </w:r>
        <w:r w:rsidR="00763834">
          <w:rPr>
            <w:noProof/>
            <w:webHidden/>
          </w:rPr>
          <w:t>50</w:t>
        </w:r>
        <w:r w:rsidR="00763834" w:rsidRPr="00763834">
          <w:rPr>
            <w:noProof/>
            <w:webHidden/>
          </w:rPr>
          <w:fldChar w:fldCharType="end"/>
        </w:r>
      </w:hyperlink>
    </w:p>
    <w:p w14:paraId="6B1292D6" w14:textId="08492FBC" w:rsidR="00763834" w:rsidRPr="00763834" w:rsidRDefault="002158FD">
      <w:pPr>
        <w:pStyle w:val="TOC3"/>
        <w:ind w:left="1120"/>
        <w:rPr>
          <w:rFonts w:asciiTheme="minorHAnsi" w:eastAsiaTheme="minorEastAsia" w:hAnsiTheme="minorHAnsi" w:cstheme="minorBidi"/>
          <w:noProof/>
          <w:kern w:val="2"/>
          <w:sz w:val="21"/>
        </w:rPr>
      </w:pPr>
      <w:hyperlink w:anchor="_Toc240821709" w:history="1">
        <w:r w:rsidR="00763834" w:rsidRPr="00763834">
          <w:rPr>
            <w:rStyle w:val="aff9"/>
            <w:noProof/>
          </w:rPr>
          <w:t xml:space="preserve">5.6.1 </w:t>
        </w:r>
        <w:r w:rsidR="00763834" w:rsidRPr="00763834">
          <w:rPr>
            <w:rStyle w:val="aff9"/>
            <w:noProof/>
          </w:rPr>
          <w:t>工作量递推与单后端公式</w:t>
        </w:r>
        <w:r w:rsidR="00763834" w:rsidRPr="00763834">
          <w:rPr>
            <w:noProof/>
            <w:webHidden/>
          </w:rPr>
          <w:tab/>
        </w:r>
        <w:r w:rsidR="00763834" w:rsidRPr="00763834">
          <w:rPr>
            <w:noProof/>
            <w:webHidden/>
          </w:rPr>
          <w:fldChar w:fldCharType="begin"/>
        </w:r>
        <w:r w:rsidR="00763834" w:rsidRPr="00763834">
          <w:rPr>
            <w:noProof/>
            <w:webHidden/>
          </w:rPr>
          <w:instrText xml:space="preserve"> PAGEREF _Toc240821709 \h </w:instrText>
        </w:r>
        <w:r w:rsidR="00763834" w:rsidRPr="00763834">
          <w:rPr>
            <w:noProof/>
            <w:webHidden/>
          </w:rPr>
        </w:r>
        <w:r w:rsidR="00763834" w:rsidRPr="00763834">
          <w:rPr>
            <w:noProof/>
            <w:webHidden/>
          </w:rPr>
          <w:fldChar w:fldCharType="separate"/>
        </w:r>
        <w:r w:rsidR="00763834">
          <w:rPr>
            <w:noProof/>
            <w:webHidden/>
          </w:rPr>
          <w:t>52</w:t>
        </w:r>
        <w:r w:rsidR="00763834" w:rsidRPr="00763834">
          <w:rPr>
            <w:noProof/>
            <w:webHidden/>
          </w:rPr>
          <w:fldChar w:fldCharType="end"/>
        </w:r>
      </w:hyperlink>
    </w:p>
    <w:p w14:paraId="42980A7D" w14:textId="270F4788" w:rsidR="00763834" w:rsidRPr="00763834" w:rsidRDefault="002158FD">
      <w:pPr>
        <w:pStyle w:val="TOC2"/>
        <w:ind w:left="560"/>
        <w:rPr>
          <w:rFonts w:asciiTheme="minorHAnsi" w:eastAsiaTheme="minorEastAsia" w:hAnsiTheme="minorHAnsi" w:cstheme="minorBidi"/>
          <w:noProof/>
          <w:kern w:val="2"/>
          <w:sz w:val="21"/>
        </w:rPr>
      </w:pPr>
      <w:hyperlink w:anchor="_Toc240821710" w:history="1">
        <w:r w:rsidR="00763834" w:rsidRPr="00763834">
          <w:rPr>
            <w:rStyle w:val="aff9"/>
            <w:noProof/>
          </w:rPr>
          <w:t xml:space="preserve">5.7 </w:t>
        </w:r>
        <w:r w:rsidR="00763834" w:rsidRPr="00763834">
          <w:rPr>
            <w:rStyle w:val="aff9"/>
            <w:noProof/>
          </w:rPr>
          <w:t>固定服务分布下的静态分流参照</w:t>
        </w:r>
        <w:r w:rsidR="00763834" w:rsidRPr="00763834">
          <w:rPr>
            <w:noProof/>
            <w:webHidden/>
          </w:rPr>
          <w:tab/>
        </w:r>
        <w:r w:rsidR="00763834" w:rsidRPr="00763834">
          <w:rPr>
            <w:noProof/>
            <w:webHidden/>
          </w:rPr>
          <w:fldChar w:fldCharType="begin"/>
        </w:r>
        <w:r w:rsidR="00763834" w:rsidRPr="00763834">
          <w:rPr>
            <w:noProof/>
            <w:webHidden/>
          </w:rPr>
          <w:instrText xml:space="preserve"> PAGEREF _Toc240821710 \h </w:instrText>
        </w:r>
        <w:r w:rsidR="00763834" w:rsidRPr="00763834">
          <w:rPr>
            <w:noProof/>
            <w:webHidden/>
          </w:rPr>
        </w:r>
        <w:r w:rsidR="00763834" w:rsidRPr="00763834">
          <w:rPr>
            <w:noProof/>
            <w:webHidden/>
          </w:rPr>
          <w:fldChar w:fldCharType="separate"/>
        </w:r>
        <w:r w:rsidR="00763834">
          <w:rPr>
            <w:noProof/>
            <w:webHidden/>
          </w:rPr>
          <w:t>53</w:t>
        </w:r>
        <w:r w:rsidR="00763834" w:rsidRPr="00763834">
          <w:rPr>
            <w:noProof/>
            <w:webHidden/>
          </w:rPr>
          <w:fldChar w:fldCharType="end"/>
        </w:r>
      </w:hyperlink>
    </w:p>
    <w:p w14:paraId="5DD722DE" w14:textId="4C9A1B7F" w:rsidR="00763834" w:rsidRPr="00763834" w:rsidRDefault="002158FD">
      <w:pPr>
        <w:pStyle w:val="TOC3"/>
        <w:ind w:left="1120"/>
        <w:rPr>
          <w:rFonts w:asciiTheme="minorHAnsi" w:eastAsiaTheme="minorEastAsia" w:hAnsiTheme="minorHAnsi" w:cstheme="minorBidi"/>
          <w:noProof/>
          <w:kern w:val="2"/>
          <w:sz w:val="21"/>
        </w:rPr>
      </w:pPr>
      <w:hyperlink w:anchor="_Toc240821711" w:history="1">
        <w:r w:rsidR="00763834" w:rsidRPr="00763834">
          <w:rPr>
            <w:rStyle w:val="aff9"/>
            <w:noProof/>
          </w:rPr>
          <w:t xml:space="preserve">5.7.1 </w:t>
        </w:r>
        <w:r w:rsidR="00763834" w:rsidRPr="00763834">
          <w:rPr>
            <w:rStyle w:val="aff9"/>
            <w:noProof/>
          </w:rPr>
          <w:t>优化问题</w:t>
        </w:r>
        <w:r w:rsidR="00763834" w:rsidRPr="00763834">
          <w:rPr>
            <w:noProof/>
            <w:webHidden/>
          </w:rPr>
          <w:tab/>
        </w:r>
        <w:r w:rsidR="00763834" w:rsidRPr="00763834">
          <w:rPr>
            <w:noProof/>
            <w:webHidden/>
          </w:rPr>
          <w:fldChar w:fldCharType="begin"/>
        </w:r>
        <w:r w:rsidR="00763834" w:rsidRPr="00763834">
          <w:rPr>
            <w:noProof/>
            <w:webHidden/>
          </w:rPr>
          <w:instrText xml:space="preserve"> PAGEREF _Toc240821711 \h </w:instrText>
        </w:r>
        <w:r w:rsidR="00763834" w:rsidRPr="00763834">
          <w:rPr>
            <w:noProof/>
            <w:webHidden/>
          </w:rPr>
        </w:r>
        <w:r w:rsidR="00763834" w:rsidRPr="00763834">
          <w:rPr>
            <w:noProof/>
            <w:webHidden/>
          </w:rPr>
          <w:fldChar w:fldCharType="separate"/>
        </w:r>
        <w:r w:rsidR="00763834">
          <w:rPr>
            <w:noProof/>
            <w:webHidden/>
          </w:rPr>
          <w:t>53</w:t>
        </w:r>
        <w:r w:rsidR="00763834" w:rsidRPr="00763834">
          <w:rPr>
            <w:noProof/>
            <w:webHidden/>
          </w:rPr>
          <w:fldChar w:fldCharType="end"/>
        </w:r>
      </w:hyperlink>
    </w:p>
    <w:p w14:paraId="2161871A" w14:textId="3F1B8F83" w:rsidR="00763834" w:rsidRPr="00763834" w:rsidRDefault="002158FD">
      <w:pPr>
        <w:pStyle w:val="TOC3"/>
        <w:ind w:left="1120"/>
        <w:rPr>
          <w:rFonts w:asciiTheme="minorHAnsi" w:eastAsiaTheme="minorEastAsia" w:hAnsiTheme="minorHAnsi" w:cstheme="minorBidi"/>
          <w:noProof/>
          <w:kern w:val="2"/>
          <w:sz w:val="21"/>
        </w:rPr>
      </w:pPr>
      <w:hyperlink w:anchor="_Toc240821712" w:history="1">
        <w:r w:rsidR="00763834" w:rsidRPr="00763834">
          <w:rPr>
            <w:rStyle w:val="aff9"/>
            <w:noProof/>
          </w:rPr>
          <w:t xml:space="preserve">5.7.2 </w:t>
        </w:r>
        <w:r w:rsidR="00763834" w:rsidRPr="00763834">
          <w:rPr>
            <w:rStyle w:val="aff9"/>
            <w:noProof/>
          </w:rPr>
          <w:t>边际代价与条件最优性</w:t>
        </w:r>
        <w:r w:rsidR="00763834" w:rsidRPr="00763834">
          <w:rPr>
            <w:noProof/>
            <w:webHidden/>
          </w:rPr>
          <w:tab/>
        </w:r>
        <w:r w:rsidR="00763834" w:rsidRPr="00763834">
          <w:rPr>
            <w:noProof/>
            <w:webHidden/>
          </w:rPr>
          <w:fldChar w:fldCharType="begin"/>
        </w:r>
        <w:r w:rsidR="00763834" w:rsidRPr="00763834">
          <w:rPr>
            <w:noProof/>
            <w:webHidden/>
          </w:rPr>
          <w:instrText xml:space="preserve"> PAGEREF _Toc240821712 \h </w:instrText>
        </w:r>
        <w:r w:rsidR="00763834" w:rsidRPr="00763834">
          <w:rPr>
            <w:noProof/>
            <w:webHidden/>
          </w:rPr>
        </w:r>
        <w:r w:rsidR="00763834" w:rsidRPr="00763834">
          <w:rPr>
            <w:noProof/>
            <w:webHidden/>
          </w:rPr>
          <w:fldChar w:fldCharType="separate"/>
        </w:r>
        <w:r w:rsidR="00763834">
          <w:rPr>
            <w:noProof/>
            <w:webHidden/>
          </w:rPr>
          <w:t>54</w:t>
        </w:r>
        <w:r w:rsidR="00763834" w:rsidRPr="00763834">
          <w:rPr>
            <w:noProof/>
            <w:webHidden/>
          </w:rPr>
          <w:fldChar w:fldCharType="end"/>
        </w:r>
      </w:hyperlink>
    </w:p>
    <w:p w14:paraId="3588ABDD" w14:textId="5F033C64" w:rsidR="00763834" w:rsidRPr="00763834" w:rsidRDefault="002158FD">
      <w:pPr>
        <w:pStyle w:val="TOC2"/>
        <w:ind w:left="560"/>
        <w:rPr>
          <w:rFonts w:asciiTheme="minorHAnsi" w:eastAsiaTheme="minorEastAsia" w:hAnsiTheme="minorHAnsi" w:cstheme="minorBidi"/>
          <w:noProof/>
          <w:kern w:val="2"/>
          <w:sz w:val="21"/>
        </w:rPr>
      </w:pPr>
      <w:hyperlink w:anchor="_Toc240821713" w:history="1">
        <w:r w:rsidR="00763834" w:rsidRPr="00763834">
          <w:rPr>
            <w:rStyle w:val="aff9"/>
            <w:noProof/>
          </w:rPr>
          <w:t xml:space="preserve">5.8 </w:t>
        </w:r>
        <w:r w:rsidR="00763834" w:rsidRPr="00763834">
          <w:rPr>
            <w:rStyle w:val="aff9"/>
            <w:noProof/>
          </w:rPr>
          <w:t>会话负载偏斜与算法复杂度</w:t>
        </w:r>
        <w:r w:rsidR="00763834" w:rsidRPr="00763834">
          <w:rPr>
            <w:noProof/>
            <w:webHidden/>
          </w:rPr>
          <w:tab/>
        </w:r>
        <w:r w:rsidR="00763834" w:rsidRPr="00763834">
          <w:rPr>
            <w:noProof/>
            <w:webHidden/>
          </w:rPr>
          <w:fldChar w:fldCharType="begin"/>
        </w:r>
        <w:r w:rsidR="00763834" w:rsidRPr="00763834">
          <w:rPr>
            <w:noProof/>
            <w:webHidden/>
          </w:rPr>
          <w:instrText xml:space="preserve"> PAGEREF _Toc240821713 \h </w:instrText>
        </w:r>
        <w:r w:rsidR="00763834" w:rsidRPr="00763834">
          <w:rPr>
            <w:noProof/>
            <w:webHidden/>
          </w:rPr>
        </w:r>
        <w:r w:rsidR="00763834" w:rsidRPr="00763834">
          <w:rPr>
            <w:noProof/>
            <w:webHidden/>
          </w:rPr>
          <w:fldChar w:fldCharType="separate"/>
        </w:r>
        <w:r w:rsidR="00763834">
          <w:rPr>
            <w:noProof/>
            <w:webHidden/>
          </w:rPr>
          <w:t>55</w:t>
        </w:r>
        <w:r w:rsidR="00763834" w:rsidRPr="00763834">
          <w:rPr>
            <w:noProof/>
            <w:webHidden/>
          </w:rPr>
          <w:fldChar w:fldCharType="end"/>
        </w:r>
      </w:hyperlink>
    </w:p>
    <w:p w14:paraId="573618B2" w14:textId="56A1DF1A" w:rsidR="00763834" w:rsidRPr="00763834" w:rsidRDefault="002158FD">
      <w:pPr>
        <w:pStyle w:val="TOC3"/>
        <w:ind w:left="1120"/>
        <w:rPr>
          <w:rFonts w:asciiTheme="minorHAnsi" w:eastAsiaTheme="minorEastAsia" w:hAnsiTheme="minorHAnsi" w:cstheme="minorBidi"/>
          <w:noProof/>
          <w:kern w:val="2"/>
          <w:sz w:val="21"/>
        </w:rPr>
      </w:pPr>
      <w:hyperlink w:anchor="_Toc240821714" w:history="1">
        <w:r w:rsidR="00763834" w:rsidRPr="00763834">
          <w:rPr>
            <w:rStyle w:val="aff9"/>
            <w:noProof/>
          </w:rPr>
          <w:t xml:space="preserve">5.8.1 </w:t>
        </w:r>
        <w:r w:rsidR="00763834" w:rsidRPr="00763834">
          <w:rPr>
            <w:rStyle w:val="aff9"/>
            <w:noProof/>
          </w:rPr>
          <w:t>观测与计算成本</w:t>
        </w:r>
        <w:r w:rsidR="00763834" w:rsidRPr="00763834">
          <w:rPr>
            <w:noProof/>
            <w:webHidden/>
          </w:rPr>
          <w:tab/>
        </w:r>
        <w:r w:rsidR="00763834" w:rsidRPr="00763834">
          <w:rPr>
            <w:noProof/>
            <w:webHidden/>
          </w:rPr>
          <w:fldChar w:fldCharType="begin"/>
        </w:r>
        <w:r w:rsidR="00763834" w:rsidRPr="00763834">
          <w:rPr>
            <w:noProof/>
            <w:webHidden/>
          </w:rPr>
          <w:instrText xml:space="preserve"> PAGEREF _Toc240821714 \h </w:instrText>
        </w:r>
        <w:r w:rsidR="00763834" w:rsidRPr="00763834">
          <w:rPr>
            <w:noProof/>
            <w:webHidden/>
          </w:rPr>
        </w:r>
        <w:r w:rsidR="00763834" w:rsidRPr="00763834">
          <w:rPr>
            <w:noProof/>
            <w:webHidden/>
          </w:rPr>
          <w:fldChar w:fldCharType="separate"/>
        </w:r>
        <w:r w:rsidR="00763834">
          <w:rPr>
            <w:noProof/>
            <w:webHidden/>
          </w:rPr>
          <w:t>56</w:t>
        </w:r>
        <w:r w:rsidR="00763834" w:rsidRPr="00763834">
          <w:rPr>
            <w:noProof/>
            <w:webHidden/>
          </w:rPr>
          <w:fldChar w:fldCharType="end"/>
        </w:r>
      </w:hyperlink>
    </w:p>
    <w:p w14:paraId="515E5595" w14:textId="57169B9A" w:rsidR="00763834" w:rsidRPr="00763834" w:rsidRDefault="002158FD">
      <w:pPr>
        <w:pStyle w:val="TOC2"/>
        <w:ind w:left="560"/>
        <w:rPr>
          <w:rFonts w:asciiTheme="minorHAnsi" w:eastAsiaTheme="minorEastAsia" w:hAnsiTheme="minorHAnsi" w:cstheme="minorBidi"/>
          <w:noProof/>
          <w:kern w:val="2"/>
          <w:sz w:val="21"/>
        </w:rPr>
      </w:pPr>
      <w:hyperlink w:anchor="_Toc240821715" w:history="1">
        <w:r w:rsidR="00763834" w:rsidRPr="00763834">
          <w:rPr>
            <w:rStyle w:val="aff9"/>
            <w:noProof/>
          </w:rPr>
          <w:t xml:space="preserve">5.9 </w:t>
        </w:r>
        <w:r w:rsidR="00763834" w:rsidRPr="00763834">
          <w:rPr>
            <w:rStyle w:val="aff9"/>
            <w:noProof/>
          </w:rPr>
          <w:t>路由与缓存状态的反馈</w:t>
        </w:r>
        <w:r w:rsidR="00763834" w:rsidRPr="00763834">
          <w:rPr>
            <w:noProof/>
            <w:webHidden/>
          </w:rPr>
          <w:tab/>
        </w:r>
        <w:r w:rsidR="00763834" w:rsidRPr="00763834">
          <w:rPr>
            <w:noProof/>
            <w:webHidden/>
          </w:rPr>
          <w:fldChar w:fldCharType="begin"/>
        </w:r>
        <w:r w:rsidR="00763834" w:rsidRPr="00763834">
          <w:rPr>
            <w:noProof/>
            <w:webHidden/>
          </w:rPr>
          <w:instrText xml:space="preserve"> PAGEREF _Toc240821715 \h </w:instrText>
        </w:r>
        <w:r w:rsidR="00763834" w:rsidRPr="00763834">
          <w:rPr>
            <w:noProof/>
            <w:webHidden/>
          </w:rPr>
        </w:r>
        <w:r w:rsidR="00763834" w:rsidRPr="00763834">
          <w:rPr>
            <w:noProof/>
            <w:webHidden/>
          </w:rPr>
          <w:fldChar w:fldCharType="separate"/>
        </w:r>
        <w:r w:rsidR="00763834">
          <w:rPr>
            <w:noProof/>
            <w:webHidden/>
          </w:rPr>
          <w:t>56</w:t>
        </w:r>
        <w:r w:rsidR="00763834" w:rsidRPr="00763834">
          <w:rPr>
            <w:noProof/>
            <w:webHidden/>
          </w:rPr>
          <w:fldChar w:fldCharType="end"/>
        </w:r>
      </w:hyperlink>
    </w:p>
    <w:p w14:paraId="2B0604B4" w14:textId="021C0221" w:rsidR="00763834" w:rsidRPr="00763834" w:rsidRDefault="002158FD">
      <w:pPr>
        <w:pStyle w:val="TOC2"/>
        <w:ind w:left="560"/>
        <w:rPr>
          <w:rFonts w:asciiTheme="minorHAnsi" w:eastAsiaTheme="minorEastAsia" w:hAnsiTheme="minorHAnsi" w:cstheme="minorBidi"/>
          <w:noProof/>
          <w:kern w:val="2"/>
          <w:sz w:val="21"/>
        </w:rPr>
      </w:pPr>
      <w:hyperlink w:anchor="_Toc240821716" w:history="1">
        <w:r w:rsidR="00763834" w:rsidRPr="00763834">
          <w:rPr>
            <w:rStyle w:val="aff9"/>
            <w:noProof/>
          </w:rPr>
          <w:t xml:space="preserve">5.10 </w:t>
        </w:r>
        <w:r w:rsidR="00763834" w:rsidRPr="00763834">
          <w:rPr>
            <w:rStyle w:val="aff9"/>
            <w:noProof/>
          </w:rPr>
          <w:t>本章小结</w:t>
        </w:r>
        <w:r w:rsidR="00763834" w:rsidRPr="00763834">
          <w:rPr>
            <w:noProof/>
            <w:webHidden/>
          </w:rPr>
          <w:tab/>
        </w:r>
        <w:r w:rsidR="00763834" w:rsidRPr="00763834">
          <w:rPr>
            <w:noProof/>
            <w:webHidden/>
          </w:rPr>
          <w:fldChar w:fldCharType="begin"/>
        </w:r>
        <w:r w:rsidR="00763834" w:rsidRPr="00763834">
          <w:rPr>
            <w:noProof/>
            <w:webHidden/>
          </w:rPr>
          <w:instrText xml:space="preserve"> PAGEREF _Toc240821716 \h </w:instrText>
        </w:r>
        <w:r w:rsidR="00763834" w:rsidRPr="00763834">
          <w:rPr>
            <w:noProof/>
            <w:webHidden/>
          </w:rPr>
        </w:r>
        <w:r w:rsidR="00763834" w:rsidRPr="00763834">
          <w:rPr>
            <w:noProof/>
            <w:webHidden/>
          </w:rPr>
          <w:fldChar w:fldCharType="separate"/>
        </w:r>
        <w:r w:rsidR="00763834">
          <w:rPr>
            <w:noProof/>
            <w:webHidden/>
          </w:rPr>
          <w:t>57</w:t>
        </w:r>
        <w:r w:rsidR="00763834" w:rsidRPr="00763834">
          <w:rPr>
            <w:noProof/>
            <w:webHidden/>
          </w:rPr>
          <w:fldChar w:fldCharType="end"/>
        </w:r>
      </w:hyperlink>
    </w:p>
    <w:p w14:paraId="20EF437C" w14:textId="5F9D4B03" w:rsidR="00763834" w:rsidRPr="00763834" w:rsidRDefault="002158FD">
      <w:pPr>
        <w:pStyle w:val="TOC1"/>
        <w:rPr>
          <w:rFonts w:asciiTheme="minorHAnsi" w:eastAsiaTheme="minorEastAsia" w:hAnsiTheme="minorHAnsi" w:cstheme="minorBidi"/>
          <w:noProof/>
          <w:kern w:val="2"/>
          <w:sz w:val="21"/>
        </w:rPr>
      </w:pPr>
      <w:hyperlink w:anchor="_Toc240821717" w:history="1">
        <w:r w:rsidR="00763834" w:rsidRPr="00763834">
          <w:rPr>
            <w:rStyle w:val="aff9"/>
            <w:noProof/>
          </w:rPr>
          <w:t xml:space="preserve">6 </w:t>
        </w:r>
        <w:r w:rsidR="00763834" w:rsidRPr="00763834">
          <w:rPr>
            <w:rStyle w:val="aff9"/>
            <w:noProof/>
          </w:rPr>
          <w:t>算法性质的数值验证与时延模拟</w:t>
        </w:r>
        <w:r w:rsidR="00763834" w:rsidRPr="00763834">
          <w:rPr>
            <w:noProof/>
            <w:webHidden/>
          </w:rPr>
          <w:tab/>
        </w:r>
        <w:r w:rsidR="00763834" w:rsidRPr="00763834">
          <w:rPr>
            <w:noProof/>
            <w:webHidden/>
          </w:rPr>
          <w:fldChar w:fldCharType="begin"/>
        </w:r>
        <w:r w:rsidR="00763834" w:rsidRPr="00763834">
          <w:rPr>
            <w:noProof/>
            <w:webHidden/>
          </w:rPr>
          <w:instrText xml:space="preserve"> PAGEREF _Toc240821717 \h </w:instrText>
        </w:r>
        <w:r w:rsidR="00763834" w:rsidRPr="00763834">
          <w:rPr>
            <w:noProof/>
            <w:webHidden/>
          </w:rPr>
        </w:r>
        <w:r w:rsidR="00763834" w:rsidRPr="00763834">
          <w:rPr>
            <w:noProof/>
            <w:webHidden/>
          </w:rPr>
          <w:fldChar w:fldCharType="separate"/>
        </w:r>
        <w:r w:rsidR="00763834">
          <w:rPr>
            <w:noProof/>
            <w:webHidden/>
          </w:rPr>
          <w:t>58</w:t>
        </w:r>
        <w:r w:rsidR="00763834" w:rsidRPr="00763834">
          <w:rPr>
            <w:noProof/>
            <w:webHidden/>
          </w:rPr>
          <w:fldChar w:fldCharType="end"/>
        </w:r>
      </w:hyperlink>
    </w:p>
    <w:p w14:paraId="15FCBA93" w14:textId="10ACF94E" w:rsidR="00763834" w:rsidRPr="00763834" w:rsidRDefault="002158FD">
      <w:pPr>
        <w:pStyle w:val="TOC2"/>
        <w:ind w:left="560"/>
        <w:rPr>
          <w:rFonts w:asciiTheme="minorHAnsi" w:eastAsiaTheme="minorEastAsia" w:hAnsiTheme="minorHAnsi" w:cstheme="minorBidi"/>
          <w:noProof/>
          <w:kern w:val="2"/>
          <w:sz w:val="21"/>
        </w:rPr>
      </w:pPr>
      <w:hyperlink w:anchor="_Toc240821718" w:history="1">
        <w:r w:rsidR="00763834" w:rsidRPr="00763834">
          <w:rPr>
            <w:rStyle w:val="aff9"/>
            <w:noProof/>
          </w:rPr>
          <w:t xml:space="preserve">6.1 </w:t>
        </w:r>
        <w:r w:rsidR="00763834" w:rsidRPr="00763834">
          <w:rPr>
            <w:rStyle w:val="aff9"/>
            <w:noProof/>
          </w:rPr>
          <w:t>验证问题与方法</w:t>
        </w:r>
        <w:r w:rsidR="00763834" w:rsidRPr="00763834">
          <w:rPr>
            <w:noProof/>
            <w:webHidden/>
          </w:rPr>
          <w:tab/>
        </w:r>
        <w:r w:rsidR="00763834" w:rsidRPr="00763834">
          <w:rPr>
            <w:noProof/>
            <w:webHidden/>
          </w:rPr>
          <w:fldChar w:fldCharType="begin"/>
        </w:r>
        <w:r w:rsidR="00763834" w:rsidRPr="00763834">
          <w:rPr>
            <w:noProof/>
            <w:webHidden/>
          </w:rPr>
          <w:instrText xml:space="preserve"> PAGEREF _Toc240821718 \h </w:instrText>
        </w:r>
        <w:r w:rsidR="00763834" w:rsidRPr="00763834">
          <w:rPr>
            <w:noProof/>
            <w:webHidden/>
          </w:rPr>
        </w:r>
        <w:r w:rsidR="00763834" w:rsidRPr="00763834">
          <w:rPr>
            <w:noProof/>
            <w:webHidden/>
          </w:rPr>
          <w:fldChar w:fldCharType="separate"/>
        </w:r>
        <w:r w:rsidR="00763834">
          <w:rPr>
            <w:noProof/>
            <w:webHidden/>
          </w:rPr>
          <w:t>58</w:t>
        </w:r>
        <w:r w:rsidR="00763834" w:rsidRPr="00763834">
          <w:rPr>
            <w:noProof/>
            <w:webHidden/>
          </w:rPr>
          <w:fldChar w:fldCharType="end"/>
        </w:r>
      </w:hyperlink>
    </w:p>
    <w:p w14:paraId="1B8E5AAB" w14:textId="24F10EA4" w:rsidR="00763834" w:rsidRPr="00763834" w:rsidRDefault="002158FD">
      <w:pPr>
        <w:pStyle w:val="TOC2"/>
        <w:ind w:left="560"/>
        <w:rPr>
          <w:rFonts w:asciiTheme="minorHAnsi" w:eastAsiaTheme="minorEastAsia" w:hAnsiTheme="minorHAnsi" w:cstheme="minorBidi"/>
          <w:noProof/>
          <w:kern w:val="2"/>
          <w:sz w:val="21"/>
        </w:rPr>
      </w:pPr>
      <w:hyperlink w:anchor="_Toc240821719" w:history="1">
        <w:r w:rsidR="00763834" w:rsidRPr="00763834">
          <w:rPr>
            <w:rStyle w:val="aff9"/>
            <w:noProof/>
          </w:rPr>
          <w:t xml:space="preserve">6.2 </w:t>
        </w:r>
        <w:r w:rsidR="00763834" w:rsidRPr="00763834">
          <w:rPr>
            <w:rStyle w:val="aff9"/>
            <w:noProof/>
          </w:rPr>
          <w:t>副本分配的精确枚举</w:t>
        </w:r>
        <w:r w:rsidR="00763834" w:rsidRPr="00763834">
          <w:rPr>
            <w:noProof/>
            <w:webHidden/>
          </w:rPr>
          <w:tab/>
        </w:r>
        <w:r w:rsidR="00763834" w:rsidRPr="00763834">
          <w:rPr>
            <w:noProof/>
            <w:webHidden/>
          </w:rPr>
          <w:fldChar w:fldCharType="begin"/>
        </w:r>
        <w:r w:rsidR="00763834" w:rsidRPr="00763834">
          <w:rPr>
            <w:noProof/>
            <w:webHidden/>
          </w:rPr>
          <w:instrText xml:space="preserve"> PAGEREF _Toc240821719 \h </w:instrText>
        </w:r>
        <w:r w:rsidR="00763834" w:rsidRPr="00763834">
          <w:rPr>
            <w:noProof/>
            <w:webHidden/>
          </w:rPr>
        </w:r>
        <w:r w:rsidR="00763834" w:rsidRPr="00763834">
          <w:rPr>
            <w:noProof/>
            <w:webHidden/>
          </w:rPr>
          <w:fldChar w:fldCharType="separate"/>
        </w:r>
        <w:r w:rsidR="00763834">
          <w:rPr>
            <w:noProof/>
            <w:webHidden/>
          </w:rPr>
          <w:t>58</w:t>
        </w:r>
        <w:r w:rsidR="00763834" w:rsidRPr="00763834">
          <w:rPr>
            <w:noProof/>
            <w:webHidden/>
          </w:rPr>
          <w:fldChar w:fldCharType="end"/>
        </w:r>
      </w:hyperlink>
    </w:p>
    <w:p w14:paraId="3F390D9D" w14:textId="6DABF200" w:rsidR="00763834" w:rsidRPr="00763834" w:rsidRDefault="002158FD">
      <w:pPr>
        <w:pStyle w:val="TOC2"/>
        <w:ind w:left="560"/>
        <w:rPr>
          <w:rFonts w:asciiTheme="minorHAnsi" w:eastAsiaTheme="minorEastAsia" w:hAnsiTheme="minorHAnsi" w:cstheme="minorBidi"/>
          <w:noProof/>
          <w:kern w:val="2"/>
          <w:sz w:val="21"/>
        </w:rPr>
      </w:pPr>
      <w:hyperlink w:anchor="_Toc240821720" w:history="1">
        <w:r w:rsidR="00763834" w:rsidRPr="00763834">
          <w:rPr>
            <w:rStyle w:val="aff9"/>
            <w:noProof/>
          </w:rPr>
          <w:t xml:space="preserve">6.3 </w:t>
        </w:r>
        <w:r w:rsidR="00763834" w:rsidRPr="00763834">
          <w:rPr>
            <w:rStyle w:val="aff9"/>
            <w:noProof/>
          </w:rPr>
          <w:t>排队模型的负载敏感性</w:t>
        </w:r>
        <w:r w:rsidR="00763834" w:rsidRPr="00763834">
          <w:rPr>
            <w:noProof/>
            <w:webHidden/>
          </w:rPr>
          <w:tab/>
        </w:r>
        <w:r w:rsidR="00763834" w:rsidRPr="00763834">
          <w:rPr>
            <w:noProof/>
            <w:webHidden/>
          </w:rPr>
          <w:fldChar w:fldCharType="begin"/>
        </w:r>
        <w:r w:rsidR="00763834" w:rsidRPr="00763834">
          <w:rPr>
            <w:noProof/>
            <w:webHidden/>
          </w:rPr>
          <w:instrText xml:space="preserve"> PAGEREF _Toc240821720 \h </w:instrText>
        </w:r>
        <w:r w:rsidR="00763834" w:rsidRPr="00763834">
          <w:rPr>
            <w:noProof/>
            <w:webHidden/>
          </w:rPr>
        </w:r>
        <w:r w:rsidR="00763834" w:rsidRPr="00763834">
          <w:rPr>
            <w:noProof/>
            <w:webHidden/>
          </w:rPr>
          <w:fldChar w:fldCharType="separate"/>
        </w:r>
        <w:r w:rsidR="00763834">
          <w:rPr>
            <w:noProof/>
            <w:webHidden/>
          </w:rPr>
          <w:t>59</w:t>
        </w:r>
        <w:r w:rsidR="00763834" w:rsidRPr="00763834">
          <w:rPr>
            <w:noProof/>
            <w:webHidden/>
          </w:rPr>
          <w:fldChar w:fldCharType="end"/>
        </w:r>
      </w:hyperlink>
    </w:p>
    <w:p w14:paraId="0ACC226B" w14:textId="7830C1F1" w:rsidR="00763834" w:rsidRPr="00763834" w:rsidRDefault="002158FD">
      <w:pPr>
        <w:pStyle w:val="TOC2"/>
        <w:ind w:left="560"/>
        <w:rPr>
          <w:rFonts w:asciiTheme="minorHAnsi" w:eastAsiaTheme="minorEastAsia" w:hAnsiTheme="minorHAnsi" w:cstheme="minorBidi"/>
          <w:noProof/>
          <w:kern w:val="2"/>
          <w:sz w:val="21"/>
        </w:rPr>
      </w:pPr>
      <w:hyperlink w:anchor="_Toc240821721" w:history="1">
        <w:r w:rsidR="00763834" w:rsidRPr="00763834">
          <w:rPr>
            <w:rStyle w:val="aff9"/>
            <w:noProof/>
          </w:rPr>
          <w:t xml:space="preserve">6.4 </w:t>
        </w:r>
        <w:r w:rsidR="00763834" w:rsidRPr="00763834">
          <w:rPr>
            <w:rStyle w:val="aff9"/>
            <w:noProof/>
          </w:rPr>
          <w:t>异构后端的分流比较</w:t>
        </w:r>
        <w:r w:rsidR="00763834" w:rsidRPr="00763834">
          <w:rPr>
            <w:noProof/>
            <w:webHidden/>
          </w:rPr>
          <w:tab/>
        </w:r>
        <w:r w:rsidR="00763834" w:rsidRPr="00763834">
          <w:rPr>
            <w:noProof/>
            <w:webHidden/>
          </w:rPr>
          <w:fldChar w:fldCharType="begin"/>
        </w:r>
        <w:r w:rsidR="00763834" w:rsidRPr="00763834">
          <w:rPr>
            <w:noProof/>
            <w:webHidden/>
          </w:rPr>
          <w:instrText xml:space="preserve"> PAGEREF _Toc240821721 \h </w:instrText>
        </w:r>
        <w:r w:rsidR="00763834" w:rsidRPr="00763834">
          <w:rPr>
            <w:noProof/>
            <w:webHidden/>
          </w:rPr>
        </w:r>
        <w:r w:rsidR="00763834" w:rsidRPr="00763834">
          <w:rPr>
            <w:noProof/>
            <w:webHidden/>
          </w:rPr>
          <w:fldChar w:fldCharType="separate"/>
        </w:r>
        <w:r w:rsidR="00763834">
          <w:rPr>
            <w:noProof/>
            <w:webHidden/>
          </w:rPr>
          <w:t>60</w:t>
        </w:r>
        <w:r w:rsidR="00763834" w:rsidRPr="00763834">
          <w:rPr>
            <w:noProof/>
            <w:webHidden/>
          </w:rPr>
          <w:fldChar w:fldCharType="end"/>
        </w:r>
      </w:hyperlink>
    </w:p>
    <w:p w14:paraId="5451294E" w14:textId="224D4D47" w:rsidR="00763834" w:rsidRPr="00763834" w:rsidRDefault="002158FD">
      <w:pPr>
        <w:pStyle w:val="TOC2"/>
        <w:ind w:left="560"/>
        <w:rPr>
          <w:rFonts w:asciiTheme="minorHAnsi" w:eastAsiaTheme="minorEastAsia" w:hAnsiTheme="minorHAnsi" w:cstheme="minorBidi"/>
          <w:noProof/>
          <w:kern w:val="2"/>
          <w:sz w:val="21"/>
        </w:rPr>
      </w:pPr>
      <w:hyperlink w:anchor="_Toc240821722" w:history="1">
        <w:r w:rsidR="00763834" w:rsidRPr="00763834">
          <w:rPr>
            <w:rStyle w:val="aff9"/>
            <w:noProof/>
          </w:rPr>
          <w:t xml:space="preserve">6.5 </w:t>
        </w:r>
        <w:r w:rsidR="00763834" w:rsidRPr="00763834">
          <w:rPr>
            <w:rStyle w:val="aff9"/>
            <w:noProof/>
          </w:rPr>
          <w:t>最优性条件与在线门槛检查</w:t>
        </w:r>
        <w:r w:rsidR="00763834" w:rsidRPr="00763834">
          <w:rPr>
            <w:noProof/>
            <w:webHidden/>
          </w:rPr>
          <w:tab/>
        </w:r>
        <w:r w:rsidR="00763834" w:rsidRPr="00763834">
          <w:rPr>
            <w:noProof/>
            <w:webHidden/>
          </w:rPr>
          <w:fldChar w:fldCharType="begin"/>
        </w:r>
        <w:r w:rsidR="00763834" w:rsidRPr="00763834">
          <w:rPr>
            <w:noProof/>
            <w:webHidden/>
          </w:rPr>
          <w:instrText xml:space="preserve"> PAGEREF _Toc240821722 \h </w:instrText>
        </w:r>
        <w:r w:rsidR="00763834" w:rsidRPr="00763834">
          <w:rPr>
            <w:noProof/>
            <w:webHidden/>
          </w:rPr>
        </w:r>
        <w:r w:rsidR="00763834" w:rsidRPr="00763834">
          <w:rPr>
            <w:noProof/>
            <w:webHidden/>
          </w:rPr>
          <w:fldChar w:fldCharType="separate"/>
        </w:r>
        <w:r w:rsidR="00763834">
          <w:rPr>
            <w:noProof/>
            <w:webHidden/>
          </w:rPr>
          <w:t>61</w:t>
        </w:r>
        <w:r w:rsidR="00763834" w:rsidRPr="00763834">
          <w:rPr>
            <w:noProof/>
            <w:webHidden/>
          </w:rPr>
          <w:fldChar w:fldCharType="end"/>
        </w:r>
      </w:hyperlink>
    </w:p>
    <w:p w14:paraId="48AA6549" w14:textId="5D25E2D1" w:rsidR="00763834" w:rsidRPr="00763834" w:rsidRDefault="002158FD">
      <w:pPr>
        <w:pStyle w:val="TOC2"/>
        <w:ind w:left="560"/>
        <w:rPr>
          <w:rFonts w:asciiTheme="minorHAnsi" w:eastAsiaTheme="minorEastAsia" w:hAnsiTheme="minorHAnsi" w:cstheme="minorBidi"/>
          <w:noProof/>
          <w:kern w:val="2"/>
          <w:sz w:val="21"/>
        </w:rPr>
      </w:pPr>
      <w:hyperlink w:anchor="_Toc240821723" w:history="1">
        <w:r w:rsidR="00763834" w:rsidRPr="00763834">
          <w:rPr>
            <w:rStyle w:val="aff9"/>
            <w:noProof/>
          </w:rPr>
          <w:t xml:space="preserve">6.6 </w:t>
        </w:r>
        <w:r w:rsidR="00763834" w:rsidRPr="00763834">
          <w:rPr>
            <w:rStyle w:val="aff9"/>
            <w:noProof/>
          </w:rPr>
          <w:t>缓存命中率与排队耦合的数值核验</w:t>
        </w:r>
        <w:r w:rsidR="00763834" w:rsidRPr="00763834">
          <w:rPr>
            <w:noProof/>
            <w:webHidden/>
          </w:rPr>
          <w:tab/>
        </w:r>
        <w:r w:rsidR="00763834" w:rsidRPr="00763834">
          <w:rPr>
            <w:noProof/>
            <w:webHidden/>
          </w:rPr>
          <w:fldChar w:fldCharType="begin"/>
        </w:r>
        <w:r w:rsidR="00763834" w:rsidRPr="00763834">
          <w:rPr>
            <w:noProof/>
            <w:webHidden/>
          </w:rPr>
          <w:instrText xml:space="preserve"> PAGEREF _Toc240821723 \h </w:instrText>
        </w:r>
        <w:r w:rsidR="00763834" w:rsidRPr="00763834">
          <w:rPr>
            <w:noProof/>
            <w:webHidden/>
          </w:rPr>
        </w:r>
        <w:r w:rsidR="00763834" w:rsidRPr="00763834">
          <w:rPr>
            <w:noProof/>
            <w:webHidden/>
          </w:rPr>
          <w:fldChar w:fldCharType="separate"/>
        </w:r>
        <w:r w:rsidR="00763834">
          <w:rPr>
            <w:noProof/>
            <w:webHidden/>
          </w:rPr>
          <w:t>62</w:t>
        </w:r>
        <w:r w:rsidR="00763834" w:rsidRPr="00763834">
          <w:rPr>
            <w:noProof/>
            <w:webHidden/>
          </w:rPr>
          <w:fldChar w:fldCharType="end"/>
        </w:r>
      </w:hyperlink>
    </w:p>
    <w:p w14:paraId="4BFC7417" w14:textId="4245A55C" w:rsidR="00763834" w:rsidRPr="00763834" w:rsidRDefault="002158FD">
      <w:pPr>
        <w:pStyle w:val="TOC2"/>
        <w:ind w:left="560"/>
        <w:rPr>
          <w:rFonts w:asciiTheme="minorHAnsi" w:eastAsiaTheme="minorEastAsia" w:hAnsiTheme="minorHAnsi" w:cstheme="minorBidi"/>
          <w:noProof/>
          <w:kern w:val="2"/>
          <w:sz w:val="21"/>
        </w:rPr>
      </w:pPr>
      <w:hyperlink w:anchor="_Toc240821724" w:history="1">
        <w:r w:rsidR="00763834" w:rsidRPr="00763834">
          <w:rPr>
            <w:rStyle w:val="aff9"/>
            <w:noProof/>
          </w:rPr>
          <w:t xml:space="preserve">6.7 </w:t>
        </w:r>
        <w:r w:rsidR="00763834" w:rsidRPr="00763834">
          <w:rPr>
            <w:rStyle w:val="aff9"/>
            <w:noProof/>
          </w:rPr>
          <w:t>会话保持与切换的阈值核验</w:t>
        </w:r>
        <w:r w:rsidR="00763834" w:rsidRPr="00763834">
          <w:rPr>
            <w:noProof/>
            <w:webHidden/>
          </w:rPr>
          <w:tab/>
        </w:r>
        <w:r w:rsidR="00763834" w:rsidRPr="00763834">
          <w:rPr>
            <w:noProof/>
            <w:webHidden/>
          </w:rPr>
          <w:fldChar w:fldCharType="begin"/>
        </w:r>
        <w:r w:rsidR="00763834" w:rsidRPr="00763834">
          <w:rPr>
            <w:noProof/>
            <w:webHidden/>
          </w:rPr>
          <w:instrText xml:space="preserve"> PAGEREF _Toc240821724 \h </w:instrText>
        </w:r>
        <w:r w:rsidR="00763834" w:rsidRPr="00763834">
          <w:rPr>
            <w:noProof/>
            <w:webHidden/>
          </w:rPr>
        </w:r>
        <w:r w:rsidR="00763834" w:rsidRPr="00763834">
          <w:rPr>
            <w:noProof/>
            <w:webHidden/>
          </w:rPr>
          <w:fldChar w:fldCharType="separate"/>
        </w:r>
        <w:r w:rsidR="00763834">
          <w:rPr>
            <w:noProof/>
            <w:webHidden/>
          </w:rPr>
          <w:t>63</w:t>
        </w:r>
        <w:r w:rsidR="00763834" w:rsidRPr="00763834">
          <w:rPr>
            <w:noProof/>
            <w:webHidden/>
          </w:rPr>
          <w:fldChar w:fldCharType="end"/>
        </w:r>
      </w:hyperlink>
    </w:p>
    <w:p w14:paraId="2EFE76A4" w14:textId="73C3BF0C" w:rsidR="00763834" w:rsidRPr="00763834" w:rsidRDefault="002158FD">
      <w:pPr>
        <w:pStyle w:val="TOC2"/>
        <w:ind w:left="560"/>
        <w:rPr>
          <w:rFonts w:asciiTheme="minorHAnsi" w:eastAsiaTheme="minorEastAsia" w:hAnsiTheme="minorHAnsi" w:cstheme="minorBidi"/>
          <w:noProof/>
          <w:kern w:val="2"/>
          <w:sz w:val="21"/>
        </w:rPr>
      </w:pPr>
      <w:hyperlink w:anchor="_Toc240821725" w:history="1">
        <w:r w:rsidR="00763834" w:rsidRPr="00763834">
          <w:rPr>
            <w:rStyle w:val="aff9"/>
            <w:noProof/>
          </w:rPr>
          <w:t xml:space="preserve">6.8 </w:t>
        </w:r>
        <w:r w:rsidR="00763834" w:rsidRPr="00763834">
          <w:rPr>
            <w:rStyle w:val="aff9"/>
            <w:noProof/>
          </w:rPr>
          <w:t>多套</w:t>
        </w:r>
        <w:r w:rsidR="00763834" w:rsidRPr="00763834">
          <w:rPr>
            <w:rStyle w:val="aff9"/>
            <w:noProof/>
          </w:rPr>
          <w:t>1P1D</w:t>
        </w:r>
        <w:r w:rsidR="00763834" w:rsidRPr="00763834">
          <w:rPr>
            <w:rStyle w:val="aff9"/>
            <w:noProof/>
          </w:rPr>
          <w:t>后端的请求时延模拟</w:t>
        </w:r>
        <w:r w:rsidR="00763834" w:rsidRPr="00763834">
          <w:rPr>
            <w:noProof/>
            <w:webHidden/>
          </w:rPr>
          <w:tab/>
        </w:r>
        <w:r w:rsidR="00763834" w:rsidRPr="00763834">
          <w:rPr>
            <w:noProof/>
            <w:webHidden/>
          </w:rPr>
          <w:fldChar w:fldCharType="begin"/>
        </w:r>
        <w:r w:rsidR="00763834" w:rsidRPr="00763834">
          <w:rPr>
            <w:noProof/>
            <w:webHidden/>
          </w:rPr>
          <w:instrText xml:space="preserve"> PAGEREF _Toc240821725 \h </w:instrText>
        </w:r>
        <w:r w:rsidR="00763834" w:rsidRPr="00763834">
          <w:rPr>
            <w:noProof/>
            <w:webHidden/>
          </w:rPr>
        </w:r>
        <w:r w:rsidR="00763834" w:rsidRPr="00763834">
          <w:rPr>
            <w:noProof/>
            <w:webHidden/>
          </w:rPr>
          <w:fldChar w:fldCharType="separate"/>
        </w:r>
        <w:r w:rsidR="00763834">
          <w:rPr>
            <w:noProof/>
            <w:webHidden/>
          </w:rPr>
          <w:t>63</w:t>
        </w:r>
        <w:r w:rsidR="00763834" w:rsidRPr="00763834">
          <w:rPr>
            <w:noProof/>
            <w:webHidden/>
          </w:rPr>
          <w:fldChar w:fldCharType="end"/>
        </w:r>
      </w:hyperlink>
    </w:p>
    <w:p w14:paraId="731A34B6" w14:textId="0A2B4853" w:rsidR="00763834" w:rsidRPr="00763834" w:rsidRDefault="002158FD">
      <w:pPr>
        <w:pStyle w:val="TOC3"/>
        <w:ind w:left="1120"/>
        <w:rPr>
          <w:rFonts w:asciiTheme="minorHAnsi" w:eastAsiaTheme="minorEastAsia" w:hAnsiTheme="minorHAnsi" w:cstheme="minorBidi"/>
          <w:noProof/>
          <w:kern w:val="2"/>
          <w:sz w:val="21"/>
        </w:rPr>
      </w:pPr>
      <w:hyperlink w:anchor="_Toc240821726" w:history="1">
        <w:r w:rsidR="00763834" w:rsidRPr="00763834">
          <w:rPr>
            <w:rStyle w:val="aff9"/>
            <w:noProof/>
          </w:rPr>
          <w:t xml:space="preserve">6.8.1 </w:t>
        </w:r>
        <w:r w:rsidR="00763834" w:rsidRPr="00763834">
          <w:rPr>
            <w:rStyle w:val="aff9"/>
            <w:noProof/>
          </w:rPr>
          <w:t>服务拓扑与时延计算</w:t>
        </w:r>
        <w:r w:rsidR="00763834" w:rsidRPr="00763834">
          <w:rPr>
            <w:noProof/>
            <w:webHidden/>
          </w:rPr>
          <w:tab/>
        </w:r>
        <w:r w:rsidR="00763834" w:rsidRPr="00763834">
          <w:rPr>
            <w:noProof/>
            <w:webHidden/>
          </w:rPr>
          <w:fldChar w:fldCharType="begin"/>
        </w:r>
        <w:r w:rsidR="00763834" w:rsidRPr="00763834">
          <w:rPr>
            <w:noProof/>
            <w:webHidden/>
          </w:rPr>
          <w:instrText xml:space="preserve"> PAGEREF _Toc240821726 \h </w:instrText>
        </w:r>
        <w:r w:rsidR="00763834" w:rsidRPr="00763834">
          <w:rPr>
            <w:noProof/>
            <w:webHidden/>
          </w:rPr>
        </w:r>
        <w:r w:rsidR="00763834" w:rsidRPr="00763834">
          <w:rPr>
            <w:noProof/>
            <w:webHidden/>
          </w:rPr>
          <w:fldChar w:fldCharType="separate"/>
        </w:r>
        <w:r w:rsidR="00763834">
          <w:rPr>
            <w:noProof/>
            <w:webHidden/>
          </w:rPr>
          <w:t>63</w:t>
        </w:r>
        <w:r w:rsidR="00763834" w:rsidRPr="00763834">
          <w:rPr>
            <w:noProof/>
            <w:webHidden/>
          </w:rPr>
          <w:fldChar w:fldCharType="end"/>
        </w:r>
      </w:hyperlink>
    </w:p>
    <w:p w14:paraId="4F6520BA" w14:textId="55B91B60" w:rsidR="00763834" w:rsidRPr="00763834" w:rsidRDefault="002158FD">
      <w:pPr>
        <w:pStyle w:val="TOC3"/>
        <w:ind w:left="1120"/>
        <w:rPr>
          <w:rFonts w:asciiTheme="minorHAnsi" w:eastAsiaTheme="minorEastAsia" w:hAnsiTheme="minorHAnsi" w:cstheme="minorBidi"/>
          <w:noProof/>
          <w:kern w:val="2"/>
          <w:sz w:val="21"/>
        </w:rPr>
      </w:pPr>
      <w:hyperlink w:anchor="_Toc240821727" w:history="1">
        <w:r w:rsidR="00763834" w:rsidRPr="00763834">
          <w:rPr>
            <w:rStyle w:val="aff9"/>
            <w:noProof/>
          </w:rPr>
          <w:t xml:space="preserve">6.8.2 </w:t>
        </w:r>
        <w:r w:rsidR="00763834" w:rsidRPr="00763834">
          <w:rPr>
            <w:rStyle w:val="aff9"/>
            <w:noProof/>
          </w:rPr>
          <w:t>负载、缓存与公平比较</w:t>
        </w:r>
        <w:r w:rsidR="00763834" w:rsidRPr="00763834">
          <w:rPr>
            <w:noProof/>
            <w:webHidden/>
          </w:rPr>
          <w:tab/>
        </w:r>
        <w:r w:rsidR="00763834" w:rsidRPr="00763834">
          <w:rPr>
            <w:noProof/>
            <w:webHidden/>
          </w:rPr>
          <w:fldChar w:fldCharType="begin"/>
        </w:r>
        <w:r w:rsidR="00763834" w:rsidRPr="00763834">
          <w:rPr>
            <w:noProof/>
            <w:webHidden/>
          </w:rPr>
          <w:instrText xml:space="preserve"> PAGEREF _Toc240821727 \h </w:instrText>
        </w:r>
        <w:r w:rsidR="00763834" w:rsidRPr="00763834">
          <w:rPr>
            <w:noProof/>
            <w:webHidden/>
          </w:rPr>
        </w:r>
        <w:r w:rsidR="00763834" w:rsidRPr="00763834">
          <w:rPr>
            <w:noProof/>
            <w:webHidden/>
          </w:rPr>
          <w:fldChar w:fldCharType="separate"/>
        </w:r>
        <w:r w:rsidR="00763834">
          <w:rPr>
            <w:noProof/>
            <w:webHidden/>
          </w:rPr>
          <w:t>64</w:t>
        </w:r>
        <w:r w:rsidR="00763834" w:rsidRPr="00763834">
          <w:rPr>
            <w:noProof/>
            <w:webHidden/>
          </w:rPr>
          <w:fldChar w:fldCharType="end"/>
        </w:r>
      </w:hyperlink>
    </w:p>
    <w:p w14:paraId="75A56E16" w14:textId="1DF4BDBB" w:rsidR="00763834" w:rsidRPr="00763834" w:rsidRDefault="002158FD">
      <w:pPr>
        <w:pStyle w:val="TOC3"/>
        <w:ind w:left="1120"/>
        <w:rPr>
          <w:rFonts w:asciiTheme="minorHAnsi" w:eastAsiaTheme="minorEastAsia" w:hAnsiTheme="minorHAnsi" w:cstheme="minorBidi"/>
          <w:noProof/>
          <w:kern w:val="2"/>
          <w:sz w:val="21"/>
        </w:rPr>
      </w:pPr>
      <w:hyperlink w:anchor="_Toc240821728" w:history="1">
        <w:r w:rsidR="00763834" w:rsidRPr="00763834">
          <w:rPr>
            <w:rStyle w:val="aff9"/>
            <w:noProof/>
          </w:rPr>
          <w:t xml:space="preserve">6.8.3 </w:t>
        </w:r>
        <w:r w:rsidR="00763834" w:rsidRPr="00763834">
          <w:rPr>
            <w:rStyle w:val="aff9"/>
            <w:noProof/>
          </w:rPr>
          <w:t>模拟结果与分析</w:t>
        </w:r>
        <w:r w:rsidR="00763834" w:rsidRPr="00763834">
          <w:rPr>
            <w:noProof/>
            <w:webHidden/>
          </w:rPr>
          <w:tab/>
        </w:r>
        <w:r w:rsidR="00763834" w:rsidRPr="00763834">
          <w:rPr>
            <w:noProof/>
            <w:webHidden/>
          </w:rPr>
          <w:fldChar w:fldCharType="begin"/>
        </w:r>
        <w:r w:rsidR="00763834" w:rsidRPr="00763834">
          <w:rPr>
            <w:noProof/>
            <w:webHidden/>
          </w:rPr>
          <w:instrText xml:space="preserve"> PAGEREF _Toc240821728 \h </w:instrText>
        </w:r>
        <w:r w:rsidR="00763834" w:rsidRPr="00763834">
          <w:rPr>
            <w:noProof/>
            <w:webHidden/>
          </w:rPr>
        </w:r>
        <w:r w:rsidR="00763834" w:rsidRPr="00763834">
          <w:rPr>
            <w:noProof/>
            <w:webHidden/>
          </w:rPr>
          <w:fldChar w:fldCharType="separate"/>
        </w:r>
        <w:r w:rsidR="00763834">
          <w:rPr>
            <w:noProof/>
            <w:webHidden/>
          </w:rPr>
          <w:t>66</w:t>
        </w:r>
        <w:r w:rsidR="00763834" w:rsidRPr="00763834">
          <w:rPr>
            <w:noProof/>
            <w:webHidden/>
          </w:rPr>
          <w:fldChar w:fldCharType="end"/>
        </w:r>
      </w:hyperlink>
    </w:p>
    <w:p w14:paraId="667D3F1F" w14:textId="3B658F72" w:rsidR="00763834" w:rsidRPr="00763834" w:rsidRDefault="002158FD">
      <w:pPr>
        <w:pStyle w:val="TOC2"/>
        <w:ind w:left="560"/>
        <w:rPr>
          <w:rFonts w:asciiTheme="minorHAnsi" w:eastAsiaTheme="minorEastAsia" w:hAnsiTheme="minorHAnsi" w:cstheme="minorBidi"/>
          <w:noProof/>
          <w:kern w:val="2"/>
          <w:sz w:val="21"/>
        </w:rPr>
      </w:pPr>
      <w:hyperlink w:anchor="_Toc240821729" w:history="1">
        <w:r w:rsidR="00763834" w:rsidRPr="00763834">
          <w:rPr>
            <w:rStyle w:val="aff9"/>
            <w:noProof/>
          </w:rPr>
          <w:t>6.9 EPLB</w:t>
        </w:r>
        <w:r w:rsidR="00763834" w:rsidRPr="00763834">
          <w:rPr>
            <w:rStyle w:val="aff9"/>
            <w:noProof/>
          </w:rPr>
          <w:t>部署与动态调整的模拟复现</w:t>
        </w:r>
        <w:r w:rsidR="00763834" w:rsidRPr="00763834">
          <w:rPr>
            <w:noProof/>
            <w:webHidden/>
          </w:rPr>
          <w:tab/>
        </w:r>
        <w:r w:rsidR="00763834" w:rsidRPr="00763834">
          <w:rPr>
            <w:noProof/>
            <w:webHidden/>
          </w:rPr>
          <w:fldChar w:fldCharType="begin"/>
        </w:r>
        <w:r w:rsidR="00763834" w:rsidRPr="00763834">
          <w:rPr>
            <w:noProof/>
            <w:webHidden/>
          </w:rPr>
          <w:instrText xml:space="preserve"> PAGEREF _Toc240821729 \h </w:instrText>
        </w:r>
        <w:r w:rsidR="00763834" w:rsidRPr="00763834">
          <w:rPr>
            <w:noProof/>
            <w:webHidden/>
          </w:rPr>
        </w:r>
        <w:r w:rsidR="00763834" w:rsidRPr="00763834">
          <w:rPr>
            <w:noProof/>
            <w:webHidden/>
          </w:rPr>
          <w:fldChar w:fldCharType="separate"/>
        </w:r>
        <w:r w:rsidR="00763834">
          <w:rPr>
            <w:noProof/>
            <w:webHidden/>
          </w:rPr>
          <w:t>68</w:t>
        </w:r>
        <w:r w:rsidR="00763834" w:rsidRPr="00763834">
          <w:rPr>
            <w:noProof/>
            <w:webHidden/>
          </w:rPr>
          <w:fldChar w:fldCharType="end"/>
        </w:r>
      </w:hyperlink>
    </w:p>
    <w:p w14:paraId="6DEB6F49" w14:textId="36A0B3B0" w:rsidR="00763834" w:rsidRPr="00763834" w:rsidRDefault="002158FD">
      <w:pPr>
        <w:pStyle w:val="TOC3"/>
        <w:ind w:left="1120"/>
        <w:rPr>
          <w:rFonts w:asciiTheme="minorHAnsi" w:eastAsiaTheme="minorEastAsia" w:hAnsiTheme="minorHAnsi" w:cstheme="minorBidi"/>
          <w:noProof/>
          <w:kern w:val="2"/>
          <w:sz w:val="21"/>
        </w:rPr>
      </w:pPr>
      <w:hyperlink w:anchor="_Toc240821730" w:history="1">
        <w:r w:rsidR="00763834" w:rsidRPr="00763834">
          <w:rPr>
            <w:rStyle w:val="aff9"/>
            <w:noProof/>
          </w:rPr>
          <w:t xml:space="preserve">6.9.1 </w:t>
        </w:r>
        <w:r w:rsidR="00763834" w:rsidRPr="00763834">
          <w:rPr>
            <w:rStyle w:val="aff9"/>
            <w:noProof/>
          </w:rPr>
          <w:t>复现对象与计算方法</w:t>
        </w:r>
        <w:r w:rsidR="00763834" w:rsidRPr="00763834">
          <w:rPr>
            <w:noProof/>
            <w:webHidden/>
          </w:rPr>
          <w:tab/>
        </w:r>
        <w:r w:rsidR="00763834" w:rsidRPr="00763834">
          <w:rPr>
            <w:noProof/>
            <w:webHidden/>
          </w:rPr>
          <w:fldChar w:fldCharType="begin"/>
        </w:r>
        <w:r w:rsidR="00763834" w:rsidRPr="00763834">
          <w:rPr>
            <w:noProof/>
            <w:webHidden/>
          </w:rPr>
          <w:instrText xml:space="preserve"> PAGEREF _Toc240821730 \h </w:instrText>
        </w:r>
        <w:r w:rsidR="00763834" w:rsidRPr="00763834">
          <w:rPr>
            <w:noProof/>
            <w:webHidden/>
          </w:rPr>
        </w:r>
        <w:r w:rsidR="00763834" w:rsidRPr="00763834">
          <w:rPr>
            <w:noProof/>
            <w:webHidden/>
          </w:rPr>
          <w:fldChar w:fldCharType="separate"/>
        </w:r>
        <w:r w:rsidR="00763834">
          <w:rPr>
            <w:noProof/>
            <w:webHidden/>
          </w:rPr>
          <w:t>68</w:t>
        </w:r>
        <w:r w:rsidR="00763834" w:rsidRPr="00763834">
          <w:rPr>
            <w:noProof/>
            <w:webHidden/>
          </w:rPr>
          <w:fldChar w:fldCharType="end"/>
        </w:r>
      </w:hyperlink>
    </w:p>
    <w:p w14:paraId="7C193A5A" w14:textId="607BC0BB" w:rsidR="00763834" w:rsidRPr="00763834" w:rsidRDefault="002158FD">
      <w:pPr>
        <w:pStyle w:val="TOC3"/>
        <w:ind w:left="1120"/>
        <w:rPr>
          <w:rFonts w:asciiTheme="minorHAnsi" w:eastAsiaTheme="minorEastAsia" w:hAnsiTheme="minorHAnsi" w:cstheme="minorBidi"/>
          <w:noProof/>
          <w:kern w:val="2"/>
          <w:sz w:val="21"/>
        </w:rPr>
      </w:pPr>
      <w:hyperlink w:anchor="_Toc240821731" w:history="1">
        <w:r w:rsidR="00763834" w:rsidRPr="00763834">
          <w:rPr>
            <w:rStyle w:val="aff9"/>
            <w:noProof/>
          </w:rPr>
          <w:t xml:space="preserve">6.9.2 </w:t>
        </w:r>
        <w:r w:rsidR="00763834" w:rsidRPr="00763834">
          <w:rPr>
            <w:rStyle w:val="aff9"/>
            <w:noProof/>
          </w:rPr>
          <w:t>结果与动态调整的取舍</w:t>
        </w:r>
        <w:r w:rsidR="00763834" w:rsidRPr="00763834">
          <w:rPr>
            <w:noProof/>
            <w:webHidden/>
          </w:rPr>
          <w:tab/>
        </w:r>
        <w:r w:rsidR="00763834" w:rsidRPr="00763834">
          <w:rPr>
            <w:noProof/>
            <w:webHidden/>
          </w:rPr>
          <w:fldChar w:fldCharType="begin"/>
        </w:r>
        <w:r w:rsidR="00763834" w:rsidRPr="00763834">
          <w:rPr>
            <w:noProof/>
            <w:webHidden/>
          </w:rPr>
          <w:instrText xml:space="preserve"> PAGEREF _Toc240821731 \h </w:instrText>
        </w:r>
        <w:r w:rsidR="00763834" w:rsidRPr="00763834">
          <w:rPr>
            <w:noProof/>
            <w:webHidden/>
          </w:rPr>
        </w:r>
        <w:r w:rsidR="00763834" w:rsidRPr="00763834">
          <w:rPr>
            <w:noProof/>
            <w:webHidden/>
          </w:rPr>
          <w:fldChar w:fldCharType="separate"/>
        </w:r>
        <w:r w:rsidR="00763834">
          <w:rPr>
            <w:noProof/>
            <w:webHidden/>
          </w:rPr>
          <w:t>69</w:t>
        </w:r>
        <w:r w:rsidR="00763834" w:rsidRPr="00763834">
          <w:rPr>
            <w:noProof/>
            <w:webHidden/>
          </w:rPr>
          <w:fldChar w:fldCharType="end"/>
        </w:r>
      </w:hyperlink>
    </w:p>
    <w:p w14:paraId="6EE09231" w14:textId="69C4CC8E" w:rsidR="00763834" w:rsidRPr="00763834" w:rsidRDefault="002158FD">
      <w:pPr>
        <w:pStyle w:val="TOC1"/>
        <w:rPr>
          <w:rFonts w:asciiTheme="minorHAnsi" w:eastAsiaTheme="minorEastAsia" w:hAnsiTheme="minorHAnsi" w:cstheme="minorBidi"/>
          <w:noProof/>
          <w:kern w:val="2"/>
          <w:sz w:val="21"/>
        </w:rPr>
      </w:pPr>
      <w:hyperlink w:anchor="_Toc240821732" w:history="1">
        <w:r w:rsidR="00763834" w:rsidRPr="00763834">
          <w:rPr>
            <w:rStyle w:val="aff9"/>
            <w:noProof/>
          </w:rPr>
          <w:t xml:space="preserve">7 </w:t>
        </w:r>
        <w:r w:rsidR="00763834" w:rsidRPr="00763834">
          <w:rPr>
            <w:rStyle w:val="aff9"/>
            <w:noProof/>
          </w:rPr>
          <w:t>系统实现与应用结果</w:t>
        </w:r>
        <w:r w:rsidR="00763834" w:rsidRPr="00763834">
          <w:rPr>
            <w:noProof/>
            <w:webHidden/>
          </w:rPr>
          <w:tab/>
        </w:r>
        <w:r w:rsidR="00763834" w:rsidRPr="00763834">
          <w:rPr>
            <w:noProof/>
            <w:webHidden/>
          </w:rPr>
          <w:fldChar w:fldCharType="begin"/>
        </w:r>
        <w:r w:rsidR="00763834" w:rsidRPr="00763834">
          <w:rPr>
            <w:noProof/>
            <w:webHidden/>
          </w:rPr>
          <w:instrText xml:space="preserve"> PAGEREF _Toc240821732 \h </w:instrText>
        </w:r>
        <w:r w:rsidR="00763834" w:rsidRPr="00763834">
          <w:rPr>
            <w:noProof/>
            <w:webHidden/>
          </w:rPr>
        </w:r>
        <w:r w:rsidR="00763834" w:rsidRPr="00763834">
          <w:rPr>
            <w:noProof/>
            <w:webHidden/>
          </w:rPr>
          <w:fldChar w:fldCharType="separate"/>
        </w:r>
        <w:r w:rsidR="00763834">
          <w:rPr>
            <w:noProof/>
            <w:webHidden/>
          </w:rPr>
          <w:t>71</w:t>
        </w:r>
        <w:r w:rsidR="00763834" w:rsidRPr="00763834">
          <w:rPr>
            <w:noProof/>
            <w:webHidden/>
          </w:rPr>
          <w:fldChar w:fldCharType="end"/>
        </w:r>
      </w:hyperlink>
    </w:p>
    <w:p w14:paraId="3855599D" w14:textId="137A99E6" w:rsidR="00763834" w:rsidRPr="00763834" w:rsidRDefault="002158FD">
      <w:pPr>
        <w:pStyle w:val="TOC2"/>
        <w:ind w:left="560"/>
        <w:rPr>
          <w:rFonts w:asciiTheme="minorHAnsi" w:eastAsiaTheme="minorEastAsia" w:hAnsiTheme="minorHAnsi" w:cstheme="minorBidi"/>
          <w:noProof/>
          <w:kern w:val="2"/>
          <w:sz w:val="21"/>
        </w:rPr>
      </w:pPr>
      <w:hyperlink w:anchor="_Toc240821733" w:history="1">
        <w:r w:rsidR="00763834" w:rsidRPr="00763834">
          <w:rPr>
            <w:rStyle w:val="aff9"/>
            <w:noProof/>
          </w:rPr>
          <w:t xml:space="preserve">7.1 </w:t>
        </w:r>
        <w:r w:rsidR="00763834" w:rsidRPr="00763834">
          <w:rPr>
            <w:rStyle w:val="aff9"/>
            <w:noProof/>
          </w:rPr>
          <w:t>算法与系统的对应关系</w:t>
        </w:r>
        <w:r w:rsidR="00763834" w:rsidRPr="00763834">
          <w:rPr>
            <w:noProof/>
            <w:webHidden/>
          </w:rPr>
          <w:tab/>
        </w:r>
        <w:r w:rsidR="00763834" w:rsidRPr="00763834">
          <w:rPr>
            <w:noProof/>
            <w:webHidden/>
          </w:rPr>
          <w:fldChar w:fldCharType="begin"/>
        </w:r>
        <w:r w:rsidR="00763834" w:rsidRPr="00763834">
          <w:rPr>
            <w:noProof/>
            <w:webHidden/>
          </w:rPr>
          <w:instrText xml:space="preserve"> PAGEREF _Toc240821733 \h </w:instrText>
        </w:r>
        <w:r w:rsidR="00763834" w:rsidRPr="00763834">
          <w:rPr>
            <w:noProof/>
            <w:webHidden/>
          </w:rPr>
        </w:r>
        <w:r w:rsidR="00763834" w:rsidRPr="00763834">
          <w:rPr>
            <w:noProof/>
            <w:webHidden/>
          </w:rPr>
          <w:fldChar w:fldCharType="separate"/>
        </w:r>
        <w:r w:rsidR="00763834">
          <w:rPr>
            <w:noProof/>
            <w:webHidden/>
          </w:rPr>
          <w:t>71</w:t>
        </w:r>
        <w:r w:rsidR="00763834" w:rsidRPr="00763834">
          <w:rPr>
            <w:noProof/>
            <w:webHidden/>
          </w:rPr>
          <w:fldChar w:fldCharType="end"/>
        </w:r>
      </w:hyperlink>
    </w:p>
    <w:p w14:paraId="3D5BA098" w14:textId="731CC9CE" w:rsidR="00763834" w:rsidRPr="00763834" w:rsidRDefault="002158FD">
      <w:pPr>
        <w:pStyle w:val="TOC2"/>
        <w:ind w:left="560"/>
        <w:rPr>
          <w:rFonts w:asciiTheme="minorHAnsi" w:eastAsiaTheme="minorEastAsia" w:hAnsiTheme="minorHAnsi" w:cstheme="minorBidi"/>
          <w:noProof/>
          <w:kern w:val="2"/>
          <w:sz w:val="21"/>
        </w:rPr>
      </w:pPr>
      <w:hyperlink w:anchor="_Toc240821734" w:history="1">
        <w:r w:rsidR="00763834" w:rsidRPr="00763834">
          <w:rPr>
            <w:rStyle w:val="aff9"/>
            <w:noProof/>
          </w:rPr>
          <w:t xml:space="preserve">7.2 OmniPlacement </w:t>
        </w:r>
        <w:r w:rsidR="00763834" w:rsidRPr="00763834">
          <w:rPr>
            <w:rStyle w:val="aff9"/>
            <w:noProof/>
          </w:rPr>
          <w:t>的离线与运行时实现</w:t>
        </w:r>
        <w:r w:rsidR="00763834" w:rsidRPr="00763834">
          <w:rPr>
            <w:noProof/>
            <w:webHidden/>
          </w:rPr>
          <w:tab/>
        </w:r>
        <w:r w:rsidR="00763834" w:rsidRPr="00763834">
          <w:rPr>
            <w:noProof/>
            <w:webHidden/>
          </w:rPr>
          <w:fldChar w:fldCharType="begin"/>
        </w:r>
        <w:r w:rsidR="00763834" w:rsidRPr="00763834">
          <w:rPr>
            <w:noProof/>
            <w:webHidden/>
          </w:rPr>
          <w:instrText xml:space="preserve"> PAGEREF _Toc240821734 \h </w:instrText>
        </w:r>
        <w:r w:rsidR="00763834" w:rsidRPr="00763834">
          <w:rPr>
            <w:noProof/>
            <w:webHidden/>
          </w:rPr>
        </w:r>
        <w:r w:rsidR="00763834" w:rsidRPr="00763834">
          <w:rPr>
            <w:noProof/>
            <w:webHidden/>
          </w:rPr>
          <w:fldChar w:fldCharType="separate"/>
        </w:r>
        <w:r w:rsidR="00763834">
          <w:rPr>
            <w:noProof/>
            <w:webHidden/>
          </w:rPr>
          <w:t>71</w:t>
        </w:r>
        <w:r w:rsidR="00763834" w:rsidRPr="00763834">
          <w:rPr>
            <w:noProof/>
            <w:webHidden/>
          </w:rPr>
          <w:fldChar w:fldCharType="end"/>
        </w:r>
      </w:hyperlink>
    </w:p>
    <w:p w14:paraId="7F2CC8C6" w14:textId="14AA15BB" w:rsidR="00763834" w:rsidRPr="00763834" w:rsidRDefault="002158FD">
      <w:pPr>
        <w:pStyle w:val="TOC2"/>
        <w:ind w:left="560"/>
        <w:rPr>
          <w:rFonts w:asciiTheme="minorHAnsi" w:eastAsiaTheme="minorEastAsia" w:hAnsiTheme="minorHAnsi" w:cstheme="minorBidi"/>
          <w:noProof/>
          <w:kern w:val="2"/>
          <w:sz w:val="21"/>
        </w:rPr>
      </w:pPr>
      <w:hyperlink w:anchor="_Toc240821735" w:history="1">
        <w:r w:rsidR="00763834" w:rsidRPr="00763834">
          <w:rPr>
            <w:rStyle w:val="aff9"/>
            <w:noProof/>
          </w:rPr>
          <w:t xml:space="preserve">7.3 OmniPlacement </w:t>
        </w:r>
        <w:r w:rsidR="00763834" w:rsidRPr="00763834">
          <w:rPr>
            <w:rStyle w:val="aff9"/>
            <w:noProof/>
          </w:rPr>
          <w:t>的运行与复现</w:t>
        </w:r>
        <w:r w:rsidR="00763834" w:rsidRPr="00763834">
          <w:rPr>
            <w:noProof/>
            <w:webHidden/>
          </w:rPr>
          <w:tab/>
        </w:r>
        <w:r w:rsidR="00763834" w:rsidRPr="00763834">
          <w:rPr>
            <w:noProof/>
            <w:webHidden/>
          </w:rPr>
          <w:fldChar w:fldCharType="begin"/>
        </w:r>
        <w:r w:rsidR="00763834" w:rsidRPr="00763834">
          <w:rPr>
            <w:noProof/>
            <w:webHidden/>
          </w:rPr>
          <w:instrText xml:space="preserve"> PAGEREF _Toc240821735 \h </w:instrText>
        </w:r>
        <w:r w:rsidR="00763834" w:rsidRPr="00763834">
          <w:rPr>
            <w:noProof/>
            <w:webHidden/>
          </w:rPr>
        </w:r>
        <w:r w:rsidR="00763834" w:rsidRPr="00763834">
          <w:rPr>
            <w:noProof/>
            <w:webHidden/>
          </w:rPr>
          <w:fldChar w:fldCharType="separate"/>
        </w:r>
        <w:r w:rsidR="00763834">
          <w:rPr>
            <w:noProof/>
            <w:webHidden/>
          </w:rPr>
          <w:t>72</w:t>
        </w:r>
        <w:r w:rsidR="00763834" w:rsidRPr="00763834">
          <w:rPr>
            <w:noProof/>
            <w:webHidden/>
          </w:rPr>
          <w:fldChar w:fldCharType="end"/>
        </w:r>
      </w:hyperlink>
    </w:p>
    <w:p w14:paraId="741F40CC" w14:textId="7E09B60A" w:rsidR="00763834" w:rsidRPr="00763834" w:rsidRDefault="002158FD">
      <w:pPr>
        <w:pStyle w:val="TOC2"/>
        <w:ind w:left="560"/>
        <w:rPr>
          <w:rFonts w:asciiTheme="minorHAnsi" w:eastAsiaTheme="minorEastAsia" w:hAnsiTheme="minorHAnsi" w:cstheme="minorBidi"/>
          <w:noProof/>
          <w:kern w:val="2"/>
          <w:sz w:val="21"/>
        </w:rPr>
      </w:pPr>
      <w:hyperlink w:anchor="_Toc240821736" w:history="1">
        <w:r w:rsidR="00763834" w:rsidRPr="00763834">
          <w:rPr>
            <w:rStyle w:val="aff9"/>
            <w:noProof/>
          </w:rPr>
          <w:t xml:space="preserve">7.4 LiteLLM </w:t>
        </w:r>
        <w:r w:rsidR="00763834" w:rsidRPr="00763834">
          <w:rPr>
            <w:rStyle w:val="aff9"/>
            <w:noProof/>
          </w:rPr>
          <w:t>路由的实现</w:t>
        </w:r>
        <w:r w:rsidR="00763834" w:rsidRPr="00763834">
          <w:rPr>
            <w:noProof/>
            <w:webHidden/>
          </w:rPr>
          <w:tab/>
        </w:r>
        <w:r w:rsidR="00763834" w:rsidRPr="00763834">
          <w:rPr>
            <w:noProof/>
            <w:webHidden/>
          </w:rPr>
          <w:fldChar w:fldCharType="begin"/>
        </w:r>
        <w:r w:rsidR="00763834" w:rsidRPr="00763834">
          <w:rPr>
            <w:noProof/>
            <w:webHidden/>
          </w:rPr>
          <w:instrText xml:space="preserve"> PAGEREF _Toc240821736 \h </w:instrText>
        </w:r>
        <w:r w:rsidR="00763834" w:rsidRPr="00763834">
          <w:rPr>
            <w:noProof/>
            <w:webHidden/>
          </w:rPr>
        </w:r>
        <w:r w:rsidR="00763834" w:rsidRPr="00763834">
          <w:rPr>
            <w:noProof/>
            <w:webHidden/>
          </w:rPr>
          <w:fldChar w:fldCharType="separate"/>
        </w:r>
        <w:r w:rsidR="00763834">
          <w:rPr>
            <w:noProof/>
            <w:webHidden/>
          </w:rPr>
          <w:t>73</w:t>
        </w:r>
        <w:r w:rsidR="00763834" w:rsidRPr="00763834">
          <w:rPr>
            <w:noProof/>
            <w:webHidden/>
          </w:rPr>
          <w:fldChar w:fldCharType="end"/>
        </w:r>
      </w:hyperlink>
    </w:p>
    <w:p w14:paraId="6E05CF76" w14:textId="02F53926" w:rsidR="00763834" w:rsidRPr="00763834" w:rsidRDefault="002158FD">
      <w:pPr>
        <w:pStyle w:val="TOC3"/>
        <w:ind w:left="1120"/>
        <w:rPr>
          <w:rFonts w:asciiTheme="minorHAnsi" w:eastAsiaTheme="minorEastAsia" w:hAnsiTheme="minorHAnsi" w:cstheme="minorBidi"/>
          <w:noProof/>
          <w:kern w:val="2"/>
          <w:sz w:val="21"/>
        </w:rPr>
      </w:pPr>
      <w:hyperlink w:anchor="_Toc240821737" w:history="1">
        <w:r w:rsidR="00763834" w:rsidRPr="00763834">
          <w:rPr>
            <w:rStyle w:val="aff9"/>
            <w:noProof/>
          </w:rPr>
          <w:t xml:space="preserve">7.4.1 </w:t>
        </w:r>
        <w:r w:rsidR="00763834" w:rsidRPr="00763834">
          <w:rPr>
            <w:rStyle w:val="aff9"/>
            <w:noProof/>
          </w:rPr>
          <w:t>路由状态与后续分析</w:t>
        </w:r>
        <w:r w:rsidR="00763834" w:rsidRPr="00763834">
          <w:rPr>
            <w:noProof/>
            <w:webHidden/>
          </w:rPr>
          <w:tab/>
        </w:r>
        <w:r w:rsidR="00763834" w:rsidRPr="00763834">
          <w:rPr>
            <w:noProof/>
            <w:webHidden/>
          </w:rPr>
          <w:fldChar w:fldCharType="begin"/>
        </w:r>
        <w:r w:rsidR="00763834" w:rsidRPr="00763834">
          <w:rPr>
            <w:noProof/>
            <w:webHidden/>
          </w:rPr>
          <w:instrText xml:space="preserve"> PAGEREF _Toc240821737 \h </w:instrText>
        </w:r>
        <w:r w:rsidR="00763834" w:rsidRPr="00763834">
          <w:rPr>
            <w:noProof/>
            <w:webHidden/>
          </w:rPr>
        </w:r>
        <w:r w:rsidR="00763834" w:rsidRPr="00763834">
          <w:rPr>
            <w:noProof/>
            <w:webHidden/>
          </w:rPr>
          <w:fldChar w:fldCharType="separate"/>
        </w:r>
        <w:r w:rsidR="00763834">
          <w:rPr>
            <w:noProof/>
            <w:webHidden/>
          </w:rPr>
          <w:t>74</w:t>
        </w:r>
        <w:r w:rsidR="00763834" w:rsidRPr="00763834">
          <w:rPr>
            <w:noProof/>
            <w:webHidden/>
          </w:rPr>
          <w:fldChar w:fldCharType="end"/>
        </w:r>
      </w:hyperlink>
    </w:p>
    <w:p w14:paraId="6FF4DDB9" w14:textId="10492EFF" w:rsidR="00763834" w:rsidRPr="00763834" w:rsidRDefault="002158FD">
      <w:pPr>
        <w:pStyle w:val="TOC2"/>
        <w:ind w:left="560"/>
        <w:rPr>
          <w:rFonts w:asciiTheme="minorHAnsi" w:eastAsiaTheme="minorEastAsia" w:hAnsiTheme="minorHAnsi" w:cstheme="minorBidi"/>
          <w:noProof/>
          <w:kern w:val="2"/>
          <w:sz w:val="21"/>
        </w:rPr>
      </w:pPr>
      <w:hyperlink w:anchor="_Toc240821738" w:history="1">
        <w:r w:rsidR="00763834" w:rsidRPr="00763834">
          <w:rPr>
            <w:rStyle w:val="aff9"/>
            <w:noProof/>
          </w:rPr>
          <w:t xml:space="preserve">7.5 LiteLLM </w:t>
        </w:r>
        <w:r w:rsidR="00763834" w:rsidRPr="00763834">
          <w:rPr>
            <w:rStyle w:val="aff9"/>
            <w:noProof/>
          </w:rPr>
          <w:t>的运行与复现</w:t>
        </w:r>
        <w:r w:rsidR="00763834" w:rsidRPr="00763834">
          <w:rPr>
            <w:noProof/>
            <w:webHidden/>
          </w:rPr>
          <w:tab/>
        </w:r>
        <w:r w:rsidR="00763834" w:rsidRPr="00763834">
          <w:rPr>
            <w:noProof/>
            <w:webHidden/>
          </w:rPr>
          <w:fldChar w:fldCharType="begin"/>
        </w:r>
        <w:r w:rsidR="00763834" w:rsidRPr="00763834">
          <w:rPr>
            <w:noProof/>
            <w:webHidden/>
          </w:rPr>
          <w:instrText xml:space="preserve"> PAGEREF _Toc240821738 \h </w:instrText>
        </w:r>
        <w:r w:rsidR="00763834" w:rsidRPr="00763834">
          <w:rPr>
            <w:noProof/>
            <w:webHidden/>
          </w:rPr>
        </w:r>
        <w:r w:rsidR="00763834" w:rsidRPr="00763834">
          <w:rPr>
            <w:noProof/>
            <w:webHidden/>
          </w:rPr>
          <w:fldChar w:fldCharType="separate"/>
        </w:r>
        <w:r w:rsidR="00763834">
          <w:rPr>
            <w:noProof/>
            <w:webHidden/>
          </w:rPr>
          <w:t>75</w:t>
        </w:r>
        <w:r w:rsidR="00763834" w:rsidRPr="00763834">
          <w:rPr>
            <w:noProof/>
            <w:webHidden/>
          </w:rPr>
          <w:fldChar w:fldCharType="end"/>
        </w:r>
      </w:hyperlink>
    </w:p>
    <w:p w14:paraId="1FEAE5CA" w14:textId="30E7A57B" w:rsidR="00763834" w:rsidRPr="00763834" w:rsidRDefault="002158FD">
      <w:pPr>
        <w:pStyle w:val="TOC3"/>
        <w:ind w:left="1120"/>
        <w:rPr>
          <w:rFonts w:asciiTheme="minorHAnsi" w:eastAsiaTheme="minorEastAsia" w:hAnsiTheme="minorHAnsi" w:cstheme="minorBidi"/>
          <w:noProof/>
          <w:kern w:val="2"/>
          <w:sz w:val="21"/>
        </w:rPr>
      </w:pPr>
      <w:hyperlink w:anchor="_Toc240821739" w:history="1">
        <w:r w:rsidR="00763834" w:rsidRPr="00763834">
          <w:rPr>
            <w:rStyle w:val="aff9"/>
            <w:noProof/>
          </w:rPr>
          <w:t xml:space="preserve">7.5.1 </w:t>
        </w:r>
        <w:r w:rsidR="00763834" w:rsidRPr="00763834">
          <w:rPr>
            <w:rStyle w:val="aff9"/>
            <w:noProof/>
          </w:rPr>
          <w:t>缓存服务模型的测量与验证</w:t>
        </w:r>
        <w:r w:rsidR="00763834" w:rsidRPr="00763834">
          <w:rPr>
            <w:noProof/>
            <w:webHidden/>
          </w:rPr>
          <w:tab/>
        </w:r>
        <w:r w:rsidR="00763834" w:rsidRPr="00763834">
          <w:rPr>
            <w:noProof/>
            <w:webHidden/>
          </w:rPr>
          <w:fldChar w:fldCharType="begin"/>
        </w:r>
        <w:r w:rsidR="00763834" w:rsidRPr="00763834">
          <w:rPr>
            <w:noProof/>
            <w:webHidden/>
          </w:rPr>
          <w:instrText xml:space="preserve"> PAGEREF _Toc240821739 \h </w:instrText>
        </w:r>
        <w:r w:rsidR="00763834" w:rsidRPr="00763834">
          <w:rPr>
            <w:noProof/>
            <w:webHidden/>
          </w:rPr>
        </w:r>
        <w:r w:rsidR="00763834" w:rsidRPr="00763834">
          <w:rPr>
            <w:noProof/>
            <w:webHidden/>
          </w:rPr>
          <w:fldChar w:fldCharType="separate"/>
        </w:r>
        <w:r w:rsidR="00763834">
          <w:rPr>
            <w:noProof/>
            <w:webHidden/>
          </w:rPr>
          <w:t>75</w:t>
        </w:r>
        <w:r w:rsidR="00763834" w:rsidRPr="00763834">
          <w:rPr>
            <w:noProof/>
            <w:webHidden/>
          </w:rPr>
          <w:fldChar w:fldCharType="end"/>
        </w:r>
      </w:hyperlink>
    </w:p>
    <w:p w14:paraId="117E394C" w14:textId="1CE2FDC1" w:rsidR="00763834" w:rsidRPr="00763834" w:rsidRDefault="002158FD">
      <w:pPr>
        <w:pStyle w:val="TOC2"/>
        <w:ind w:left="560"/>
        <w:rPr>
          <w:rFonts w:asciiTheme="minorHAnsi" w:eastAsiaTheme="minorEastAsia" w:hAnsiTheme="minorHAnsi" w:cstheme="minorBidi"/>
          <w:noProof/>
          <w:kern w:val="2"/>
          <w:sz w:val="21"/>
        </w:rPr>
      </w:pPr>
      <w:hyperlink w:anchor="_Toc240821740" w:history="1">
        <w:r w:rsidR="00763834" w:rsidRPr="00763834">
          <w:rPr>
            <w:rStyle w:val="aff9"/>
            <w:noProof/>
          </w:rPr>
          <w:t xml:space="preserve">7.6 </w:t>
        </w:r>
        <w:r w:rsidR="00763834" w:rsidRPr="00763834">
          <w:rPr>
            <w:rStyle w:val="aff9"/>
            <w:noProof/>
          </w:rPr>
          <w:t>性能指标</w:t>
        </w:r>
        <w:r w:rsidR="00763834" w:rsidRPr="00763834">
          <w:rPr>
            <w:noProof/>
            <w:webHidden/>
          </w:rPr>
          <w:tab/>
        </w:r>
        <w:r w:rsidR="00763834" w:rsidRPr="00763834">
          <w:rPr>
            <w:noProof/>
            <w:webHidden/>
          </w:rPr>
          <w:fldChar w:fldCharType="begin"/>
        </w:r>
        <w:r w:rsidR="00763834" w:rsidRPr="00763834">
          <w:rPr>
            <w:noProof/>
            <w:webHidden/>
          </w:rPr>
          <w:instrText xml:space="preserve"> PAGEREF _Toc240821740 \h </w:instrText>
        </w:r>
        <w:r w:rsidR="00763834" w:rsidRPr="00763834">
          <w:rPr>
            <w:noProof/>
            <w:webHidden/>
          </w:rPr>
        </w:r>
        <w:r w:rsidR="00763834" w:rsidRPr="00763834">
          <w:rPr>
            <w:noProof/>
            <w:webHidden/>
          </w:rPr>
          <w:fldChar w:fldCharType="separate"/>
        </w:r>
        <w:r w:rsidR="00763834">
          <w:rPr>
            <w:noProof/>
            <w:webHidden/>
          </w:rPr>
          <w:t>76</w:t>
        </w:r>
        <w:r w:rsidR="00763834" w:rsidRPr="00763834">
          <w:rPr>
            <w:noProof/>
            <w:webHidden/>
          </w:rPr>
          <w:fldChar w:fldCharType="end"/>
        </w:r>
      </w:hyperlink>
    </w:p>
    <w:p w14:paraId="3268D3F4" w14:textId="3019B548" w:rsidR="00763834" w:rsidRPr="00763834" w:rsidRDefault="002158FD">
      <w:pPr>
        <w:pStyle w:val="TOC2"/>
        <w:ind w:left="560"/>
        <w:rPr>
          <w:rFonts w:asciiTheme="minorHAnsi" w:eastAsiaTheme="minorEastAsia" w:hAnsiTheme="minorHAnsi" w:cstheme="minorBidi"/>
          <w:noProof/>
          <w:kern w:val="2"/>
          <w:sz w:val="21"/>
        </w:rPr>
      </w:pPr>
      <w:hyperlink w:anchor="_Toc240821741" w:history="1">
        <w:r w:rsidR="00763834" w:rsidRPr="00763834">
          <w:rPr>
            <w:rStyle w:val="aff9"/>
            <w:noProof/>
          </w:rPr>
          <w:t xml:space="preserve">7.7 OmniPlacement </w:t>
        </w:r>
        <w:r w:rsidR="00763834" w:rsidRPr="00763834">
          <w:rPr>
            <w:rStyle w:val="aff9"/>
            <w:noProof/>
          </w:rPr>
          <w:t>组件消融</w:t>
        </w:r>
        <w:r w:rsidR="00763834" w:rsidRPr="00763834">
          <w:rPr>
            <w:noProof/>
            <w:webHidden/>
          </w:rPr>
          <w:tab/>
        </w:r>
        <w:r w:rsidR="00763834" w:rsidRPr="00763834">
          <w:rPr>
            <w:noProof/>
            <w:webHidden/>
          </w:rPr>
          <w:fldChar w:fldCharType="begin"/>
        </w:r>
        <w:r w:rsidR="00763834" w:rsidRPr="00763834">
          <w:rPr>
            <w:noProof/>
            <w:webHidden/>
          </w:rPr>
          <w:instrText xml:space="preserve"> PAGEREF _Toc240821741 \h </w:instrText>
        </w:r>
        <w:r w:rsidR="00763834" w:rsidRPr="00763834">
          <w:rPr>
            <w:noProof/>
            <w:webHidden/>
          </w:rPr>
        </w:r>
        <w:r w:rsidR="00763834" w:rsidRPr="00763834">
          <w:rPr>
            <w:noProof/>
            <w:webHidden/>
          </w:rPr>
          <w:fldChar w:fldCharType="separate"/>
        </w:r>
        <w:r w:rsidR="00763834">
          <w:rPr>
            <w:noProof/>
            <w:webHidden/>
          </w:rPr>
          <w:t>76</w:t>
        </w:r>
        <w:r w:rsidR="00763834" w:rsidRPr="00763834">
          <w:rPr>
            <w:noProof/>
            <w:webHidden/>
          </w:rPr>
          <w:fldChar w:fldCharType="end"/>
        </w:r>
      </w:hyperlink>
    </w:p>
    <w:p w14:paraId="7A980C15" w14:textId="3F1618F2" w:rsidR="00763834" w:rsidRPr="00763834" w:rsidRDefault="002158FD">
      <w:pPr>
        <w:pStyle w:val="TOC2"/>
        <w:ind w:left="560"/>
        <w:rPr>
          <w:rFonts w:asciiTheme="minorHAnsi" w:eastAsiaTheme="minorEastAsia" w:hAnsiTheme="minorHAnsi" w:cstheme="minorBidi"/>
          <w:noProof/>
          <w:kern w:val="2"/>
          <w:sz w:val="21"/>
        </w:rPr>
      </w:pPr>
      <w:hyperlink w:anchor="_Toc240821742" w:history="1">
        <w:r w:rsidR="00763834" w:rsidRPr="00763834">
          <w:rPr>
            <w:rStyle w:val="aff9"/>
            <w:noProof/>
          </w:rPr>
          <w:t xml:space="preserve">7.8 </w:t>
        </w:r>
        <w:r w:rsidR="00763834" w:rsidRPr="00763834">
          <w:rPr>
            <w:rStyle w:val="aff9"/>
            <w:noProof/>
          </w:rPr>
          <w:t>网关内部集群验证与验收</w:t>
        </w:r>
        <w:r w:rsidR="00763834" w:rsidRPr="00763834">
          <w:rPr>
            <w:noProof/>
            <w:webHidden/>
          </w:rPr>
          <w:tab/>
        </w:r>
        <w:r w:rsidR="00763834" w:rsidRPr="00763834">
          <w:rPr>
            <w:noProof/>
            <w:webHidden/>
          </w:rPr>
          <w:fldChar w:fldCharType="begin"/>
        </w:r>
        <w:r w:rsidR="00763834" w:rsidRPr="00763834">
          <w:rPr>
            <w:noProof/>
            <w:webHidden/>
          </w:rPr>
          <w:instrText xml:space="preserve"> PAGEREF _Toc240821742 \h </w:instrText>
        </w:r>
        <w:r w:rsidR="00763834" w:rsidRPr="00763834">
          <w:rPr>
            <w:noProof/>
            <w:webHidden/>
          </w:rPr>
        </w:r>
        <w:r w:rsidR="00763834" w:rsidRPr="00763834">
          <w:rPr>
            <w:noProof/>
            <w:webHidden/>
          </w:rPr>
          <w:fldChar w:fldCharType="separate"/>
        </w:r>
        <w:r w:rsidR="00763834">
          <w:rPr>
            <w:noProof/>
            <w:webHidden/>
          </w:rPr>
          <w:t>78</w:t>
        </w:r>
        <w:r w:rsidR="00763834" w:rsidRPr="00763834">
          <w:rPr>
            <w:noProof/>
            <w:webHidden/>
          </w:rPr>
          <w:fldChar w:fldCharType="end"/>
        </w:r>
      </w:hyperlink>
    </w:p>
    <w:p w14:paraId="361476AB" w14:textId="077F91DB" w:rsidR="00763834" w:rsidRPr="00763834" w:rsidRDefault="002158FD">
      <w:pPr>
        <w:pStyle w:val="TOC2"/>
        <w:ind w:left="560"/>
        <w:rPr>
          <w:rFonts w:asciiTheme="minorHAnsi" w:eastAsiaTheme="minorEastAsia" w:hAnsiTheme="minorHAnsi" w:cstheme="minorBidi"/>
          <w:noProof/>
          <w:kern w:val="2"/>
          <w:sz w:val="21"/>
        </w:rPr>
      </w:pPr>
      <w:hyperlink w:anchor="_Toc240821743" w:history="1">
        <w:r w:rsidR="00763834" w:rsidRPr="00763834">
          <w:rPr>
            <w:rStyle w:val="aff9"/>
            <w:noProof/>
          </w:rPr>
          <w:t xml:space="preserve">7.9 </w:t>
        </w:r>
        <w:r w:rsidR="00763834" w:rsidRPr="00763834">
          <w:rPr>
            <w:rStyle w:val="aff9"/>
            <w:noProof/>
          </w:rPr>
          <w:t>复现范围与本章小结</w:t>
        </w:r>
        <w:r w:rsidR="00763834" w:rsidRPr="00763834">
          <w:rPr>
            <w:noProof/>
            <w:webHidden/>
          </w:rPr>
          <w:tab/>
        </w:r>
        <w:r w:rsidR="00763834" w:rsidRPr="00763834">
          <w:rPr>
            <w:noProof/>
            <w:webHidden/>
          </w:rPr>
          <w:fldChar w:fldCharType="begin"/>
        </w:r>
        <w:r w:rsidR="00763834" w:rsidRPr="00763834">
          <w:rPr>
            <w:noProof/>
            <w:webHidden/>
          </w:rPr>
          <w:instrText xml:space="preserve"> PAGEREF _Toc240821743 \h </w:instrText>
        </w:r>
        <w:r w:rsidR="00763834" w:rsidRPr="00763834">
          <w:rPr>
            <w:noProof/>
            <w:webHidden/>
          </w:rPr>
        </w:r>
        <w:r w:rsidR="00763834" w:rsidRPr="00763834">
          <w:rPr>
            <w:noProof/>
            <w:webHidden/>
          </w:rPr>
          <w:fldChar w:fldCharType="separate"/>
        </w:r>
        <w:r w:rsidR="00763834">
          <w:rPr>
            <w:noProof/>
            <w:webHidden/>
          </w:rPr>
          <w:t>78</w:t>
        </w:r>
        <w:r w:rsidR="00763834" w:rsidRPr="00763834">
          <w:rPr>
            <w:noProof/>
            <w:webHidden/>
          </w:rPr>
          <w:fldChar w:fldCharType="end"/>
        </w:r>
      </w:hyperlink>
    </w:p>
    <w:p w14:paraId="4A194D78" w14:textId="7DF584A5" w:rsidR="00763834" w:rsidRPr="00763834" w:rsidRDefault="002158FD">
      <w:pPr>
        <w:pStyle w:val="TOC1"/>
        <w:rPr>
          <w:rFonts w:asciiTheme="minorHAnsi" w:eastAsiaTheme="minorEastAsia" w:hAnsiTheme="minorHAnsi" w:cstheme="minorBidi"/>
          <w:noProof/>
          <w:kern w:val="2"/>
          <w:sz w:val="21"/>
        </w:rPr>
      </w:pPr>
      <w:hyperlink w:anchor="_Toc240821744" w:history="1">
        <w:r w:rsidR="00763834" w:rsidRPr="00763834">
          <w:rPr>
            <w:rStyle w:val="aff9"/>
            <w:noProof/>
          </w:rPr>
          <w:t xml:space="preserve">8 </w:t>
        </w:r>
        <w:r w:rsidR="00763834" w:rsidRPr="00763834">
          <w:rPr>
            <w:rStyle w:val="aff9"/>
            <w:noProof/>
          </w:rPr>
          <w:t>总结与展望</w:t>
        </w:r>
        <w:r w:rsidR="00763834" w:rsidRPr="00763834">
          <w:rPr>
            <w:noProof/>
            <w:webHidden/>
          </w:rPr>
          <w:tab/>
        </w:r>
        <w:r w:rsidR="00763834" w:rsidRPr="00763834">
          <w:rPr>
            <w:noProof/>
            <w:webHidden/>
          </w:rPr>
          <w:fldChar w:fldCharType="begin"/>
        </w:r>
        <w:r w:rsidR="00763834" w:rsidRPr="00763834">
          <w:rPr>
            <w:noProof/>
            <w:webHidden/>
          </w:rPr>
          <w:instrText xml:space="preserve"> PAGEREF _Toc240821744 \h </w:instrText>
        </w:r>
        <w:r w:rsidR="00763834" w:rsidRPr="00763834">
          <w:rPr>
            <w:noProof/>
            <w:webHidden/>
          </w:rPr>
        </w:r>
        <w:r w:rsidR="00763834" w:rsidRPr="00763834">
          <w:rPr>
            <w:noProof/>
            <w:webHidden/>
          </w:rPr>
          <w:fldChar w:fldCharType="separate"/>
        </w:r>
        <w:r w:rsidR="00763834">
          <w:rPr>
            <w:noProof/>
            <w:webHidden/>
          </w:rPr>
          <w:t>79</w:t>
        </w:r>
        <w:r w:rsidR="00763834" w:rsidRPr="00763834">
          <w:rPr>
            <w:noProof/>
            <w:webHidden/>
          </w:rPr>
          <w:fldChar w:fldCharType="end"/>
        </w:r>
      </w:hyperlink>
    </w:p>
    <w:p w14:paraId="47BDDC25" w14:textId="3276B767" w:rsidR="00763834" w:rsidRPr="00763834" w:rsidRDefault="002158FD">
      <w:pPr>
        <w:pStyle w:val="TOC2"/>
        <w:ind w:left="560"/>
        <w:rPr>
          <w:rFonts w:asciiTheme="minorHAnsi" w:eastAsiaTheme="minorEastAsia" w:hAnsiTheme="minorHAnsi" w:cstheme="minorBidi"/>
          <w:noProof/>
          <w:kern w:val="2"/>
          <w:sz w:val="21"/>
        </w:rPr>
      </w:pPr>
      <w:hyperlink w:anchor="_Toc240821745" w:history="1">
        <w:r w:rsidR="00763834" w:rsidRPr="00763834">
          <w:rPr>
            <w:rStyle w:val="aff9"/>
            <w:noProof/>
          </w:rPr>
          <w:t xml:space="preserve">8.1 </w:t>
        </w:r>
        <w:r w:rsidR="00763834" w:rsidRPr="00763834">
          <w:rPr>
            <w:rStyle w:val="aff9"/>
            <w:noProof/>
          </w:rPr>
          <w:t>研究结论</w:t>
        </w:r>
        <w:r w:rsidR="00763834" w:rsidRPr="00763834">
          <w:rPr>
            <w:noProof/>
            <w:webHidden/>
          </w:rPr>
          <w:tab/>
        </w:r>
        <w:r w:rsidR="00763834" w:rsidRPr="00763834">
          <w:rPr>
            <w:noProof/>
            <w:webHidden/>
          </w:rPr>
          <w:fldChar w:fldCharType="begin"/>
        </w:r>
        <w:r w:rsidR="00763834" w:rsidRPr="00763834">
          <w:rPr>
            <w:noProof/>
            <w:webHidden/>
          </w:rPr>
          <w:instrText xml:space="preserve"> PAGEREF _Toc240821745 \h </w:instrText>
        </w:r>
        <w:r w:rsidR="00763834" w:rsidRPr="00763834">
          <w:rPr>
            <w:noProof/>
            <w:webHidden/>
          </w:rPr>
        </w:r>
        <w:r w:rsidR="00763834" w:rsidRPr="00763834">
          <w:rPr>
            <w:noProof/>
            <w:webHidden/>
          </w:rPr>
          <w:fldChar w:fldCharType="separate"/>
        </w:r>
        <w:r w:rsidR="00763834">
          <w:rPr>
            <w:noProof/>
            <w:webHidden/>
          </w:rPr>
          <w:t>79</w:t>
        </w:r>
        <w:r w:rsidR="00763834" w:rsidRPr="00763834">
          <w:rPr>
            <w:noProof/>
            <w:webHidden/>
          </w:rPr>
          <w:fldChar w:fldCharType="end"/>
        </w:r>
      </w:hyperlink>
    </w:p>
    <w:p w14:paraId="59B35254" w14:textId="70313B70" w:rsidR="00763834" w:rsidRPr="00763834" w:rsidRDefault="002158FD">
      <w:pPr>
        <w:pStyle w:val="TOC2"/>
        <w:ind w:left="560"/>
        <w:rPr>
          <w:rFonts w:asciiTheme="minorHAnsi" w:eastAsiaTheme="minorEastAsia" w:hAnsiTheme="minorHAnsi" w:cstheme="minorBidi"/>
          <w:noProof/>
          <w:kern w:val="2"/>
          <w:sz w:val="21"/>
        </w:rPr>
      </w:pPr>
      <w:hyperlink w:anchor="_Toc240821746" w:history="1">
        <w:r w:rsidR="00763834" w:rsidRPr="00763834">
          <w:rPr>
            <w:rStyle w:val="aff9"/>
            <w:noProof/>
          </w:rPr>
          <w:t xml:space="preserve">8.2 </w:t>
        </w:r>
        <w:r w:rsidR="00763834" w:rsidRPr="00763834">
          <w:rPr>
            <w:rStyle w:val="aff9"/>
            <w:noProof/>
          </w:rPr>
          <w:t>研究局限</w:t>
        </w:r>
        <w:r w:rsidR="00763834" w:rsidRPr="00763834">
          <w:rPr>
            <w:noProof/>
            <w:webHidden/>
          </w:rPr>
          <w:tab/>
        </w:r>
        <w:r w:rsidR="00763834" w:rsidRPr="00763834">
          <w:rPr>
            <w:noProof/>
            <w:webHidden/>
          </w:rPr>
          <w:fldChar w:fldCharType="begin"/>
        </w:r>
        <w:r w:rsidR="00763834" w:rsidRPr="00763834">
          <w:rPr>
            <w:noProof/>
            <w:webHidden/>
          </w:rPr>
          <w:instrText xml:space="preserve"> PAGEREF _Toc240821746 \h </w:instrText>
        </w:r>
        <w:r w:rsidR="00763834" w:rsidRPr="00763834">
          <w:rPr>
            <w:noProof/>
            <w:webHidden/>
          </w:rPr>
        </w:r>
        <w:r w:rsidR="00763834" w:rsidRPr="00763834">
          <w:rPr>
            <w:noProof/>
            <w:webHidden/>
          </w:rPr>
          <w:fldChar w:fldCharType="separate"/>
        </w:r>
        <w:r w:rsidR="00763834">
          <w:rPr>
            <w:noProof/>
            <w:webHidden/>
          </w:rPr>
          <w:t>80</w:t>
        </w:r>
        <w:r w:rsidR="00763834" w:rsidRPr="00763834">
          <w:rPr>
            <w:noProof/>
            <w:webHidden/>
          </w:rPr>
          <w:fldChar w:fldCharType="end"/>
        </w:r>
      </w:hyperlink>
    </w:p>
    <w:p w14:paraId="4F6A4704" w14:textId="512402D3" w:rsidR="00763834" w:rsidRPr="00763834" w:rsidRDefault="002158FD">
      <w:pPr>
        <w:pStyle w:val="TOC2"/>
        <w:ind w:left="560"/>
        <w:rPr>
          <w:rFonts w:asciiTheme="minorHAnsi" w:eastAsiaTheme="minorEastAsia" w:hAnsiTheme="minorHAnsi" w:cstheme="minorBidi"/>
          <w:noProof/>
          <w:kern w:val="2"/>
          <w:sz w:val="21"/>
        </w:rPr>
      </w:pPr>
      <w:hyperlink w:anchor="_Toc240821747" w:history="1">
        <w:r w:rsidR="00763834" w:rsidRPr="00763834">
          <w:rPr>
            <w:rStyle w:val="aff9"/>
            <w:noProof/>
          </w:rPr>
          <w:t xml:space="preserve">8.3 </w:t>
        </w:r>
        <w:r w:rsidR="00763834" w:rsidRPr="00763834">
          <w:rPr>
            <w:rStyle w:val="aff9"/>
            <w:noProof/>
          </w:rPr>
          <w:t>后续研究</w:t>
        </w:r>
        <w:r w:rsidR="00763834" w:rsidRPr="00763834">
          <w:rPr>
            <w:noProof/>
            <w:webHidden/>
          </w:rPr>
          <w:tab/>
        </w:r>
        <w:r w:rsidR="00763834" w:rsidRPr="00763834">
          <w:rPr>
            <w:noProof/>
            <w:webHidden/>
          </w:rPr>
          <w:fldChar w:fldCharType="begin"/>
        </w:r>
        <w:r w:rsidR="00763834" w:rsidRPr="00763834">
          <w:rPr>
            <w:noProof/>
            <w:webHidden/>
          </w:rPr>
          <w:instrText xml:space="preserve"> PAGEREF _Toc240821747 \h </w:instrText>
        </w:r>
        <w:r w:rsidR="00763834" w:rsidRPr="00763834">
          <w:rPr>
            <w:noProof/>
            <w:webHidden/>
          </w:rPr>
        </w:r>
        <w:r w:rsidR="00763834" w:rsidRPr="00763834">
          <w:rPr>
            <w:noProof/>
            <w:webHidden/>
          </w:rPr>
          <w:fldChar w:fldCharType="separate"/>
        </w:r>
        <w:r w:rsidR="00763834">
          <w:rPr>
            <w:noProof/>
            <w:webHidden/>
          </w:rPr>
          <w:t>80</w:t>
        </w:r>
        <w:r w:rsidR="00763834" w:rsidRPr="00763834">
          <w:rPr>
            <w:noProof/>
            <w:webHidden/>
          </w:rPr>
          <w:fldChar w:fldCharType="end"/>
        </w:r>
      </w:hyperlink>
    </w:p>
    <w:p w14:paraId="3B3350E0" w14:textId="5CB17F20" w:rsidR="00763834" w:rsidRPr="00763834" w:rsidRDefault="002158FD">
      <w:pPr>
        <w:pStyle w:val="TOC1"/>
        <w:rPr>
          <w:rFonts w:asciiTheme="minorHAnsi" w:eastAsiaTheme="minorEastAsia" w:hAnsiTheme="minorHAnsi" w:cstheme="minorBidi"/>
          <w:noProof/>
          <w:kern w:val="2"/>
          <w:sz w:val="21"/>
        </w:rPr>
      </w:pPr>
      <w:hyperlink w:anchor="_Toc240821748" w:history="1">
        <w:r w:rsidR="00763834" w:rsidRPr="00763834">
          <w:rPr>
            <w:rStyle w:val="aff9"/>
            <w:noProof/>
          </w:rPr>
          <w:t>致谢</w:t>
        </w:r>
        <w:r w:rsidR="00763834" w:rsidRPr="00763834">
          <w:rPr>
            <w:noProof/>
            <w:webHidden/>
          </w:rPr>
          <w:tab/>
        </w:r>
        <w:r w:rsidR="00763834" w:rsidRPr="00763834">
          <w:rPr>
            <w:noProof/>
            <w:webHidden/>
          </w:rPr>
          <w:fldChar w:fldCharType="begin"/>
        </w:r>
        <w:r w:rsidR="00763834" w:rsidRPr="00763834">
          <w:rPr>
            <w:noProof/>
            <w:webHidden/>
          </w:rPr>
          <w:instrText xml:space="preserve"> PAGEREF _Toc240821748 \h </w:instrText>
        </w:r>
        <w:r w:rsidR="00763834" w:rsidRPr="00763834">
          <w:rPr>
            <w:noProof/>
            <w:webHidden/>
          </w:rPr>
        </w:r>
        <w:r w:rsidR="00763834" w:rsidRPr="00763834">
          <w:rPr>
            <w:noProof/>
            <w:webHidden/>
          </w:rPr>
          <w:fldChar w:fldCharType="separate"/>
        </w:r>
        <w:r w:rsidR="00763834">
          <w:rPr>
            <w:noProof/>
            <w:webHidden/>
          </w:rPr>
          <w:t>81</w:t>
        </w:r>
        <w:r w:rsidR="00763834" w:rsidRPr="00763834">
          <w:rPr>
            <w:noProof/>
            <w:webHidden/>
          </w:rPr>
          <w:fldChar w:fldCharType="end"/>
        </w:r>
      </w:hyperlink>
    </w:p>
    <w:p w14:paraId="3AB274D9" w14:textId="245E754C" w:rsidR="00763834" w:rsidRPr="00763834" w:rsidRDefault="002158FD">
      <w:pPr>
        <w:pStyle w:val="TOC1"/>
        <w:rPr>
          <w:rFonts w:asciiTheme="minorHAnsi" w:eastAsiaTheme="minorEastAsia" w:hAnsiTheme="minorHAnsi" w:cstheme="minorBidi"/>
          <w:noProof/>
          <w:kern w:val="2"/>
          <w:sz w:val="21"/>
        </w:rPr>
      </w:pPr>
      <w:hyperlink w:anchor="_Toc240821749" w:history="1">
        <w:r w:rsidR="00763834" w:rsidRPr="00763834">
          <w:rPr>
            <w:rStyle w:val="aff9"/>
            <w:noProof/>
          </w:rPr>
          <w:t>参考文献</w:t>
        </w:r>
        <w:r w:rsidR="00763834" w:rsidRPr="00763834">
          <w:rPr>
            <w:noProof/>
            <w:webHidden/>
          </w:rPr>
          <w:tab/>
        </w:r>
        <w:r w:rsidR="00763834" w:rsidRPr="00763834">
          <w:rPr>
            <w:noProof/>
            <w:webHidden/>
          </w:rPr>
          <w:fldChar w:fldCharType="begin"/>
        </w:r>
        <w:r w:rsidR="00763834" w:rsidRPr="00763834">
          <w:rPr>
            <w:noProof/>
            <w:webHidden/>
          </w:rPr>
          <w:instrText xml:space="preserve"> PAGEREF _Toc240821749 \h </w:instrText>
        </w:r>
        <w:r w:rsidR="00763834" w:rsidRPr="00763834">
          <w:rPr>
            <w:noProof/>
            <w:webHidden/>
          </w:rPr>
        </w:r>
        <w:r w:rsidR="00763834" w:rsidRPr="00763834">
          <w:rPr>
            <w:noProof/>
            <w:webHidden/>
          </w:rPr>
          <w:fldChar w:fldCharType="separate"/>
        </w:r>
        <w:r w:rsidR="00763834">
          <w:rPr>
            <w:noProof/>
            <w:webHidden/>
          </w:rPr>
          <w:t>82</w:t>
        </w:r>
        <w:r w:rsidR="00763834" w:rsidRPr="00763834">
          <w:rPr>
            <w:noProof/>
            <w:webHidden/>
          </w:rPr>
          <w:fldChar w:fldCharType="end"/>
        </w:r>
      </w:hyperlink>
    </w:p>
    <w:p w14:paraId="6B3969A5" w14:textId="1FE72613" w:rsidR="00763834" w:rsidRPr="00763834" w:rsidRDefault="002158FD">
      <w:pPr>
        <w:pStyle w:val="TOC1"/>
        <w:rPr>
          <w:rFonts w:asciiTheme="minorHAnsi" w:eastAsiaTheme="minorEastAsia" w:hAnsiTheme="minorHAnsi" w:cstheme="minorBidi"/>
          <w:noProof/>
          <w:kern w:val="2"/>
          <w:sz w:val="21"/>
        </w:rPr>
      </w:pPr>
      <w:hyperlink w:anchor="_Toc240821750" w:history="1">
        <w:r w:rsidR="00763834" w:rsidRPr="00763834">
          <w:rPr>
            <w:rStyle w:val="aff9"/>
            <w:noProof/>
          </w:rPr>
          <w:t>附录</w:t>
        </w:r>
        <w:r w:rsidR="00763834" w:rsidRPr="00763834">
          <w:rPr>
            <w:rStyle w:val="aff9"/>
            <w:noProof/>
          </w:rPr>
          <w:t xml:space="preserve"> A </w:t>
        </w:r>
        <w:r w:rsidR="00763834" w:rsidRPr="00763834">
          <w:rPr>
            <w:rStyle w:val="aff9"/>
            <w:noProof/>
          </w:rPr>
          <w:t>代码与实验复现说明</w:t>
        </w:r>
        <w:r w:rsidR="00763834" w:rsidRPr="00763834">
          <w:rPr>
            <w:noProof/>
            <w:webHidden/>
          </w:rPr>
          <w:tab/>
        </w:r>
        <w:r w:rsidR="00763834" w:rsidRPr="00763834">
          <w:rPr>
            <w:noProof/>
            <w:webHidden/>
          </w:rPr>
          <w:fldChar w:fldCharType="begin"/>
        </w:r>
        <w:r w:rsidR="00763834" w:rsidRPr="00763834">
          <w:rPr>
            <w:noProof/>
            <w:webHidden/>
          </w:rPr>
          <w:instrText xml:space="preserve"> PAGEREF _Toc240821750 \h </w:instrText>
        </w:r>
        <w:r w:rsidR="00763834" w:rsidRPr="00763834">
          <w:rPr>
            <w:noProof/>
            <w:webHidden/>
          </w:rPr>
        </w:r>
        <w:r w:rsidR="00763834" w:rsidRPr="00763834">
          <w:rPr>
            <w:noProof/>
            <w:webHidden/>
          </w:rPr>
          <w:fldChar w:fldCharType="separate"/>
        </w:r>
        <w:r w:rsidR="00763834">
          <w:rPr>
            <w:noProof/>
            <w:webHidden/>
          </w:rPr>
          <w:t>85</w:t>
        </w:r>
        <w:r w:rsidR="00763834" w:rsidRPr="00763834">
          <w:rPr>
            <w:noProof/>
            <w:webHidden/>
          </w:rPr>
          <w:fldChar w:fldCharType="end"/>
        </w:r>
      </w:hyperlink>
    </w:p>
    <w:p w14:paraId="1496BD5B" w14:textId="4EB4AEA6" w:rsidR="00763834" w:rsidRPr="00763834" w:rsidRDefault="002158FD">
      <w:pPr>
        <w:pStyle w:val="TOC2"/>
        <w:ind w:left="560"/>
        <w:rPr>
          <w:rFonts w:asciiTheme="minorHAnsi" w:eastAsiaTheme="minorEastAsia" w:hAnsiTheme="minorHAnsi" w:cstheme="minorBidi"/>
          <w:noProof/>
          <w:kern w:val="2"/>
          <w:sz w:val="21"/>
        </w:rPr>
      </w:pPr>
      <w:hyperlink w:anchor="_Toc240821751" w:history="1">
        <w:r w:rsidR="00763834" w:rsidRPr="00763834">
          <w:rPr>
            <w:rStyle w:val="aff9"/>
            <w:noProof/>
          </w:rPr>
          <w:t xml:space="preserve">A.1 </w:t>
        </w:r>
        <w:r w:rsidR="00763834" w:rsidRPr="00763834">
          <w:rPr>
            <w:rStyle w:val="aff9"/>
            <w:noProof/>
          </w:rPr>
          <w:t>独立代码目录与运行环境</w:t>
        </w:r>
        <w:r w:rsidR="00763834" w:rsidRPr="00763834">
          <w:rPr>
            <w:noProof/>
            <w:webHidden/>
          </w:rPr>
          <w:tab/>
        </w:r>
        <w:r w:rsidR="00763834" w:rsidRPr="00763834">
          <w:rPr>
            <w:noProof/>
            <w:webHidden/>
          </w:rPr>
          <w:fldChar w:fldCharType="begin"/>
        </w:r>
        <w:r w:rsidR="00763834" w:rsidRPr="00763834">
          <w:rPr>
            <w:noProof/>
            <w:webHidden/>
          </w:rPr>
          <w:instrText xml:space="preserve"> PAGEREF _Toc240821751 \h </w:instrText>
        </w:r>
        <w:r w:rsidR="00763834" w:rsidRPr="00763834">
          <w:rPr>
            <w:noProof/>
            <w:webHidden/>
          </w:rPr>
        </w:r>
        <w:r w:rsidR="00763834" w:rsidRPr="00763834">
          <w:rPr>
            <w:noProof/>
            <w:webHidden/>
          </w:rPr>
          <w:fldChar w:fldCharType="separate"/>
        </w:r>
        <w:r w:rsidR="00763834">
          <w:rPr>
            <w:noProof/>
            <w:webHidden/>
          </w:rPr>
          <w:t>85</w:t>
        </w:r>
        <w:r w:rsidR="00763834" w:rsidRPr="00763834">
          <w:rPr>
            <w:noProof/>
            <w:webHidden/>
          </w:rPr>
          <w:fldChar w:fldCharType="end"/>
        </w:r>
      </w:hyperlink>
    </w:p>
    <w:p w14:paraId="75EAFA70" w14:textId="12DB2DF3" w:rsidR="00763834" w:rsidRPr="00763834" w:rsidRDefault="002158FD">
      <w:pPr>
        <w:pStyle w:val="TOC2"/>
        <w:ind w:left="560"/>
        <w:rPr>
          <w:rFonts w:asciiTheme="minorHAnsi" w:eastAsiaTheme="minorEastAsia" w:hAnsiTheme="minorHAnsi" w:cstheme="minorBidi"/>
          <w:noProof/>
          <w:kern w:val="2"/>
          <w:sz w:val="21"/>
        </w:rPr>
      </w:pPr>
      <w:hyperlink w:anchor="_Toc240821752" w:history="1">
        <w:r w:rsidR="00763834" w:rsidRPr="00763834">
          <w:rPr>
            <w:rStyle w:val="aff9"/>
            <w:noProof/>
          </w:rPr>
          <w:t xml:space="preserve">A.2 </w:t>
        </w:r>
        <w:r w:rsidR="00763834" w:rsidRPr="00763834">
          <w:rPr>
            <w:rStyle w:val="aff9"/>
            <w:noProof/>
          </w:rPr>
          <w:t>数学核验与模拟器检查</w:t>
        </w:r>
        <w:r w:rsidR="00763834" w:rsidRPr="00763834">
          <w:rPr>
            <w:noProof/>
            <w:webHidden/>
          </w:rPr>
          <w:tab/>
        </w:r>
        <w:r w:rsidR="00763834" w:rsidRPr="00763834">
          <w:rPr>
            <w:noProof/>
            <w:webHidden/>
          </w:rPr>
          <w:fldChar w:fldCharType="begin"/>
        </w:r>
        <w:r w:rsidR="00763834" w:rsidRPr="00763834">
          <w:rPr>
            <w:noProof/>
            <w:webHidden/>
          </w:rPr>
          <w:instrText xml:space="preserve"> PAGEREF _Toc240821752 \h </w:instrText>
        </w:r>
        <w:r w:rsidR="00763834" w:rsidRPr="00763834">
          <w:rPr>
            <w:noProof/>
            <w:webHidden/>
          </w:rPr>
        </w:r>
        <w:r w:rsidR="00763834" w:rsidRPr="00763834">
          <w:rPr>
            <w:noProof/>
            <w:webHidden/>
          </w:rPr>
          <w:fldChar w:fldCharType="separate"/>
        </w:r>
        <w:r w:rsidR="00763834">
          <w:rPr>
            <w:noProof/>
            <w:webHidden/>
          </w:rPr>
          <w:t>85</w:t>
        </w:r>
        <w:r w:rsidR="00763834" w:rsidRPr="00763834">
          <w:rPr>
            <w:noProof/>
            <w:webHidden/>
          </w:rPr>
          <w:fldChar w:fldCharType="end"/>
        </w:r>
      </w:hyperlink>
    </w:p>
    <w:p w14:paraId="5296853C" w14:textId="77230158" w:rsidR="00763834" w:rsidRPr="00763834" w:rsidRDefault="002158FD">
      <w:pPr>
        <w:pStyle w:val="TOC2"/>
        <w:ind w:left="560"/>
        <w:rPr>
          <w:rFonts w:asciiTheme="minorHAnsi" w:eastAsiaTheme="minorEastAsia" w:hAnsiTheme="minorHAnsi" w:cstheme="minorBidi"/>
          <w:noProof/>
          <w:kern w:val="2"/>
          <w:sz w:val="21"/>
        </w:rPr>
      </w:pPr>
      <w:hyperlink w:anchor="_Toc240821753" w:history="1">
        <w:r w:rsidR="00763834" w:rsidRPr="00763834">
          <w:rPr>
            <w:rStyle w:val="aff9"/>
            <w:noProof/>
          </w:rPr>
          <w:t xml:space="preserve">A.3 </w:t>
        </w:r>
        <w:r w:rsidR="00763834" w:rsidRPr="00763834">
          <w:rPr>
            <w:rStyle w:val="aff9"/>
            <w:noProof/>
          </w:rPr>
          <w:t>时延结果与复现范围</w:t>
        </w:r>
        <w:r w:rsidR="00763834" w:rsidRPr="00763834">
          <w:rPr>
            <w:noProof/>
            <w:webHidden/>
          </w:rPr>
          <w:tab/>
        </w:r>
        <w:r w:rsidR="00763834" w:rsidRPr="00763834">
          <w:rPr>
            <w:noProof/>
            <w:webHidden/>
          </w:rPr>
          <w:fldChar w:fldCharType="begin"/>
        </w:r>
        <w:r w:rsidR="00763834" w:rsidRPr="00763834">
          <w:rPr>
            <w:noProof/>
            <w:webHidden/>
          </w:rPr>
          <w:instrText xml:space="preserve"> PAGEREF _Toc240821753 \h </w:instrText>
        </w:r>
        <w:r w:rsidR="00763834" w:rsidRPr="00763834">
          <w:rPr>
            <w:noProof/>
            <w:webHidden/>
          </w:rPr>
        </w:r>
        <w:r w:rsidR="00763834" w:rsidRPr="00763834">
          <w:rPr>
            <w:noProof/>
            <w:webHidden/>
          </w:rPr>
          <w:fldChar w:fldCharType="separate"/>
        </w:r>
        <w:r w:rsidR="00763834">
          <w:rPr>
            <w:noProof/>
            <w:webHidden/>
          </w:rPr>
          <w:t>86</w:t>
        </w:r>
        <w:r w:rsidR="00763834" w:rsidRPr="00763834">
          <w:rPr>
            <w:noProof/>
            <w:webHidden/>
          </w:rPr>
          <w:fldChar w:fldCharType="end"/>
        </w:r>
      </w:hyperlink>
    </w:p>
    <w:p w14:paraId="73823406" w14:textId="75B0BC98" w:rsidR="00763834" w:rsidRPr="00763834" w:rsidRDefault="002158FD">
      <w:pPr>
        <w:pStyle w:val="TOC1"/>
        <w:rPr>
          <w:rFonts w:asciiTheme="minorHAnsi" w:eastAsiaTheme="minorEastAsia" w:hAnsiTheme="minorHAnsi" w:cstheme="minorBidi"/>
          <w:noProof/>
          <w:kern w:val="2"/>
          <w:sz w:val="21"/>
        </w:rPr>
      </w:pPr>
      <w:hyperlink w:anchor="_Toc240821754" w:history="1">
        <w:r w:rsidR="00763834" w:rsidRPr="00763834">
          <w:rPr>
            <w:rStyle w:val="aff9"/>
            <w:noProof/>
          </w:rPr>
          <w:t>附录</w:t>
        </w:r>
        <w:r w:rsidR="00763834" w:rsidRPr="00763834">
          <w:rPr>
            <w:rStyle w:val="aff9"/>
            <w:noProof/>
          </w:rPr>
          <w:t xml:space="preserve"> B </w:t>
        </w:r>
        <w:r w:rsidR="00763834" w:rsidRPr="00763834">
          <w:rPr>
            <w:rStyle w:val="aff9"/>
            <w:noProof/>
          </w:rPr>
          <w:t>主要命题的假设</w:t>
        </w:r>
        <w:r w:rsidR="00763834" w:rsidRPr="00763834">
          <w:rPr>
            <w:noProof/>
            <w:webHidden/>
          </w:rPr>
          <w:tab/>
        </w:r>
        <w:r w:rsidR="00763834" w:rsidRPr="00763834">
          <w:rPr>
            <w:noProof/>
            <w:webHidden/>
          </w:rPr>
          <w:fldChar w:fldCharType="begin"/>
        </w:r>
        <w:r w:rsidR="00763834" w:rsidRPr="00763834">
          <w:rPr>
            <w:noProof/>
            <w:webHidden/>
          </w:rPr>
          <w:instrText xml:space="preserve"> PAGEREF _Toc240821754 \h </w:instrText>
        </w:r>
        <w:r w:rsidR="00763834" w:rsidRPr="00763834">
          <w:rPr>
            <w:noProof/>
            <w:webHidden/>
          </w:rPr>
        </w:r>
        <w:r w:rsidR="00763834" w:rsidRPr="00763834">
          <w:rPr>
            <w:noProof/>
            <w:webHidden/>
          </w:rPr>
          <w:fldChar w:fldCharType="separate"/>
        </w:r>
        <w:r w:rsidR="00763834">
          <w:rPr>
            <w:noProof/>
            <w:webHidden/>
          </w:rPr>
          <w:t>87</w:t>
        </w:r>
        <w:r w:rsidR="00763834" w:rsidRPr="00763834">
          <w:rPr>
            <w:noProof/>
            <w:webHidden/>
          </w:rPr>
          <w:fldChar w:fldCharType="end"/>
        </w:r>
      </w:hyperlink>
    </w:p>
    <w:p w14:paraId="6512B33A" w14:textId="6B391EF2" w:rsidR="00763834" w:rsidRPr="00763834" w:rsidRDefault="002158FD">
      <w:pPr>
        <w:pStyle w:val="TOC1"/>
        <w:rPr>
          <w:rFonts w:asciiTheme="minorHAnsi" w:eastAsiaTheme="minorEastAsia" w:hAnsiTheme="minorHAnsi" w:cstheme="minorBidi"/>
          <w:noProof/>
          <w:kern w:val="2"/>
          <w:sz w:val="21"/>
        </w:rPr>
      </w:pPr>
      <w:hyperlink w:anchor="_Toc240821755" w:history="1">
        <w:r w:rsidR="00763834" w:rsidRPr="00763834">
          <w:rPr>
            <w:rStyle w:val="aff9"/>
            <w:noProof/>
          </w:rPr>
          <w:t>个人简历与成果目录</w:t>
        </w:r>
        <w:r w:rsidR="00763834" w:rsidRPr="00763834">
          <w:rPr>
            <w:noProof/>
            <w:webHidden/>
          </w:rPr>
          <w:tab/>
        </w:r>
        <w:r w:rsidR="00763834" w:rsidRPr="00763834">
          <w:rPr>
            <w:noProof/>
            <w:webHidden/>
          </w:rPr>
          <w:fldChar w:fldCharType="begin"/>
        </w:r>
        <w:r w:rsidR="00763834" w:rsidRPr="00763834">
          <w:rPr>
            <w:noProof/>
            <w:webHidden/>
          </w:rPr>
          <w:instrText xml:space="preserve"> PAGEREF _Toc240821755 \h </w:instrText>
        </w:r>
        <w:r w:rsidR="00763834" w:rsidRPr="00763834">
          <w:rPr>
            <w:noProof/>
            <w:webHidden/>
          </w:rPr>
        </w:r>
        <w:r w:rsidR="00763834" w:rsidRPr="00763834">
          <w:rPr>
            <w:noProof/>
            <w:webHidden/>
          </w:rPr>
          <w:fldChar w:fldCharType="separate"/>
        </w:r>
        <w:r w:rsidR="00763834">
          <w:rPr>
            <w:noProof/>
            <w:webHidden/>
          </w:rPr>
          <w:t>88</w:t>
        </w:r>
        <w:r w:rsidR="00763834" w:rsidRPr="00763834">
          <w:rPr>
            <w:noProof/>
            <w:webHidden/>
          </w:rPr>
          <w:fldChar w:fldCharType="end"/>
        </w:r>
      </w:hyperlink>
    </w:p>
    <w:p w14:paraId="1972AB63" w14:textId="05675CC1" w:rsidR="00763834" w:rsidRPr="00763834" w:rsidRDefault="002158FD">
      <w:pPr>
        <w:pStyle w:val="TOC2"/>
        <w:ind w:left="560"/>
        <w:rPr>
          <w:rFonts w:asciiTheme="minorHAnsi" w:eastAsiaTheme="minorEastAsia" w:hAnsiTheme="minorHAnsi" w:cstheme="minorBidi"/>
          <w:noProof/>
          <w:kern w:val="2"/>
          <w:sz w:val="21"/>
        </w:rPr>
      </w:pPr>
      <w:hyperlink w:anchor="_Toc240821756" w:history="1">
        <w:r w:rsidR="00763834" w:rsidRPr="00763834">
          <w:rPr>
            <w:rStyle w:val="aff9"/>
            <w:noProof/>
          </w:rPr>
          <w:t>个人简历</w:t>
        </w:r>
        <w:r w:rsidR="00763834" w:rsidRPr="00763834">
          <w:rPr>
            <w:noProof/>
            <w:webHidden/>
          </w:rPr>
          <w:tab/>
        </w:r>
        <w:r w:rsidR="00763834" w:rsidRPr="00763834">
          <w:rPr>
            <w:noProof/>
            <w:webHidden/>
          </w:rPr>
          <w:fldChar w:fldCharType="begin"/>
        </w:r>
        <w:r w:rsidR="00763834" w:rsidRPr="00763834">
          <w:rPr>
            <w:noProof/>
            <w:webHidden/>
          </w:rPr>
          <w:instrText xml:space="preserve"> PAGEREF _Toc240821756 \h </w:instrText>
        </w:r>
        <w:r w:rsidR="00763834" w:rsidRPr="00763834">
          <w:rPr>
            <w:noProof/>
            <w:webHidden/>
          </w:rPr>
        </w:r>
        <w:r w:rsidR="00763834" w:rsidRPr="00763834">
          <w:rPr>
            <w:noProof/>
            <w:webHidden/>
          </w:rPr>
          <w:fldChar w:fldCharType="separate"/>
        </w:r>
        <w:r w:rsidR="00763834">
          <w:rPr>
            <w:noProof/>
            <w:webHidden/>
          </w:rPr>
          <w:t>88</w:t>
        </w:r>
        <w:r w:rsidR="00763834" w:rsidRPr="00763834">
          <w:rPr>
            <w:noProof/>
            <w:webHidden/>
          </w:rPr>
          <w:fldChar w:fldCharType="end"/>
        </w:r>
      </w:hyperlink>
    </w:p>
    <w:p w14:paraId="5F25BD58" w14:textId="59738011" w:rsidR="00763834" w:rsidRPr="00763834" w:rsidRDefault="002158FD">
      <w:pPr>
        <w:pStyle w:val="TOC2"/>
        <w:ind w:left="560"/>
        <w:rPr>
          <w:rFonts w:asciiTheme="minorHAnsi" w:eastAsiaTheme="minorEastAsia" w:hAnsiTheme="minorHAnsi" w:cstheme="minorBidi"/>
          <w:noProof/>
          <w:kern w:val="2"/>
          <w:sz w:val="21"/>
        </w:rPr>
      </w:pPr>
      <w:hyperlink w:anchor="_Toc240821757" w:history="1">
        <w:r w:rsidR="00763834" w:rsidRPr="00763834">
          <w:rPr>
            <w:rStyle w:val="aff9"/>
            <w:noProof/>
          </w:rPr>
          <w:t>博士期间发表的论文与重要科研成果</w:t>
        </w:r>
        <w:r w:rsidR="00763834" w:rsidRPr="00763834">
          <w:rPr>
            <w:noProof/>
            <w:webHidden/>
          </w:rPr>
          <w:tab/>
        </w:r>
        <w:r w:rsidR="00763834" w:rsidRPr="00763834">
          <w:rPr>
            <w:noProof/>
            <w:webHidden/>
          </w:rPr>
          <w:fldChar w:fldCharType="begin"/>
        </w:r>
        <w:r w:rsidR="00763834" w:rsidRPr="00763834">
          <w:rPr>
            <w:noProof/>
            <w:webHidden/>
          </w:rPr>
          <w:instrText xml:space="preserve"> PAGEREF _Toc240821757 \h </w:instrText>
        </w:r>
        <w:r w:rsidR="00763834" w:rsidRPr="00763834">
          <w:rPr>
            <w:noProof/>
            <w:webHidden/>
          </w:rPr>
        </w:r>
        <w:r w:rsidR="00763834" w:rsidRPr="00763834">
          <w:rPr>
            <w:noProof/>
            <w:webHidden/>
          </w:rPr>
          <w:fldChar w:fldCharType="separate"/>
        </w:r>
        <w:r w:rsidR="00763834">
          <w:rPr>
            <w:noProof/>
            <w:webHidden/>
          </w:rPr>
          <w:t>88</w:t>
        </w:r>
        <w:r w:rsidR="00763834" w:rsidRPr="00763834">
          <w:rPr>
            <w:noProof/>
            <w:webHidden/>
          </w:rPr>
          <w:fldChar w:fldCharType="end"/>
        </w:r>
      </w:hyperlink>
    </w:p>
    <w:p w14:paraId="45DDC4A4" w14:textId="3CC4B8EC" w:rsidR="00763834" w:rsidRPr="00763834" w:rsidRDefault="002158FD">
      <w:pPr>
        <w:pStyle w:val="TOC2"/>
        <w:ind w:left="560"/>
        <w:rPr>
          <w:rFonts w:asciiTheme="minorHAnsi" w:eastAsiaTheme="minorEastAsia" w:hAnsiTheme="minorHAnsi" w:cstheme="minorBidi"/>
          <w:noProof/>
          <w:kern w:val="2"/>
          <w:sz w:val="21"/>
        </w:rPr>
      </w:pPr>
      <w:hyperlink w:anchor="_Toc240821758" w:history="1">
        <w:r w:rsidR="00763834" w:rsidRPr="00763834">
          <w:rPr>
            <w:rStyle w:val="aff9"/>
            <w:noProof/>
          </w:rPr>
          <w:t>博士后期间发表的论文与重要科研成果</w:t>
        </w:r>
        <w:r w:rsidR="00763834" w:rsidRPr="00763834">
          <w:rPr>
            <w:noProof/>
            <w:webHidden/>
          </w:rPr>
          <w:tab/>
        </w:r>
        <w:r w:rsidR="00763834" w:rsidRPr="00763834">
          <w:rPr>
            <w:noProof/>
            <w:webHidden/>
          </w:rPr>
          <w:fldChar w:fldCharType="begin"/>
        </w:r>
        <w:r w:rsidR="00763834" w:rsidRPr="00763834">
          <w:rPr>
            <w:noProof/>
            <w:webHidden/>
          </w:rPr>
          <w:instrText xml:space="preserve"> PAGEREF _Toc240821758 \h </w:instrText>
        </w:r>
        <w:r w:rsidR="00763834" w:rsidRPr="00763834">
          <w:rPr>
            <w:noProof/>
            <w:webHidden/>
          </w:rPr>
        </w:r>
        <w:r w:rsidR="00763834" w:rsidRPr="00763834">
          <w:rPr>
            <w:noProof/>
            <w:webHidden/>
          </w:rPr>
          <w:fldChar w:fldCharType="separate"/>
        </w:r>
        <w:r w:rsidR="00763834">
          <w:rPr>
            <w:noProof/>
            <w:webHidden/>
          </w:rPr>
          <w:t>88</w:t>
        </w:r>
        <w:r w:rsidR="00763834" w:rsidRPr="00763834">
          <w:rPr>
            <w:noProof/>
            <w:webHidden/>
          </w:rPr>
          <w:fldChar w:fldCharType="end"/>
        </w:r>
      </w:hyperlink>
    </w:p>
    <w:p w14:paraId="67CDA217" w14:textId="5F7EDC2A" w:rsidR="00763834" w:rsidRPr="00763834" w:rsidRDefault="002158FD">
      <w:pPr>
        <w:pStyle w:val="TOC2"/>
        <w:ind w:left="560"/>
        <w:rPr>
          <w:rFonts w:asciiTheme="minorHAnsi" w:eastAsiaTheme="minorEastAsia" w:hAnsiTheme="minorHAnsi" w:cstheme="minorBidi"/>
          <w:noProof/>
          <w:kern w:val="2"/>
          <w:sz w:val="21"/>
        </w:rPr>
      </w:pPr>
      <w:hyperlink w:anchor="_Toc240821759" w:history="1">
        <w:r w:rsidR="00763834" w:rsidRPr="00763834">
          <w:rPr>
            <w:rStyle w:val="aff9"/>
            <w:noProof/>
          </w:rPr>
          <w:t>永久通信地址</w:t>
        </w:r>
        <w:r w:rsidR="00763834" w:rsidRPr="00763834">
          <w:rPr>
            <w:noProof/>
            <w:webHidden/>
          </w:rPr>
          <w:tab/>
        </w:r>
        <w:r w:rsidR="00763834" w:rsidRPr="00763834">
          <w:rPr>
            <w:noProof/>
            <w:webHidden/>
          </w:rPr>
          <w:fldChar w:fldCharType="begin"/>
        </w:r>
        <w:r w:rsidR="00763834" w:rsidRPr="00763834">
          <w:rPr>
            <w:noProof/>
            <w:webHidden/>
          </w:rPr>
          <w:instrText xml:space="preserve"> PAGEREF _Toc240821759 \h </w:instrText>
        </w:r>
        <w:r w:rsidR="00763834" w:rsidRPr="00763834">
          <w:rPr>
            <w:noProof/>
            <w:webHidden/>
          </w:rPr>
        </w:r>
        <w:r w:rsidR="00763834" w:rsidRPr="00763834">
          <w:rPr>
            <w:noProof/>
            <w:webHidden/>
          </w:rPr>
          <w:fldChar w:fldCharType="separate"/>
        </w:r>
        <w:r w:rsidR="00763834">
          <w:rPr>
            <w:noProof/>
            <w:webHidden/>
          </w:rPr>
          <w:t>89</w:t>
        </w:r>
        <w:r w:rsidR="00763834" w:rsidRPr="00763834">
          <w:rPr>
            <w:noProof/>
            <w:webHidden/>
          </w:rPr>
          <w:fldChar w:fldCharType="end"/>
        </w:r>
      </w:hyperlink>
    </w:p>
    <w:p w14:paraId="00CAEDE7" w14:textId="56D03661" w:rsidR="000536E5" w:rsidRPr="00763834" w:rsidRDefault="00763834">
      <w:r w:rsidRPr="00763834">
        <w:rPr>
          <w:rFonts w:cs="Times New Roman"/>
          <w:sz w:val="24"/>
        </w:rPr>
        <w:fldChar w:fldCharType="end"/>
      </w:r>
    </w:p>
    <w:p w14:paraId="04156C7F" w14:textId="77777777" w:rsidR="000536E5" w:rsidRPr="00763834" w:rsidRDefault="00FF26B5">
      <w:r w:rsidRPr="00763834">
        <w:br w:type="page"/>
      </w:r>
    </w:p>
    <w:p w14:paraId="44EFF2BE" w14:textId="77777777" w:rsidR="000536E5" w:rsidRPr="00763834" w:rsidRDefault="00FF26B5">
      <w:pPr>
        <w:pStyle w:val="FrontHeading"/>
        <w:jc w:val="center"/>
      </w:pPr>
      <w:r w:rsidRPr="00763834">
        <w:lastRenderedPageBreak/>
        <w:t>插图目录</w:t>
      </w:r>
    </w:p>
    <w:p w14:paraId="094AD7B8" w14:textId="13FEEA6A" w:rsidR="00763834" w:rsidRPr="00763834" w:rsidRDefault="00FF26B5">
      <w:pPr>
        <w:pStyle w:val="TOC1"/>
        <w:rPr>
          <w:rFonts w:asciiTheme="minorHAnsi" w:eastAsiaTheme="minorEastAsia" w:hAnsiTheme="minorHAnsi" w:cstheme="minorBidi"/>
          <w:noProof/>
          <w:kern w:val="2"/>
          <w:sz w:val="21"/>
        </w:rPr>
      </w:pPr>
      <w:r w:rsidRPr="00763834">
        <w:rPr>
          <w:sz w:val="24"/>
        </w:rPr>
        <w:fldChar w:fldCharType="begin"/>
      </w:r>
      <w:r w:rsidRPr="00763834">
        <w:instrText xml:space="preserve"> TOC \t "FigureCaption,1" \h \z </w:instrText>
      </w:r>
      <w:r w:rsidRPr="00763834">
        <w:rPr>
          <w:sz w:val="24"/>
        </w:rPr>
        <w:fldChar w:fldCharType="separate"/>
      </w:r>
      <w:hyperlink w:anchor="_Toc240821760" w:history="1">
        <w:r w:rsidR="00763834" w:rsidRPr="00763834">
          <w:rPr>
            <w:rStyle w:val="aff9"/>
            <w:noProof/>
          </w:rPr>
          <w:t>图</w:t>
        </w:r>
        <w:r w:rsidR="00763834" w:rsidRPr="00763834">
          <w:rPr>
            <w:rStyle w:val="aff9"/>
            <w:noProof/>
          </w:rPr>
          <w:t xml:space="preserve"> 1.1 MoE</w:t>
        </w:r>
        <w:r w:rsidR="00763834" w:rsidRPr="00763834">
          <w:rPr>
            <w:rStyle w:val="aff9"/>
            <w:noProof/>
          </w:rPr>
          <w:t>逻辑计算与专家并行的物理执行</w:t>
        </w:r>
        <w:r w:rsidR="00763834" w:rsidRPr="00763834">
          <w:rPr>
            <w:noProof/>
            <w:webHidden/>
          </w:rPr>
          <w:tab/>
        </w:r>
        <w:r w:rsidR="00763834" w:rsidRPr="00763834">
          <w:rPr>
            <w:noProof/>
            <w:webHidden/>
          </w:rPr>
          <w:fldChar w:fldCharType="begin"/>
        </w:r>
        <w:r w:rsidR="00763834" w:rsidRPr="00763834">
          <w:rPr>
            <w:noProof/>
            <w:webHidden/>
          </w:rPr>
          <w:instrText xml:space="preserve"> PAGEREF _Toc240821760 \h </w:instrText>
        </w:r>
        <w:r w:rsidR="00763834" w:rsidRPr="00763834">
          <w:rPr>
            <w:noProof/>
            <w:webHidden/>
          </w:rPr>
        </w:r>
        <w:r w:rsidR="00763834" w:rsidRPr="00763834">
          <w:rPr>
            <w:noProof/>
            <w:webHidden/>
          </w:rPr>
          <w:fldChar w:fldCharType="separate"/>
        </w:r>
        <w:r w:rsidR="00763834">
          <w:rPr>
            <w:noProof/>
            <w:webHidden/>
          </w:rPr>
          <w:t>3</w:t>
        </w:r>
        <w:r w:rsidR="00763834" w:rsidRPr="00763834">
          <w:rPr>
            <w:noProof/>
            <w:webHidden/>
          </w:rPr>
          <w:fldChar w:fldCharType="end"/>
        </w:r>
      </w:hyperlink>
    </w:p>
    <w:p w14:paraId="174253FC" w14:textId="30917997" w:rsidR="00763834" w:rsidRPr="00763834" w:rsidRDefault="002158FD">
      <w:pPr>
        <w:pStyle w:val="TOC1"/>
        <w:rPr>
          <w:rFonts w:asciiTheme="minorHAnsi" w:eastAsiaTheme="minorEastAsia" w:hAnsiTheme="minorHAnsi" w:cstheme="minorBidi"/>
          <w:noProof/>
          <w:kern w:val="2"/>
          <w:sz w:val="21"/>
        </w:rPr>
      </w:pPr>
      <w:hyperlink w:anchor="_Toc240821761" w:history="1">
        <w:r w:rsidR="00763834" w:rsidRPr="00763834">
          <w:rPr>
            <w:rStyle w:val="aff9"/>
            <w:noProof/>
          </w:rPr>
          <w:t>图</w:t>
        </w:r>
        <w:r w:rsidR="00763834" w:rsidRPr="00763834">
          <w:rPr>
            <w:rStyle w:val="aff9"/>
            <w:noProof/>
          </w:rPr>
          <w:t xml:space="preserve"> 1.2 </w:t>
        </w:r>
        <w:r w:rsidR="00763834" w:rsidRPr="00763834">
          <w:rPr>
            <w:rStyle w:val="aff9"/>
            <w:noProof/>
          </w:rPr>
          <w:t>多套</w:t>
        </w:r>
        <w:r w:rsidR="00763834" w:rsidRPr="00763834">
          <w:rPr>
            <w:rStyle w:val="aff9"/>
            <w:noProof/>
          </w:rPr>
          <w:t>P/D</w:t>
        </w:r>
        <w:r w:rsidR="00763834" w:rsidRPr="00763834">
          <w:rPr>
            <w:rStyle w:val="aff9"/>
            <w:noProof/>
          </w:rPr>
          <w:t>分离后端中的集群级请求选择</w:t>
        </w:r>
        <w:r w:rsidR="00763834" w:rsidRPr="00763834">
          <w:rPr>
            <w:noProof/>
            <w:webHidden/>
          </w:rPr>
          <w:tab/>
        </w:r>
        <w:r w:rsidR="00763834" w:rsidRPr="00763834">
          <w:rPr>
            <w:noProof/>
            <w:webHidden/>
          </w:rPr>
          <w:fldChar w:fldCharType="begin"/>
        </w:r>
        <w:r w:rsidR="00763834" w:rsidRPr="00763834">
          <w:rPr>
            <w:noProof/>
            <w:webHidden/>
          </w:rPr>
          <w:instrText xml:space="preserve"> PAGEREF _Toc240821761 \h </w:instrText>
        </w:r>
        <w:r w:rsidR="00763834" w:rsidRPr="00763834">
          <w:rPr>
            <w:noProof/>
            <w:webHidden/>
          </w:rPr>
        </w:r>
        <w:r w:rsidR="00763834" w:rsidRPr="00763834">
          <w:rPr>
            <w:noProof/>
            <w:webHidden/>
          </w:rPr>
          <w:fldChar w:fldCharType="separate"/>
        </w:r>
        <w:r w:rsidR="00763834">
          <w:rPr>
            <w:noProof/>
            <w:webHidden/>
          </w:rPr>
          <w:t>7</w:t>
        </w:r>
        <w:r w:rsidR="00763834" w:rsidRPr="00763834">
          <w:rPr>
            <w:noProof/>
            <w:webHidden/>
          </w:rPr>
          <w:fldChar w:fldCharType="end"/>
        </w:r>
      </w:hyperlink>
    </w:p>
    <w:p w14:paraId="669CAF7B" w14:textId="060AE703" w:rsidR="00763834" w:rsidRPr="00763834" w:rsidRDefault="002158FD">
      <w:pPr>
        <w:pStyle w:val="TOC1"/>
        <w:rPr>
          <w:rFonts w:asciiTheme="minorHAnsi" w:eastAsiaTheme="minorEastAsia" w:hAnsiTheme="minorHAnsi" w:cstheme="minorBidi"/>
          <w:noProof/>
          <w:kern w:val="2"/>
          <w:sz w:val="21"/>
        </w:rPr>
      </w:pPr>
      <w:hyperlink w:anchor="_Toc240821762" w:history="1">
        <w:r w:rsidR="00763834" w:rsidRPr="00763834">
          <w:rPr>
            <w:rStyle w:val="aff9"/>
            <w:noProof/>
          </w:rPr>
          <w:t>图</w:t>
        </w:r>
        <w:r w:rsidR="00763834" w:rsidRPr="00763834">
          <w:rPr>
            <w:rStyle w:val="aff9"/>
            <w:noProof/>
          </w:rPr>
          <w:t xml:space="preserve"> 3.1 MoE</w:t>
        </w:r>
        <w:r w:rsidR="00763834" w:rsidRPr="00763834">
          <w:rPr>
            <w:rStyle w:val="aff9"/>
            <w:noProof/>
          </w:rPr>
          <w:t>专家副本分配与设备部署的两个决策</w:t>
        </w:r>
        <w:r w:rsidR="00763834" w:rsidRPr="00763834">
          <w:rPr>
            <w:noProof/>
            <w:webHidden/>
          </w:rPr>
          <w:tab/>
        </w:r>
        <w:r w:rsidR="00763834" w:rsidRPr="00763834">
          <w:rPr>
            <w:noProof/>
            <w:webHidden/>
          </w:rPr>
          <w:fldChar w:fldCharType="begin"/>
        </w:r>
        <w:r w:rsidR="00763834" w:rsidRPr="00763834">
          <w:rPr>
            <w:noProof/>
            <w:webHidden/>
          </w:rPr>
          <w:instrText xml:space="preserve"> PAGEREF _Toc240821762 \h </w:instrText>
        </w:r>
        <w:r w:rsidR="00763834" w:rsidRPr="00763834">
          <w:rPr>
            <w:noProof/>
            <w:webHidden/>
          </w:rPr>
        </w:r>
        <w:r w:rsidR="00763834" w:rsidRPr="00763834">
          <w:rPr>
            <w:noProof/>
            <w:webHidden/>
          </w:rPr>
          <w:fldChar w:fldCharType="separate"/>
        </w:r>
        <w:r w:rsidR="00763834">
          <w:rPr>
            <w:noProof/>
            <w:webHidden/>
          </w:rPr>
          <w:t>23</w:t>
        </w:r>
        <w:r w:rsidR="00763834" w:rsidRPr="00763834">
          <w:rPr>
            <w:noProof/>
            <w:webHidden/>
          </w:rPr>
          <w:fldChar w:fldCharType="end"/>
        </w:r>
      </w:hyperlink>
    </w:p>
    <w:p w14:paraId="2404DFB8" w14:textId="042C75EF" w:rsidR="00763834" w:rsidRPr="00763834" w:rsidRDefault="002158FD">
      <w:pPr>
        <w:pStyle w:val="TOC1"/>
        <w:rPr>
          <w:rFonts w:asciiTheme="minorHAnsi" w:eastAsiaTheme="minorEastAsia" w:hAnsiTheme="minorHAnsi" w:cstheme="minorBidi"/>
          <w:noProof/>
          <w:kern w:val="2"/>
          <w:sz w:val="21"/>
        </w:rPr>
      </w:pPr>
      <w:hyperlink w:anchor="_Toc240821763" w:history="1">
        <w:r w:rsidR="00763834" w:rsidRPr="00763834">
          <w:rPr>
            <w:rStyle w:val="aff9"/>
            <w:noProof/>
          </w:rPr>
          <w:t>图</w:t>
        </w:r>
        <w:r w:rsidR="00763834" w:rsidRPr="00763834">
          <w:rPr>
            <w:rStyle w:val="aff9"/>
            <w:noProof/>
          </w:rPr>
          <w:t xml:space="preserve"> 5.1 </w:t>
        </w:r>
        <w:r w:rsidR="00763834" w:rsidRPr="00763834">
          <w:rPr>
            <w:rStyle w:val="aff9"/>
            <w:noProof/>
          </w:rPr>
          <w:t>多后端请求调度与会话保留或切换</w:t>
        </w:r>
        <w:r w:rsidR="00763834" w:rsidRPr="00763834">
          <w:rPr>
            <w:noProof/>
            <w:webHidden/>
          </w:rPr>
          <w:tab/>
        </w:r>
        <w:r w:rsidR="00763834" w:rsidRPr="00763834">
          <w:rPr>
            <w:noProof/>
            <w:webHidden/>
          </w:rPr>
          <w:fldChar w:fldCharType="begin"/>
        </w:r>
        <w:r w:rsidR="00763834" w:rsidRPr="00763834">
          <w:rPr>
            <w:noProof/>
            <w:webHidden/>
          </w:rPr>
          <w:instrText xml:space="preserve"> PAGEREF _Toc240821763 \h </w:instrText>
        </w:r>
        <w:r w:rsidR="00763834" w:rsidRPr="00763834">
          <w:rPr>
            <w:noProof/>
            <w:webHidden/>
          </w:rPr>
        </w:r>
        <w:r w:rsidR="00763834" w:rsidRPr="00763834">
          <w:rPr>
            <w:noProof/>
            <w:webHidden/>
          </w:rPr>
          <w:fldChar w:fldCharType="separate"/>
        </w:r>
        <w:r w:rsidR="00763834">
          <w:rPr>
            <w:noProof/>
            <w:webHidden/>
          </w:rPr>
          <w:t>38</w:t>
        </w:r>
        <w:r w:rsidR="00763834" w:rsidRPr="00763834">
          <w:rPr>
            <w:noProof/>
            <w:webHidden/>
          </w:rPr>
          <w:fldChar w:fldCharType="end"/>
        </w:r>
      </w:hyperlink>
    </w:p>
    <w:p w14:paraId="6A076E1B" w14:textId="120C7E7F" w:rsidR="00763834" w:rsidRPr="00763834" w:rsidRDefault="002158FD">
      <w:pPr>
        <w:pStyle w:val="TOC1"/>
        <w:rPr>
          <w:rFonts w:asciiTheme="minorHAnsi" w:eastAsiaTheme="minorEastAsia" w:hAnsiTheme="minorHAnsi" w:cstheme="minorBidi"/>
          <w:noProof/>
          <w:kern w:val="2"/>
          <w:sz w:val="21"/>
        </w:rPr>
      </w:pPr>
      <w:hyperlink w:anchor="_Toc240821764" w:history="1">
        <w:r w:rsidR="00763834" w:rsidRPr="00763834">
          <w:rPr>
            <w:rStyle w:val="aff9"/>
            <w:noProof/>
          </w:rPr>
          <w:t>图</w:t>
        </w:r>
        <w:r w:rsidR="00763834" w:rsidRPr="00763834">
          <w:rPr>
            <w:rStyle w:val="aff9"/>
            <w:noProof/>
          </w:rPr>
          <w:t xml:space="preserve"> 5.2 </w:t>
        </w:r>
        <w:r w:rsidR="00763834" w:rsidRPr="00763834">
          <w:rPr>
            <w:rStyle w:val="aff9"/>
            <w:noProof/>
          </w:rPr>
          <w:t>算法一：会话缓存复用与输入形态驱动的路由</w:t>
        </w:r>
        <w:r w:rsidR="00763834" w:rsidRPr="00763834">
          <w:rPr>
            <w:noProof/>
            <w:webHidden/>
          </w:rPr>
          <w:tab/>
        </w:r>
        <w:r w:rsidR="00763834" w:rsidRPr="00763834">
          <w:rPr>
            <w:noProof/>
            <w:webHidden/>
          </w:rPr>
          <w:fldChar w:fldCharType="begin"/>
        </w:r>
        <w:r w:rsidR="00763834" w:rsidRPr="00763834">
          <w:rPr>
            <w:noProof/>
            <w:webHidden/>
          </w:rPr>
          <w:instrText xml:space="preserve"> PAGEREF _Toc240821764 \h </w:instrText>
        </w:r>
        <w:r w:rsidR="00763834" w:rsidRPr="00763834">
          <w:rPr>
            <w:noProof/>
            <w:webHidden/>
          </w:rPr>
        </w:r>
        <w:r w:rsidR="00763834" w:rsidRPr="00763834">
          <w:rPr>
            <w:noProof/>
            <w:webHidden/>
          </w:rPr>
          <w:fldChar w:fldCharType="separate"/>
        </w:r>
        <w:r w:rsidR="00763834">
          <w:rPr>
            <w:noProof/>
            <w:webHidden/>
          </w:rPr>
          <w:t>40</w:t>
        </w:r>
        <w:r w:rsidR="00763834" w:rsidRPr="00763834">
          <w:rPr>
            <w:noProof/>
            <w:webHidden/>
          </w:rPr>
          <w:fldChar w:fldCharType="end"/>
        </w:r>
      </w:hyperlink>
    </w:p>
    <w:p w14:paraId="3A1800F6" w14:textId="112E4220" w:rsidR="00763834" w:rsidRPr="00763834" w:rsidRDefault="002158FD">
      <w:pPr>
        <w:pStyle w:val="TOC1"/>
        <w:rPr>
          <w:rFonts w:asciiTheme="minorHAnsi" w:eastAsiaTheme="minorEastAsia" w:hAnsiTheme="minorHAnsi" w:cstheme="minorBidi"/>
          <w:noProof/>
          <w:kern w:val="2"/>
          <w:sz w:val="21"/>
        </w:rPr>
      </w:pPr>
      <w:hyperlink w:anchor="_Toc240821765" w:history="1">
        <w:r w:rsidR="00763834" w:rsidRPr="00763834">
          <w:rPr>
            <w:rStyle w:val="aff9"/>
            <w:noProof/>
          </w:rPr>
          <w:t>图</w:t>
        </w:r>
        <w:r w:rsidR="00763834" w:rsidRPr="00763834">
          <w:rPr>
            <w:rStyle w:val="aff9"/>
            <w:noProof/>
          </w:rPr>
          <w:t xml:space="preserve"> 5.3 </w:t>
        </w:r>
        <w:r w:rsidR="00763834" w:rsidRPr="00763834">
          <w:rPr>
            <w:rStyle w:val="aff9"/>
            <w:noProof/>
          </w:rPr>
          <w:t>算法二：会话保留与切换的成本决策</w:t>
        </w:r>
        <w:r w:rsidR="00763834" w:rsidRPr="00763834">
          <w:rPr>
            <w:noProof/>
            <w:webHidden/>
          </w:rPr>
          <w:tab/>
        </w:r>
        <w:r w:rsidR="00763834" w:rsidRPr="00763834">
          <w:rPr>
            <w:noProof/>
            <w:webHidden/>
          </w:rPr>
          <w:fldChar w:fldCharType="begin"/>
        </w:r>
        <w:r w:rsidR="00763834" w:rsidRPr="00763834">
          <w:rPr>
            <w:noProof/>
            <w:webHidden/>
          </w:rPr>
          <w:instrText xml:space="preserve"> PAGEREF _Toc240821765 \h </w:instrText>
        </w:r>
        <w:r w:rsidR="00763834" w:rsidRPr="00763834">
          <w:rPr>
            <w:noProof/>
            <w:webHidden/>
          </w:rPr>
        </w:r>
        <w:r w:rsidR="00763834" w:rsidRPr="00763834">
          <w:rPr>
            <w:noProof/>
            <w:webHidden/>
          </w:rPr>
          <w:fldChar w:fldCharType="separate"/>
        </w:r>
        <w:r w:rsidR="00763834">
          <w:rPr>
            <w:noProof/>
            <w:webHidden/>
          </w:rPr>
          <w:t>44</w:t>
        </w:r>
        <w:r w:rsidR="00763834" w:rsidRPr="00763834">
          <w:rPr>
            <w:noProof/>
            <w:webHidden/>
          </w:rPr>
          <w:fldChar w:fldCharType="end"/>
        </w:r>
      </w:hyperlink>
    </w:p>
    <w:p w14:paraId="45E9C092" w14:textId="6D0C5833" w:rsidR="00763834" w:rsidRPr="00763834" w:rsidRDefault="002158FD">
      <w:pPr>
        <w:pStyle w:val="TOC1"/>
        <w:rPr>
          <w:rFonts w:asciiTheme="minorHAnsi" w:eastAsiaTheme="minorEastAsia" w:hAnsiTheme="minorHAnsi" w:cstheme="minorBidi"/>
          <w:noProof/>
          <w:kern w:val="2"/>
          <w:sz w:val="21"/>
        </w:rPr>
      </w:pPr>
      <w:hyperlink w:anchor="_Toc240821766" w:history="1">
        <w:r w:rsidR="00763834" w:rsidRPr="00763834">
          <w:rPr>
            <w:rStyle w:val="aff9"/>
            <w:noProof/>
          </w:rPr>
          <w:t>图</w:t>
        </w:r>
        <w:r w:rsidR="00763834" w:rsidRPr="00763834">
          <w:rPr>
            <w:rStyle w:val="aff9"/>
            <w:noProof/>
          </w:rPr>
          <w:t xml:space="preserve"> 5.4 </w:t>
        </w:r>
        <w:r w:rsidR="00763834" w:rsidRPr="00763834">
          <w:rPr>
            <w:rStyle w:val="aff9"/>
            <w:noProof/>
          </w:rPr>
          <w:t>多条独立队列与一条公共队列的区别</w:t>
        </w:r>
        <w:r w:rsidR="00763834" w:rsidRPr="00763834">
          <w:rPr>
            <w:noProof/>
            <w:webHidden/>
          </w:rPr>
          <w:tab/>
        </w:r>
        <w:r w:rsidR="00763834" w:rsidRPr="00763834">
          <w:rPr>
            <w:noProof/>
            <w:webHidden/>
          </w:rPr>
          <w:fldChar w:fldCharType="begin"/>
        </w:r>
        <w:r w:rsidR="00763834" w:rsidRPr="00763834">
          <w:rPr>
            <w:noProof/>
            <w:webHidden/>
          </w:rPr>
          <w:instrText xml:space="preserve"> PAGEREF _Toc240821766 \h </w:instrText>
        </w:r>
        <w:r w:rsidR="00763834" w:rsidRPr="00763834">
          <w:rPr>
            <w:noProof/>
            <w:webHidden/>
          </w:rPr>
        </w:r>
        <w:r w:rsidR="00763834" w:rsidRPr="00763834">
          <w:rPr>
            <w:noProof/>
            <w:webHidden/>
          </w:rPr>
          <w:fldChar w:fldCharType="separate"/>
        </w:r>
        <w:r w:rsidR="00763834">
          <w:rPr>
            <w:noProof/>
            <w:webHidden/>
          </w:rPr>
          <w:t>51</w:t>
        </w:r>
        <w:r w:rsidR="00763834" w:rsidRPr="00763834">
          <w:rPr>
            <w:noProof/>
            <w:webHidden/>
          </w:rPr>
          <w:fldChar w:fldCharType="end"/>
        </w:r>
      </w:hyperlink>
    </w:p>
    <w:p w14:paraId="338D8DC3" w14:textId="62792868" w:rsidR="00763834" w:rsidRPr="00763834" w:rsidRDefault="002158FD">
      <w:pPr>
        <w:pStyle w:val="TOC1"/>
        <w:rPr>
          <w:rFonts w:asciiTheme="minorHAnsi" w:eastAsiaTheme="minorEastAsia" w:hAnsiTheme="minorHAnsi" w:cstheme="minorBidi"/>
          <w:noProof/>
          <w:kern w:val="2"/>
          <w:sz w:val="21"/>
        </w:rPr>
      </w:pPr>
      <w:hyperlink w:anchor="_Toc240821767" w:history="1">
        <w:r w:rsidR="00763834" w:rsidRPr="00763834">
          <w:rPr>
            <w:rStyle w:val="aff9"/>
            <w:noProof/>
          </w:rPr>
          <w:t>图</w:t>
        </w:r>
        <w:r w:rsidR="00763834" w:rsidRPr="00763834">
          <w:rPr>
            <w:rStyle w:val="aff9"/>
            <w:noProof/>
          </w:rPr>
          <w:t xml:space="preserve"> 6.1 </w:t>
        </w:r>
        <w:r w:rsidR="00763834" w:rsidRPr="00763834">
          <w:rPr>
            <w:rStyle w:val="aff9"/>
            <w:noProof/>
          </w:rPr>
          <w:t>多套</w:t>
        </w:r>
        <w:r w:rsidR="00763834" w:rsidRPr="00763834">
          <w:rPr>
            <w:rStyle w:val="aff9"/>
            <w:noProof/>
          </w:rPr>
          <w:t>1P1D</w:t>
        </w:r>
        <w:r w:rsidR="00763834" w:rsidRPr="00763834">
          <w:rPr>
            <w:rStyle w:val="aff9"/>
            <w:noProof/>
          </w:rPr>
          <w:t>后端下两个路由算法的</w:t>
        </w:r>
        <w:r w:rsidR="00763834" w:rsidRPr="00763834">
          <w:rPr>
            <w:rStyle w:val="aff9"/>
            <w:noProof/>
          </w:rPr>
          <w:t>TTFT</w:t>
        </w:r>
        <w:r w:rsidR="00763834" w:rsidRPr="00763834">
          <w:rPr>
            <w:noProof/>
            <w:webHidden/>
          </w:rPr>
          <w:tab/>
        </w:r>
        <w:r w:rsidR="00763834" w:rsidRPr="00763834">
          <w:rPr>
            <w:noProof/>
            <w:webHidden/>
          </w:rPr>
          <w:fldChar w:fldCharType="begin"/>
        </w:r>
        <w:r w:rsidR="00763834" w:rsidRPr="00763834">
          <w:rPr>
            <w:noProof/>
            <w:webHidden/>
          </w:rPr>
          <w:instrText xml:space="preserve"> PAGEREF _Toc240821767 \h </w:instrText>
        </w:r>
        <w:r w:rsidR="00763834" w:rsidRPr="00763834">
          <w:rPr>
            <w:noProof/>
            <w:webHidden/>
          </w:rPr>
        </w:r>
        <w:r w:rsidR="00763834" w:rsidRPr="00763834">
          <w:rPr>
            <w:noProof/>
            <w:webHidden/>
          </w:rPr>
          <w:fldChar w:fldCharType="separate"/>
        </w:r>
        <w:r w:rsidR="00763834">
          <w:rPr>
            <w:noProof/>
            <w:webHidden/>
          </w:rPr>
          <w:t>67</w:t>
        </w:r>
        <w:r w:rsidR="00763834" w:rsidRPr="00763834">
          <w:rPr>
            <w:noProof/>
            <w:webHidden/>
          </w:rPr>
          <w:fldChar w:fldCharType="end"/>
        </w:r>
      </w:hyperlink>
    </w:p>
    <w:p w14:paraId="58843AD2" w14:textId="4C80D38F" w:rsidR="00763834" w:rsidRPr="00763834" w:rsidRDefault="002158FD">
      <w:pPr>
        <w:pStyle w:val="TOC1"/>
        <w:rPr>
          <w:rFonts w:asciiTheme="minorHAnsi" w:eastAsiaTheme="minorEastAsia" w:hAnsiTheme="minorHAnsi" w:cstheme="minorBidi"/>
          <w:noProof/>
          <w:kern w:val="2"/>
          <w:sz w:val="21"/>
        </w:rPr>
      </w:pPr>
      <w:hyperlink w:anchor="_Toc240821768" w:history="1">
        <w:r w:rsidR="00763834" w:rsidRPr="00763834">
          <w:rPr>
            <w:rStyle w:val="aff9"/>
            <w:noProof/>
          </w:rPr>
          <w:t>图</w:t>
        </w:r>
        <w:r w:rsidR="00763834" w:rsidRPr="00763834">
          <w:rPr>
            <w:rStyle w:val="aff9"/>
            <w:noProof/>
          </w:rPr>
          <w:t xml:space="preserve"> 6.2 EPLB</w:t>
        </w:r>
        <w:r w:rsidR="00763834" w:rsidRPr="00763834">
          <w:rPr>
            <w:rStyle w:val="aff9"/>
            <w:noProof/>
          </w:rPr>
          <w:t>布局与动态调整的模拟结果</w:t>
        </w:r>
        <w:r w:rsidR="00763834" w:rsidRPr="00763834">
          <w:rPr>
            <w:noProof/>
            <w:webHidden/>
          </w:rPr>
          <w:tab/>
        </w:r>
        <w:r w:rsidR="00763834" w:rsidRPr="00763834">
          <w:rPr>
            <w:noProof/>
            <w:webHidden/>
          </w:rPr>
          <w:fldChar w:fldCharType="begin"/>
        </w:r>
        <w:r w:rsidR="00763834" w:rsidRPr="00763834">
          <w:rPr>
            <w:noProof/>
            <w:webHidden/>
          </w:rPr>
          <w:instrText xml:space="preserve"> PAGEREF _Toc240821768 \h </w:instrText>
        </w:r>
        <w:r w:rsidR="00763834" w:rsidRPr="00763834">
          <w:rPr>
            <w:noProof/>
            <w:webHidden/>
          </w:rPr>
        </w:r>
        <w:r w:rsidR="00763834" w:rsidRPr="00763834">
          <w:rPr>
            <w:noProof/>
            <w:webHidden/>
          </w:rPr>
          <w:fldChar w:fldCharType="separate"/>
        </w:r>
        <w:r w:rsidR="00763834">
          <w:rPr>
            <w:noProof/>
            <w:webHidden/>
          </w:rPr>
          <w:t>70</w:t>
        </w:r>
        <w:r w:rsidR="00763834" w:rsidRPr="00763834">
          <w:rPr>
            <w:noProof/>
            <w:webHidden/>
          </w:rPr>
          <w:fldChar w:fldCharType="end"/>
        </w:r>
      </w:hyperlink>
    </w:p>
    <w:p w14:paraId="63D160FB" w14:textId="256F0011" w:rsidR="00763834" w:rsidRPr="00763834" w:rsidRDefault="002158FD">
      <w:pPr>
        <w:pStyle w:val="TOC1"/>
        <w:rPr>
          <w:rFonts w:asciiTheme="minorHAnsi" w:eastAsiaTheme="minorEastAsia" w:hAnsiTheme="minorHAnsi" w:cstheme="minorBidi"/>
          <w:noProof/>
          <w:kern w:val="2"/>
          <w:sz w:val="21"/>
        </w:rPr>
      </w:pPr>
      <w:hyperlink w:anchor="_Toc240821769" w:history="1">
        <w:r w:rsidR="00763834" w:rsidRPr="00763834">
          <w:rPr>
            <w:rStyle w:val="aff9"/>
            <w:noProof/>
          </w:rPr>
          <w:t>图</w:t>
        </w:r>
        <w:r w:rsidR="00763834" w:rsidRPr="00763834">
          <w:rPr>
            <w:rStyle w:val="aff9"/>
            <w:noProof/>
          </w:rPr>
          <w:t xml:space="preserve"> 7.1 </w:t>
        </w:r>
        <w:r w:rsidR="00763834" w:rsidRPr="00763834">
          <w:rPr>
            <w:rStyle w:val="aff9"/>
            <w:noProof/>
          </w:rPr>
          <w:t>网关请求路径与负载状态支撑</w:t>
        </w:r>
        <w:r w:rsidR="00763834" w:rsidRPr="00763834">
          <w:rPr>
            <w:noProof/>
            <w:webHidden/>
          </w:rPr>
          <w:tab/>
        </w:r>
        <w:r w:rsidR="00763834" w:rsidRPr="00763834">
          <w:rPr>
            <w:noProof/>
            <w:webHidden/>
          </w:rPr>
          <w:fldChar w:fldCharType="begin"/>
        </w:r>
        <w:r w:rsidR="00763834" w:rsidRPr="00763834">
          <w:rPr>
            <w:noProof/>
            <w:webHidden/>
          </w:rPr>
          <w:instrText xml:space="preserve"> PAGEREF _Toc240821769 \h </w:instrText>
        </w:r>
        <w:r w:rsidR="00763834" w:rsidRPr="00763834">
          <w:rPr>
            <w:noProof/>
            <w:webHidden/>
          </w:rPr>
        </w:r>
        <w:r w:rsidR="00763834" w:rsidRPr="00763834">
          <w:rPr>
            <w:noProof/>
            <w:webHidden/>
          </w:rPr>
          <w:fldChar w:fldCharType="separate"/>
        </w:r>
        <w:r w:rsidR="00763834">
          <w:rPr>
            <w:noProof/>
            <w:webHidden/>
          </w:rPr>
          <w:t>73</w:t>
        </w:r>
        <w:r w:rsidR="00763834" w:rsidRPr="00763834">
          <w:rPr>
            <w:noProof/>
            <w:webHidden/>
          </w:rPr>
          <w:fldChar w:fldCharType="end"/>
        </w:r>
      </w:hyperlink>
    </w:p>
    <w:p w14:paraId="4B7B2648" w14:textId="72825D17" w:rsidR="000536E5" w:rsidRPr="00763834" w:rsidRDefault="00FF26B5">
      <w:r w:rsidRPr="00763834">
        <w:fldChar w:fldCharType="end"/>
      </w:r>
    </w:p>
    <w:p w14:paraId="4E786A80" w14:textId="77777777" w:rsidR="000536E5" w:rsidRPr="00763834" w:rsidRDefault="00FF26B5">
      <w:r w:rsidRPr="00763834">
        <w:br w:type="page"/>
      </w:r>
    </w:p>
    <w:p w14:paraId="7C9AA23D" w14:textId="77777777" w:rsidR="000536E5" w:rsidRPr="00763834" w:rsidRDefault="00FF26B5">
      <w:pPr>
        <w:pStyle w:val="FrontHeading"/>
        <w:jc w:val="center"/>
      </w:pPr>
      <w:r w:rsidRPr="00763834">
        <w:lastRenderedPageBreak/>
        <w:t>表格目录</w:t>
      </w:r>
    </w:p>
    <w:p w14:paraId="6F8DB467" w14:textId="0EABA7BE" w:rsidR="00763834" w:rsidRPr="00763834" w:rsidRDefault="00FF26B5">
      <w:pPr>
        <w:pStyle w:val="TOC1"/>
        <w:rPr>
          <w:rFonts w:asciiTheme="minorHAnsi" w:eastAsiaTheme="minorEastAsia" w:hAnsiTheme="minorHAnsi" w:cstheme="minorBidi"/>
          <w:noProof/>
          <w:kern w:val="2"/>
          <w:sz w:val="21"/>
        </w:rPr>
      </w:pPr>
      <w:r w:rsidRPr="00763834">
        <w:rPr>
          <w:sz w:val="24"/>
        </w:rPr>
        <w:fldChar w:fldCharType="begin"/>
      </w:r>
      <w:r w:rsidRPr="00763834">
        <w:instrText xml:space="preserve"> TOC \t "TableCaption,1" \h \z </w:instrText>
      </w:r>
      <w:r w:rsidRPr="00763834">
        <w:rPr>
          <w:sz w:val="24"/>
        </w:rPr>
        <w:fldChar w:fldCharType="separate"/>
      </w:r>
      <w:hyperlink w:anchor="_Toc240821770" w:history="1">
        <w:r w:rsidR="00763834" w:rsidRPr="00763834">
          <w:rPr>
            <w:rStyle w:val="aff9"/>
            <w:noProof/>
          </w:rPr>
          <w:t>表</w:t>
        </w:r>
        <w:r w:rsidR="00763834" w:rsidRPr="00763834">
          <w:rPr>
            <w:rStyle w:val="aff9"/>
            <w:noProof/>
          </w:rPr>
          <w:t xml:space="preserve"> 1.1 </w:t>
        </w:r>
        <w:r w:rsidR="00763834" w:rsidRPr="00763834">
          <w:rPr>
            <w:rStyle w:val="aff9"/>
            <w:noProof/>
          </w:rPr>
          <w:t>两类研究问题的决策对象</w:t>
        </w:r>
        <w:r w:rsidR="00763834" w:rsidRPr="00763834">
          <w:rPr>
            <w:noProof/>
            <w:webHidden/>
          </w:rPr>
          <w:tab/>
        </w:r>
        <w:r w:rsidR="00763834" w:rsidRPr="00763834">
          <w:rPr>
            <w:noProof/>
            <w:webHidden/>
          </w:rPr>
          <w:fldChar w:fldCharType="begin"/>
        </w:r>
        <w:r w:rsidR="00763834" w:rsidRPr="00763834">
          <w:rPr>
            <w:noProof/>
            <w:webHidden/>
          </w:rPr>
          <w:instrText xml:space="preserve"> PAGEREF _Toc240821770 \h </w:instrText>
        </w:r>
        <w:r w:rsidR="00763834" w:rsidRPr="00763834">
          <w:rPr>
            <w:noProof/>
            <w:webHidden/>
          </w:rPr>
        </w:r>
        <w:r w:rsidR="00763834" w:rsidRPr="00763834">
          <w:rPr>
            <w:noProof/>
            <w:webHidden/>
          </w:rPr>
          <w:fldChar w:fldCharType="separate"/>
        </w:r>
        <w:r w:rsidR="00763834">
          <w:rPr>
            <w:noProof/>
            <w:webHidden/>
          </w:rPr>
          <w:t>11</w:t>
        </w:r>
        <w:r w:rsidR="00763834" w:rsidRPr="00763834">
          <w:rPr>
            <w:noProof/>
            <w:webHidden/>
          </w:rPr>
          <w:fldChar w:fldCharType="end"/>
        </w:r>
      </w:hyperlink>
    </w:p>
    <w:p w14:paraId="2A4ED57F" w14:textId="6E68F2C3" w:rsidR="00763834" w:rsidRPr="00763834" w:rsidRDefault="002158FD">
      <w:pPr>
        <w:pStyle w:val="TOC1"/>
        <w:rPr>
          <w:rFonts w:asciiTheme="minorHAnsi" w:eastAsiaTheme="minorEastAsia" w:hAnsiTheme="minorHAnsi" w:cstheme="minorBidi"/>
          <w:noProof/>
          <w:kern w:val="2"/>
          <w:sz w:val="21"/>
        </w:rPr>
      </w:pPr>
      <w:hyperlink w:anchor="_Toc240821771" w:history="1">
        <w:r w:rsidR="00763834" w:rsidRPr="00763834">
          <w:rPr>
            <w:rStyle w:val="aff9"/>
            <w:noProof/>
          </w:rPr>
          <w:t>表</w:t>
        </w:r>
        <w:r w:rsidR="00763834" w:rsidRPr="00763834">
          <w:rPr>
            <w:rStyle w:val="aff9"/>
            <w:noProof/>
          </w:rPr>
          <w:t xml:space="preserve"> 1.2 </w:t>
        </w:r>
        <w:r w:rsidR="00763834" w:rsidRPr="00763834">
          <w:rPr>
            <w:rStyle w:val="aff9"/>
            <w:noProof/>
          </w:rPr>
          <w:t>研究目标与实际结果的对应关系</w:t>
        </w:r>
        <w:r w:rsidR="00763834" w:rsidRPr="00763834">
          <w:rPr>
            <w:noProof/>
            <w:webHidden/>
          </w:rPr>
          <w:tab/>
        </w:r>
        <w:r w:rsidR="00763834" w:rsidRPr="00763834">
          <w:rPr>
            <w:noProof/>
            <w:webHidden/>
          </w:rPr>
          <w:fldChar w:fldCharType="begin"/>
        </w:r>
        <w:r w:rsidR="00763834" w:rsidRPr="00763834">
          <w:rPr>
            <w:noProof/>
            <w:webHidden/>
          </w:rPr>
          <w:instrText xml:space="preserve"> PAGEREF _Toc240821771 \h </w:instrText>
        </w:r>
        <w:r w:rsidR="00763834" w:rsidRPr="00763834">
          <w:rPr>
            <w:noProof/>
            <w:webHidden/>
          </w:rPr>
        </w:r>
        <w:r w:rsidR="00763834" w:rsidRPr="00763834">
          <w:rPr>
            <w:noProof/>
            <w:webHidden/>
          </w:rPr>
          <w:fldChar w:fldCharType="separate"/>
        </w:r>
        <w:r w:rsidR="00763834">
          <w:rPr>
            <w:noProof/>
            <w:webHidden/>
          </w:rPr>
          <w:t>13</w:t>
        </w:r>
        <w:r w:rsidR="00763834" w:rsidRPr="00763834">
          <w:rPr>
            <w:noProof/>
            <w:webHidden/>
          </w:rPr>
          <w:fldChar w:fldCharType="end"/>
        </w:r>
      </w:hyperlink>
    </w:p>
    <w:p w14:paraId="2D612934" w14:textId="76F3CE6D" w:rsidR="00763834" w:rsidRPr="00763834" w:rsidRDefault="002158FD">
      <w:pPr>
        <w:pStyle w:val="TOC1"/>
        <w:rPr>
          <w:rFonts w:asciiTheme="minorHAnsi" w:eastAsiaTheme="minorEastAsia" w:hAnsiTheme="minorHAnsi" w:cstheme="minorBidi"/>
          <w:noProof/>
          <w:kern w:val="2"/>
          <w:sz w:val="21"/>
        </w:rPr>
      </w:pPr>
      <w:hyperlink w:anchor="_Toc240821772" w:history="1">
        <w:r w:rsidR="00763834" w:rsidRPr="00763834">
          <w:rPr>
            <w:rStyle w:val="aff9"/>
            <w:noProof/>
          </w:rPr>
          <w:t>表</w:t>
        </w:r>
        <w:r w:rsidR="00763834" w:rsidRPr="00763834">
          <w:rPr>
            <w:rStyle w:val="aff9"/>
            <w:noProof/>
          </w:rPr>
          <w:t xml:space="preserve"> 2.1 </w:t>
        </w:r>
        <w:r w:rsidR="00763834" w:rsidRPr="00763834">
          <w:rPr>
            <w:rStyle w:val="aff9"/>
            <w:noProof/>
          </w:rPr>
          <w:t>专家部署与执行方法的比较</w:t>
        </w:r>
        <w:r w:rsidR="00763834" w:rsidRPr="00763834">
          <w:rPr>
            <w:noProof/>
            <w:webHidden/>
          </w:rPr>
          <w:tab/>
        </w:r>
        <w:r w:rsidR="00763834" w:rsidRPr="00763834">
          <w:rPr>
            <w:noProof/>
            <w:webHidden/>
          </w:rPr>
          <w:fldChar w:fldCharType="begin"/>
        </w:r>
        <w:r w:rsidR="00763834" w:rsidRPr="00763834">
          <w:rPr>
            <w:noProof/>
            <w:webHidden/>
          </w:rPr>
          <w:instrText xml:space="preserve"> PAGEREF _Toc240821772 \h </w:instrText>
        </w:r>
        <w:r w:rsidR="00763834" w:rsidRPr="00763834">
          <w:rPr>
            <w:noProof/>
            <w:webHidden/>
          </w:rPr>
        </w:r>
        <w:r w:rsidR="00763834" w:rsidRPr="00763834">
          <w:rPr>
            <w:noProof/>
            <w:webHidden/>
          </w:rPr>
          <w:fldChar w:fldCharType="separate"/>
        </w:r>
        <w:r w:rsidR="00763834">
          <w:rPr>
            <w:noProof/>
            <w:webHidden/>
          </w:rPr>
          <w:t>16</w:t>
        </w:r>
        <w:r w:rsidR="00763834" w:rsidRPr="00763834">
          <w:rPr>
            <w:noProof/>
            <w:webHidden/>
          </w:rPr>
          <w:fldChar w:fldCharType="end"/>
        </w:r>
      </w:hyperlink>
    </w:p>
    <w:p w14:paraId="03766EFC" w14:textId="661F475A" w:rsidR="00763834" w:rsidRPr="00763834" w:rsidRDefault="002158FD">
      <w:pPr>
        <w:pStyle w:val="TOC1"/>
        <w:rPr>
          <w:rFonts w:asciiTheme="minorHAnsi" w:eastAsiaTheme="minorEastAsia" w:hAnsiTheme="minorHAnsi" w:cstheme="minorBidi"/>
          <w:noProof/>
          <w:kern w:val="2"/>
          <w:sz w:val="21"/>
        </w:rPr>
      </w:pPr>
      <w:hyperlink w:anchor="_Toc240821773" w:history="1">
        <w:r w:rsidR="00763834" w:rsidRPr="00763834">
          <w:rPr>
            <w:rStyle w:val="aff9"/>
            <w:noProof/>
          </w:rPr>
          <w:t>表</w:t>
        </w:r>
        <w:r w:rsidR="00763834" w:rsidRPr="00763834">
          <w:rPr>
            <w:rStyle w:val="aff9"/>
            <w:noProof/>
          </w:rPr>
          <w:t xml:space="preserve"> 2.2 P/D</w:t>
        </w:r>
        <w:r w:rsidR="00763834" w:rsidRPr="00763834">
          <w:rPr>
            <w:rStyle w:val="aff9"/>
            <w:noProof/>
          </w:rPr>
          <w:t>服务与请求调度方法的比较</w:t>
        </w:r>
        <w:r w:rsidR="00763834" w:rsidRPr="00763834">
          <w:rPr>
            <w:noProof/>
            <w:webHidden/>
          </w:rPr>
          <w:tab/>
        </w:r>
        <w:r w:rsidR="00763834" w:rsidRPr="00763834">
          <w:rPr>
            <w:noProof/>
            <w:webHidden/>
          </w:rPr>
          <w:fldChar w:fldCharType="begin"/>
        </w:r>
        <w:r w:rsidR="00763834" w:rsidRPr="00763834">
          <w:rPr>
            <w:noProof/>
            <w:webHidden/>
          </w:rPr>
          <w:instrText xml:space="preserve"> PAGEREF _Toc240821773 \h </w:instrText>
        </w:r>
        <w:r w:rsidR="00763834" w:rsidRPr="00763834">
          <w:rPr>
            <w:noProof/>
            <w:webHidden/>
          </w:rPr>
        </w:r>
        <w:r w:rsidR="00763834" w:rsidRPr="00763834">
          <w:rPr>
            <w:noProof/>
            <w:webHidden/>
          </w:rPr>
          <w:fldChar w:fldCharType="separate"/>
        </w:r>
        <w:r w:rsidR="00763834">
          <w:rPr>
            <w:noProof/>
            <w:webHidden/>
          </w:rPr>
          <w:t>20</w:t>
        </w:r>
        <w:r w:rsidR="00763834" w:rsidRPr="00763834">
          <w:rPr>
            <w:noProof/>
            <w:webHidden/>
          </w:rPr>
          <w:fldChar w:fldCharType="end"/>
        </w:r>
      </w:hyperlink>
    </w:p>
    <w:p w14:paraId="718C6AC6" w14:textId="1FB1DC6F" w:rsidR="00763834" w:rsidRPr="00763834" w:rsidRDefault="002158FD">
      <w:pPr>
        <w:pStyle w:val="TOC1"/>
        <w:rPr>
          <w:rFonts w:asciiTheme="minorHAnsi" w:eastAsiaTheme="minorEastAsia" w:hAnsiTheme="minorHAnsi" w:cstheme="minorBidi"/>
          <w:noProof/>
          <w:kern w:val="2"/>
          <w:sz w:val="21"/>
        </w:rPr>
      </w:pPr>
      <w:hyperlink w:anchor="_Toc240821774" w:history="1">
        <w:r w:rsidR="00763834" w:rsidRPr="00763834">
          <w:rPr>
            <w:rStyle w:val="aff9"/>
            <w:noProof/>
          </w:rPr>
          <w:t>表</w:t>
        </w:r>
        <w:r w:rsidR="00763834" w:rsidRPr="00763834">
          <w:rPr>
            <w:rStyle w:val="aff9"/>
            <w:noProof/>
          </w:rPr>
          <w:t xml:space="preserve"> 3.1 </w:t>
        </w:r>
        <w:r w:rsidR="00763834" w:rsidRPr="00763834">
          <w:rPr>
            <w:rStyle w:val="aff9"/>
            <w:noProof/>
          </w:rPr>
          <w:t>主要符号与定义</w:t>
        </w:r>
        <w:r w:rsidR="00763834" w:rsidRPr="00763834">
          <w:rPr>
            <w:noProof/>
            <w:webHidden/>
          </w:rPr>
          <w:tab/>
        </w:r>
        <w:r w:rsidR="00763834" w:rsidRPr="00763834">
          <w:rPr>
            <w:noProof/>
            <w:webHidden/>
          </w:rPr>
          <w:fldChar w:fldCharType="begin"/>
        </w:r>
        <w:r w:rsidR="00763834" w:rsidRPr="00763834">
          <w:rPr>
            <w:noProof/>
            <w:webHidden/>
          </w:rPr>
          <w:instrText xml:space="preserve"> PAGEREF _Toc240821774 \h </w:instrText>
        </w:r>
        <w:r w:rsidR="00763834" w:rsidRPr="00763834">
          <w:rPr>
            <w:noProof/>
            <w:webHidden/>
          </w:rPr>
        </w:r>
        <w:r w:rsidR="00763834" w:rsidRPr="00763834">
          <w:rPr>
            <w:noProof/>
            <w:webHidden/>
          </w:rPr>
          <w:fldChar w:fldCharType="separate"/>
        </w:r>
        <w:r w:rsidR="00763834">
          <w:rPr>
            <w:noProof/>
            <w:webHidden/>
          </w:rPr>
          <w:t>24</w:t>
        </w:r>
        <w:r w:rsidR="00763834" w:rsidRPr="00763834">
          <w:rPr>
            <w:noProof/>
            <w:webHidden/>
          </w:rPr>
          <w:fldChar w:fldCharType="end"/>
        </w:r>
      </w:hyperlink>
    </w:p>
    <w:p w14:paraId="32E914BC" w14:textId="25BCA48F" w:rsidR="00763834" w:rsidRPr="00763834" w:rsidRDefault="002158FD">
      <w:pPr>
        <w:pStyle w:val="TOC1"/>
        <w:rPr>
          <w:rFonts w:asciiTheme="minorHAnsi" w:eastAsiaTheme="minorEastAsia" w:hAnsiTheme="minorHAnsi" w:cstheme="minorBidi"/>
          <w:noProof/>
          <w:kern w:val="2"/>
          <w:sz w:val="21"/>
        </w:rPr>
      </w:pPr>
      <w:hyperlink w:anchor="_Toc240821775" w:history="1">
        <w:r w:rsidR="00763834" w:rsidRPr="00763834">
          <w:rPr>
            <w:rStyle w:val="aff9"/>
            <w:noProof/>
          </w:rPr>
          <w:t>表</w:t>
        </w:r>
        <w:r w:rsidR="00763834" w:rsidRPr="00763834">
          <w:rPr>
            <w:rStyle w:val="aff9"/>
            <w:noProof/>
          </w:rPr>
          <w:t xml:space="preserve"> 4.1 </w:t>
        </w:r>
        <w:r w:rsidR="00763834" w:rsidRPr="00763834">
          <w:rPr>
            <w:rStyle w:val="aff9"/>
            <w:noProof/>
          </w:rPr>
          <w:t>两种副本分配的合法设备布局</w:t>
        </w:r>
        <w:r w:rsidR="00763834" w:rsidRPr="00763834">
          <w:rPr>
            <w:noProof/>
            <w:webHidden/>
          </w:rPr>
          <w:tab/>
        </w:r>
        <w:r w:rsidR="00763834" w:rsidRPr="00763834">
          <w:rPr>
            <w:noProof/>
            <w:webHidden/>
          </w:rPr>
          <w:fldChar w:fldCharType="begin"/>
        </w:r>
        <w:r w:rsidR="00763834" w:rsidRPr="00763834">
          <w:rPr>
            <w:noProof/>
            <w:webHidden/>
          </w:rPr>
          <w:instrText xml:space="preserve"> PAGEREF _Toc240821775 \h </w:instrText>
        </w:r>
        <w:r w:rsidR="00763834" w:rsidRPr="00763834">
          <w:rPr>
            <w:noProof/>
            <w:webHidden/>
          </w:rPr>
        </w:r>
        <w:r w:rsidR="00763834" w:rsidRPr="00763834">
          <w:rPr>
            <w:noProof/>
            <w:webHidden/>
          </w:rPr>
          <w:fldChar w:fldCharType="separate"/>
        </w:r>
        <w:r w:rsidR="00763834">
          <w:rPr>
            <w:noProof/>
            <w:webHidden/>
          </w:rPr>
          <w:t>31</w:t>
        </w:r>
        <w:r w:rsidR="00763834" w:rsidRPr="00763834">
          <w:rPr>
            <w:noProof/>
            <w:webHidden/>
          </w:rPr>
          <w:fldChar w:fldCharType="end"/>
        </w:r>
      </w:hyperlink>
    </w:p>
    <w:p w14:paraId="32CD2BDE" w14:textId="4E6DF0A9" w:rsidR="00763834" w:rsidRPr="00763834" w:rsidRDefault="002158FD">
      <w:pPr>
        <w:pStyle w:val="TOC1"/>
        <w:rPr>
          <w:rFonts w:asciiTheme="minorHAnsi" w:eastAsiaTheme="minorEastAsia" w:hAnsiTheme="minorHAnsi" w:cstheme="minorBidi"/>
          <w:noProof/>
          <w:kern w:val="2"/>
          <w:sz w:val="21"/>
        </w:rPr>
      </w:pPr>
      <w:hyperlink w:anchor="_Toc240821776" w:history="1">
        <w:r w:rsidR="00763834" w:rsidRPr="00763834">
          <w:rPr>
            <w:rStyle w:val="aff9"/>
            <w:noProof/>
          </w:rPr>
          <w:t>表</w:t>
        </w:r>
        <w:r w:rsidR="00763834" w:rsidRPr="00763834">
          <w:rPr>
            <w:rStyle w:val="aff9"/>
            <w:noProof/>
          </w:rPr>
          <w:t xml:space="preserve"> 5.1 </w:t>
        </w:r>
        <w:r w:rsidR="00763834" w:rsidRPr="00763834">
          <w:rPr>
            <w:rStyle w:val="aff9"/>
            <w:noProof/>
          </w:rPr>
          <w:t>请求路由的主要符号</w:t>
        </w:r>
        <w:r w:rsidR="00763834" w:rsidRPr="00763834">
          <w:rPr>
            <w:noProof/>
            <w:webHidden/>
          </w:rPr>
          <w:tab/>
        </w:r>
        <w:r w:rsidR="00763834" w:rsidRPr="00763834">
          <w:rPr>
            <w:noProof/>
            <w:webHidden/>
          </w:rPr>
          <w:fldChar w:fldCharType="begin"/>
        </w:r>
        <w:r w:rsidR="00763834" w:rsidRPr="00763834">
          <w:rPr>
            <w:noProof/>
            <w:webHidden/>
          </w:rPr>
          <w:instrText xml:space="preserve"> PAGEREF _Toc240821776 \h </w:instrText>
        </w:r>
        <w:r w:rsidR="00763834" w:rsidRPr="00763834">
          <w:rPr>
            <w:noProof/>
            <w:webHidden/>
          </w:rPr>
        </w:r>
        <w:r w:rsidR="00763834" w:rsidRPr="00763834">
          <w:rPr>
            <w:noProof/>
            <w:webHidden/>
          </w:rPr>
          <w:fldChar w:fldCharType="separate"/>
        </w:r>
        <w:r w:rsidR="00763834">
          <w:rPr>
            <w:noProof/>
            <w:webHidden/>
          </w:rPr>
          <w:t>39</w:t>
        </w:r>
        <w:r w:rsidR="00763834" w:rsidRPr="00763834">
          <w:rPr>
            <w:noProof/>
            <w:webHidden/>
          </w:rPr>
          <w:fldChar w:fldCharType="end"/>
        </w:r>
      </w:hyperlink>
    </w:p>
    <w:p w14:paraId="0418A6A3" w14:textId="6FF8A5EA" w:rsidR="00763834" w:rsidRPr="00763834" w:rsidRDefault="002158FD">
      <w:pPr>
        <w:pStyle w:val="TOC1"/>
        <w:rPr>
          <w:rFonts w:asciiTheme="minorHAnsi" w:eastAsiaTheme="minorEastAsia" w:hAnsiTheme="minorHAnsi" w:cstheme="minorBidi"/>
          <w:noProof/>
          <w:kern w:val="2"/>
          <w:sz w:val="21"/>
        </w:rPr>
      </w:pPr>
      <w:hyperlink w:anchor="_Toc240821777" w:history="1">
        <w:r w:rsidR="00763834" w:rsidRPr="00763834">
          <w:rPr>
            <w:rStyle w:val="aff9"/>
            <w:noProof/>
          </w:rPr>
          <w:t>表</w:t>
        </w:r>
        <w:r w:rsidR="00763834" w:rsidRPr="00763834">
          <w:rPr>
            <w:rStyle w:val="aff9"/>
            <w:noProof/>
          </w:rPr>
          <w:t xml:space="preserve"> 6.1 </w:t>
        </w:r>
        <w:r w:rsidR="00763834" w:rsidRPr="00763834">
          <w:rPr>
            <w:rStyle w:val="aff9"/>
            <w:noProof/>
          </w:rPr>
          <w:t>专家副本与放置的数值检查</w:t>
        </w:r>
        <w:r w:rsidR="00763834" w:rsidRPr="00763834">
          <w:rPr>
            <w:noProof/>
            <w:webHidden/>
          </w:rPr>
          <w:tab/>
        </w:r>
        <w:r w:rsidR="00763834" w:rsidRPr="00763834">
          <w:rPr>
            <w:noProof/>
            <w:webHidden/>
          </w:rPr>
          <w:fldChar w:fldCharType="begin"/>
        </w:r>
        <w:r w:rsidR="00763834" w:rsidRPr="00763834">
          <w:rPr>
            <w:noProof/>
            <w:webHidden/>
          </w:rPr>
          <w:instrText xml:space="preserve"> PAGEREF _Toc240821777 \h </w:instrText>
        </w:r>
        <w:r w:rsidR="00763834" w:rsidRPr="00763834">
          <w:rPr>
            <w:noProof/>
            <w:webHidden/>
          </w:rPr>
        </w:r>
        <w:r w:rsidR="00763834" w:rsidRPr="00763834">
          <w:rPr>
            <w:noProof/>
            <w:webHidden/>
          </w:rPr>
          <w:fldChar w:fldCharType="separate"/>
        </w:r>
        <w:r w:rsidR="00763834">
          <w:rPr>
            <w:noProof/>
            <w:webHidden/>
          </w:rPr>
          <w:t>59</w:t>
        </w:r>
        <w:r w:rsidR="00763834" w:rsidRPr="00763834">
          <w:rPr>
            <w:noProof/>
            <w:webHidden/>
          </w:rPr>
          <w:fldChar w:fldCharType="end"/>
        </w:r>
      </w:hyperlink>
    </w:p>
    <w:p w14:paraId="40BD7D87" w14:textId="360758C3" w:rsidR="00763834" w:rsidRPr="00763834" w:rsidRDefault="002158FD">
      <w:pPr>
        <w:pStyle w:val="TOC1"/>
        <w:rPr>
          <w:rFonts w:asciiTheme="minorHAnsi" w:eastAsiaTheme="minorEastAsia" w:hAnsiTheme="minorHAnsi" w:cstheme="minorBidi"/>
          <w:noProof/>
          <w:kern w:val="2"/>
          <w:sz w:val="21"/>
        </w:rPr>
      </w:pPr>
      <w:hyperlink w:anchor="_Toc240821778" w:history="1">
        <w:r w:rsidR="00763834" w:rsidRPr="00763834">
          <w:rPr>
            <w:rStyle w:val="aff9"/>
            <w:noProof/>
          </w:rPr>
          <w:t>表</w:t>
        </w:r>
        <w:r w:rsidR="00763834" w:rsidRPr="00763834">
          <w:rPr>
            <w:rStyle w:val="aff9"/>
            <w:noProof/>
          </w:rPr>
          <w:t xml:space="preserve"> 6.2 M/G/1 </w:t>
        </w:r>
        <w:r w:rsidR="00763834" w:rsidRPr="00763834">
          <w:rPr>
            <w:rStyle w:val="aff9"/>
            <w:noProof/>
          </w:rPr>
          <w:t>模型中的归一化平均等待</w:t>
        </w:r>
        <w:r w:rsidR="00763834" w:rsidRPr="00763834">
          <w:rPr>
            <w:noProof/>
            <w:webHidden/>
          </w:rPr>
          <w:tab/>
        </w:r>
        <w:r w:rsidR="00763834" w:rsidRPr="00763834">
          <w:rPr>
            <w:noProof/>
            <w:webHidden/>
          </w:rPr>
          <w:fldChar w:fldCharType="begin"/>
        </w:r>
        <w:r w:rsidR="00763834" w:rsidRPr="00763834">
          <w:rPr>
            <w:noProof/>
            <w:webHidden/>
          </w:rPr>
          <w:instrText xml:space="preserve"> PAGEREF _Toc240821778 \h </w:instrText>
        </w:r>
        <w:r w:rsidR="00763834" w:rsidRPr="00763834">
          <w:rPr>
            <w:noProof/>
            <w:webHidden/>
          </w:rPr>
        </w:r>
        <w:r w:rsidR="00763834" w:rsidRPr="00763834">
          <w:rPr>
            <w:noProof/>
            <w:webHidden/>
          </w:rPr>
          <w:fldChar w:fldCharType="separate"/>
        </w:r>
        <w:r w:rsidR="00763834">
          <w:rPr>
            <w:noProof/>
            <w:webHidden/>
          </w:rPr>
          <w:t>59</w:t>
        </w:r>
        <w:r w:rsidR="00763834" w:rsidRPr="00763834">
          <w:rPr>
            <w:noProof/>
            <w:webHidden/>
          </w:rPr>
          <w:fldChar w:fldCharType="end"/>
        </w:r>
      </w:hyperlink>
    </w:p>
    <w:p w14:paraId="4085745E" w14:textId="342B912C" w:rsidR="00763834" w:rsidRPr="00763834" w:rsidRDefault="002158FD">
      <w:pPr>
        <w:pStyle w:val="TOC1"/>
        <w:rPr>
          <w:rFonts w:asciiTheme="minorHAnsi" w:eastAsiaTheme="minorEastAsia" w:hAnsiTheme="minorHAnsi" w:cstheme="minorBidi"/>
          <w:noProof/>
          <w:kern w:val="2"/>
          <w:sz w:val="21"/>
        </w:rPr>
      </w:pPr>
      <w:hyperlink w:anchor="_Toc240821779" w:history="1">
        <w:r w:rsidR="00763834" w:rsidRPr="00763834">
          <w:rPr>
            <w:rStyle w:val="aff9"/>
            <w:noProof/>
          </w:rPr>
          <w:t>表</w:t>
        </w:r>
        <w:r w:rsidR="00763834" w:rsidRPr="00763834">
          <w:rPr>
            <w:rStyle w:val="aff9"/>
            <w:noProof/>
          </w:rPr>
          <w:t xml:space="preserve"> 6.3 </w:t>
        </w:r>
        <w:r w:rsidR="00763834" w:rsidRPr="00763834">
          <w:rPr>
            <w:rStyle w:val="aff9"/>
            <w:noProof/>
          </w:rPr>
          <w:t>三后端算例的分流与平均响应时间</w:t>
        </w:r>
        <w:r w:rsidR="00763834" w:rsidRPr="00763834">
          <w:rPr>
            <w:noProof/>
            <w:webHidden/>
          </w:rPr>
          <w:tab/>
        </w:r>
        <w:r w:rsidR="00763834" w:rsidRPr="00763834">
          <w:rPr>
            <w:noProof/>
            <w:webHidden/>
          </w:rPr>
          <w:fldChar w:fldCharType="begin"/>
        </w:r>
        <w:r w:rsidR="00763834" w:rsidRPr="00763834">
          <w:rPr>
            <w:noProof/>
            <w:webHidden/>
          </w:rPr>
          <w:instrText xml:space="preserve"> PAGEREF _Toc240821779 \h </w:instrText>
        </w:r>
        <w:r w:rsidR="00763834" w:rsidRPr="00763834">
          <w:rPr>
            <w:noProof/>
            <w:webHidden/>
          </w:rPr>
        </w:r>
        <w:r w:rsidR="00763834" w:rsidRPr="00763834">
          <w:rPr>
            <w:noProof/>
            <w:webHidden/>
          </w:rPr>
          <w:fldChar w:fldCharType="separate"/>
        </w:r>
        <w:r w:rsidR="00763834">
          <w:rPr>
            <w:noProof/>
            <w:webHidden/>
          </w:rPr>
          <w:t>60</w:t>
        </w:r>
        <w:r w:rsidR="00763834" w:rsidRPr="00763834">
          <w:rPr>
            <w:noProof/>
            <w:webHidden/>
          </w:rPr>
          <w:fldChar w:fldCharType="end"/>
        </w:r>
      </w:hyperlink>
    </w:p>
    <w:p w14:paraId="5ACE0932" w14:textId="23EDEEB2" w:rsidR="00763834" w:rsidRPr="00763834" w:rsidRDefault="002158FD">
      <w:pPr>
        <w:pStyle w:val="TOC1"/>
        <w:rPr>
          <w:rFonts w:asciiTheme="minorHAnsi" w:eastAsiaTheme="minorEastAsia" w:hAnsiTheme="minorHAnsi" w:cstheme="minorBidi"/>
          <w:noProof/>
          <w:kern w:val="2"/>
          <w:sz w:val="21"/>
        </w:rPr>
      </w:pPr>
      <w:hyperlink w:anchor="_Toc240821780" w:history="1">
        <w:r w:rsidR="00763834" w:rsidRPr="00763834">
          <w:rPr>
            <w:rStyle w:val="aff9"/>
            <w:noProof/>
          </w:rPr>
          <w:t>表</w:t>
        </w:r>
        <w:r w:rsidR="00763834" w:rsidRPr="00763834">
          <w:rPr>
            <w:rStyle w:val="aff9"/>
            <w:noProof/>
          </w:rPr>
          <w:t xml:space="preserve"> 6.4 </w:t>
        </w:r>
        <w:r w:rsidR="00763834" w:rsidRPr="00763834">
          <w:rPr>
            <w:rStyle w:val="aff9"/>
            <w:noProof/>
          </w:rPr>
          <w:t>排队分流与在线条件的数值检查</w:t>
        </w:r>
        <w:r w:rsidR="00763834" w:rsidRPr="00763834">
          <w:rPr>
            <w:noProof/>
            <w:webHidden/>
          </w:rPr>
          <w:tab/>
        </w:r>
        <w:r w:rsidR="00763834" w:rsidRPr="00763834">
          <w:rPr>
            <w:noProof/>
            <w:webHidden/>
          </w:rPr>
          <w:fldChar w:fldCharType="begin"/>
        </w:r>
        <w:r w:rsidR="00763834" w:rsidRPr="00763834">
          <w:rPr>
            <w:noProof/>
            <w:webHidden/>
          </w:rPr>
          <w:instrText xml:space="preserve"> PAGEREF _Toc240821780 \h </w:instrText>
        </w:r>
        <w:r w:rsidR="00763834" w:rsidRPr="00763834">
          <w:rPr>
            <w:noProof/>
            <w:webHidden/>
          </w:rPr>
        </w:r>
        <w:r w:rsidR="00763834" w:rsidRPr="00763834">
          <w:rPr>
            <w:noProof/>
            <w:webHidden/>
          </w:rPr>
          <w:fldChar w:fldCharType="separate"/>
        </w:r>
        <w:r w:rsidR="00763834">
          <w:rPr>
            <w:noProof/>
            <w:webHidden/>
          </w:rPr>
          <w:t>61</w:t>
        </w:r>
        <w:r w:rsidR="00763834" w:rsidRPr="00763834">
          <w:rPr>
            <w:noProof/>
            <w:webHidden/>
          </w:rPr>
          <w:fldChar w:fldCharType="end"/>
        </w:r>
      </w:hyperlink>
    </w:p>
    <w:p w14:paraId="2D43B535" w14:textId="44E329AF" w:rsidR="00763834" w:rsidRPr="00763834" w:rsidRDefault="002158FD">
      <w:pPr>
        <w:pStyle w:val="TOC1"/>
        <w:rPr>
          <w:rFonts w:asciiTheme="minorHAnsi" w:eastAsiaTheme="minorEastAsia" w:hAnsiTheme="minorHAnsi" w:cstheme="minorBidi"/>
          <w:noProof/>
          <w:kern w:val="2"/>
          <w:sz w:val="21"/>
        </w:rPr>
      </w:pPr>
      <w:hyperlink w:anchor="_Toc240821781" w:history="1">
        <w:r w:rsidR="00763834" w:rsidRPr="00763834">
          <w:rPr>
            <w:rStyle w:val="aff9"/>
            <w:noProof/>
          </w:rPr>
          <w:t>表</w:t>
        </w:r>
        <w:r w:rsidR="00763834" w:rsidRPr="00763834">
          <w:rPr>
            <w:rStyle w:val="aff9"/>
            <w:noProof/>
          </w:rPr>
          <w:t xml:space="preserve"> 6.5 </w:t>
        </w:r>
        <w:r w:rsidR="00763834" w:rsidRPr="00763834">
          <w:rPr>
            <w:rStyle w:val="aff9"/>
            <w:noProof/>
          </w:rPr>
          <w:t>两态命中率改变服务矩与平均等待</w:t>
        </w:r>
        <w:r w:rsidR="00763834" w:rsidRPr="00763834">
          <w:rPr>
            <w:noProof/>
            <w:webHidden/>
          </w:rPr>
          <w:tab/>
        </w:r>
        <w:r w:rsidR="00763834" w:rsidRPr="00763834">
          <w:rPr>
            <w:noProof/>
            <w:webHidden/>
          </w:rPr>
          <w:fldChar w:fldCharType="begin"/>
        </w:r>
        <w:r w:rsidR="00763834" w:rsidRPr="00763834">
          <w:rPr>
            <w:noProof/>
            <w:webHidden/>
          </w:rPr>
          <w:instrText xml:space="preserve"> PAGEREF _Toc240821781 \h </w:instrText>
        </w:r>
        <w:r w:rsidR="00763834" w:rsidRPr="00763834">
          <w:rPr>
            <w:noProof/>
            <w:webHidden/>
          </w:rPr>
        </w:r>
        <w:r w:rsidR="00763834" w:rsidRPr="00763834">
          <w:rPr>
            <w:noProof/>
            <w:webHidden/>
          </w:rPr>
          <w:fldChar w:fldCharType="separate"/>
        </w:r>
        <w:r w:rsidR="00763834">
          <w:rPr>
            <w:noProof/>
            <w:webHidden/>
          </w:rPr>
          <w:t>62</w:t>
        </w:r>
        <w:r w:rsidR="00763834" w:rsidRPr="00763834">
          <w:rPr>
            <w:noProof/>
            <w:webHidden/>
          </w:rPr>
          <w:fldChar w:fldCharType="end"/>
        </w:r>
      </w:hyperlink>
    </w:p>
    <w:p w14:paraId="198B7744" w14:textId="2902BDB2" w:rsidR="00763834" w:rsidRPr="00763834" w:rsidRDefault="002158FD">
      <w:pPr>
        <w:pStyle w:val="TOC1"/>
        <w:rPr>
          <w:rFonts w:asciiTheme="minorHAnsi" w:eastAsiaTheme="minorEastAsia" w:hAnsiTheme="minorHAnsi" w:cstheme="minorBidi"/>
          <w:noProof/>
          <w:kern w:val="2"/>
          <w:sz w:val="21"/>
        </w:rPr>
      </w:pPr>
      <w:hyperlink w:anchor="_Toc240821782" w:history="1">
        <w:r w:rsidR="00763834" w:rsidRPr="00763834">
          <w:rPr>
            <w:rStyle w:val="aff9"/>
            <w:noProof/>
          </w:rPr>
          <w:t>表</w:t>
        </w:r>
        <w:r w:rsidR="00763834" w:rsidRPr="00763834">
          <w:rPr>
            <w:rStyle w:val="aff9"/>
            <w:noProof/>
          </w:rPr>
          <w:t xml:space="preserve"> 6.6 </w:t>
        </w:r>
        <w:r w:rsidR="00763834" w:rsidRPr="00763834">
          <w:rPr>
            <w:rStyle w:val="aff9"/>
            <w:noProof/>
          </w:rPr>
          <w:t>两端缓存与处理速率改变会话选择</w:t>
        </w:r>
        <w:r w:rsidR="00763834" w:rsidRPr="00763834">
          <w:rPr>
            <w:noProof/>
            <w:webHidden/>
          </w:rPr>
          <w:tab/>
        </w:r>
        <w:r w:rsidR="00763834" w:rsidRPr="00763834">
          <w:rPr>
            <w:noProof/>
            <w:webHidden/>
          </w:rPr>
          <w:fldChar w:fldCharType="begin"/>
        </w:r>
        <w:r w:rsidR="00763834" w:rsidRPr="00763834">
          <w:rPr>
            <w:noProof/>
            <w:webHidden/>
          </w:rPr>
          <w:instrText xml:space="preserve"> PAGEREF _Toc240821782 \h </w:instrText>
        </w:r>
        <w:r w:rsidR="00763834" w:rsidRPr="00763834">
          <w:rPr>
            <w:noProof/>
            <w:webHidden/>
          </w:rPr>
        </w:r>
        <w:r w:rsidR="00763834" w:rsidRPr="00763834">
          <w:rPr>
            <w:noProof/>
            <w:webHidden/>
          </w:rPr>
          <w:fldChar w:fldCharType="separate"/>
        </w:r>
        <w:r w:rsidR="00763834">
          <w:rPr>
            <w:noProof/>
            <w:webHidden/>
          </w:rPr>
          <w:t>63</w:t>
        </w:r>
        <w:r w:rsidR="00763834" w:rsidRPr="00763834">
          <w:rPr>
            <w:noProof/>
            <w:webHidden/>
          </w:rPr>
          <w:fldChar w:fldCharType="end"/>
        </w:r>
      </w:hyperlink>
    </w:p>
    <w:p w14:paraId="166B2A59" w14:textId="11CFFC62" w:rsidR="00763834" w:rsidRPr="00763834" w:rsidRDefault="002158FD">
      <w:pPr>
        <w:pStyle w:val="TOC1"/>
        <w:rPr>
          <w:rFonts w:asciiTheme="minorHAnsi" w:eastAsiaTheme="minorEastAsia" w:hAnsiTheme="minorHAnsi" w:cstheme="minorBidi"/>
          <w:noProof/>
          <w:kern w:val="2"/>
          <w:sz w:val="21"/>
        </w:rPr>
      </w:pPr>
      <w:hyperlink w:anchor="_Toc240821783" w:history="1">
        <w:r w:rsidR="00763834" w:rsidRPr="00763834">
          <w:rPr>
            <w:rStyle w:val="aff9"/>
            <w:noProof/>
          </w:rPr>
          <w:t>表</w:t>
        </w:r>
        <w:r w:rsidR="00763834" w:rsidRPr="00763834">
          <w:rPr>
            <w:rStyle w:val="aff9"/>
            <w:noProof/>
          </w:rPr>
          <w:t xml:space="preserve"> 6.7 </w:t>
        </w:r>
        <w:r w:rsidR="00763834" w:rsidRPr="00763834">
          <w:rPr>
            <w:rStyle w:val="aff9"/>
            <w:noProof/>
          </w:rPr>
          <w:t>请求路由模拟的主要设置</w:t>
        </w:r>
        <w:r w:rsidR="00763834" w:rsidRPr="00763834">
          <w:rPr>
            <w:noProof/>
            <w:webHidden/>
          </w:rPr>
          <w:tab/>
        </w:r>
        <w:r w:rsidR="00763834" w:rsidRPr="00763834">
          <w:rPr>
            <w:noProof/>
            <w:webHidden/>
          </w:rPr>
          <w:fldChar w:fldCharType="begin"/>
        </w:r>
        <w:r w:rsidR="00763834" w:rsidRPr="00763834">
          <w:rPr>
            <w:noProof/>
            <w:webHidden/>
          </w:rPr>
          <w:instrText xml:space="preserve"> PAGEREF _Toc240821783 \h </w:instrText>
        </w:r>
        <w:r w:rsidR="00763834" w:rsidRPr="00763834">
          <w:rPr>
            <w:noProof/>
            <w:webHidden/>
          </w:rPr>
        </w:r>
        <w:r w:rsidR="00763834" w:rsidRPr="00763834">
          <w:rPr>
            <w:noProof/>
            <w:webHidden/>
          </w:rPr>
          <w:fldChar w:fldCharType="separate"/>
        </w:r>
        <w:r w:rsidR="00763834">
          <w:rPr>
            <w:noProof/>
            <w:webHidden/>
          </w:rPr>
          <w:t>65</w:t>
        </w:r>
        <w:r w:rsidR="00763834" w:rsidRPr="00763834">
          <w:rPr>
            <w:noProof/>
            <w:webHidden/>
          </w:rPr>
          <w:fldChar w:fldCharType="end"/>
        </w:r>
      </w:hyperlink>
    </w:p>
    <w:p w14:paraId="2844461D" w14:textId="14130CA9" w:rsidR="00763834" w:rsidRPr="00763834" w:rsidRDefault="002158FD">
      <w:pPr>
        <w:pStyle w:val="TOC1"/>
        <w:rPr>
          <w:rFonts w:asciiTheme="minorHAnsi" w:eastAsiaTheme="minorEastAsia" w:hAnsiTheme="minorHAnsi" w:cstheme="minorBidi"/>
          <w:noProof/>
          <w:kern w:val="2"/>
          <w:sz w:val="21"/>
        </w:rPr>
      </w:pPr>
      <w:hyperlink w:anchor="_Toc240821784" w:history="1">
        <w:r w:rsidR="00763834" w:rsidRPr="00763834">
          <w:rPr>
            <w:rStyle w:val="aff9"/>
            <w:noProof/>
          </w:rPr>
          <w:t>表</w:t>
        </w:r>
        <w:r w:rsidR="00763834" w:rsidRPr="00763834">
          <w:rPr>
            <w:rStyle w:val="aff9"/>
            <w:noProof/>
          </w:rPr>
          <w:t xml:space="preserve"> 6.8 </w:t>
        </w:r>
        <w:r w:rsidR="00763834" w:rsidRPr="00763834">
          <w:rPr>
            <w:rStyle w:val="aff9"/>
            <w:noProof/>
          </w:rPr>
          <w:t>算法一与算法二的模拟</w:t>
        </w:r>
        <w:r w:rsidR="00763834" w:rsidRPr="00763834">
          <w:rPr>
            <w:rStyle w:val="aff9"/>
            <w:noProof/>
          </w:rPr>
          <w:t>TTFT</w:t>
        </w:r>
        <w:r w:rsidR="00763834" w:rsidRPr="00763834">
          <w:rPr>
            <w:noProof/>
            <w:webHidden/>
          </w:rPr>
          <w:tab/>
        </w:r>
        <w:r w:rsidR="00763834" w:rsidRPr="00763834">
          <w:rPr>
            <w:noProof/>
            <w:webHidden/>
          </w:rPr>
          <w:fldChar w:fldCharType="begin"/>
        </w:r>
        <w:r w:rsidR="00763834" w:rsidRPr="00763834">
          <w:rPr>
            <w:noProof/>
            <w:webHidden/>
          </w:rPr>
          <w:instrText xml:space="preserve"> PAGEREF _Toc240821784 \h </w:instrText>
        </w:r>
        <w:r w:rsidR="00763834" w:rsidRPr="00763834">
          <w:rPr>
            <w:noProof/>
            <w:webHidden/>
          </w:rPr>
        </w:r>
        <w:r w:rsidR="00763834" w:rsidRPr="00763834">
          <w:rPr>
            <w:noProof/>
            <w:webHidden/>
          </w:rPr>
          <w:fldChar w:fldCharType="separate"/>
        </w:r>
        <w:r w:rsidR="00763834">
          <w:rPr>
            <w:noProof/>
            <w:webHidden/>
          </w:rPr>
          <w:t>66</w:t>
        </w:r>
        <w:r w:rsidR="00763834" w:rsidRPr="00763834">
          <w:rPr>
            <w:noProof/>
            <w:webHidden/>
          </w:rPr>
          <w:fldChar w:fldCharType="end"/>
        </w:r>
      </w:hyperlink>
    </w:p>
    <w:p w14:paraId="5E429FB3" w14:textId="6778AB3A" w:rsidR="00763834" w:rsidRPr="00763834" w:rsidRDefault="002158FD">
      <w:pPr>
        <w:pStyle w:val="TOC1"/>
        <w:rPr>
          <w:rFonts w:asciiTheme="minorHAnsi" w:eastAsiaTheme="minorEastAsia" w:hAnsiTheme="minorHAnsi" w:cstheme="minorBidi"/>
          <w:noProof/>
          <w:kern w:val="2"/>
          <w:sz w:val="21"/>
        </w:rPr>
      </w:pPr>
      <w:hyperlink w:anchor="_Toc240821785" w:history="1">
        <w:r w:rsidR="00763834" w:rsidRPr="00763834">
          <w:rPr>
            <w:rStyle w:val="aff9"/>
            <w:noProof/>
          </w:rPr>
          <w:t>表</w:t>
        </w:r>
        <w:r w:rsidR="00763834" w:rsidRPr="00763834">
          <w:rPr>
            <w:rStyle w:val="aff9"/>
            <w:noProof/>
          </w:rPr>
          <w:t xml:space="preserve"> 6.9 EPLB</w:t>
        </w:r>
        <w:r w:rsidR="00763834" w:rsidRPr="00763834">
          <w:rPr>
            <w:rStyle w:val="aff9"/>
            <w:noProof/>
          </w:rPr>
          <w:t>模拟的单层平均时延</w:t>
        </w:r>
        <w:r w:rsidR="00763834" w:rsidRPr="00763834">
          <w:rPr>
            <w:noProof/>
            <w:webHidden/>
          </w:rPr>
          <w:tab/>
        </w:r>
        <w:r w:rsidR="00763834" w:rsidRPr="00763834">
          <w:rPr>
            <w:noProof/>
            <w:webHidden/>
          </w:rPr>
          <w:fldChar w:fldCharType="begin"/>
        </w:r>
        <w:r w:rsidR="00763834" w:rsidRPr="00763834">
          <w:rPr>
            <w:noProof/>
            <w:webHidden/>
          </w:rPr>
          <w:instrText xml:space="preserve"> PAGEREF _Toc240821785 \h </w:instrText>
        </w:r>
        <w:r w:rsidR="00763834" w:rsidRPr="00763834">
          <w:rPr>
            <w:noProof/>
            <w:webHidden/>
          </w:rPr>
        </w:r>
        <w:r w:rsidR="00763834" w:rsidRPr="00763834">
          <w:rPr>
            <w:noProof/>
            <w:webHidden/>
          </w:rPr>
          <w:fldChar w:fldCharType="separate"/>
        </w:r>
        <w:r w:rsidR="00763834">
          <w:rPr>
            <w:noProof/>
            <w:webHidden/>
          </w:rPr>
          <w:t>69</w:t>
        </w:r>
        <w:r w:rsidR="00763834" w:rsidRPr="00763834">
          <w:rPr>
            <w:noProof/>
            <w:webHidden/>
          </w:rPr>
          <w:fldChar w:fldCharType="end"/>
        </w:r>
      </w:hyperlink>
    </w:p>
    <w:p w14:paraId="3CF575B6" w14:textId="12A0A617" w:rsidR="00763834" w:rsidRPr="00763834" w:rsidRDefault="002158FD">
      <w:pPr>
        <w:pStyle w:val="TOC1"/>
        <w:rPr>
          <w:rFonts w:asciiTheme="minorHAnsi" w:eastAsiaTheme="minorEastAsia" w:hAnsiTheme="minorHAnsi" w:cstheme="minorBidi"/>
          <w:noProof/>
          <w:kern w:val="2"/>
          <w:sz w:val="21"/>
        </w:rPr>
      </w:pPr>
      <w:hyperlink w:anchor="_Toc240821786" w:history="1">
        <w:r w:rsidR="00763834" w:rsidRPr="00763834">
          <w:rPr>
            <w:rStyle w:val="aff9"/>
            <w:noProof/>
          </w:rPr>
          <w:t>表</w:t>
        </w:r>
        <w:r w:rsidR="00763834" w:rsidRPr="00763834">
          <w:rPr>
            <w:rStyle w:val="aff9"/>
            <w:noProof/>
          </w:rPr>
          <w:t xml:space="preserve"> 7.1 </w:t>
        </w:r>
        <w:r w:rsidR="00763834" w:rsidRPr="00763834">
          <w:rPr>
            <w:rStyle w:val="aff9"/>
            <w:noProof/>
          </w:rPr>
          <w:t>方法与实现、结果的对应关系</w:t>
        </w:r>
        <w:r w:rsidR="00763834" w:rsidRPr="00763834">
          <w:rPr>
            <w:noProof/>
            <w:webHidden/>
          </w:rPr>
          <w:tab/>
        </w:r>
        <w:r w:rsidR="00763834" w:rsidRPr="00763834">
          <w:rPr>
            <w:noProof/>
            <w:webHidden/>
          </w:rPr>
          <w:fldChar w:fldCharType="begin"/>
        </w:r>
        <w:r w:rsidR="00763834" w:rsidRPr="00763834">
          <w:rPr>
            <w:noProof/>
            <w:webHidden/>
          </w:rPr>
          <w:instrText xml:space="preserve"> PAGEREF _Toc240821786 \h </w:instrText>
        </w:r>
        <w:r w:rsidR="00763834" w:rsidRPr="00763834">
          <w:rPr>
            <w:noProof/>
            <w:webHidden/>
          </w:rPr>
        </w:r>
        <w:r w:rsidR="00763834" w:rsidRPr="00763834">
          <w:rPr>
            <w:noProof/>
            <w:webHidden/>
          </w:rPr>
          <w:fldChar w:fldCharType="separate"/>
        </w:r>
        <w:r w:rsidR="00763834">
          <w:rPr>
            <w:noProof/>
            <w:webHidden/>
          </w:rPr>
          <w:t>71</w:t>
        </w:r>
        <w:r w:rsidR="00763834" w:rsidRPr="00763834">
          <w:rPr>
            <w:noProof/>
            <w:webHidden/>
          </w:rPr>
          <w:fldChar w:fldCharType="end"/>
        </w:r>
      </w:hyperlink>
    </w:p>
    <w:p w14:paraId="2FB19F3C" w14:textId="69021204" w:rsidR="00763834" w:rsidRPr="00763834" w:rsidRDefault="002158FD">
      <w:pPr>
        <w:pStyle w:val="TOC1"/>
        <w:rPr>
          <w:rFonts w:asciiTheme="minorHAnsi" w:eastAsiaTheme="minorEastAsia" w:hAnsiTheme="minorHAnsi" w:cstheme="minorBidi"/>
          <w:noProof/>
          <w:kern w:val="2"/>
          <w:sz w:val="21"/>
        </w:rPr>
      </w:pPr>
      <w:hyperlink w:anchor="_Toc240821787" w:history="1">
        <w:r w:rsidR="00763834" w:rsidRPr="00763834">
          <w:rPr>
            <w:rStyle w:val="aff9"/>
            <w:noProof/>
          </w:rPr>
          <w:t>表</w:t>
        </w:r>
        <w:r w:rsidR="00763834" w:rsidRPr="00763834">
          <w:rPr>
            <w:rStyle w:val="aff9"/>
            <w:noProof/>
          </w:rPr>
          <w:t xml:space="preserve"> 7.2 OmniPlacement </w:t>
        </w:r>
        <w:r w:rsidR="00763834" w:rsidRPr="00763834">
          <w:rPr>
            <w:rStyle w:val="aff9"/>
            <w:noProof/>
          </w:rPr>
          <w:t>组件消融结果</w:t>
        </w:r>
        <w:r w:rsidR="00763834" w:rsidRPr="00763834">
          <w:rPr>
            <w:noProof/>
            <w:webHidden/>
          </w:rPr>
          <w:tab/>
        </w:r>
        <w:r w:rsidR="00763834" w:rsidRPr="00763834">
          <w:rPr>
            <w:noProof/>
            <w:webHidden/>
          </w:rPr>
          <w:fldChar w:fldCharType="begin"/>
        </w:r>
        <w:r w:rsidR="00763834" w:rsidRPr="00763834">
          <w:rPr>
            <w:noProof/>
            <w:webHidden/>
          </w:rPr>
          <w:instrText xml:space="preserve"> PAGEREF _Toc240821787 \h </w:instrText>
        </w:r>
        <w:r w:rsidR="00763834" w:rsidRPr="00763834">
          <w:rPr>
            <w:noProof/>
            <w:webHidden/>
          </w:rPr>
        </w:r>
        <w:r w:rsidR="00763834" w:rsidRPr="00763834">
          <w:rPr>
            <w:noProof/>
            <w:webHidden/>
          </w:rPr>
          <w:fldChar w:fldCharType="separate"/>
        </w:r>
        <w:r w:rsidR="00763834">
          <w:rPr>
            <w:noProof/>
            <w:webHidden/>
          </w:rPr>
          <w:t>77</w:t>
        </w:r>
        <w:r w:rsidR="00763834" w:rsidRPr="00763834">
          <w:rPr>
            <w:noProof/>
            <w:webHidden/>
          </w:rPr>
          <w:fldChar w:fldCharType="end"/>
        </w:r>
      </w:hyperlink>
    </w:p>
    <w:p w14:paraId="4C368BA6" w14:textId="595B10DC" w:rsidR="00763834" w:rsidRPr="00763834" w:rsidRDefault="002158FD">
      <w:pPr>
        <w:pStyle w:val="TOC1"/>
        <w:rPr>
          <w:rFonts w:asciiTheme="minorHAnsi" w:eastAsiaTheme="minorEastAsia" w:hAnsiTheme="minorHAnsi" w:cstheme="minorBidi"/>
          <w:noProof/>
          <w:kern w:val="2"/>
          <w:sz w:val="21"/>
        </w:rPr>
      </w:pPr>
      <w:hyperlink w:anchor="_Toc240821788" w:history="1">
        <w:r w:rsidR="00763834" w:rsidRPr="00763834">
          <w:rPr>
            <w:rStyle w:val="aff9"/>
            <w:noProof/>
          </w:rPr>
          <w:t>表</w:t>
        </w:r>
        <w:r w:rsidR="00763834" w:rsidRPr="00763834">
          <w:rPr>
            <w:rStyle w:val="aff9"/>
            <w:noProof/>
          </w:rPr>
          <w:t xml:space="preserve"> B1 </w:t>
        </w:r>
        <w:r w:rsidR="00763834" w:rsidRPr="00763834">
          <w:rPr>
            <w:rStyle w:val="aff9"/>
            <w:noProof/>
          </w:rPr>
          <w:t>理论结论与适用条件</w:t>
        </w:r>
        <w:r w:rsidR="00763834" w:rsidRPr="00763834">
          <w:rPr>
            <w:noProof/>
            <w:webHidden/>
          </w:rPr>
          <w:tab/>
        </w:r>
        <w:r w:rsidR="00763834" w:rsidRPr="00763834">
          <w:rPr>
            <w:noProof/>
            <w:webHidden/>
          </w:rPr>
          <w:fldChar w:fldCharType="begin"/>
        </w:r>
        <w:r w:rsidR="00763834" w:rsidRPr="00763834">
          <w:rPr>
            <w:noProof/>
            <w:webHidden/>
          </w:rPr>
          <w:instrText xml:space="preserve"> PAGEREF _Toc240821788 \h </w:instrText>
        </w:r>
        <w:r w:rsidR="00763834" w:rsidRPr="00763834">
          <w:rPr>
            <w:noProof/>
            <w:webHidden/>
          </w:rPr>
        </w:r>
        <w:r w:rsidR="00763834" w:rsidRPr="00763834">
          <w:rPr>
            <w:noProof/>
            <w:webHidden/>
          </w:rPr>
          <w:fldChar w:fldCharType="separate"/>
        </w:r>
        <w:r w:rsidR="00763834">
          <w:rPr>
            <w:noProof/>
            <w:webHidden/>
          </w:rPr>
          <w:t>87</w:t>
        </w:r>
        <w:r w:rsidR="00763834" w:rsidRPr="00763834">
          <w:rPr>
            <w:noProof/>
            <w:webHidden/>
          </w:rPr>
          <w:fldChar w:fldCharType="end"/>
        </w:r>
      </w:hyperlink>
    </w:p>
    <w:p w14:paraId="56B71996" w14:textId="63984AC0" w:rsidR="000536E5" w:rsidRPr="00763834" w:rsidRDefault="00FF26B5">
      <w:r w:rsidRPr="00763834">
        <w:fldChar w:fldCharType="end"/>
      </w:r>
    </w:p>
    <w:p w14:paraId="495D7073" w14:textId="77777777" w:rsidR="000536E5" w:rsidRPr="00763834" w:rsidRDefault="00FF26B5">
      <w:r w:rsidRPr="00763834">
        <w:br w:type="page"/>
      </w:r>
    </w:p>
    <w:p w14:paraId="20AFC744" w14:textId="77777777" w:rsidR="000536E5" w:rsidRPr="00763834" w:rsidRDefault="00FF26B5">
      <w:pPr>
        <w:pStyle w:val="FrontHeading"/>
        <w:jc w:val="center"/>
      </w:pPr>
      <w:r w:rsidRPr="00763834">
        <w:lastRenderedPageBreak/>
        <w:t>缩略语与符号说明</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2211"/>
        <w:gridCol w:w="6576"/>
      </w:tblGrid>
      <w:tr w:rsidR="00EF27AA" w:rsidRPr="00763834" w14:paraId="5DC86C25" w14:textId="77777777">
        <w:trPr>
          <w:cantSplit/>
          <w:tblHeader/>
          <w:jc w:val="center"/>
        </w:trPr>
        <w:tc>
          <w:tcPr>
            <w:tcW w:w="2211" w:type="dxa"/>
            <w:shd w:val="clear" w:color="auto" w:fill="EEEEEE"/>
            <w:vAlign w:val="center"/>
          </w:tcPr>
          <w:p w14:paraId="127C4D3A" w14:textId="77777777" w:rsidR="00EF27AA" w:rsidRPr="00763834" w:rsidRDefault="00763834">
            <w:pPr>
              <w:pStyle w:val="TableText"/>
              <w:keepNext/>
              <w:spacing w:after="0" w:line="320" w:lineRule="exact"/>
              <w:jc w:val="center"/>
            </w:pPr>
            <w:r w:rsidRPr="00763834">
              <w:rPr>
                <w:b/>
              </w:rPr>
              <w:t>缩略语或符号</w:t>
            </w:r>
          </w:p>
        </w:tc>
        <w:tc>
          <w:tcPr>
            <w:tcW w:w="6576" w:type="dxa"/>
            <w:shd w:val="clear" w:color="auto" w:fill="EEEEEE"/>
            <w:vAlign w:val="center"/>
          </w:tcPr>
          <w:p w14:paraId="45AB7586" w14:textId="77777777" w:rsidR="00EF27AA" w:rsidRPr="00763834" w:rsidRDefault="00763834">
            <w:pPr>
              <w:pStyle w:val="TableText"/>
              <w:keepNext/>
              <w:spacing w:after="0" w:line="320" w:lineRule="exact"/>
              <w:jc w:val="center"/>
            </w:pPr>
            <w:r w:rsidRPr="00763834">
              <w:rPr>
                <w:b/>
              </w:rPr>
              <w:t>含义</w:t>
            </w:r>
          </w:p>
        </w:tc>
      </w:tr>
      <w:tr w:rsidR="00EF27AA" w:rsidRPr="00763834" w14:paraId="546C3813" w14:textId="77777777">
        <w:trPr>
          <w:cantSplit/>
          <w:jc w:val="center"/>
        </w:trPr>
        <w:tc>
          <w:tcPr>
            <w:tcW w:w="2211" w:type="dxa"/>
            <w:vAlign w:val="center"/>
          </w:tcPr>
          <w:p w14:paraId="6CE9B8CE" w14:textId="77777777" w:rsidR="00EF27AA" w:rsidRPr="00763834" w:rsidRDefault="00763834">
            <w:pPr>
              <w:pStyle w:val="TableText"/>
              <w:spacing w:after="0" w:line="320" w:lineRule="exact"/>
            </w:pPr>
            <w:r w:rsidRPr="00763834">
              <w:t>MoE / EP / EPLB</w:t>
            </w:r>
          </w:p>
        </w:tc>
        <w:tc>
          <w:tcPr>
            <w:tcW w:w="6576" w:type="dxa"/>
            <w:vAlign w:val="center"/>
          </w:tcPr>
          <w:p w14:paraId="5D63B038" w14:textId="77777777" w:rsidR="00EF27AA" w:rsidRPr="00763834" w:rsidRDefault="00763834">
            <w:pPr>
              <w:pStyle w:val="TableText"/>
              <w:spacing w:after="0" w:line="320" w:lineRule="exact"/>
            </w:pPr>
            <w:r w:rsidRPr="00763834">
              <w:t>混合专家模型</w:t>
            </w:r>
            <w:r w:rsidRPr="00763834">
              <w:t xml:space="preserve"> / </w:t>
            </w:r>
            <w:r w:rsidRPr="00763834">
              <w:t>专家并行</w:t>
            </w:r>
            <w:r w:rsidRPr="00763834">
              <w:t xml:space="preserve"> / </w:t>
            </w:r>
            <w:r w:rsidRPr="00763834">
              <w:t>专家并行负载均衡</w:t>
            </w:r>
          </w:p>
        </w:tc>
      </w:tr>
      <w:tr w:rsidR="00EF27AA" w:rsidRPr="00763834" w14:paraId="78753548" w14:textId="77777777">
        <w:trPr>
          <w:cantSplit/>
          <w:jc w:val="center"/>
        </w:trPr>
        <w:tc>
          <w:tcPr>
            <w:tcW w:w="2211" w:type="dxa"/>
            <w:vAlign w:val="center"/>
          </w:tcPr>
          <w:p w14:paraId="56B001AD" w14:textId="77777777" w:rsidR="00EF27AA" w:rsidRPr="00763834" w:rsidRDefault="00763834">
            <w:pPr>
              <w:pStyle w:val="TableText"/>
              <w:spacing w:after="0" w:line="320" w:lineRule="exact"/>
            </w:pPr>
            <w:r w:rsidRPr="00763834">
              <w:t>P / D</w:t>
            </w:r>
          </w:p>
        </w:tc>
        <w:tc>
          <w:tcPr>
            <w:tcW w:w="6576" w:type="dxa"/>
            <w:vAlign w:val="center"/>
          </w:tcPr>
          <w:p w14:paraId="393D1C58" w14:textId="77777777" w:rsidR="00EF27AA" w:rsidRPr="00763834" w:rsidRDefault="00763834">
            <w:pPr>
              <w:pStyle w:val="TableText"/>
              <w:spacing w:after="0" w:line="320" w:lineRule="exact"/>
            </w:pPr>
            <w:r w:rsidRPr="00763834">
              <w:t>Prefill / Decode</w:t>
            </w:r>
            <w:r w:rsidRPr="00763834">
              <w:t>，预填充</w:t>
            </w:r>
            <w:r w:rsidRPr="00763834">
              <w:t xml:space="preserve"> / </w:t>
            </w:r>
            <w:r w:rsidRPr="00763834">
              <w:t>解码</w:t>
            </w:r>
          </w:p>
        </w:tc>
      </w:tr>
      <w:tr w:rsidR="00EF27AA" w:rsidRPr="00763834" w14:paraId="390AAF18" w14:textId="77777777">
        <w:trPr>
          <w:cantSplit/>
          <w:jc w:val="center"/>
        </w:trPr>
        <w:tc>
          <w:tcPr>
            <w:tcW w:w="2211" w:type="dxa"/>
            <w:vAlign w:val="center"/>
          </w:tcPr>
          <w:p w14:paraId="4389F8C7" w14:textId="77777777" w:rsidR="00EF27AA" w:rsidRPr="00763834" w:rsidRDefault="00763834">
            <w:pPr>
              <w:pStyle w:val="TableText"/>
              <w:spacing w:after="0" w:line="320" w:lineRule="exact"/>
            </w:pPr>
            <w:r w:rsidRPr="00763834">
              <w:t>TP / DP</w:t>
            </w:r>
          </w:p>
        </w:tc>
        <w:tc>
          <w:tcPr>
            <w:tcW w:w="6576" w:type="dxa"/>
            <w:vAlign w:val="center"/>
          </w:tcPr>
          <w:p w14:paraId="1F19BA3E" w14:textId="77777777" w:rsidR="00EF27AA" w:rsidRPr="00763834" w:rsidRDefault="00763834">
            <w:pPr>
              <w:pStyle w:val="TableText"/>
              <w:spacing w:after="0" w:line="320" w:lineRule="exact"/>
            </w:pPr>
            <w:r w:rsidRPr="00763834">
              <w:t>张量并行</w:t>
            </w:r>
            <w:r w:rsidRPr="00763834">
              <w:t xml:space="preserve"> / </w:t>
            </w:r>
            <w:r w:rsidRPr="00763834">
              <w:t>数据并行</w:t>
            </w:r>
          </w:p>
        </w:tc>
      </w:tr>
      <w:tr w:rsidR="00EF27AA" w:rsidRPr="00763834" w14:paraId="3C980FC0" w14:textId="77777777">
        <w:trPr>
          <w:cantSplit/>
          <w:jc w:val="center"/>
        </w:trPr>
        <w:tc>
          <w:tcPr>
            <w:tcW w:w="2211" w:type="dxa"/>
            <w:vAlign w:val="center"/>
          </w:tcPr>
          <w:p w14:paraId="69EC0C00" w14:textId="77777777" w:rsidR="00EF27AA" w:rsidRPr="00763834" w:rsidRDefault="00763834">
            <w:pPr>
              <w:pStyle w:val="TableText"/>
              <w:spacing w:after="0" w:line="320" w:lineRule="exact"/>
            </w:pPr>
            <w:r w:rsidRPr="00763834">
              <w:t>TTFT / TPOT</w:t>
            </w:r>
          </w:p>
        </w:tc>
        <w:tc>
          <w:tcPr>
            <w:tcW w:w="6576" w:type="dxa"/>
            <w:vAlign w:val="center"/>
          </w:tcPr>
          <w:p w14:paraId="1F954580" w14:textId="77777777" w:rsidR="00EF27AA" w:rsidRPr="00763834" w:rsidRDefault="00763834">
            <w:pPr>
              <w:pStyle w:val="TableText"/>
              <w:spacing w:after="0" w:line="320" w:lineRule="exact"/>
            </w:pPr>
            <w:r w:rsidRPr="00763834">
              <w:t>首</w:t>
            </w:r>
            <w:r w:rsidRPr="00763834">
              <w:t xml:space="preserve"> token </w:t>
            </w:r>
            <w:r w:rsidRPr="00763834">
              <w:t>时延</w:t>
            </w:r>
            <w:r w:rsidRPr="00763834">
              <w:t xml:space="preserve"> / </w:t>
            </w:r>
            <w:r w:rsidRPr="00763834">
              <w:t>输出每</w:t>
            </w:r>
            <w:r w:rsidRPr="00763834">
              <w:t xml:space="preserve"> token </w:t>
            </w:r>
            <w:r w:rsidRPr="00763834">
              <w:t>时间</w:t>
            </w:r>
          </w:p>
        </w:tc>
      </w:tr>
      <w:tr w:rsidR="00EF27AA" w:rsidRPr="00763834" w14:paraId="297E9859" w14:textId="77777777">
        <w:trPr>
          <w:cantSplit/>
          <w:jc w:val="center"/>
        </w:trPr>
        <w:tc>
          <w:tcPr>
            <w:tcW w:w="2211" w:type="dxa"/>
            <w:vAlign w:val="center"/>
          </w:tcPr>
          <w:p w14:paraId="30A100D5" w14:textId="77777777" w:rsidR="00EF27AA" w:rsidRPr="00763834" w:rsidRDefault="00763834">
            <w:pPr>
              <w:pStyle w:val="TableText"/>
              <w:spacing w:after="0" w:line="320" w:lineRule="exact"/>
            </w:pPr>
            <w:r w:rsidRPr="00763834">
              <w:t>E2E / p99 / SLO</w:t>
            </w:r>
          </w:p>
        </w:tc>
        <w:tc>
          <w:tcPr>
            <w:tcW w:w="6576" w:type="dxa"/>
            <w:vAlign w:val="center"/>
          </w:tcPr>
          <w:p w14:paraId="2BA9BB2E" w14:textId="77777777" w:rsidR="00EF27AA" w:rsidRPr="00763834" w:rsidRDefault="00763834">
            <w:pPr>
              <w:pStyle w:val="TableText"/>
              <w:spacing w:after="0" w:line="320" w:lineRule="exact"/>
            </w:pPr>
            <w:r w:rsidRPr="00763834">
              <w:t>端到端完成时间</w:t>
            </w:r>
            <w:r w:rsidRPr="00763834">
              <w:t xml:space="preserve"> / </w:t>
            </w:r>
            <w:r w:rsidRPr="00763834">
              <w:t>第</w:t>
            </w:r>
            <w:r w:rsidRPr="00763834">
              <w:t>99</w:t>
            </w:r>
            <w:proofErr w:type="gramStart"/>
            <w:r w:rsidRPr="00763834">
              <w:t>百</w:t>
            </w:r>
            <w:proofErr w:type="gramEnd"/>
            <w:r w:rsidRPr="00763834">
              <w:t>分位</w:t>
            </w:r>
            <w:r w:rsidRPr="00763834">
              <w:t xml:space="preserve"> / </w:t>
            </w:r>
            <w:r w:rsidRPr="00763834">
              <w:t>服务等级目标</w:t>
            </w:r>
          </w:p>
        </w:tc>
      </w:tr>
      <w:tr w:rsidR="00EF27AA" w:rsidRPr="00763834" w14:paraId="1F171E20" w14:textId="77777777">
        <w:trPr>
          <w:cantSplit/>
          <w:jc w:val="center"/>
        </w:trPr>
        <w:tc>
          <w:tcPr>
            <w:tcW w:w="2211" w:type="dxa"/>
            <w:vAlign w:val="center"/>
          </w:tcPr>
          <w:p w14:paraId="78A7507E" w14:textId="77777777" w:rsidR="00EF27AA" w:rsidRPr="00763834" w:rsidRDefault="00763834">
            <w:pPr>
              <w:pStyle w:val="TableText"/>
              <w:spacing w:after="0" w:line="320" w:lineRule="exact"/>
            </w:pPr>
            <w:r w:rsidRPr="00763834">
              <w:t>QPM / QPS</w:t>
            </w:r>
          </w:p>
        </w:tc>
        <w:tc>
          <w:tcPr>
            <w:tcW w:w="6576" w:type="dxa"/>
            <w:vAlign w:val="center"/>
          </w:tcPr>
          <w:p w14:paraId="45C7DA86" w14:textId="77777777" w:rsidR="00EF27AA" w:rsidRPr="00763834" w:rsidRDefault="00763834">
            <w:pPr>
              <w:pStyle w:val="TableText"/>
              <w:spacing w:after="0" w:line="320" w:lineRule="exact"/>
            </w:pPr>
            <w:r w:rsidRPr="00763834">
              <w:t>每分钟完成请求数</w:t>
            </w:r>
            <w:r w:rsidRPr="00763834">
              <w:t xml:space="preserve"> / </w:t>
            </w:r>
            <w:r w:rsidRPr="00763834">
              <w:t>每秒完成请求数</w:t>
            </w:r>
          </w:p>
        </w:tc>
      </w:tr>
      <w:tr w:rsidR="00EF27AA" w:rsidRPr="00763834" w14:paraId="231DBFB6" w14:textId="77777777">
        <w:trPr>
          <w:cantSplit/>
          <w:jc w:val="center"/>
        </w:trPr>
        <w:tc>
          <w:tcPr>
            <w:tcW w:w="2211" w:type="dxa"/>
            <w:vAlign w:val="center"/>
          </w:tcPr>
          <w:p w14:paraId="54EB6420" w14:textId="77777777" w:rsidR="00EF27AA" w:rsidRPr="00763834" w:rsidRDefault="00763834">
            <w:pPr>
              <w:pStyle w:val="TableText"/>
              <w:spacing w:after="0" w:line="320" w:lineRule="exact"/>
            </w:pPr>
            <w:r w:rsidRPr="00763834">
              <w:t>OTT / TTT</w:t>
            </w:r>
          </w:p>
        </w:tc>
        <w:tc>
          <w:tcPr>
            <w:tcW w:w="6576" w:type="dxa"/>
            <w:vAlign w:val="center"/>
          </w:tcPr>
          <w:p w14:paraId="656D09CC" w14:textId="77777777" w:rsidR="00EF27AA" w:rsidRPr="00763834" w:rsidRDefault="00763834">
            <w:pPr>
              <w:pStyle w:val="TableText"/>
              <w:spacing w:after="0" w:line="320" w:lineRule="exact"/>
            </w:pPr>
            <w:r w:rsidRPr="00763834">
              <w:t>输出</w:t>
            </w:r>
            <w:r w:rsidRPr="00763834">
              <w:t xml:space="preserve"> token </w:t>
            </w:r>
            <w:r w:rsidRPr="00763834">
              <w:t>吞吐</w:t>
            </w:r>
            <w:r w:rsidRPr="00763834">
              <w:t xml:space="preserve"> / </w:t>
            </w:r>
            <w:r w:rsidRPr="00763834">
              <w:t>总</w:t>
            </w:r>
            <w:r w:rsidRPr="00763834">
              <w:t xml:space="preserve"> token </w:t>
            </w:r>
            <w:r w:rsidRPr="00763834">
              <w:t>吞吐</w:t>
            </w:r>
          </w:p>
        </w:tc>
      </w:tr>
      <w:tr w:rsidR="00EF27AA" w:rsidRPr="00763834" w14:paraId="7E02404A" w14:textId="77777777">
        <w:trPr>
          <w:cantSplit/>
          <w:jc w:val="center"/>
        </w:trPr>
        <w:tc>
          <w:tcPr>
            <w:tcW w:w="2211" w:type="dxa"/>
            <w:vAlign w:val="center"/>
          </w:tcPr>
          <w:p w14:paraId="47507279" w14:textId="77777777" w:rsidR="00EF27AA" w:rsidRPr="00763834" w:rsidRDefault="00763834">
            <w:pPr>
              <w:pStyle w:val="TableText"/>
              <w:spacing w:after="0" w:line="320" w:lineRule="exact"/>
            </w:pPr>
            <w:r w:rsidRPr="00763834">
              <w:t>FCFS / M/G/1</w:t>
            </w:r>
          </w:p>
        </w:tc>
        <w:tc>
          <w:tcPr>
            <w:tcW w:w="6576" w:type="dxa"/>
            <w:vAlign w:val="center"/>
          </w:tcPr>
          <w:p w14:paraId="74445F20" w14:textId="77777777" w:rsidR="00EF27AA" w:rsidRPr="00763834" w:rsidRDefault="00763834">
            <w:pPr>
              <w:pStyle w:val="TableText"/>
              <w:spacing w:after="0" w:line="320" w:lineRule="exact"/>
            </w:pPr>
            <w:r w:rsidRPr="00763834">
              <w:t>先到先服务</w:t>
            </w:r>
            <w:r w:rsidRPr="00763834">
              <w:t xml:space="preserve"> / </w:t>
            </w:r>
            <w:r w:rsidRPr="00763834">
              <w:t>泊松到达、一般服务时间的单服务台队列</w:t>
            </w:r>
          </w:p>
        </w:tc>
      </w:tr>
      <w:tr w:rsidR="00EF27AA" w:rsidRPr="00763834" w14:paraId="70FEE82A" w14:textId="77777777">
        <w:trPr>
          <w:cantSplit/>
          <w:jc w:val="center"/>
        </w:trPr>
        <w:tc>
          <w:tcPr>
            <w:tcW w:w="2211" w:type="dxa"/>
            <w:vAlign w:val="center"/>
          </w:tcPr>
          <w:p w14:paraId="376945DA" w14:textId="77777777" w:rsidR="00EF27AA" w:rsidRPr="00763834" w:rsidRDefault="00763834">
            <w:pPr>
              <w:pStyle w:val="TableText"/>
              <w:spacing w:after="0" w:line="320" w:lineRule="exact"/>
            </w:pPr>
            <w:r w:rsidRPr="00763834">
              <w:t>KV / APC / SDK</w:t>
            </w:r>
          </w:p>
        </w:tc>
        <w:tc>
          <w:tcPr>
            <w:tcW w:w="6576" w:type="dxa"/>
            <w:vAlign w:val="center"/>
          </w:tcPr>
          <w:p w14:paraId="5CA9967C" w14:textId="77777777" w:rsidR="00EF27AA" w:rsidRPr="00763834" w:rsidRDefault="00763834">
            <w:pPr>
              <w:pStyle w:val="TableText"/>
              <w:spacing w:after="0" w:line="320" w:lineRule="exact"/>
            </w:pPr>
            <w:r w:rsidRPr="00763834">
              <w:t>键值缓存</w:t>
            </w:r>
            <w:r w:rsidRPr="00763834">
              <w:t xml:space="preserve"> / </w:t>
            </w:r>
            <w:r w:rsidRPr="00763834">
              <w:t>自动前缀缓存</w:t>
            </w:r>
            <w:r w:rsidRPr="00763834">
              <w:t xml:space="preserve"> / </w:t>
            </w:r>
            <w:r w:rsidRPr="00763834">
              <w:t>软件开发工具包</w:t>
            </w:r>
          </w:p>
        </w:tc>
      </w:tr>
      <w:tr w:rsidR="00EF27AA" w:rsidRPr="00763834" w14:paraId="478D5734" w14:textId="77777777">
        <w:trPr>
          <w:cantSplit/>
          <w:jc w:val="center"/>
        </w:trPr>
        <w:tc>
          <w:tcPr>
            <w:tcW w:w="2211" w:type="dxa"/>
            <w:vAlign w:val="center"/>
          </w:tcPr>
          <w:p w14:paraId="7E1D7A48" w14:textId="77777777" w:rsidR="00EF27AA" w:rsidRPr="00763834" w:rsidRDefault="00763834">
            <w:pPr>
              <w:pStyle w:val="TableText"/>
              <w:spacing w:after="0" w:line="320" w:lineRule="exact"/>
            </w:pPr>
            <w:r w:rsidRPr="00763834">
              <w:t>E</w:t>
            </w:r>
            <w:r w:rsidRPr="00763834">
              <w:t>、</w:t>
            </w:r>
            <w:r w:rsidRPr="00763834">
              <w:t>N</w:t>
            </w:r>
            <w:r w:rsidRPr="00763834">
              <w:rPr>
                <w:vertAlign w:val="subscript"/>
              </w:rPr>
              <w:t>d</w:t>
            </w:r>
            <w:r w:rsidRPr="00763834">
              <w:t>、</w:t>
            </w:r>
            <w:r w:rsidRPr="00763834">
              <w:t>R</w:t>
            </w:r>
            <w:r w:rsidRPr="00763834">
              <w:t>、</w:t>
            </w:r>
            <w:r w:rsidRPr="00763834">
              <w:t>S</w:t>
            </w:r>
          </w:p>
        </w:tc>
        <w:tc>
          <w:tcPr>
            <w:tcW w:w="6576" w:type="dxa"/>
            <w:vAlign w:val="center"/>
          </w:tcPr>
          <w:p w14:paraId="4BE91311" w14:textId="77777777" w:rsidR="00EF27AA" w:rsidRPr="00763834" w:rsidRDefault="00763834">
            <w:pPr>
              <w:pStyle w:val="TableText"/>
              <w:spacing w:after="0" w:line="320" w:lineRule="exact"/>
            </w:pPr>
            <w:r w:rsidRPr="00763834">
              <w:t>专家数、设备数、额外副本预算、总实例数</w:t>
            </w:r>
          </w:p>
        </w:tc>
      </w:tr>
      <w:tr w:rsidR="00EF27AA" w:rsidRPr="00763834" w14:paraId="0AF17842" w14:textId="77777777">
        <w:trPr>
          <w:cantSplit/>
          <w:jc w:val="center"/>
        </w:trPr>
        <w:tc>
          <w:tcPr>
            <w:tcW w:w="2211" w:type="dxa"/>
            <w:vAlign w:val="center"/>
          </w:tcPr>
          <w:p w14:paraId="1457528A" w14:textId="77777777" w:rsidR="00EF27AA" w:rsidRPr="00763834" w:rsidRDefault="00763834">
            <w:pPr>
              <w:pStyle w:val="TableText"/>
              <w:spacing w:after="0" w:line="320" w:lineRule="exact"/>
            </w:pPr>
            <w:r w:rsidRPr="00763834">
              <w:t>a</w:t>
            </w:r>
            <w:r w:rsidRPr="00763834">
              <w:t>、</w:t>
            </w:r>
            <w:r w:rsidRPr="00763834">
              <w:t>r</w:t>
            </w:r>
            <w:r w:rsidRPr="00763834">
              <w:t>、</w:t>
            </w:r>
            <w:r w:rsidRPr="00763834">
              <w:t>x</w:t>
            </w:r>
            <w:r w:rsidRPr="00763834">
              <w:t>、</w:t>
            </w:r>
            <w:r w:rsidRPr="00763834">
              <w:t>q</w:t>
            </w:r>
          </w:p>
        </w:tc>
        <w:tc>
          <w:tcPr>
            <w:tcW w:w="6576" w:type="dxa"/>
            <w:vAlign w:val="center"/>
          </w:tcPr>
          <w:p w14:paraId="75063A24" w14:textId="77777777" w:rsidR="00EF27AA" w:rsidRPr="00763834" w:rsidRDefault="00763834">
            <w:pPr>
              <w:pStyle w:val="TableText"/>
              <w:spacing w:after="0" w:line="320" w:lineRule="exact"/>
            </w:pPr>
            <w:r w:rsidRPr="00763834">
              <w:t>专家工作量、副本数、放置变量、预测设备负载</w:t>
            </w:r>
          </w:p>
        </w:tc>
      </w:tr>
      <w:tr w:rsidR="00EF27AA" w:rsidRPr="00763834" w14:paraId="0D4CE2CC" w14:textId="77777777">
        <w:trPr>
          <w:cantSplit/>
          <w:jc w:val="center"/>
        </w:trPr>
        <w:tc>
          <w:tcPr>
            <w:tcW w:w="2211" w:type="dxa"/>
            <w:vAlign w:val="center"/>
          </w:tcPr>
          <w:p w14:paraId="6C9F3525" w14:textId="77777777" w:rsidR="00EF27AA" w:rsidRPr="00763834" w:rsidRDefault="00763834">
            <w:pPr>
              <w:pStyle w:val="TableText"/>
              <w:spacing w:after="0" w:line="320" w:lineRule="exact"/>
            </w:pPr>
            <w:r w:rsidRPr="00763834">
              <w:t>Q</w:t>
            </w:r>
            <w:r w:rsidRPr="00763834">
              <w:rPr>
                <w:vertAlign w:val="subscript"/>
              </w:rPr>
              <w:t>i</w:t>
            </w:r>
            <w:r w:rsidRPr="00763834">
              <w:t>、</w:t>
            </w:r>
            <w:r w:rsidRPr="00763834">
              <w:t>i</w:t>
            </w:r>
            <w:r w:rsidRPr="00763834">
              <w:rPr>
                <w:vertAlign w:val="subscript"/>
              </w:rPr>
              <w:t>0</w:t>
            </w:r>
            <w:r w:rsidRPr="00763834">
              <w:t>、</w:t>
            </w:r>
            <w:proofErr w:type="spellStart"/>
            <w:r w:rsidRPr="00763834">
              <w:t>ℛ</w:t>
            </w:r>
            <w:r w:rsidRPr="00763834">
              <w:rPr>
                <w:vertAlign w:val="subscript"/>
              </w:rPr>
              <w:t>i</w:t>
            </w:r>
            <w:proofErr w:type="spellEnd"/>
          </w:p>
        </w:tc>
        <w:tc>
          <w:tcPr>
            <w:tcW w:w="6576" w:type="dxa"/>
            <w:vAlign w:val="center"/>
          </w:tcPr>
          <w:p w14:paraId="32C6BCFC" w14:textId="77777777" w:rsidR="00EF27AA" w:rsidRPr="00763834" w:rsidRDefault="00763834">
            <w:pPr>
              <w:pStyle w:val="TableText"/>
              <w:spacing w:after="0" w:line="320" w:lineRule="exact"/>
            </w:pPr>
            <w:r w:rsidRPr="00763834">
              <w:t>路由比较量、原后端索引、窗口请求集合</w:t>
            </w:r>
          </w:p>
        </w:tc>
      </w:tr>
      <w:tr w:rsidR="00EF27AA" w:rsidRPr="00763834" w14:paraId="0D6090B2" w14:textId="77777777">
        <w:trPr>
          <w:cantSplit/>
          <w:jc w:val="center"/>
        </w:trPr>
        <w:tc>
          <w:tcPr>
            <w:tcW w:w="2211" w:type="dxa"/>
            <w:vAlign w:val="center"/>
          </w:tcPr>
          <w:p w14:paraId="59A55804" w14:textId="77777777" w:rsidR="00EF27AA" w:rsidRPr="00763834" w:rsidRDefault="00763834">
            <w:pPr>
              <w:pStyle w:val="TableText"/>
              <w:spacing w:after="0" w:line="320" w:lineRule="exact"/>
            </w:pPr>
            <w:r w:rsidRPr="00763834">
              <w:t>Λ</w:t>
            </w:r>
            <w:r w:rsidRPr="00763834">
              <w:t>、</w:t>
            </w:r>
            <w:proofErr w:type="spellStart"/>
            <w:r w:rsidRPr="00763834">
              <w:t>λ</w:t>
            </w:r>
            <w:r w:rsidRPr="00763834">
              <w:rPr>
                <w:vertAlign w:val="subscript"/>
              </w:rPr>
              <w:t>i</w:t>
            </w:r>
            <w:proofErr w:type="spellEnd"/>
            <w:r w:rsidRPr="00763834">
              <w:t>、</w:t>
            </w:r>
            <w:proofErr w:type="spellStart"/>
            <w:r w:rsidRPr="00763834">
              <w:t>ρ</w:t>
            </w:r>
            <w:r w:rsidRPr="00763834">
              <w:rPr>
                <w:vertAlign w:val="subscript"/>
              </w:rPr>
              <w:t>i</w:t>
            </w:r>
            <w:proofErr w:type="spellEnd"/>
          </w:p>
        </w:tc>
        <w:tc>
          <w:tcPr>
            <w:tcW w:w="6576" w:type="dxa"/>
            <w:vAlign w:val="center"/>
          </w:tcPr>
          <w:p w14:paraId="372E7C3A" w14:textId="77777777" w:rsidR="00EF27AA" w:rsidRPr="00763834" w:rsidRDefault="00763834">
            <w:pPr>
              <w:pStyle w:val="TableText"/>
              <w:spacing w:after="0" w:line="320" w:lineRule="exact"/>
            </w:pPr>
            <w:r w:rsidRPr="00763834">
              <w:t>总到达率、后端到达率、后端利用率</w:t>
            </w:r>
          </w:p>
        </w:tc>
      </w:tr>
      <w:tr w:rsidR="00EF27AA" w:rsidRPr="00763834" w14:paraId="4B433552" w14:textId="77777777">
        <w:trPr>
          <w:cantSplit/>
          <w:jc w:val="center"/>
        </w:trPr>
        <w:tc>
          <w:tcPr>
            <w:tcW w:w="2211" w:type="dxa"/>
            <w:vAlign w:val="center"/>
          </w:tcPr>
          <w:p w14:paraId="4C9BA50D" w14:textId="77777777" w:rsidR="00EF27AA" w:rsidRPr="00763834" w:rsidRDefault="00763834">
            <w:pPr>
              <w:pStyle w:val="TableText"/>
              <w:spacing w:after="0" w:line="320" w:lineRule="exact"/>
            </w:pPr>
            <w:r w:rsidRPr="00763834">
              <w:t>m</w:t>
            </w:r>
            <w:r w:rsidRPr="00763834">
              <w:rPr>
                <w:vertAlign w:val="subscript"/>
              </w:rPr>
              <w:t>i</w:t>
            </w:r>
            <w:r w:rsidRPr="00763834">
              <w:t>、</w:t>
            </w:r>
            <w:r w:rsidRPr="00763834">
              <w:t>b</w:t>
            </w:r>
            <w:r w:rsidRPr="00763834">
              <w:rPr>
                <w:vertAlign w:val="subscript"/>
              </w:rPr>
              <w:t>i</w:t>
            </w:r>
          </w:p>
        </w:tc>
        <w:tc>
          <w:tcPr>
            <w:tcW w:w="6576" w:type="dxa"/>
            <w:vAlign w:val="center"/>
          </w:tcPr>
          <w:p w14:paraId="0A17B9E5" w14:textId="77777777" w:rsidR="00EF27AA" w:rsidRPr="00763834" w:rsidRDefault="00763834">
            <w:pPr>
              <w:pStyle w:val="TableText"/>
              <w:spacing w:after="0" w:line="320" w:lineRule="exact"/>
            </w:pPr>
            <w:r w:rsidRPr="00763834">
              <w:t>缓存作用后的服务时间一阶矩与</w:t>
            </w:r>
            <w:proofErr w:type="gramStart"/>
            <w:r w:rsidRPr="00763834">
              <w:t>二阶矩</w:t>
            </w:r>
            <w:proofErr w:type="gramEnd"/>
          </w:p>
        </w:tc>
      </w:tr>
      <w:tr w:rsidR="00EF27AA" w:rsidRPr="00763834" w14:paraId="2031C842" w14:textId="77777777">
        <w:trPr>
          <w:cantSplit/>
          <w:jc w:val="center"/>
        </w:trPr>
        <w:tc>
          <w:tcPr>
            <w:tcW w:w="2211" w:type="dxa"/>
            <w:vAlign w:val="center"/>
          </w:tcPr>
          <w:p w14:paraId="6C616E4B" w14:textId="77777777" w:rsidR="00EF27AA" w:rsidRPr="00763834" w:rsidRDefault="00763834">
            <w:pPr>
              <w:pStyle w:val="TableText"/>
              <w:spacing w:after="0" w:line="320" w:lineRule="exact"/>
            </w:pPr>
            <w:r w:rsidRPr="00763834">
              <w:t>τ</w:t>
            </w:r>
            <w:r w:rsidRPr="00763834">
              <w:t>、</w:t>
            </w:r>
            <w:r w:rsidRPr="00763834">
              <w:t>Δ</w:t>
            </w:r>
            <w:r w:rsidRPr="00763834">
              <w:t>、</w:t>
            </w:r>
            <w:r w:rsidRPr="00763834">
              <w:t>η</w:t>
            </w:r>
            <w:r w:rsidRPr="00763834">
              <w:t>、</w:t>
            </w:r>
            <w:r w:rsidRPr="00763834">
              <w:t>κ</w:t>
            </w:r>
          </w:p>
        </w:tc>
        <w:tc>
          <w:tcPr>
            <w:tcW w:w="6576" w:type="dxa"/>
            <w:vAlign w:val="center"/>
          </w:tcPr>
          <w:p w14:paraId="70D11579" w14:textId="77777777" w:rsidR="00EF27AA" w:rsidRPr="00763834" w:rsidRDefault="00763834">
            <w:pPr>
              <w:pStyle w:val="TableText"/>
              <w:spacing w:after="0" w:line="320" w:lineRule="exact"/>
            </w:pPr>
            <w:r w:rsidRPr="00763834">
              <w:t>触发阈值、负载改善裕度、时间误差、改派成本</w:t>
            </w:r>
          </w:p>
        </w:tc>
      </w:tr>
    </w:tbl>
    <w:p w14:paraId="30DC44D9" w14:textId="77777777" w:rsidR="000536E5" w:rsidRPr="00763834" w:rsidRDefault="000536E5">
      <w:pPr>
        <w:sectPr w:rsidR="000536E5" w:rsidRPr="00763834">
          <w:footerReference w:type="default" r:id="rId8"/>
          <w:pgSz w:w="11906" w:h="16838"/>
          <w:pgMar w:top="1701" w:right="1134" w:bottom="1417" w:left="1985" w:header="680" w:footer="737" w:gutter="0"/>
          <w:pgNumType w:fmt="upperRoman" w:start="1"/>
          <w:cols w:space="720"/>
          <w:docGrid w:linePitch="360"/>
        </w:sectPr>
      </w:pPr>
    </w:p>
    <w:p w14:paraId="0D4A0D81" w14:textId="77777777" w:rsidR="00EF27AA" w:rsidRPr="00763834" w:rsidRDefault="00763834">
      <w:pPr>
        <w:pStyle w:val="1"/>
      </w:pPr>
      <w:bookmarkStart w:id="0" w:name="_Toc240821637"/>
      <w:r w:rsidRPr="00763834">
        <w:lastRenderedPageBreak/>
        <w:t xml:space="preserve">1 </w:t>
      </w:r>
      <w:r w:rsidRPr="00763834">
        <w:t>绪论</w:t>
      </w:r>
      <w:bookmarkEnd w:id="0"/>
    </w:p>
    <w:p w14:paraId="6CF4CB14" w14:textId="77777777" w:rsidR="00EF27AA" w:rsidRPr="00763834" w:rsidRDefault="00763834">
      <w:pPr>
        <w:pStyle w:val="21"/>
      </w:pPr>
      <w:bookmarkStart w:id="1" w:name="_Toc240821638"/>
      <w:r w:rsidRPr="00763834">
        <w:t xml:space="preserve">1.1 </w:t>
      </w:r>
      <w:r w:rsidRPr="00763834">
        <w:t>前言</w:t>
      </w:r>
      <w:bookmarkEnd w:id="1"/>
    </w:p>
    <w:p w14:paraId="7E4B43EE" w14:textId="150AB66B" w:rsidR="00C901EE" w:rsidRDefault="00C901EE" w:rsidP="006B4116">
      <w:r w:rsidRPr="00C901EE">
        <w:t>大模型推理是将训练后的模型转化为面向用户服务的关键环节。与面向固定数据集的离线处理不同，在线推理服务需要持续接收输入长度、到达时间和上下文状态各异的请求，并在有限的计算、存储与通信资源下完成响应。因此，系统的服务能力不仅取决于模型单次计算的效率，还取决于工作负载在设备与后端之间的分配方式。当部分设备或后端出现拥塞，而其他资源仍有余量时，系统瓶颈往往不再只是资源总量不足，还包括负载分布与资源配置之间的不匹配。此时，单纯增加总算力未必能够有效缩短请求等待时间。</w:t>
      </w:r>
    </w:p>
    <w:p w14:paraId="5704DB8B" w14:textId="34112C3B" w:rsidR="006B4116" w:rsidRDefault="006B4116" w:rsidP="006B4116">
      <w:pPr>
        <w:rPr>
          <w:rFonts w:ascii="宋体" w:hAnsi="宋体" w:cs="宋体"/>
          <w:szCs w:val="28"/>
        </w:rPr>
      </w:pPr>
      <w:r w:rsidRPr="006B4116">
        <w:rPr>
          <w:rFonts w:ascii="宋体" w:hAnsi="宋体" w:cs="宋体"/>
          <w:szCs w:val="28"/>
        </w:rPr>
        <w:t>这一问题在模型内部的混合专家部署和服务入口的多后端调度中尤为突出。</w:t>
      </w:r>
    </w:p>
    <w:p w14:paraId="11DAB212" w14:textId="54135410" w:rsidR="006B4116" w:rsidRPr="00C901EE" w:rsidRDefault="006B4116" w:rsidP="006B4116">
      <w:pPr>
        <w:rPr>
          <w:rFonts w:ascii="宋体" w:hAnsi="宋体" w:cs="宋体"/>
          <w:szCs w:val="28"/>
        </w:rPr>
      </w:pPr>
      <w:r w:rsidRPr="006B4116">
        <w:rPr>
          <w:rFonts w:ascii="宋体" w:hAnsi="宋体" w:cs="宋体"/>
          <w:szCs w:val="28"/>
        </w:rPr>
        <w:t>在模型内部，Transformer通过注意力机制和前馈网络处理序列表示[1]，混合专家（Mixture-of-Experts，MoE）结构则将部分前馈网络替换为由路由机制按输入选择的多个专家[2,3]。每个token仅激活其中一部分专家，使模型能够在扩大总参</w:t>
      </w:r>
      <w:proofErr w:type="gramStart"/>
      <w:r w:rsidRPr="006B4116">
        <w:rPr>
          <w:rFonts w:ascii="宋体" w:hAnsi="宋体" w:cs="宋体"/>
          <w:szCs w:val="28"/>
        </w:rPr>
        <w:t>数规模</w:t>
      </w:r>
      <w:proofErr w:type="gramEnd"/>
      <w:r w:rsidRPr="006B4116">
        <w:rPr>
          <w:rFonts w:ascii="宋体" w:hAnsi="宋体" w:cs="宋体"/>
          <w:szCs w:val="28"/>
        </w:rPr>
        <w:t>的同时控制单次激活的计算量。然而，稀疏激活并不意味着工作负载均匀分布：不同专家的激活频率可能存在差异，并随输入变化；专家副本的数量及其物理放置又进一步决定了工作负载如何</w:t>
      </w:r>
      <w:r w:rsidRPr="006B4116">
        <w:rPr>
          <w:szCs w:val="28"/>
        </w:rPr>
        <w:t>分布</w:t>
      </w:r>
      <w:r w:rsidRPr="006B4116">
        <w:rPr>
          <w:rFonts w:ascii="宋体" w:hAnsi="宋体" w:cs="宋体"/>
          <w:szCs w:val="28"/>
        </w:rPr>
        <w:t>到各个设备。因此，如何在副本预算和设备容量等约束下配置专家副本并安排物理放置，将稀疏计算转化为稳定的并行执行能力，是部署阶段需要解决的重要问题。</w:t>
      </w:r>
    </w:p>
    <w:p w14:paraId="19F30A41" w14:textId="77777777" w:rsidR="006B4116" w:rsidRDefault="006B4116" w:rsidP="006B4116">
      <w:pPr>
        <w:rPr>
          <w:sz w:val="24"/>
        </w:rPr>
      </w:pPr>
      <w:bookmarkStart w:id="2" w:name="_Toc240821639"/>
      <w:r>
        <w:t>在服务入口，一次自回归推理请求通常包含预填充（</w:t>
      </w:r>
      <w:r>
        <w:t>Prefill</w:t>
      </w:r>
      <w:r>
        <w:t>，</w:t>
      </w:r>
      <w:r>
        <w:t>P</w:t>
      </w:r>
      <w:r>
        <w:t>）和解码（</w:t>
      </w:r>
      <w:r>
        <w:t>Decode</w:t>
      </w:r>
      <w:r>
        <w:t>，</w:t>
      </w:r>
      <w:r>
        <w:t>D</w:t>
      </w:r>
      <w:r>
        <w:t>）两个阶段，分别负责处理已有输入和逐步生成输出。两阶段在计算形态、持续时间和资源需求上存在差异。</w:t>
      </w:r>
      <w:proofErr w:type="spellStart"/>
      <w:r>
        <w:t>DistServe</w:t>
      </w:r>
      <w:proofErr w:type="spellEnd"/>
      <w:r>
        <w:t>与</w:t>
      </w:r>
      <w:proofErr w:type="spellStart"/>
      <w:r>
        <w:t>Splitwise</w:t>
      </w:r>
      <w:proofErr w:type="spellEnd"/>
      <w:r>
        <w:t>等研究据此将预填充和解码部署到不同资源上，以便分别配置容量与并行策略</w:t>
      </w:r>
      <w:r>
        <w:t>[4,5]</w:t>
      </w:r>
      <w:r>
        <w:t>。当多套</w:t>
      </w:r>
      <w:r>
        <w:t>P/D</w:t>
      </w:r>
      <w:r>
        <w:t>分离后端共同承接请求时，入口调度</w:t>
      </w:r>
      <w:r>
        <w:lastRenderedPageBreak/>
        <w:t>还需要决定请求</w:t>
      </w:r>
      <w:proofErr w:type="gramStart"/>
      <w:r>
        <w:t>进入哪</w:t>
      </w:r>
      <w:proofErr w:type="gramEnd"/>
      <w:r>
        <w:t>套后端，以及已有会话是否继续保留原有绑定。此时，仅依据后端负载进行分流并不足以判断请求的实际完成代价：保留会话绑定可能有利于复用已有缓存，却也可能延长排队等待；切换后端可能缓解等待，但可能损失缓存复用收益并引入额外开销。因此，请求调度需要综合考虑排队等待、</w:t>
      </w:r>
      <w:r>
        <w:t>P/D</w:t>
      </w:r>
      <w:r>
        <w:t>两端缓存复用、处理能力与切换成本。</w:t>
      </w:r>
    </w:p>
    <w:p w14:paraId="1BDD23C3" w14:textId="77777777" w:rsidR="006B4116" w:rsidRDefault="006B4116" w:rsidP="006B4116">
      <w:r>
        <w:t>本文围绕上述两类场景，研究资源约束下的专家部署与缓存亲和感知的请求调度。在模型内部，以专家副本数量和设备放置为决策对象，分析副本负载与设备负载之间的关系，研究资源约束下的负载均衡问题；在服务入口，以请求目标后端及会话绑定的保留或切换为决策对象，研究负载状态与缓存复用共同影响下的在线调度问题。两类问题分别作用于模型执行层和服务调度层，共同关注如何通过合理分配工作负载提高资源利用效率，并减少负载不均造成的服务延迟。本章随后介绍相关场景的计算过程与主要瓶颈，明确研究问题及研究内容；具体算法、理论分析与实验验证将在后续章节展开。</w:t>
      </w:r>
    </w:p>
    <w:p w14:paraId="3DFED063" w14:textId="77777777" w:rsidR="00EF27AA" w:rsidRPr="00763834" w:rsidRDefault="00763834">
      <w:pPr>
        <w:pStyle w:val="21"/>
      </w:pPr>
      <w:r w:rsidRPr="00763834">
        <w:t xml:space="preserve">1.2 </w:t>
      </w:r>
      <w:r w:rsidRPr="00763834">
        <w:t>大模型</w:t>
      </w:r>
      <w:r w:rsidRPr="00763834">
        <w:t xml:space="preserve"> MoE </w:t>
      </w:r>
      <w:r w:rsidRPr="00763834">
        <w:t>模块的部署背景</w:t>
      </w:r>
      <w:bookmarkEnd w:id="2"/>
    </w:p>
    <w:p w14:paraId="738D2DD1" w14:textId="77777777" w:rsidR="00EF27AA" w:rsidRPr="00763834" w:rsidRDefault="00763834">
      <w:pPr>
        <w:pStyle w:val="31"/>
      </w:pPr>
      <w:bookmarkStart w:id="3" w:name="_Toc240821640"/>
      <w:r w:rsidRPr="00763834">
        <w:t xml:space="preserve">1.2.1 </w:t>
      </w:r>
      <w:r w:rsidRPr="00763834">
        <w:t>从稠密前馈网络到稀疏专家计算</w:t>
      </w:r>
      <w:bookmarkEnd w:id="3"/>
    </w:p>
    <w:p w14:paraId="0A23B28D" w14:textId="77777777" w:rsidR="00EF27AA" w:rsidRPr="00763834" w:rsidRDefault="00763834">
      <w:r w:rsidRPr="00763834">
        <w:t>在典型</w:t>
      </w:r>
      <w:r w:rsidRPr="00763834">
        <w:t xml:space="preserve"> Transformer </w:t>
      </w:r>
      <w:r w:rsidRPr="00763834">
        <w:t>层中，注意力模块聚合上下文信息，前馈模块对每个</w:t>
      </w:r>
      <w:r w:rsidRPr="00763834">
        <w:t xml:space="preserve"> token </w:t>
      </w:r>
      <w:r w:rsidRPr="00763834">
        <w:t>的隐藏表示进行变换。稠密前馈网络对所有</w:t>
      </w:r>
      <w:r w:rsidRPr="00763834">
        <w:t xml:space="preserve"> token </w:t>
      </w:r>
      <w:r w:rsidRPr="00763834">
        <w:t>使用同一组参数；稀疏</w:t>
      </w:r>
      <w:r w:rsidRPr="00763834">
        <w:t xml:space="preserve"> MoE </w:t>
      </w:r>
      <w:r w:rsidRPr="00763834">
        <w:t>则设置多个专家网络，</w:t>
      </w:r>
      <w:proofErr w:type="gramStart"/>
      <w:r w:rsidRPr="00763834">
        <w:t>由门控根据</w:t>
      </w:r>
      <w:proofErr w:type="gramEnd"/>
      <w:r w:rsidRPr="00763834">
        <w:t>当前隐藏表示选出</w:t>
      </w:r>
      <w:proofErr w:type="gramStart"/>
      <w:r w:rsidRPr="00763834">
        <w:t>少量专家</w:t>
      </w:r>
      <w:proofErr w:type="gramEnd"/>
      <w:r w:rsidRPr="00763834">
        <w:t>执行。这里的</w:t>
      </w:r>
      <w:r w:rsidRPr="00763834">
        <w:t>“</w:t>
      </w:r>
      <w:r w:rsidRPr="00763834">
        <w:t>专家</w:t>
      </w:r>
      <w:r w:rsidRPr="00763834">
        <w:t>”</w:t>
      </w:r>
      <w:r w:rsidRPr="00763834">
        <w:t>是具有各自权重的子网络，并不意味着预先由人工指定了领域分工。以</w:t>
      </w:r>
      <w:r w:rsidRPr="00763834">
        <w:t xml:space="preserve"> </w:t>
      </w:r>
      <w:proofErr w:type="spellStart"/>
      <w:r w:rsidRPr="00763834">
        <w:t>Mixtral</w:t>
      </w:r>
      <w:proofErr w:type="spellEnd"/>
      <w:r w:rsidRPr="00763834">
        <w:t xml:space="preserve"> </w:t>
      </w:r>
      <w:r w:rsidRPr="00763834">
        <w:t>为例，门控在每层为每个</w:t>
      </w:r>
      <w:r w:rsidRPr="00763834">
        <w:t xml:space="preserve"> token </w:t>
      </w:r>
      <w:r w:rsidRPr="00763834">
        <w:t>选择两个专家，并对其输出加权组合</w:t>
      </w:r>
      <w:r w:rsidRPr="00763834">
        <w:t>[6]</w:t>
      </w:r>
      <w:r w:rsidRPr="00763834">
        <w:t>。</w:t>
      </w:r>
    </w:p>
    <w:p w14:paraId="16857602" w14:textId="77777777" w:rsidR="00EF27AA" w:rsidRPr="00763834" w:rsidRDefault="00763834">
      <w:r w:rsidRPr="00763834">
        <w:t>令</w:t>
      </w:r>
      <w:r w:rsidRPr="00763834">
        <w:t xml:space="preserve"> h </w:t>
      </w:r>
      <w:r w:rsidRPr="00763834">
        <w:t>为进入某一</w:t>
      </w:r>
      <w:r w:rsidRPr="00763834">
        <w:t xml:space="preserve"> MoE </w:t>
      </w:r>
      <w:r w:rsidRPr="00763834">
        <w:t>模块的</w:t>
      </w:r>
      <w:r w:rsidRPr="00763834">
        <w:t xml:space="preserve"> token </w:t>
      </w:r>
      <w:r w:rsidRPr="00763834">
        <w:t>表示，</w:t>
      </w:r>
      <w:proofErr w:type="spellStart"/>
      <w:r w:rsidRPr="00763834">
        <w:t>S</w:t>
      </w:r>
      <w:r w:rsidRPr="00763834">
        <w:rPr>
          <w:vertAlign w:val="subscript"/>
        </w:rPr>
        <w:t>k</w:t>
      </w:r>
      <w:proofErr w:type="spellEnd"/>
      <w:r w:rsidRPr="00763834">
        <w:t xml:space="preserve">(h) </w:t>
      </w:r>
      <w:r w:rsidRPr="00763834">
        <w:t>为门控选出的</w:t>
      </w:r>
      <w:r w:rsidRPr="00763834">
        <w:t xml:space="preserve"> k </w:t>
      </w:r>
      <w:proofErr w:type="gramStart"/>
      <w:r w:rsidRPr="00763834">
        <w:t>个</w:t>
      </w:r>
      <w:proofErr w:type="gramEnd"/>
      <w:r w:rsidRPr="00763834">
        <w:t>逻辑专家，</w:t>
      </w:r>
      <w:proofErr w:type="spellStart"/>
      <w:r w:rsidRPr="00763834">
        <w:t>g</w:t>
      </w:r>
      <w:r w:rsidRPr="00763834">
        <w:rPr>
          <w:vertAlign w:val="subscript"/>
        </w:rPr>
        <w:t>e</w:t>
      </w:r>
      <w:proofErr w:type="spellEnd"/>
      <w:r w:rsidRPr="00763834">
        <w:t xml:space="preserve">(h) </w:t>
      </w:r>
      <w:r w:rsidRPr="00763834">
        <w:t>为对应组合权重，</w:t>
      </w:r>
      <w:r w:rsidRPr="00763834">
        <w:t>F</w:t>
      </w:r>
      <w:r w:rsidRPr="00763834">
        <w:rPr>
          <w:vertAlign w:val="subscript"/>
        </w:rPr>
        <w:t>e</w:t>
      </w:r>
      <w:r w:rsidRPr="00763834">
        <w:t xml:space="preserve"> </w:t>
      </w:r>
      <w:r w:rsidRPr="00763834">
        <w:t>为专家变换，则路由专家部分的输出写为：</w:t>
      </w:r>
    </w:p>
    <w:p w14:paraId="190CF9B4" w14:textId="77777777" w:rsidR="00EF27AA" w:rsidRPr="00763834" w:rsidRDefault="00763834">
      <w:pPr>
        <w:keepLines/>
        <w:tabs>
          <w:tab w:val="center" w:pos="4139"/>
          <w:tab w:val="right" w:pos="8787"/>
        </w:tabs>
        <w:spacing w:before="80" w:after="100" w:line="264" w:lineRule="auto"/>
        <w:ind w:firstLine="0"/>
      </w:pPr>
      <w:r w:rsidRPr="00763834">
        <w:lastRenderedPageBreak/>
        <w:tab/>
      </w:r>
      <m:oMath>
        <m:r>
          <w:rPr>
            <w:rFonts w:ascii="Cambria Math" w:hAnsi="Cambria Math"/>
            <w:sz w:val="26"/>
          </w:rPr>
          <m:t xml:space="preserve">y(h) = </m:t>
        </m:r>
        <m:nary>
          <m:naryPr>
            <m:chr m:val="∑"/>
            <m:limLoc m:val="subSup"/>
            <m:supHide m:val="1"/>
            <m:ctrlPr>
              <w:rPr>
                <w:rFonts w:ascii="Cambria Math" w:hAnsi="Cambria Math"/>
              </w:rPr>
            </m:ctrlPr>
          </m:naryPr>
          <m:sub>
            <m:r>
              <w:rPr>
                <w:rFonts w:ascii="Cambria Math" w:hAnsi="Cambria Math"/>
                <w:sz w:val="26"/>
              </w:rPr>
              <m:t xml:space="preserve">e ∈ </m:t>
            </m:r>
            <m:sSub>
              <m:sSubPr>
                <m:ctrlPr>
                  <w:rPr>
                    <w:rFonts w:ascii="Cambria Math" w:hAnsi="Cambria Math"/>
                  </w:rPr>
                </m:ctrlPr>
              </m:sSubPr>
              <m:e>
                <m:r>
                  <w:rPr>
                    <w:rFonts w:ascii="Cambria Math" w:hAnsi="Cambria Math"/>
                    <w:sz w:val="26"/>
                  </w:rPr>
                  <m:t>S</m:t>
                </m:r>
              </m:e>
              <m:sub>
                <m:r>
                  <w:rPr>
                    <w:rFonts w:ascii="Cambria Math" w:hAnsi="Cambria Math"/>
                    <w:sz w:val="26"/>
                  </w:rPr>
                  <m:t>k</m:t>
                </m:r>
              </m:sub>
            </m:sSub>
            <m:r>
              <w:rPr>
                <w:rFonts w:ascii="Cambria Math" w:hAnsi="Cambria Math"/>
                <w:sz w:val="26"/>
              </w:rPr>
              <m:t>(h)</m:t>
            </m:r>
          </m:sub>
          <m:sup/>
          <m:e>
            <m:sSub>
              <m:sSubPr>
                <m:ctrlPr>
                  <w:rPr>
                    <w:rFonts w:ascii="Cambria Math" w:hAnsi="Cambria Math"/>
                  </w:rPr>
                </m:ctrlPr>
              </m:sSubPr>
              <m:e>
                <m:r>
                  <w:rPr>
                    <w:rFonts w:ascii="Cambria Math" w:hAnsi="Cambria Math"/>
                    <w:sz w:val="26"/>
                  </w:rPr>
                  <m:t>g</m:t>
                </m:r>
              </m:e>
              <m:sub>
                <m:r>
                  <w:rPr>
                    <w:rFonts w:ascii="Cambria Math" w:hAnsi="Cambria Math"/>
                    <w:sz w:val="26"/>
                  </w:rPr>
                  <m:t>e</m:t>
                </m:r>
              </m:sub>
            </m:sSub>
            <m:r>
              <w:rPr>
                <w:rFonts w:ascii="Cambria Math" w:hAnsi="Cambria Math"/>
                <w:sz w:val="26"/>
              </w:rPr>
              <m:t>(h)</m:t>
            </m:r>
            <m:sSub>
              <m:sSubPr>
                <m:ctrlPr>
                  <w:rPr>
                    <w:rFonts w:ascii="Cambria Math" w:hAnsi="Cambria Math"/>
                  </w:rPr>
                </m:ctrlPr>
              </m:sSubPr>
              <m:e>
                <m:r>
                  <w:rPr>
                    <w:rFonts w:ascii="Cambria Math" w:hAnsi="Cambria Math"/>
                    <w:sz w:val="26"/>
                  </w:rPr>
                  <m:t>F</m:t>
                </m:r>
              </m:e>
              <m:sub>
                <m:r>
                  <w:rPr>
                    <w:rFonts w:ascii="Cambria Math" w:hAnsi="Cambria Math"/>
                    <w:sz w:val="26"/>
                  </w:rPr>
                  <m:t>e</m:t>
                </m:r>
              </m:sub>
            </m:sSub>
            <m:r>
              <w:rPr>
                <w:rFonts w:ascii="Cambria Math" w:hAnsi="Cambria Math"/>
                <w:sz w:val="26"/>
              </w:rPr>
              <m:t>(h)</m:t>
            </m:r>
          </m:e>
        </m:nary>
      </m:oMath>
      <w:r w:rsidRPr="00763834">
        <w:rPr>
          <w:sz w:val="24"/>
        </w:rPr>
        <w:tab/>
        <w:t>(1.1)</w:t>
      </w:r>
    </w:p>
    <w:p w14:paraId="21D4331A" w14:textId="77777777" w:rsidR="00EF27AA" w:rsidRPr="00763834" w:rsidRDefault="00763834">
      <w:r w:rsidRPr="00763834">
        <w:t>式（</w:t>
      </w:r>
      <w:r w:rsidRPr="00763834">
        <w:t>1.1</w:t>
      </w:r>
      <w:r w:rsidRPr="00763834">
        <w:t>）描述逻辑计算，不规定专家位于哪台设备，也不规定同一专家保存几份物理副本。若模型</w:t>
      </w:r>
      <w:proofErr w:type="gramStart"/>
      <w:r w:rsidRPr="00763834">
        <w:t>含始终</w:t>
      </w:r>
      <w:proofErr w:type="gramEnd"/>
      <w:r w:rsidRPr="00763834">
        <w:t>执行的共享专家，其贡献应按模型定义另行加入。本文的副本分配主要针对可复制的路由专家；共享分支和注意力等公共计算会消耗资源，在比较实际时延时仍需考虑。</w:t>
      </w:r>
    </w:p>
    <w:p w14:paraId="64B93593" w14:textId="77777777" w:rsidR="00EF27AA" w:rsidRPr="00763834" w:rsidRDefault="00763834">
      <w:r w:rsidRPr="00763834">
        <w:t>稀疏激活减少了每个</w:t>
      </w:r>
      <w:r w:rsidRPr="00763834">
        <w:t xml:space="preserve"> token </w:t>
      </w:r>
      <w:r w:rsidRPr="00763834">
        <w:t>必须执行的专家计算，却不会使其余专家权重从部署系统中消失。服务系统仍需要保存并能够访问完整模型所需的参数。因而，</w:t>
      </w:r>
      <w:r w:rsidRPr="00763834">
        <w:t>“</w:t>
      </w:r>
      <w:r w:rsidRPr="00763834">
        <w:t>总参数很多但每次只激活少量参数</w:t>
      </w:r>
      <w:r w:rsidRPr="00763834">
        <w:t>”</w:t>
      </w:r>
      <w:r w:rsidRPr="00763834">
        <w:t>同时带来两种要求：足够的参数存储容量，以及能够承接不均匀激活需求的执行布局。这也是训练得到可用模型以后，仍然需要研究专家部署的原因。</w:t>
      </w:r>
    </w:p>
    <w:p w14:paraId="30492D08" w14:textId="77777777" w:rsidR="00EF27AA" w:rsidRPr="00763834" w:rsidRDefault="00763834">
      <w:pPr>
        <w:pStyle w:val="31"/>
      </w:pPr>
      <w:bookmarkStart w:id="4" w:name="_Toc240821641"/>
      <w:r w:rsidRPr="00763834">
        <w:t xml:space="preserve">1.2.2 </w:t>
      </w:r>
      <w:r w:rsidRPr="00763834">
        <w:t>专家并行中的分发与汇聚</w:t>
      </w:r>
      <w:bookmarkEnd w:id="4"/>
    </w:p>
    <w:p w14:paraId="02516394" w14:textId="77777777" w:rsidR="00EF27AA" w:rsidRPr="00763834" w:rsidRDefault="00763834">
      <w:r w:rsidRPr="00763834">
        <w:t>当专家权重不能或不适合全部放在单台设备上时，可采用专家并行，将不同专家部署到不同</w:t>
      </w:r>
      <w:r w:rsidRPr="00763834">
        <w:t xml:space="preserve"> rank</w:t>
      </w:r>
      <w:r w:rsidRPr="00763834">
        <w:t>。一个</w:t>
      </w:r>
      <w:r w:rsidRPr="00763834">
        <w:t xml:space="preserve"> rank </w:t>
      </w:r>
      <w:r w:rsidRPr="00763834">
        <w:t>是参与并行执行的逻辑进程单位，其与芯片和物理节点的对应关系由具体部署决定。专家并行也可以与张量并行等方式组合，后者进一步拆分单个计算或参数张量。二者的划分对象不同，不能把专家数、</w:t>
      </w:r>
      <w:r w:rsidRPr="00763834">
        <w:t xml:space="preserve">rank </w:t>
      </w:r>
      <w:r w:rsidRPr="00763834">
        <w:t>数和物理节点数直接等同。</w:t>
      </w:r>
    </w:p>
    <w:p w14:paraId="0765C5D0" w14:textId="77777777" w:rsidR="00EF27AA" w:rsidRPr="00763834" w:rsidRDefault="00763834">
      <w:r w:rsidRPr="00763834">
        <w:t>图</w:t>
      </w:r>
      <w:r w:rsidRPr="00763834">
        <w:t>1.1</w:t>
      </w:r>
      <w:r w:rsidRPr="00763834">
        <w:t>给出了单层计算的简化路径。输入首先经过模型门控，产生逻辑专家编号和组合权重；系统根据逻辑专家到物理副本的映射组织</w:t>
      </w:r>
      <w:r w:rsidRPr="00763834">
        <w:t xml:space="preserve"> token </w:t>
      </w:r>
      <w:r w:rsidRPr="00763834">
        <w:t>分发；各设备执行本地专家；随后将结果返回并按门控权重汇聚。分发与汇聚通常涉及跨设备通信，可通过</w:t>
      </w:r>
      <w:r w:rsidRPr="00763834">
        <w:t xml:space="preserve"> all-to-all </w:t>
      </w:r>
      <w:r w:rsidRPr="00763834">
        <w:t>或针对稀疏路由优化的通信实现完成。</w:t>
      </w:r>
      <w:proofErr w:type="spellStart"/>
      <w:r w:rsidRPr="00763834">
        <w:t>DeepSpeed</w:t>
      </w:r>
      <w:proofErr w:type="spellEnd"/>
      <w:r w:rsidRPr="00763834">
        <w:t>-MoE</w:t>
      </w:r>
      <w:r w:rsidRPr="00763834">
        <w:t>、</w:t>
      </w:r>
      <w:proofErr w:type="spellStart"/>
      <w:r w:rsidRPr="00763834">
        <w:t>Tutel</w:t>
      </w:r>
      <w:proofErr w:type="spellEnd"/>
      <w:r w:rsidRPr="00763834">
        <w:t xml:space="preserve"> </w:t>
      </w:r>
      <w:r w:rsidRPr="00763834">
        <w:t>和</w:t>
      </w:r>
      <w:r w:rsidRPr="00763834">
        <w:t xml:space="preserve"> Lina </w:t>
      </w:r>
      <w:r w:rsidRPr="00763834">
        <w:t>分别从执行系统、动态并行及通信调度角度研究这条路径</w:t>
      </w:r>
      <w:r w:rsidRPr="00763834">
        <w:t>[7,8,9]</w:t>
      </w:r>
      <w:r w:rsidRPr="00763834">
        <w:t>。</w:t>
      </w:r>
    </w:p>
    <w:p w14:paraId="66627402" w14:textId="77777777" w:rsidR="00EF27AA" w:rsidRPr="00763834" w:rsidRDefault="00763834">
      <w:pPr>
        <w:keepNext/>
        <w:spacing w:before="120" w:line="240" w:lineRule="auto"/>
        <w:ind w:firstLine="0"/>
        <w:jc w:val="center"/>
      </w:pPr>
      <w:r w:rsidRPr="00763834">
        <w:rPr>
          <w:noProof/>
        </w:rPr>
        <w:lastRenderedPageBreak/>
        <w:drawing>
          <wp:inline distT="0" distB="0" distL="0" distR="0" wp14:anchorId="5A7D96FD" wp14:editId="1F16407A">
            <wp:extent cx="5472000" cy="3693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472000" cy="3693600"/>
                    </a:xfrm>
                    <a:prstGeom prst="rect">
                      <a:avLst/>
                    </a:prstGeom>
                  </pic:spPr>
                </pic:pic>
              </a:graphicData>
            </a:graphic>
          </wp:inline>
        </w:drawing>
      </w:r>
    </w:p>
    <w:p w14:paraId="6A097171" w14:textId="77777777" w:rsidR="00EF27AA" w:rsidRPr="00763834" w:rsidRDefault="00763834">
      <w:pPr>
        <w:pStyle w:val="FigureCaption"/>
      </w:pPr>
      <w:bookmarkStart w:id="5" w:name="_Toc240821760"/>
      <w:r w:rsidRPr="00763834">
        <w:t>图</w:t>
      </w:r>
      <w:r w:rsidRPr="00763834">
        <w:t xml:space="preserve"> 1.1 MoE</w:t>
      </w:r>
      <w:r w:rsidRPr="00763834">
        <w:t>逻辑计算与专家并行的物理执行</w:t>
      </w:r>
      <w:bookmarkEnd w:id="5"/>
    </w:p>
    <w:p w14:paraId="0751EF38" w14:textId="77777777" w:rsidR="00EF27AA" w:rsidRPr="00763834" w:rsidRDefault="00763834">
      <w:pPr>
        <w:pStyle w:val="Note"/>
      </w:pPr>
      <w:r w:rsidRPr="00763834">
        <w:t>图注：图中以四个逻辑专家、两台逻辑设备表示分发与汇聚关系，专家数与选中分支仅用于说明流程。残差、归一化和共享专家分支省略。模型门</w:t>
      </w:r>
      <w:proofErr w:type="gramStart"/>
      <w:r w:rsidRPr="00763834">
        <w:t>控决定</w:t>
      </w:r>
      <w:proofErr w:type="gramEnd"/>
      <w:r w:rsidRPr="00763834">
        <w:t>计算内容，部署映射决定这些计算在哪里执行。</w:t>
      </w:r>
    </w:p>
    <w:p w14:paraId="6D52F1C9" w14:textId="77777777" w:rsidR="00EF27AA" w:rsidRPr="00763834" w:rsidRDefault="00763834">
      <w:r w:rsidRPr="00763834">
        <w:t>在一次同步执行中，某台设备处理完自身工作，不代表整个</w:t>
      </w:r>
      <w:r w:rsidRPr="00763834">
        <w:t xml:space="preserve"> MoE </w:t>
      </w:r>
      <w:r w:rsidRPr="00763834">
        <w:t>模块已经完成。若下一阶段需要等待相关专家结果，繁忙设备就可能位于关键路径，其他设备的</w:t>
      </w:r>
      <w:proofErr w:type="gramStart"/>
      <w:r w:rsidRPr="00763834">
        <w:t>剩余算力无法</w:t>
      </w:r>
      <w:proofErr w:type="gramEnd"/>
      <w:r w:rsidRPr="00763834">
        <w:t>自动补上该设备的积压。因此，设备工作量最大值具有明确的优化意义。与此同时，通信拥塞、</w:t>
      </w:r>
      <w:proofErr w:type="gramStart"/>
      <w:r w:rsidRPr="00763834">
        <w:t>批大小</w:t>
      </w:r>
      <w:proofErr w:type="gramEnd"/>
      <w:r w:rsidRPr="00763834">
        <w:t>与计算通信重叠也会改变关键路径；工作量均衡是可分析的代理目标，实际时延仍需测量。</w:t>
      </w:r>
    </w:p>
    <w:p w14:paraId="22129FF0" w14:textId="77777777" w:rsidR="00EF27AA" w:rsidRPr="00763834" w:rsidRDefault="00763834">
      <w:pPr>
        <w:pStyle w:val="31"/>
      </w:pPr>
      <w:bookmarkStart w:id="6" w:name="_Toc240821642"/>
      <w:r w:rsidRPr="00763834">
        <w:t xml:space="preserve">1.2.3 </w:t>
      </w:r>
      <w:r w:rsidRPr="00763834">
        <w:t>激活偏斜如何转化为设备瓶颈</w:t>
      </w:r>
      <w:bookmarkEnd w:id="6"/>
    </w:p>
    <w:p w14:paraId="3F8E6DAA" w14:textId="77777777" w:rsidR="00EF27AA" w:rsidRPr="00763834" w:rsidRDefault="00763834">
      <w:r w:rsidRPr="00763834">
        <w:t>专家激活取决于请求内容、层位置和当前</w:t>
      </w:r>
      <w:r w:rsidRPr="00763834">
        <w:t xml:space="preserve"> token </w:t>
      </w:r>
      <w:r w:rsidRPr="00763834">
        <w:t>表示。在线窗口中的输入组合会变化，同一模型在不同窗口中的热点专家也可能不同。训练阶段控制专家使用分布，有助于模型学习与训练效率，但并不等价于</w:t>
      </w:r>
      <w:r w:rsidRPr="00763834">
        <w:lastRenderedPageBreak/>
        <w:t>每个在线窗口的物理设备都均衡。尤其在解码阶段，一个请求每轮新增的</w:t>
      </w:r>
      <w:r w:rsidRPr="00763834">
        <w:t xml:space="preserve"> token </w:t>
      </w:r>
      <w:r w:rsidRPr="00763834">
        <w:t>数较少，短窗口内的统计波动不能简单用长期平均值代替。</w:t>
      </w:r>
    </w:p>
    <w:p w14:paraId="5611E46E" w14:textId="77777777" w:rsidR="00EF27AA" w:rsidRPr="00763834" w:rsidRDefault="00763834">
      <w:r w:rsidRPr="00763834">
        <w:t>设备上的专家数量相同，只能说明权重实例数相近。例如，四个专家在一个统计窗口中的工作量为</w:t>
      </w:r>
      <w:r w:rsidRPr="00763834">
        <w:t>24</w:t>
      </w:r>
      <w:r w:rsidRPr="00763834">
        <w:t>、</w:t>
      </w:r>
      <w:r w:rsidRPr="00763834">
        <w:t>16</w:t>
      </w:r>
      <w:r w:rsidRPr="00763834">
        <w:t>、</w:t>
      </w:r>
      <w:r w:rsidRPr="00763834">
        <w:t>8</w:t>
      </w:r>
      <w:r w:rsidRPr="00763834">
        <w:t>、</w:t>
      </w:r>
      <w:r w:rsidRPr="00763834">
        <w:t>8</w:t>
      </w:r>
      <w:r w:rsidRPr="00763834">
        <w:t>，两台设备各容纳两个专家。若前两个专家放在一起，两台设备的工作量为</w:t>
      </w:r>
      <w:r w:rsidRPr="00763834">
        <w:t>40</w:t>
      </w:r>
      <w:r w:rsidRPr="00763834">
        <w:t>和</w:t>
      </w:r>
      <w:r w:rsidRPr="00763834">
        <w:t>16</w:t>
      </w:r>
      <w:r w:rsidRPr="00763834">
        <w:t>；若分别搭配一个低负载专家，则为</w:t>
      </w:r>
      <w:r w:rsidRPr="00763834">
        <w:t>32</w:t>
      </w:r>
      <w:r w:rsidRPr="00763834">
        <w:t>和</w:t>
      </w:r>
      <w:r w:rsidRPr="00763834">
        <w:t>24</w:t>
      </w:r>
      <w:r w:rsidRPr="00763834">
        <w:t>。总工作量与专家数量均未改变，最大设备工作量却发生变化。这一教学算例说明，部署问题涉及工作量的组合，而不只是专家编号的均匀划分。</w:t>
      </w:r>
    </w:p>
    <w:p w14:paraId="0775295B" w14:textId="77777777" w:rsidR="00EF27AA" w:rsidRPr="00763834" w:rsidRDefault="00763834">
      <w:r w:rsidRPr="00763834">
        <w:t>仅重新排列专家也有局限：一个极</w:t>
      </w:r>
      <w:proofErr w:type="gramStart"/>
      <w:r w:rsidRPr="00763834">
        <w:t>热专家</w:t>
      </w:r>
      <w:proofErr w:type="gramEnd"/>
      <w:r w:rsidRPr="00763834">
        <w:t>即使单独放置，仍可能限制所在设备。复制该专家的权重并把其</w:t>
      </w:r>
      <w:r w:rsidRPr="00763834">
        <w:t xml:space="preserve"> token </w:t>
      </w:r>
      <w:r w:rsidRPr="00763834">
        <w:t>分到多个副本，可以分散热点，但增加副本会占用额外槽位和显存。若预算固定，给某个专家增加副本意味着其他专家可用的冗余资源减少。副本数决定单副本压力，副本与其他专家如何共同放置又决定设备压力，两者不能割裂评价。</w:t>
      </w:r>
    </w:p>
    <w:p w14:paraId="34C02FEC" w14:textId="77777777" w:rsidR="00EF27AA" w:rsidRPr="00763834" w:rsidRDefault="00763834">
      <w:r w:rsidRPr="00763834">
        <w:t>网络拓扑进一步限制可获得的收益。把热点分散到更多设备，可能改变跨节点传输量；把通信集中到局部节点，又可能加重节点内计算压力。本文先在明确的容量和均匀分担条件下研究计算工作量，再讨论拓扑和运行成本的影响，避免将工作量下降直接解释为相同比例的端到端加速。</w:t>
      </w:r>
    </w:p>
    <w:p w14:paraId="4BFB3C7D" w14:textId="77777777" w:rsidR="00EF27AA" w:rsidRPr="00763834" w:rsidRDefault="00763834">
      <w:pPr>
        <w:pStyle w:val="31"/>
      </w:pPr>
      <w:bookmarkStart w:id="7" w:name="_Toc240821643"/>
      <w:r w:rsidRPr="00763834">
        <w:t xml:space="preserve">1.2.4 </w:t>
      </w:r>
      <w:r w:rsidRPr="00763834">
        <w:t>物理副本与动态调整的研究边界</w:t>
      </w:r>
      <w:bookmarkEnd w:id="7"/>
    </w:p>
    <w:p w14:paraId="004C5364" w14:textId="77777777" w:rsidR="00EF27AA" w:rsidRPr="00763834" w:rsidRDefault="00763834">
      <w:r w:rsidRPr="00763834">
        <w:t>部署侧复制的是同一逻辑专家的权重，不是训练新的专家。对一个</w:t>
      </w:r>
      <w:r w:rsidRPr="00763834">
        <w:t xml:space="preserve"> token </w:t>
      </w:r>
      <w:r w:rsidRPr="00763834">
        <w:t>所需的某次专家计算，选择其中一个等价副本执行，再按原逻辑汇聚结果；这与让同一</w:t>
      </w:r>
      <w:r w:rsidRPr="00763834">
        <w:t xml:space="preserve"> token </w:t>
      </w:r>
      <w:r w:rsidRPr="00763834">
        <w:t>额外执行多个不同专家有本质区别。比较布局时应</w:t>
      </w:r>
      <w:proofErr w:type="gramStart"/>
      <w:r w:rsidRPr="00763834">
        <w:t>固定门</w:t>
      </w:r>
      <w:proofErr w:type="gramEnd"/>
      <w:r w:rsidRPr="00763834">
        <w:t>控结果、模型参数、设备资源和副本预算，使性能差异能够归因于物理执行安排。</w:t>
      </w:r>
    </w:p>
    <w:p w14:paraId="0B27DDDA" w14:textId="77777777" w:rsidR="00EF27AA" w:rsidRPr="00763834" w:rsidRDefault="00763834">
      <w:r w:rsidRPr="00763834">
        <w:t>静态排布利用给定统计生成布局，适合负载分布相对稳定的阶段；动态调整根据后续观测更新副本或位置，能够</w:t>
      </w:r>
      <w:proofErr w:type="gramStart"/>
      <w:r w:rsidRPr="00763834">
        <w:t>回应热点</w:t>
      </w:r>
      <w:proofErr w:type="gramEnd"/>
      <w:r w:rsidRPr="00763834">
        <w:t>变化，却需要承</w:t>
      </w:r>
      <w:r w:rsidRPr="00763834">
        <w:lastRenderedPageBreak/>
        <w:t>担权重装载、映射更新和同步开销。短暂热点未必值得追逐，过去窗口的均衡方案也未必适合下一窗口。因此，算法既要回答</w:t>
      </w:r>
      <w:r w:rsidRPr="00763834">
        <w:t>“</w:t>
      </w:r>
      <w:r w:rsidRPr="00763834">
        <w:t>什么布局较好</w:t>
      </w:r>
      <w:r w:rsidRPr="00763834">
        <w:t>”</w:t>
      </w:r>
      <w:r w:rsidRPr="00763834">
        <w:t>，也要回答</w:t>
      </w:r>
      <w:r w:rsidRPr="00763834">
        <w:t>“</w:t>
      </w:r>
      <w:r w:rsidRPr="00763834">
        <w:t>什么情况下值得切换布局</w:t>
      </w:r>
      <w:r w:rsidRPr="00763834">
        <w:t>”</w:t>
      </w:r>
      <w:r w:rsidRPr="00763834">
        <w:t>。</w:t>
      </w:r>
    </w:p>
    <w:p w14:paraId="1376A25B" w14:textId="77777777" w:rsidR="00EF27AA" w:rsidRPr="00763834" w:rsidRDefault="00763834">
      <w:r w:rsidRPr="00763834">
        <w:t>本文将该场景提炼为两个相互关联的层次：先确定有限预算下各专家应有多少副本，再确定副本在设备上的可行组合。静态目标与动态收益门槛分别建模，后续用精确子问题、下界和反例分析启发式方法的能力与限制。</w:t>
      </w:r>
    </w:p>
    <w:p w14:paraId="493F3AB7" w14:textId="77777777" w:rsidR="00EF27AA" w:rsidRPr="00763834" w:rsidRDefault="00763834">
      <w:pPr>
        <w:pStyle w:val="21"/>
      </w:pPr>
      <w:bookmarkStart w:id="8" w:name="_Toc240821644"/>
      <w:r w:rsidRPr="00763834">
        <w:t xml:space="preserve">1.3 </w:t>
      </w:r>
      <w:r w:rsidRPr="00763834">
        <w:t>多套</w:t>
      </w:r>
      <w:r w:rsidRPr="00763834">
        <w:t xml:space="preserve"> P/D </w:t>
      </w:r>
      <w:r w:rsidRPr="00763834">
        <w:t>分离模型服务的部署背景</w:t>
      </w:r>
      <w:bookmarkEnd w:id="8"/>
    </w:p>
    <w:p w14:paraId="19BC5BE2" w14:textId="77777777" w:rsidR="00EF27AA" w:rsidRPr="00763834" w:rsidRDefault="00763834">
      <w:pPr>
        <w:pStyle w:val="31"/>
      </w:pPr>
      <w:bookmarkStart w:id="9" w:name="_Toc240821645"/>
      <w:r w:rsidRPr="00763834">
        <w:t xml:space="preserve">1.3.1 </w:t>
      </w:r>
      <w:r w:rsidRPr="00763834">
        <w:t>一次请求的预填充与解码过程</w:t>
      </w:r>
      <w:bookmarkEnd w:id="9"/>
    </w:p>
    <w:p w14:paraId="6A1D9D5A" w14:textId="77777777" w:rsidR="00EF27AA" w:rsidRPr="00763834" w:rsidRDefault="00763834">
      <w:r w:rsidRPr="00763834">
        <w:t>对于自回归生成，请求到达时已有一段输入上下文。预填充阶段（</w:t>
      </w:r>
      <w:r w:rsidRPr="00763834">
        <w:t>Prefill</w:t>
      </w:r>
      <w:r w:rsidRPr="00763834">
        <w:t>，</w:t>
      </w:r>
      <w:r w:rsidRPr="00763834">
        <w:t>P</w:t>
      </w:r>
      <w:r w:rsidRPr="00763834">
        <w:t>）处理这段输入并建立后续计算所需的状态；解码阶段（</w:t>
      </w:r>
      <w:r w:rsidRPr="00763834">
        <w:t>Decode</w:t>
      </w:r>
      <w:r w:rsidRPr="00763834">
        <w:t>，</w:t>
      </w:r>
      <w:r w:rsidRPr="00763834">
        <w:t>D</w:t>
      </w:r>
      <w:r w:rsidRPr="00763834">
        <w:t>）在已有上下文基础上逐步产生新的</w:t>
      </w:r>
      <w:r w:rsidRPr="00763834">
        <w:t xml:space="preserve"> token</w:t>
      </w:r>
      <w:r w:rsidRPr="00763834">
        <w:t>。两阶段使用同一模型的相应计算能力，区别在于处理的数据形态和调度方式，不是将模型前半部分交给</w:t>
      </w:r>
      <w:r w:rsidRPr="00763834">
        <w:t xml:space="preserve"> P</w:t>
      </w:r>
      <w:r w:rsidRPr="00763834">
        <w:t>、后半部分交给</w:t>
      </w:r>
      <w:r w:rsidRPr="00763834">
        <w:t xml:space="preserve"> D</w:t>
      </w:r>
      <w:r w:rsidRPr="00763834">
        <w:t>。</w:t>
      </w:r>
    </w:p>
    <w:p w14:paraId="0D2A8500" w14:textId="77777777" w:rsidR="00EF27AA" w:rsidRPr="00763834" w:rsidRDefault="00763834">
      <w:r w:rsidRPr="00763834">
        <w:t>常见工作负载下，较长输入的预填充包含较大的矩阵运算，解码单请求每轮处理的新</w:t>
      </w:r>
      <w:r w:rsidRPr="00763834">
        <w:t xml:space="preserve"> token </w:t>
      </w:r>
      <w:r w:rsidRPr="00763834">
        <w:t>较少，并持续访问模型参数和历史</w:t>
      </w:r>
      <w:r w:rsidRPr="00763834">
        <w:t xml:space="preserve"> KV </w:t>
      </w:r>
      <w:r w:rsidRPr="00763834">
        <w:t>状态。批处理能够提高解码阶段的资源利用，但批大小、上下文长度和并行配置会改变瓶颈，不能把</w:t>
      </w:r>
      <w:r w:rsidRPr="00763834">
        <w:t>“P</w:t>
      </w:r>
      <w:r w:rsidRPr="00763834">
        <w:t>偏计算、</w:t>
      </w:r>
      <w:r w:rsidRPr="00763834">
        <w:t>D</w:t>
      </w:r>
      <w:r w:rsidRPr="00763834">
        <w:t>偏访存</w:t>
      </w:r>
      <w:r w:rsidRPr="00763834">
        <w:t>”</w:t>
      </w:r>
      <w:r w:rsidRPr="00763834">
        <w:t>当作所有配置下不变的定律。</w:t>
      </w:r>
      <w:r w:rsidRPr="00763834">
        <w:t xml:space="preserve">Orca </w:t>
      </w:r>
      <w:r w:rsidRPr="00763834">
        <w:t>从迭代粒度组织请求执行，</w:t>
      </w:r>
      <w:proofErr w:type="spellStart"/>
      <w:r w:rsidRPr="00763834">
        <w:t>Sarathi</w:t>
      </w:r>
      <w:proofErr w:type="spellEnd"/>
      <w:r w:rsidRPr="00763834">
        <w:t xml:space="preserve">-Serve </w:t>
      </w:r>
      <w:r w:rsidRPr="00763834">
        <w:t>通过分块预填充控制两阶段交织时的干扰</w:t>
      </w:r>
      <w:r w:rsidRPr="00763834">
        <w:t>[10,11]</w:t>
      </w:r>
      <w:r w:rsidRPr="00763834">
        <w:t>。</w:t>
      </w:r>
    </w:p>
    <w:p w14:paraId="333D1BC8" w14:textId="77777777" w:rsidR="00EF27AA" w:rsidRPr="00763834" w:rsidRDefault="00763834">
      <w:r w:rsidRPr="00763834">
        <w:t>用户对两个阶段的感受也不同：</w:t>
      </w:r>
      <w:r w:rsidRPr="00763834">
        <w:t xml:space="preserve">TTFT </w:t>
      </w:r>
      <w:r w:rsidRPr="00763834">
        <w:t>衡量从请求提交到首个输出</w:t>
      </w:r>
      <w:r w:rsidRPr="00763834">
        <w:t xml:space="preserve"> token </w:t>
      </w:r>
      <w:r w:rsidRPr="00763834">
        <w:t>到达的时间；后续</w:t>
      </w:r>
      <w:r w:rsidRPr="00763834">
        <w:t xml:space="preserve"> token </w:t>
      </w:r>
      <w:r w:rsidRPr="00763834">
        <w:t>间隔影响生成是否流畅；端到</w:t>
      </w:r>
      <w:proofErr w:type="gramStart"/>
      <w:r w:rsidRPr="00763834">
        <w:t>端时间</w:t>
      </w:r>
      <w:proofErr w:type="gramEnd"/>
      <w:r w:rsidRPr="00763834">
        <w:t>则直到请求全部完成。长输入主要增加预填充需求，长输出会持续占用解码资源。仅用</w:t>
      </w:r>
      <w:r w:rsidRPr="00763834">
        <w:t>“</w:t>
      </w:r>
      <w:r w:rsidRPr="00763834">
        <w:t>正在执行多少个请求</w:t>
      </w:r>
      <w:r w:rsidRPr="00763834">
        <w:t>”</w:t>
      </w:r>
      <w:r w:rsidRPr="00763834">
        <w:t>描述负载，会把计算需求差异很大的请求视为相同。</w:t>
      </w:r>
    </w:p>
    <w:p w14:paraId="4A5F85C6" w14:textId="77777777" w:rsidR="00EF27AA" w:rsidRPr="00763834" w:rsidRDefault="00763834">
      <w:pPr>
        <w:pStyle w:val="31"/>
      </w:pPr>
      <w:bookmarkStart w:id="10" w:name="_Toc240821646"/>
      <w:r w:rsidRPr="00763834">
        <w:lastRenderedPageBreak/>
        <w:t xml:space="preserve">1.3.2 </w:t>
      </w:r>
      <w:r w:rsidRPr="00763834">
        <w:t>从单套分离部署到多个服务后端</w:t>
      </w:r>
      <w:bookmarkEnd w:id="10"/>
    </w:p>
    <w:p w14:paraId="4D9BC6A9" w14:textId="77777777" w:rsidR="00EF27AA" w:rsidRPr="00763834" w:rsidRDefault="00763834">
      <w:r w:rsidRPr="00763834">
        <w:t xml:space="preserve">P/D </w:t>
      </w:r>
      <w:r w:rsidRPr="00763834">
        <w:t>分离把预填充与解码放到不同的执行资源上，并通过</w:t>
      </w:r>
      <w:r w:rsidRPr="00763834">
        <w:t xml:space="preserve"> KV </w:t>
      </w:r>
      <w:r w:rsidRPr="00763834">
        <w:t>状态传输连接两个阶段。它使两侧可以独立配置实例数、并行方式或设备类型，同时引入传输和阶段衔接开销。</w:t>
      </w:r>
      <w:proofErr w:type="spellStart"/>
      <w:r w:rsidRPr="00763834">
        <w:t>DistServe</w:t>
      </w:r>
      <w:proofErr w:type="spellEnd"/>
      <w:r w:rsidRPr="00763834">
        <w:t xml:space="preserve"> </w:t>
      </w:r>
      <w:r w:rsidRPr="00763834">
        <w:t>强调在</w:t>
      </w:r>
      <w:r w:rsidRPr="00763834">
        <w:t xml:space="preserve"> TTFT </w:t>
      </w:r>
      <w:r w:rsidRPr="00763834">
        <w:t>与</w:t>
      </w:r>
      <w:r w:rsidRPr="00763834">
        <w:t xml:space="preserve"> TPOT </w:t>
      </w:r>
      <w:r w:rsidRPr="00763834">
        <w:t>约束下配置两阶段资源，</w:t>
      </w:r>
      <w:proofErr w:type="spellStart"/>
      <w:r w:rsidRPr="00763834">
        <w:t>Splitwise</w:t>
      </w:r>
      <w:proofErr w:type="spellEnd"/>
      <w:r w:rsidRPr="00763834">
        <w:t xml:space="preserve"> </w:t>
      </w:r>
      <w:r w:rsidRPr="00763834">
        <w:t>进一步研究与阶段特征匹配的硬件配置</w:t>
      </w:r>
      <w:r w:rsidRPr="00763834">
        <w:t>[4,5]</w:t>
      </w:r>
      <w:r w:rsidRPr="00763834">
        <w:t>。分离是否有益取决于请求结构、网络和资源配置，不能仅凭架构名称推断性能。</w:t>
      </w:r>
    </w:p>
    <w:p w14:paraId="6C21110A" w14:textId="77777777" w:rsidR="00EF27AA" w:rsidRPr="00763834" w:rsidRDefault="00763834">
      <w:r w:rsidRPr="00763834">
        <w:t>本文所说的</w:t>
      </w:r>
      <w:r w:rsidRPr="00763834">
        <w:t>“</w:t>
      </w:r>
      <w:r w:rsidRPr="00763834">
        <w:t>多套</w:t>
      </w:r>
      <w:r w:rsidRPr="00763834">
        <w:t xml:space="preserve"> P/D </w:t>
      </w:r>
      <w:r w:rsidRPr="00763834">
        <w:t>后端</w:t>
      </w:r>
      <w:r w:rsidRPr="00763834">
        <w:t>”</w:t>
      </w:r>
      <w:r w:rsidRPr="00763834">
        <w:t>，指服务入口后存在多个可独立选择的推理服务单元，每个单元内部具有</w:t>
      </w:r>
      <w:r w:rsidRPr="00763834">
        <w:t xml:space="preserve"> P </w:t>
      </w:r>
      <w:r w:rsidRPr="00763834">
        <w:t>资源池、</w:t>
      </w:r>
      <w:r w:rsidRPr="00763834">
        <w:t xml:space="preserve">D </w:t>
      </w:r>
      <w:r w:rsidRPr="00763834">
        <w:t>资源池及相应的状态传输路径。</w:t>
      </w:r>
      <w:r w:rsidRPr="00763834">
        <w:t xml:space="preserve">P </w:t>
      </w:r>
      <w:r w:rsidRPr="00763834">
        <w:t>与</w:t>
      </w:r>
      <w:r w:rsidRPr="00763834">
        <w:t xml:space="preserve"> D </w:t>
      </w:r>
      <w:r w:rsidRPr="00763834">
        <w:t>的实例数不必相等，也不要求固定一对一配对。后端是网关可寻址的逻辑服务边界，不预设其等于一台机器或一张卡。本文以这一部署形态解释</w:t>
      </w:r>
      <w:proofErr w:type="gramStart"/>
      <w:r w:rsidRPr="00763834">
        <w:t>集群级</w:t>
      </w:r>
      <w:proofErr w:type="gramEnd"/>
      <w:r w:rsidRPr="00763834">
        <w:t>路由问题，不依赖固定的生产拓扑规模。</w:t>
      </w:r>
    </w:p>
    <w:p w14:paraId="4B97B00F" w14:textId="77777777" w:rsidR="00EF27AA" w:rsidRPr="00763834" w:rsidRDefault="00763834">
      <w:pPr>
        <w:keepNext/>
        <w:spacing w:before="120" w:line="240" w:lineRule="auto"/>
        <w:ind w:firstLine="0"/>
        <w:jc w:val="center"/>
      </w:pPr>
      <w:r w:rsidRPr="00763834">
        <w:rPr>
          <w:noProof/>
        </w:rPr>
        <w:drawing>
          <wp:inline distT="0" distB="0" distL="0" distR="0" wp14:anchorId="33B4569F" wp14:editId="286BE47C">
            <wp:extent cx="5472000" cy="4275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472000" cy="4275000"/>
                    </a:xfrm>
                    <a:prstGeom prst="rect">
                      <a:avLst/>
                    </a:prstGeom>
                  </pic:spPr>
                </pic:pic>
              </a:graphicData>
            </a:graphic>
          </wp:inline>
        </w:drawing>
      </w:r>
    </w:p>
    <w:p w14:paraId="1549FA01" w14:textId="77777777" w:rsidR="00EF27AA" w:rsidRPr="00763834" w:rsidRDefault="00763834">
      <w:pPr>
        <w:pStyle w:val="FigureCaption"/>
      </w:pPr>
      <w:bookmarkStart w:id="11" w:name="_Toc240821761"/>
      <w:r w:rsidRPr="00763834">
        <w:t>图</w:t>
      </w:r>
      <w:r w:rsidRPr="00763834">
        <w:t xml:space="preserve"> 1.2 </w:t>
      </w:r>
      <w:r w:rsidRPr="00763834">
        <w:t>多套</w:t>
      </w:r>
      <w:r w:rsidRPr="00763834">
        <w:t>P/D</w:t>
      </w:r>
      <w:r w:rsidRPr="00763834">
        <w:t>分离后端中的</w:t>
      </w:r>
      <w:proofErr w:type="gramStart"/>
      <w:r w:rsidRPr="00763834">
        <w:t>集群级</w:t>
      </w:r>
      <w:proofErr w:type="gramEnd"/>
      <w:r w:rsidRPr="00763834">
        <w:t>请求选择</w:t>
      </w:r>
      <w:bookmarkEnd w:id="11"/>
    </w:p>
    <w:p w14:paraId="5208C7F0" w14:textId="77777777" w:rsidR="00EF27AA" w:rsidRPr="00763834" w:rsidRDefault="00763834">
      <w:pPr>
        <w:pStyle w:val="Note"/>
      </w:pPr>
      <w:r w:rsidRPr="00763834">
        <w:lastRenderedPageBreak/>
        <w:t>图注：实线表示请求进入后端及后端内部</w:t>
      </w:r>
      <w:r w:rsidRPr="00763834">
        <w:t>P</w:t>
      </w:r>
      <w:r w:rsidRPr="00763834">
        <w:t>到</w:t>
      </w:r>
      <w:r w:rsidRPr="00763834">
        <w:t>D</w:t>
      </w:r>
      <w:r w:rsidRPr="00763834">
        <w:t>的执行路径；虚线表示供路由使用的状态摘要。每个资源池可以包含多个实例，池内请求调度与</w:t>
      </w:r>
      <w:r w:rsidRPr="00763834">
        <w:t>P/D</w:t>
      </w:r>
      <w:r w:rsidRPr="00763834">
        <w:t>配对不由图中的网关直接决定。图示不假设后端</w:t>
      </w:r>
      <w:r w:rsidRPr="00763834">
        <w:t>A</w:t>
      </w:r>
      <w:r w:rsidRPr="00763834">
        <w:t>和</w:t>
      </w:r>
      <w:r w:rsidRPr="00763834">
        <w:t>B</w:t>
      </w:r>
      <w:r w:rsidRPr="00763834">
        <w:t>自动共享或迁移</w:t>
      </w:r>
      <w:r w:rsidRPr="00763834">
        <w:t>KV</w:t>
      </w:r>
      <w:r w:rsidRPr="00763834">
        <w:t>缓存。</w:t>
      </w:r>
    </w:p>
    <w:p w14:paraId="35EB1848" w14:textId="77777777" w:rsidR="00EF27AA" w:rsidRPr="00763834" w:rsidRDefault="00763834">
      <w:r w:rsidRPr="00763834">
        <w:t>如图</w:t>
      </w:r>
      <w:r w:rsidRPr="00763834">
        <w:t>1.2</w:t>
      </w:r>
      <w:r w:rsidRPr="00763834">
        <w:t>所示，</w:t>
      </w:r>
      <w:proofErr w:type="gramStart"/>
      <w:r w:rsidRPr="00763834">
        <w:t>网关先</w:t>
      </w:r>
      <w:proofErr w:type="gramEnd"/>
      <w:r w:rsidRPr="00763834">
        <w:t>选择后端，后端内部再完成</w:t>
      </w:r>
      <w:r w:rsidRPr="00763834">
        <w:t xml:space="preserve"> P </w:t>
      </w:r>
      <w:r w:rsidRPr="00763834">
        <w:t>实例选择、</w:t>
      </w:r>
      <w:r w:rsidRPr="00763834">
        <w:t xml:space="preserve">D </w:t>
      </w:r>
      <w:r w:rsidRPr="00763834">
        <w:t>资源分配和生成。两级决策互相影响：入口把过多长输入送入某个后端，会增加其</w:t>
      </w:r>
      <w:r w:rsidRPr="00763834">
        <w:t xml:space="preserve"> P </w:t>
      </w:r>
      <w:r w:rsidRPr="00763834">
        <w:t>压力；把大量长输出集中到同一后端，则可能持续占用</w:t>
      </w:r>
      <w:r w:rsidRPr="00763834">
        <w:t xml:space="preserve"> D </w:t>
      </w:r>
      <w:r w:rsidRPr="00763834">
        <w:t>资源。即使总请求数接近，各后端的首</w:t>
      </w:r>
      <w:r w:rsidRPr="00763834">
        <w:t xml:space="preserve"> token </w:t>
      </w:r>
      <w:r w:rsidRPr="00763834">
        <w:t>等待和后续生成速度仍可能不同。</w:t>
      </w:r>
    </w:p>
    <w:p w14:paraId="170F50AF" w14:textId="77777777" w:rsidR="00EF27AA" w:rsidRPr="00763834" w:rsidRDefault="00763834">
      <w:pPr>
        <w:pStyle w:val="31"/>
      </w:pPr>
      <w:bookmarkStart w:id="12" w:name="_Toc240821647"/>
      <w:r w:rsidRPr="00763834">
        <w:t xml:space="preserve">1.3.3 </w:t>
      </w:r>
      <w:r w:rsidRPr="00763834">
        <w:t>缓存复用为何改变路由代价</w:t>
      </w:r>
      <w:bookmarkEnd w:id="12"/>
    </w:p>
    <w:p w14:paraId="41970AD6" w14:textId="77777777" w:rsidR="00EF27AA" w:rsidRPr="00763834" w:rsidRDefault="00763834">
      <w:r w:rsidRPr="00763834">
        <w:t xml:space="preserve">KV cache </w:t>
      </w:r>
      <w:r w:rsidRPr="00763834">
        <w:t>保存注意力计算中的键和值状态，使后续生成无需重复计算全部历史表示。跨请求的自动前缀缓存（</w:t>
      </w:r>
      <w:r w:rsidRPr="00763834">
        <w:t>APC</w:t>
      </w:r>
      <w:r w:rsidRPr="00763834">
        <w:t>）进一步复用与已有请求相同的可缓存前缀。其收益主要来自减少重复预填充计算，不代表新增输出</w:t>
      </w:r>
      <w:r w:rsidRPr="00763834">
        <w:t xml:space="preserve"> token </w:t>
      </w:r>
      <w:r w:rsidRPr="00763834">
        <w:t>的解码计算被全部省去</w:t>
      </w:r>
      <w:r w:rsidRPr="00763834">
        <w:t>[12,13]</w:t>
      </w:r>
      <w:r w:rsidRPr="00763834">
        <w:t>。</w:t>
      </w:r>
      <w:r w:rsidRPr="00763834">
        <w:t xml:space="preserve">P/D </w:t>
      </w:r>
      <w:r w:rsidRPr="00763834">
        <w:t>分离中的</w:t>
      </w:r>
      <w:r w:rsidRPr="00763834">
        <w:t xml:space="preserve"> KV </w:t>
      </w:r>
      <w:r w:rsidRPr="00763834">
        <w:t>传输用于连接当前请求的两个阶段，</w:t>
      </w:r>
      <w:r w:rsidRPr="00763834">
        <w:t xml:space="preserve">APC </w:t>
      </w:r>
      <w:r w:rsidRPr="00763834">
        <w:t>则利用历史状态减少当前请求的计算；二者使用相关状态，但功能和成本不同。</w:t>
      </w:r>
    </w:p>
    <w:p w14:paraId="5A879599" w14:textId="77777777" w:rsidR="00EF27AA" w:rsidRPr="00763834" w:rsidRDefault="00763834">
      <w:r w:rsidRPr="00763834">
        <w:t>多轮会话通常会再次携带部分历史上下文，因而继续访问原后端可能获得复用机会。但会话标识相同不足以保证命中：缓存可能已被淘汰，提示模板或前缀可能变化，后端内部还可能把请求分给无法访问原缓存的实例。反过来，不同会话如果共享相同且允许复用的前缀，也可能命中缓存。因此，保留会话绑定是影响命中的策略，实际可复用长度才是计算代价的直接因素。</w:t>
      </w:r>
    </w:p>
    <w:p w14:paraId="1E82F0F7" w14:textId="77777777" w:rsidR="00EF27AA" w:rsidRPr="00763834" w:rsidRDefault="00763834">
      <w:r w:rsidRPr="00763834">
        <w:t>对每个候选后端，都需要分别估计当前请求能复用多少输入</w:t>
      </w:r>
      <w:r w:rsidRPr="00763834">
        <w:t xml:space="preserve"> token</w:t>
      </w:r>
      <w:r w:rsidRPr="00763834">
        <w:t>，以及为访问这些缓存需要付出什么代价。集群窗口的命中率只能提供统计信息，不能自动当成该请求的命中概率；</w:t>
      </w:r>
      <w:r w:rsidRPr="00763834">
        <w:t>KV</w:t>
      </w:r>
      <w:r w:rsidRPr="00763834">
        <w:t>占用率更不能替代命中率。若</w:t>
      </w:r>
      <w:r w:rsidRPr="00763834">
        <w:t xml:space="preserve"> APC </w:t>
      </w:r>
      <w:r w:rsidRPr="00763834">
        <w:t>与另一种</w:t>
      </w:r>
      <w:r w:rsidRPr="00763834">
        <w:t xml:space="preserve"> KV </w:t>
      </w:r>
      <w:r w:rsidRPr="00763834">
        <w:t>复用机制覆盖同一段前缀，建模时还应避免把同一份节省计算两次。第</w:t>
      </w:r>
      <w:r w:rsidRPr="00763834">
        <w:t>5</w:t>
      </w:r>
      <w:r w:rsidRPr="00763834">
        <w:t>章将进一步区分命中事件、复用长度与</w:t>
      </w:r>
      <w:r w:rsidRPr="00763834">
        <w:t>token</w:t>
      </w:r>
      <w:r w:rsidRPr="00763834">
        <w:t>加权统计。</w:t>
      </w:r>
    </w:p>
    <w:p w14:paraId="2062FA2A" w14:textId="77777777" w:rsidR="00EF27AA" w:rsidRPr="00763834" w:rsidRDefault="00763834">
      <w:r w:rsidRPr="00763834">
        <w:lastRenderedPageBreak/>
        <w:t>本地缓存、分布式缓存池和显</w:t>
      </w:r>
      <w:proofErr w:type="gramStart"/>
      <w:r w:rsidRPr="00763834">
        <w:t>式状态</w:t>
      </w:r>
      <w:proofErr w:type="gramEnd"/>
      <w:r w:rsidRPr="00763834">
        <w:t>迁移对应不同成本结构。</w:t>
      </w:r>
      <w:r w:rsidRPr="00763834">
        <w:t xml:space="preserve">Mooncake </w:t>
      </w:r>
      <w:r w:rsidRPr="00763834">
        <w:t>研究以分布式</w:t>
      </w:r>
      <w:r w:rsidRPr="00763834">
        <w:t xml:space="preserve"> KV </w:t>
      </w:r>
      <w:r w:rsidRPr="00763834">
        <w:t>存储和调度组织</w:t>
      </w:r>
      <w:r w:rsidRPr="00763834">
        <w:t xml:space="preserve"> P/D </w:t>
      </w:r>
      <w:r w:rsidRPr="00763834">
        <w:t>分离服务</w:t>
      </w:r>
      <w:r w:rsidRPr="00763834">
        <w:t>[14]</w:t>
      </w:r>
      <w:r w:rsidRPr="00763834">
        <w:t>；具备这种能力的系统可能在其他位置取得缓存，但仍需计入查找和传输代价。本文的</w:t>
      </w:r>
      <w:proofErr w:type="gramStart"/>
      <w:r w:rsidRPr="00763834">
        <w:t>网关级</w:t>
      </w:r>
      <w:proofErr w:type="gramEnd"/>
      <w:r w:rsidRPr="00763834">
        <w:t>模型不预设跨后端缓存已经共享，而是把目标</w:t>
      </w:r>
      <w:proofErr w:type="gramStart"/>
      <w:r w:rsidRPr="00763834">
        <w:t>端实际</w:t>
      </w:r>
      <w:proofErr w:type="gramEnd"/>
      <w:r w:rsidRPr="00763834">
        <w:t>可访问的缓存和额外切换开销纳入比较。</w:t>
      </w:r>
    </w:p>
    <w:p w14:paraId="1023ED36" w14:textId="77777777" w:rsidR="00EF27AA" w:rsidRPr="00763834" w:rsidRDefault="00763834">
      <w:pPr>
        <w:pStyle w:val="31"/>
      </w:pPr>
      <w:bookmarkStart w:id="13" w:name="_Toc240821648"/>
      <w:r w:rsidRPr="00763834">
        <w:t xml:space="preserve">1.3.4 </w:t>
      </w:r>
      <w:r w:rsidRPr="00763834">
        <w:t>会话保留与切换的核心矛盾</w:t>
      </w:r>
      <w:bookmarkEnd w:id="13"/>
    </w:p>
    <w:p w14:paraId="4D4FDCD3" w14:textId="77777777" w:rsidR="00EF27AA" w:rsidRPr="00763834" w:rsidRDefault="00763834">
      <w:r w:rsidRPr="00763834">
        <w:t>设已有会话绑定在后端</w:t>
      </w:r>
      <w:r w:rsidRPr="00763834">
        <w:t xml:space="preserve"> A</w:t>
      </w:r>
      <w:r w:rsidRPr="00763834">
        <w:t>，另一个健康后端</w:t>
      </w:r>
      <w:r w:rsidRPr="00763834">
        <w:t xml:space="preserve"> B </w:t>
      </w:r>
      <w:r w:rsidRPr="00763834">
        <w:t>当前等待较短。继续选择</w:t>
      </w:r>
      <w:r w:rsidRPr="00763834">
        <w:t xml:space="preserve"> A</w:t>
      </w:r>
      <w:r w:rsidRPr="00763834">
        <w:t>，可能保留较高的缓存复用收益，却需要承受</w:t>
      </w:r>
      <w:r w:rsidRPr="00763834">
        <w:t xml:space="preserve"> A </w:t>
      </w:r>
      <w:r w:rsidRPr="00763834">
        <w:t>的拥塞；切换到</w:t>
      </w:r>
      <w:r w:rsidRPr="00763834">
        <w:t xml:space="preserve"> B</w:t>
      </w:r>
      <w:r w:rsidRPr="00763834">
        <w:t>，可能减少等待，却增加重复预填充、状态获取或服务速度差异带来的成本。因而，判断</w:t>
      </w:r>
      <w:r w:rsidRPr="00763834">
        <w:t xml:space="preserve"> B </w:t>
      </w:r>
      <w:r w:rsidRPr="00763834">
        <w:t>是否</w:t>
      </w:r>
      <w:r w:rsidRPr="00763834">
        <w:t>“</w:t>
      </w:r>
      <w:r w:rsidRPr="00763834">
        <w:t>更空闲</w:t>
      </w:r>
      <w:r w:rsidRPr="00763834">
        <w:t>”</w:t>
      </w:r>
      <w:r w:rsidRPr="00763834">
        <w:t>只是决策输入，真正需要比较的是同一个请求在两个动作下的总目标代价。</w:t>
      </w:r>
    </w:p>
    <w:p w14:paraId="0BD76AF0" w14:textId="77777777" w:rsidR="00EF27AA" w:rsidRPr="00763834" w:rsidRDefault="00763834">
      <w:r w:rsidRPr="00763834">
        <w:t>这一比较在</w:t>
      </w:r>
      <w:r w:rsidRPr="00763834">
        <w:t xml:space="preserve"> P/D </w:t>
      </w:r>
      <w:r w:rsidRPr="00763834">
        <w:t>分离环境中必须统一时间边界。在无阶段重叠的串行参照下，当前请求的端到端完成时间可按下式分解：</w:t>
      </w:r>
    </w:p>
    <w:p w14:paraId="622E3C52" w14:textId="77777777" w:rsidR="00676EE7" w:rsidRPr="00763834" w:rsidRDefault="003D50CD">
      <w:pPr>
        <w:keepLines/>
        <w:tabs>
          <w:tab w:val="center" w:pos="4139"/>
          <w:tab w:val="right" w:pos="8787"/>
        </w:tabs>
        <w:spacing w:before="80" w:after="100" w:line="264" w:lineRule="auto"/>
        <w:ind w:firstLine="0"/>
      </w:pPr>
      <w:r w:rsidRPr="00763834">
        <w:tab/>
      </w:r>
      <m:oMath>
        <m:sSub>
          <m:sSubPr>
            <m:ctrlPr>
              <w:rPr>
                <w:rFonts w:ascii="Cambria Math" w:hAnsi="Cambria Math"/>
              </w:rPr>
            </m:ctrlPr>
          </m:sSubPr>
          <m:e>
            <m:r>
              <w:rPr>
                <w:rFonts w:ascii="Cambria Math" w:hAnsi="Cambria Math"/>
                <w:sz w:val="26"/>
              </w:rPr>
              <m:t>T</m:t>
            </m:r>
          </m:e>
          <m:sub>
            <m:r>
              <w:rPr>
                <w:rFonts w:ascii="Cambria Math" w:hAnsi="Cambria Math"/>
                <w:sz w:val="26"/>
              </w:rPr>
              <m:t>E2E</m:t>
            </m:r>
          </m:sub>
        </m:sSub>
        <m:r>
          <m:rPr>
            <m:sty m:val="p"/>
          </m:rPr>
          <w:rPr>
            <w:rFonts w:ascii="Cambria Math" w:hAnsi="Cambria Math"/>
            <w:sz w:val="26"/>
          </w:rPr>
          <m:t>=</m:t>
        </m:r>
        <m:sSub>
          <m:sSubPr>
            <m:ctrlPr>
              <w:rPr>
                <w:rFonts w:ascii="Cambria Math" w:hAnsi="Cambria Math"/>
              </w:rPr>
            </m:ctrlPr>
          </m:sSubPr>
          <m:e>
            <m:r>
              <w:rPr>
                <w:rFonts w:ascii="Cambria Math" w:hAnsi="Cambria Math"/>
                <w:sz w:val="26"/>
              </w:rPr>
              <m:t>W</m:t>
            </m:r>
          </m:e>
          <m:sub>
            <m:r>
              <w:rPr>
                <w:rFonts w:ascii="Cambria Math" w:hAnsi="Cambria Math"/>
                <w:sz w:val="26"/>
              </w:rPr>
              <m:t>P</m:t>
            </m:r>
          </m:sub>
        </m:sSub>
        <m:r>
          <m:rPr>
            <m:sty m:val="p"/>
          </m:rPr>
          <w:rPr>
            <w:rFonts w:ascii="Cambria Math" w:hAnsi="Cambria Math"/>
            <w:sz w:val="26"/>
          </w:rPr>
          <m:t>+</m:t>
        </m:r>
        <m:sSub>
          <m:sSubPr>
            <m:ctrlPr>
              <w:rPr>
                <w:rFonts w:ascii="Cambria Math" w:hAnsi="Cambria Math"/>
              </w:rPr>
            </m:ctrlPr>
          </m:sSubPr>
          <m:e>
            <m:r>
              <w:rPr>
                <w:rFonts w:ascii="Cambria Math" w:hAnsi="Cambria Math"/>
                <w:sz w:val="26"/>
              </w:rPr>
              <m:t>C</m:t>
            </m:r>
          </m:e>
          <m:sub>
            <m:r>
              <w:rPr>
                <w:rFonts w:ascii="Cambria Math" w:hAnsi="Cambria Math"/>
                <w:sz w:val="26"/>
              </w:rPr>
              <m:t>P</m:t>
            </m:r>
          </m:sub>
        </m:sSub>
        <m:r>
          <m:rPr>
            <m:sty m:val="p"/>
          </m:rPr>
          <w:rPr>
            <w:rFonts w:ascii="Cambria Math" w:hAnsi="Cambria Math"/>
            <w:sz w:val="26"/>
          </w:rPr>
          <m:t>+</m:t>
        </m:r>
        <m:sSub>
          <m:sSubPr>
            <m:ctrlPr>
              <w:rPr>
                <w:rFonts w:ascii="Cambria Math" w:hAnsi="Cambria Math"/>
              </w:rPr>
            </m:ctrlPr>
          </m:sSubPr>
          <m:e>
            <m:r>
              <w:rPr>
                <w:rFonts w:ascii="Cambria Math" w:hAnsi="Cambria Math"/>
                <w:sz w:val="26"/>
              </w:rPr>
              <m:t>K</m:t>
            </m:r>
          </m:e>
          <m:sub>
            <m:r>
              <w:rPr>
                <w:rFonts w:ascii="Cambria Math" w:hAnsi="Cambria Math"/>
                <w:sz w:val="26"/>
              </w:rPr>
              <m:t>PD</m:t>
            </m:r>
          </m:sub>
        </m:sSub>
        <m:r>
          <m:rPr>
            <m:sty m:val="p"/>
          </m:rPr>
          <w:rPr>
            <w:rFonts w:ascii="Cambria Math" w:hAnsi="Cambria Math"/>
            <w:sz w:val="26"/>
          </w:rPr>
          <m:t>+</m:t>
        </m:r>
        <m:sSub>
          <m:sSubPr>
            <m:ctrlPr>
              <w:rPr>
                <w:rFonts w:ascii="Cambria Math" w:hAnsi="Cambria Math"/>
              </w:rPr>
            </m:ctrlPr>
          </m:sSubPr>
          <m:e>
            <m:r>
              <w:rPr>
                <w:rFonts w:ascii="Cambria Math" w:hAnsi="Cambria Math"/>
                <w:sz w:val="26"/>
              </w:rPr>
              <m:t>W</m:t>
            </m:r>
          </m:e>
          <m:sub>
            <m:r>
              <w:rPr>
                <w:rFonts w:ascii="Cambria Math" w:hAnsi="Cambria Math"/>
                <w:sz w:val="26"/>
              </w:rPr>
              <m:t>D</m:t>
            </m:r>
          </m:sub>
        </m:sSub>
        <m:r>
          <m:rPr>
            <m:sty m:val="p"/>
          </m:rPr>
          <w:rPr>
            <w:rFonts w:ascii="Cambria Math" w:hAnsi="Cambria Math"/>
            <w:sz w:val="26"/>
          </w:rPr>
          <m:t>+</m:t>
        </m:r>
        <m:sSub>
          <m:sSubPr>
            <m:ctrlPr>
              <w:rPr>
                <w:rFonts w:ascii="Cambria Math" w:hAnsi="Cambria Math"/>
              </w:rPr>
            </m:ctrlPr>
          </m:sSubPr>
          <m:e>
            <m:r>
              <w:rPr>
                <w:rFonts w:ascii="Cambria Math" w:hAnsi="Cambria Math"/>
                <w:sz w:val="26"/>
              </w:rPr>
              <m:t>C</m:t>
            </m:r>
          </m:e>
          <m:sub>
            <m:r>
              <w:rPr>
                <w:rFonts w:ascii="Cambria Math" w:hAnsi="Cambria Math"/>
                <w:sz w:val="26"/>
              </w:rPr>
              <m:t>D</m:t>
            </m:r>
          </m:sub>
        </m:sSub>
        <m:r>
          <m:rPr>
            <m:sty m:val="p"/>
          </m:rPr>
          <w:rPr>
            <w:rFonts w:ascii="Cambria Math" w:hAnsi="Cambria Math"/>
            <w:sz w:val="26"/>
          </w:rPr>
          <m:t>+</m:t>
        </m:r>
        <m:r>
          <w:rPr>
            <w:rFonts w:ascii="Cambria Math" w:hAnsi="Cambria Math"/>
            <w:sz w:val="26"/>
          </w:rPr>
          <m:t>O</m:t>
        </m:r>
      </m:oMath>
      <w:r w:rsidRPr="00763834">
        <w:rPr>
          <w:sz w:val="24"/>
        </w:rPr>
        <w:tab/>
        <w:t>(1.2)</w:t>
      </w:r>
    </w:p>
    <w:p w14:paraId="22CD0C67" w14:textId="77777777" w:rsidR="00EF27AA" w:rsidRPr="00763834" w:rsidRDefault="00763834">
      <w:r w:rsidRPr="00763834">
        <w:t>其中</w:t>
      </w:r>
      <w:r w:rsidRPr="00763834">
        <w:t xml:space="preserve"> W</w:t>
      </w:r>
      <w:r w:rsidRPr="00763834">
        <w:rPr>
          <w:vertAlign w:val="subscript"/>
        </w:rPr>
        <w:t>P</w:t>
      </w:r>
      <w:r w:rsidRPr="00763834">
        <w:t>、</w:t>
      </w:r>
      <w:r w:rsidRPr="00763834">
        <w:t>W</w:t>
      </w:r>
      <w:r w:rsidRPr="00763834">
        <w:rPr>
          <w:vertAlign w:val="subscript"/>
        </w:rPr>
        <w:t>D</w:t>
      </w:r>
      <w:r w:rsidRPr="00763834">
        <w:t xml:space="preserve"> </w:t>
      </w:r>
      <w:r w:rsidRPr="00763834">
        <w:t>是两阶段等待，</w:t>
      </w:r>
      <w:r w:rsidRPr="00763834">
        <w:t>C</w:t>
      </w:r>
      <w:r w:rsidRPr="00763834">
        <w:rPr>
          <w:vertAlign w:val="subscript"/>
        </w:rPr>
        <w:t>P</w:t>
      </w:r>
      <w:r w:rsidRPr="00763834">
        <w:t>、</w:t>
      </w:r>
      <w:r w:rsidRPr="00763834">
        <w:t>C</w:t>
      </w:r>
      <w:r w:rsidRPr="00763834">
        <w:rPr>
          <w:vertAlign w:val="subscript"/>
        </w:rPr>
        <w:t>D</w:t>
      </w:r>
      <w:r w:rsidRPr="00763834">
        <w:t xml:space="preserve"> </w:t>
      </w:r>
      <w:r w:rsidRPr="00763834">
        <w:t>是相应执行时间，</w:t>
      </w:r>
      <w:r w:rsidRPr="00763834">
        <w:t>K</w:t>
      </w:r>
      <w:r w:rsidRPr="00763834">
        <w:rPr>
          <w:vertAlign w:val="subscript"/>
        </w:rPr>
        <w:t>PD</w:t>
      </w:r>
      <w:r w:rsidRPr="00763834">
        <w:t xml:space="preserve"> </w:t>
      </w:r>
      <w:r w:rsidRPr="00763834">
        <w:t>是两阶段之间的</w:t>
      </w:r>
      <w:r w:rsidRPr="00763834">
        <w:t xml:space="preserve"> KV </w:t>
      </w:r>
      <w:r w:rsidRPr="00763834">
        <w:t>传输与衔接时间，</w:t>
      </w:r>
      <w:r w:rsidRPr="00763834">
        <w:t xml:space="preserve">O </w:t>
      </w:r>
      <w:r w:rsidRPr="00763834">
        <w:t>是其他不重复计入的开销，各项均以秒计。该</w:t>
      </w:r>
      <w:proofErr w:type="gramStart"/>
      <w:r w:rsidRPr="00763834">
        <w:t>式用于</w:t>
      </w:r>
      <w:proofErr w:type="gramEnd"/>
      <w:r w:rsidRPr="00763834">
        <w:t>说明成本来源；若执行、传输或等待存在重叠，应按实际关键路径计算，不能重复相加。缓存会改变</w:t>
      </w:r>
      <w:r w:rsidRPr="00763834">
        <w:t xml:space="preserve"> C</w:t>
      </w:r>
      <w:r w:rsidRPr="00763834">
        <w:rPr>
          <w:vertAlign w:val="subscript"/>
        </w:rPr>
        <w:t>P</w:t>
      </w:r>
      <w:r w:rsidRPr="00763834">
        <w:t>，也可能改变状态获取成本，后端资源和请求组合则共同影响等待与执行时间。</w:t>
      </w:r>
    </w:p>
    <w:p w14:paraId="2F619380" w14:textId="77777777" w:rsidR="00EF27AA" w:rsidRPr="00763834" w:rsidRDefault="00763834">
      <w:r w:rsidRPr="00763834">
        <w:t>若目标是</w:t>
      </w:r>
      <w:r w:rsidRPr="00763834">
        <w:t xml:space="preserve"> TTFT</w:t>
      </w:r>
      <w:r w:rsidRPr="00763834">
        <w:t>，只应计入首</w:t>
      </w:r>
      <w:r w:rsidRPr="00763834">
        <w:t xml:space="preserve"> token </w:t>
      </w:r>
      <w:r w:rsidRPr="00763834">
        <w:t>返回之前的路径。首</w:t>
      </w:r>
      <w:r w:rsidRPr="00763834">
        <w:t xml:space="preserve"> token </w:t>
      </w:r>
      <w:proofErr w:type="gramStart"/>
      <w:r w:rsidRPr="00763834">
        <w:t>由哪侧生成</w:t>
      </w:r>
      <w:proofErr w:type="gramEnd"/>
      <w:r w:rsidRPr="00763834">
        <w:t>、何时对外返回，决定</w:t>
      </w:r>
      <w:r w:rsidRPr="00763834">
        <w:t xml:space="preserve"> KV </w:t>
      </w:r>
      <w:r w:rsidRPr="00763834">
        <w:t>传输及</w:t>
      </w:r>
      <w:r w:rsidRPr="00763834">
        <w:t xml:space="preserve"> D </w:t>
      </w:r>
      <w:r w:rsidRPr="00763834">
        <w:t>侧等待是否进入该指标；不能把式（</w:t>
      </w:r>
      <w:r w:rsidRPr="00763834">
        <w:t>1.2</w:t>
      </w:r>
      <w:r w:rsidRPr="00763834">
        <w:t>）的全部</w:t>
      </w:r>
      <w:proofErr w:type="gramStart"/>
      <w:r w:rsidRPr="00763834">
        <w:t>项直接</w:t>
      </w:r>
      <w:proofErr w:type="gramEnd"/>
      <w:r w:rsidRPr="00763834">
        <w:t>称为</w:t>
      </w:r>
      <w:r w:rsidRPr="00763834">
        <w:t xml:space="preserve"> TTFT</w:t>
      </w:r>
      <w:r w:rsidRPr="00763834">
        <w:t>。第</w:t>
      </w:r>
      <w:r w:rsidRPr="00763834">
        <w:t>5</w:t>
      </w:r>
      <w:proofErr w:type="gramStart"/>
      <w:r w:rsidRPr="00763834">
        <w:t>章采用</w:t>
      </w:r>
      <w:proofErr w:type="gramEnd"/>
      <w:r w:rsidRPr="00763834">
        <w:t>的</w:t>
      </w:r>
      <w:proofErr w:type="gramStart"/>
      <w:r w:rsidRPr="00763834">
        <w:t>等待加未复用</w:t>
      </w:r>
      <w:proofErr w:type="gramEnd"/>
      <w:r w:rsidRPr="00763834">
        <w:t>预填充时间，是在公共后续成本能够相消或已并入比较量时的简化形式；当</w:t>
      </w:r>
      <w:r w:rsidRPr="00763834">
        <w:t xml:space="preserve"> D </w:t>
      </w:r>
      <w:r w:rsidRPr="00763834">
        <w:t>侧或传输成本存在明显差异时，需要将差异一并计入。</w:t>
      </w:r>
    </w:p>
    <w:p w14:paraId="4D64654C" w14:textId="77777777" w:rsidR="00EF27AA" w:rsidRPr="00763834" w:rsidRDefault="00763834">
      <w:r w:rsidRPr="00763834">
        <w:t>例如，在预填充速度均为每秒</w:t>
      </w:r>
      <w:r w:rsidRPr="00763834">
        <w:t>1000</w:t>
      </w:r>
      <w:r w:rsidRPr="00763834">
        <w:t>个</w:t>
      </w:r>
      <w:r w:rsidRPr="00763834">
        <w:t>token</w:t>
      </w:r>
      <w:r w:rsidRPr="00763834">
        <w:t>、输入</w:t>
      </w:r>
      <w:r w:rsidRPr="00763834">
        <w:t>1000</w:t>
      </w:r>
      <w:r w:rsidRPr="00763834">
        <w:t>个</w:t>
      </w:r>
      <w:r w:rsidRPr="00763834">
        <w:t>token</w:t>
      </w:r>
      <w:r w:rsidRPr="00763834">
        <w:t>且其他成本相同的教学条件下，</w:t>
      </w:r>
      <w:r w:rsidRPr="00763834">
        <w:t>A</w:t>
      </w:r>
      <w:r w:rsidRPr="00763834">
        <w:t>等待</w:t>
      </w:r>
      <w:r w:rsidRPr="00763834">
        <w:t>0.6</w:t>
      </w:r>
      <w:r w:rsidRPr="00763834">
        <w:t>秒、可复用</w:t>
      </w:r>
      <w:r w:rsidRPr="00763834">
        <w:t>80%</w:t>
      </w:r>
      <w:r w:rsidRPr="00763834">
        <w:t>的输入，目标</w:t>
      </w:r>
      <w:r w:rsidRPr="00763834">
        <w:lastRenderedPageBreak/>
        <w:t>成本约为</w:t>
      </w:r>
      <w:r w:rsidRPr="00763834">
        <w:t>0.8</w:t>
      </w:r>
      <w:r w:rsidRPr="00763834">
        <w:t>秒；</w:t>
      </w:r>
      <w:r w:rsidRPr="00763834">
        <w:t>B</w:t>
      </w:r>
      <w:r w:rsidRPr="00763834">
        <w:t>等待</w:t>
      </w:r>
      <w:r w:rsidRPr="00763834">
        <w:t>0.1</w:t>
      </w:r>
      <w:r w:rsidRPr="00763834">
        <w:t>秒但完全未命中，约为</w:t>
      </w:r>
      <w:r w:rsidRPr="00763834">
        <w:t>1.1</w:t>
      </w:r>
      <w:r w:rsidRPr="00763834">
        <w:t>秒。</w:t>
      </w:r>
      <w:r w:rsidRPr="00763834">
        <w:t>B</w:t>
      </w:r>
      <w:r w:rsidRPr="00763834">
        <w:t>虽然等待更短，</w:t>
      </w:r>
      <w:proofErr w:type="gramStart"/>
      <w:r w:rsidRPr="00763834">
        <w:t>切换仍</w:t>
      </w:r>
      <w:proofErr w:type="gramEnd"/>
      <w:r w:rsidRPr="00763834">
        <w:t>不合算。若</w:t>
      </w:r>
      <w:r w:rsidRPr="00763834">
        <w:t>B</w:t>
      </w:r>
      <w:r w:rsidRPr="00763834">
        <w:t>也能复用</w:t>
      </w:r>
      <w:r w:rsidRPr="00763834">
        <w:t>90%</w:t>
      </w:r>
      <w:r w:rsidRPr="00763834">
        <w:t>的输入，则其成本约为</w:t>
      </w:r>
      <w:r w:rsidRPr="00763834">
        <w:t>0.2</w:t>
      </w:r>
      <w:r w:rsidRPr="00763834">
        <w:t>秒，决策随之改变。这说明两端实际命中情况与等待同样重要，不能用</w:t>
      </w:r>
      <w:r w:rsidRPr="00763834">
        <w:t>“</w:t>
      </w:r>
      <w:r w:rsidRPr="00763834">
        <w:t>同一会话</w:t>
      </w:r>
      <w:r w:rsidRPr="00763834">
        <w:t>”</w:t>
      </w:r>
      <w:r w:rsidRPr="00763834">
        <w:t>或</w:t>
      </w:r>
      <w:r w:rsidRPr="00763834">
        <w:t>“</w:t>
      </w:r>
      <w:r w:rsidRPr="00763834">
        <w:t>最短队列</w:t>
      </w:r>
      <w:r w:rsidRPr="00763834">
        <w:t>”</w:t>
      </w:r>
      <w:r w:rsidRPr="00763834">
        <w:t>独立决定。</w:t>
      </w:r>
    </w:p>
    <w:p w14:paraId="1F8EFF9C" w14:textId="77777777" w:rsidR="00EF27AA" w:rsidRPr="00763834" w:rsidRDefault="00763834">
      <w:pPr>
        <w:pStyle w:val="31"/>
      </w:pPr>
      <w:bookmarkStart w:id="14" w:name="_Toc240821649"/>
      <w:r w:rsidRPr="00763834">
        <w:t xml:space="preserve">1.3.5 </w:t>
      </w:r>
      <w:r w:rsidRPr="00763834">
        <w:t>与模型内部负载均衡的关系</w:t>
      </w:r>
      <w:bookmarkEnd w:id="14"/>
    </w:p>
    <w:p w14:paraId="4BF0C5D5" w14:textId="77777777" w:rsidR="00EF27AA" w:rsidRPr="00763834" w:rsidRDefault="00763834">
      <w:r w:rsidRPr="00763834">
        <w:t xml:space="preserve">MoE </w:t>
      </w:r>
      <w:r w:rsidRPr="00763834">
        <w:t>和</w:t>
      </w:r>
      <w:r w:rsidRPr="00763834">
        <w:t xml:space="preserve"> P/D </w:t>
      </w:r>
      <w:r w:rsidRPr="00763834">
        <w:t>分离属于不同维度：</w:t>
      </w:r>
      <w:r w:rsidRPr="00763834">
        <w:t>MoE</w:t>
      </w:r>
      <w:r w:rsidRPr="00763834">
        <w:t>描述模型层内如何选择专家，</w:t>
      </w:r>
      <w:r w:rsidRPr="00763834">
        <w:t>P/D</w:t>
      </w:r>
      <w:r w:rsidRPr="00763834">
        <w:t>分离描述推理阶段如何部署。同一个</w:t>
      </w:r>
      <w:r w:rsidRPr="00763834">
        <w:t xml:space="preserve"> MoE </w:t>
      </w:r>
      <w:r w:rsidRPr="00763834">
        <w:t>模型可以在预填充和解码资源池中运行，两个阶段也可能采用不同的并行配置。优化专家布局会影响后端服务能力，改变请求流向又会改变后端看到的输入混合和专家激活分布。</w:t>
      </w:r>
    </w:p>
    <w:p w14:paraId="6EE26520" w14:textId="77777777" w:rsidR="00EF27AA" w:rsidRPr="00763834" w:rsidRDefault="00763834">
      <w:r w:rsidRPr="00763834">
        <w:t>尽管存在上述联系，本文不把两个问题合并为一个未经验证的全局优化模型。专家部署在给定工作量窗口下配置物理资源；请求路由在既定后端能力下逐次选择目标。前者的副本一致性和设备容量约束，不能由后者的会话映射替代；后者的真实缓存命中和等待，也不能由前者的专家负载均衡率推断。分别明确决策边界，才能建立可检验的理论结论。</w:t>
      </w:r>
    </w:p>
    <w:p w14:paraId="7E4E7A47" w14:textId="77777777" w:rsidR="00EF27AA" w:rsidRPr="00763834" w:rsidRDefault="00763834">
      <w:pPr>
        <w:pStyle w:val="21"/>
      </w:pPr>
      <w:bookmarkStart w:id="15" w:name="_Toc240821650"/>
      <w:r w:rsidRPr="00763834">
        <w:t xml:space="preserve">1.4 </w:t>
      </w:r>
      <w:r w:rsidRPr="00763834">
        <w:t>研究问题与评价目标</w:t>
      </w:r>
      <w:bookmarkEnd w:id="15"/>
    </w:p>
    <w:p w14:paraId="23B5E729" w14:textId="77777777" w:rsidR="00EF27AA" w:rsidRPr="00763834" w:rsidRDefault="00763834">
      <w:pPr>
        <w:pStyle w:val="31"/>
      </w:pPr>
      <w:bookmarkStart w:id="16" w:name="_Toc240821651"/>
      <w:r w:rsidRPr="00763834">
        <w:t xml:space="preserve">1.4.1 </w:t>
      </w:r>
      <w:r w:rsidRPr="00763834">
        <w:t>资源约束下的专家部署问题</w:t>
      </w:r>
      <w:bookmarkEnd w:id="16"/>
    </w:p>
    <w:p w14:paraId="1471E2FE" w14:textId="77777777" w:rsidR="00EF27AA" w:rsidRPr="00763834" w:rsidRDefault="00763834">
      <w:r w:rsidRPr="00763834">
        <w:t>给定各层专家的激活工作量、专家并行设备、每台设备容量和额外副本预算，本文研究如何确定副本数与放置矩阵，使最大设备工作量尽可能小。约束要求逻辑专家均有可用实例，副本总量不超预算，单设备不重复放置同一专家，并保持原模型的逻辑计算。</w:t>
      </w:r>
    </w:p>
    <w:p w14:paraId="701DEE9B" w14:textId="77777777" w:rsidR="00EF27AA" w:rsidRPr="00763834" w:rsidRDefault="00763834">
      <w:r w:rsidRPr="00763834">
        <w:t>这里有三个需要分别回答的问题。其一，在等资源成本和均匀分担条件下，如何精确求解最小</w:t>
      </w:r>
      <w:proofErr w:type="gramStart"/>
      <w:r w:rsidRPr="00763834">
        <w:t>化最大单</w:t>
      </w:r>
      <w:proofErr w:type="gramEnd"/>
      <w:r w:rsidRPr="00763834">
        <w:t>副本压力的子问题？其二，将这些副本放入设备后，子问题最优是否仍能保证设备目标最优，若不能，应</w:t>
      </w:r>
      <w:r w:rsidRPr="00763834">
        <w:lastRenderedPageBreak/>
        <w:t>如何给出下界和改进方法？其三，当工作量变化时，预测收益、持续时间和调整成本怎样共同决定是否更新布局？</w:t>
      </w:r>
    </w:p>
    <w:p w14:paraId="4757A353" w14:textId="77777777" w:rsidR="00EF27AA" w:rsidRPr="00763834" w:rsidRDefault="00763834">
      <w:r w:rsidRPr="00763834">
        <w:t>算法评价采用相同资源预算下的最大设备工作量、可行性、求解开销及动态净收益。实际系统进一步测量吞吐、</w:t>
      </w:r>
      <w:r w:rsidRPr="00763834">
        <w:t>TTFT</w:t>
      </w:r>
      <w:r w:rsidRPr="00763834">
        <w:t>和生成效率，以检查工作量目标与运行结果之间的关系。第</w:t>
      </w:r>
      <w:r w:rsidRPr="00763834">
        <w:t>3</w:t>
      </w:r>
      <w:r w:rsidRPr="00763834">
        <w:t>章建立模型，第</w:t>
      </w:r>
      <w:r w:rsidRPr="00763834">
        <w:t>4</w:t>
      </w:r>
      <w:r w:rsidRPr="00763834">
        <w:t>章分析算法，第</w:t>
      </w:r>
      <w:r w:rsidRPr="00763834">
        <w:t>6</w:t>
      </w:r>
      <w:r w:rsidRPr="00763834">
        <w:t>章提供可复现数学检验与模拟。</w:t>
      </w:r>
    </w:p>
    <w:p w14:paraId="08217A1A" w14:textId="77777777" w:rsidR="00EF27AA" w:rsidRPr="00763834" w:rsidRDefault="00763834">
      <w:pPr>
        <w:pStyle w:val="31"/>
      </w:pPr>
      <w:bookmarkStart w:id="17" w:name="_Toc240821652"/>
      <w:r w:rsidRPr="00763834">
        <w:t xml:space="preserve">1.4.2 </w:t>
      </w:r>
      <w:r w:rsidRPr="00763834">
        <w:t>多</w:t>
      </w:r>
      <w:r w:rsidRPr="00763834">
        <w:t>P/D</w:t>
      </w:r>
      <w:r w:rsidRPr="00763834">
        <w:t>后端中的会话路由问题</w:t>
      </w:r>
      <w:bookmarkEnd w:id="17"/>
    </w:p>
    <w:p w14:paraId="0755EDD9" w14:textId="77777777" w:rsidR="00EF27AA" w:rsidRPr="00763834" w:rsidRDefault="00763834">
      <w:r w:rsidRPr="00763834">
        <w:t>给定当前请求、已有会话映射、健康候选后端及其状态观测，本文研究请求应保留在原后端还是切换到候选后端；对无有效绑定的请求，则研究初始目标选择。可用信息包括两阶段压力摘要、输入规模、实际可复用前缀、有效处理能力以及观测时间。尚未观测到的输出长度等量只能预测，并需说明相应误差。</w:t>
      </w:r>
    </w:p>
    <w:p w14:paraId="06924C5E" w14:textId="77777777" w:rsidR="00EF27AA" w:rsidRPr="00763834" w:rsidRDefault="00763834">
      <w:r w:rsidRPr="00763834">
        <w:t>研究重点是建立可比较的代价与切换条件：等待改善至少需要多大，才能补偿两端缓存收益差、异构有效处理速率和额外切换开销？当负载与命中率来自延迟观测时，怎样</w:t>
      </w:r>
      <w:proofErr w:type="gramStart"/>
      <w:r w:rsidRPr="00763834">
        <w:t>设置裕度以</w:t>
      </w:r>
      <w:proofErr w:type="gramEnd"/>
      <w:r w:rsidRPr="00763834">
        <w:t>避免没有收益的切换？当路由改变后续缓存驻留和请求组合时，静态分流理论还可以保证哪些性质？队列长度和监控字段用于支撑这些判断，本身不是算法贡献的全部。</w:t>
      </w:r>
    </w:p>
    <w:p w14:paraId="35885DE8" w14:textId="77777777" w:rsidR="00EF27AA" w:rsidRPr="00763834" w:rsidRDefault="00763834">
      <w:r w:rsidRPr="00763834">
        <w:t>评价应在相同请求轨迹、模型与资源配置下，同时观察目标时延、尾部表现、缓存复用和切换次数；还应区分初始分流、会话保留和主动切换的作用。本文分析的是转发当前后续请求之前改变目标，不预设将正在生成的请求连同状态迁走。第</w:t>
      </w:r>
      <w:r w:rsidRPr="00763834">
        <w:t>5</w:t>
      </w:r>
      <w:proofErr w:type="gramStart"/>
      <w:r w:rsidRPr="00763834">
        <w:t>章比较</w:t>
      </w:r>
      <w:proofErr w:type="gramEnd"/>
      <w:r w:rsidRPr="00763834">
        <w:t>算法</w:t>
      </w:r>
      <w:proofErr w:type="gramStart"/>
      <w:r w:rsidRPr="00763834">
        <w:t>一</w:t>
      </w:r>
      <w:proofErr w:type="gramEnd"/>
      <w:r w:rsidRPr="00763834">
        <w:t>与算法二的成本判据，并给出条件更完整的理论扩展。</w:t>
      </w:r>
    </w:p>
    <w:p w14:paraId="4B876A1E" w14:textId="77777777" w:rsidR="00EF27AA" w:rsidRPr="00763834" w:rsidRDefault="00763834">
      <w:pPr>
        <w:pStyle w:val="31"/>
      </w:pPr>
      <w:bookmarkStart w:id="18" w:name="_Toc240821653"/>
      <w:r w:rsidRPr="00763834">
        <w:lastRenderedPageBreak/>
        <w:t xml:space="preserve">1.4.3 </w:t>
      </w:r>
      <w:r w:rsidRPr="00763834">
        <w:t>两类问题的共同方法与不同假设</w:t>
      </w:r>
      <w:bookmarkEnd w:id="18"/>
    </w:p>
    <w:p w14:paraId="24FEDCC3" w14:textId="77777777" w:rsidR="00EF27AA" w:rsidRPr="00763834" w:rsidRDefault="00763834">
      <w:r w:rsidRPr="00763834">
        <w:t>两类问题都要求从</w:t>
      </w:r>
      <w:r w:rsidRPr="00763834">
        <w:t>“</w:t>
      </w:r>
      <w:r w:rsidRPr="00763834">
        <w:t>分配数量</w:t>
      </w:r>
      <w:r w:rsidRPr="00763834">
        <w:t>”</w:t>
      </w:r>
      <w:r w:rsidRPr="00763834">
        <w:t>转向</w:t>
      </w:r>
      <w:r w:rsidRPr="00763834">
        <w:t>“</w:t>
      </w:r>
      <w:r w:rsidRPr="00763834">
        <w:t>分配代价</w:t>
      </w:r>
      <w:r w:rsidRPr="00763834">
        <w:t>”</w:t>
      </w:r>
      <w:r w:rsidRPr="00763834">
        <w:t>，但其数学结构不同。专家部署含整数副本与容量约束，适合用组合优化、可行性判定和下界分析；请求路由含到达过程、服务时间和缓存状态，适合用条件期望代价、排队参照与在线阈值分析。静态最优、单次改善和长期稳定是不同性质，本文分别说明成立条件。</w:t>
      </w:r>
    </w:p>
    <w:p w14:paraId="6067F2D7" w14:textId="77777777" w:rsidR="00EF27AA" w:rsidRPr="00763834" w:rsidRDefault="00763834">
      <w:pPr>
        <w:pStyle w:val="TableCaption"/>
      </w:pPr>
      <w:bookmarkStart w:id="19" w:name="_Toc240821770"/>
      <w:r w:rsidRPr="00763834">
        <w:t>表</w:t>
      </w:r>
      <w:r w:rsidRPr="00763834">
        <w:t xml:space="preserve"> 1.1 </w:t>
      </w:r>
      <w:r w:rsidRPr="00763834">
        <w:t>两类研究问题的决策对象</w:t>
      </w:r>
      <w:bookmarkEnd w:id="19"/>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1644"/>
        <w:gridCol w:w="2154"/>
        <w:gridCol w:w="2721"/>
        <w:gridCol w:w="2268"/>
      </w:tblGrid>
      <w:tr w:rsidR="00EF27AA" w:rsidRPr="00763834" w14:paraId="15D138F3" w14:textId="77777777">
        <w:trPr>
          <w:cantSplit/>
          <w:tblHeader/>
          <w:jc w:val="center"/>
        </w:trPr>
        <w:tc>
          <w:tcPr>
            <w:tcW w:w="1644" w:type="dxa"/>
            <w:shd w:val="clear" w:color="auto" w:fill="EEEEEE"/>
            <w:vAlign w:val="center"/>
          </w:tcPr>
          <w:p w14:paraId="0EDBFF52" w14:textId="77777777" w:rsidR="00EF27AA" w:rsidRPr="00763834" w:rsidRDefault="00763834">
            <w:pPr>
              <w:pStyle w:val="TableText"/>
              <w:keepNext/>
              <w:spacing w:after="0" w:line="320" w:lineRule="exact"/>
              <w:jc w:val="center"/>
            </w:pPr>
            <w:r w:rsidRPr="00763834">
              <w:rPr>
                <w:b/>
              </w:rPr>
              <w:t>研究对象</w:t>
            </w:r>
          </w:p>
        </w:tc>
        <w:tc>
          <w:tcPr>
            <w:tcW w:w="2154" w:type="dxa"/>
            <w:shd w:val="clear" w:color="auto" w:fill="EEEEEE"/>
            <w:vAlign w:val="center"/>
          </w:tcPr>
          <w:p w14:paraId="28DE9EC5" w14:textId="77777777" w:rsidR="00EF27AA" w:rsidRPr="00763834" w:rsidRDefault="00763834">
            <w:pPr>
              <w:pStyle w:val="TableText"/>
              <w:keepNext/>
              <w:spacing w:after="0" w:line="320" w:lineRule="exact"/>
              <w:jc w:val="center"/>
            </w:pPr>
            <w:r w:rsidRPr="00763834">
              <w:rPr>
                <w:b/>
              </w:rPr>
              <w:t>优化变量</w:t>
            </w:r>
          </w:p>
        </w:tc>
        <w:tc>
          <w:tcPr>
            <w:tcW w:w="2721" w:type="dxa"/>
            <w:shd w:val="clear" w:color="auto" w:fill="EEEEEE"/>
            <w:vAlign w:val="center"/>
          </w:tcPr>
          <w:p w14:paraId="7F7DA4F5" w14:textId="77777777" w:rsidR="00EF27AA" w:rsidRPr="00763834" w:rsidRDefault="00763834">
            <w:pPr>
              <w:pStyle w:val="TableText"/>
              <w:keepNext/>
              <w:spacing w:after="0" w:line="320" w:lineRule="exact"/>
              <w:jc w:val="center"/>
            </w:pPr>
            <w:r w:rsidRPr="00763834">
              <w:rPr>
                <w:b/>
              </w:rPr>
              <w:t>主要约束</w:t>
            </w:r>
          </w:p>
        </w:tc>
        <w:tc>
          <w:tcPr>
            <w:tcW w:w="2268" w:type="dxa"/>
            <w:shd w:val="clear" w:color="auto" w:fill="EEEEEE"/>
            <w:vAlign w:val="center"/>
          </w:tcPr>
          <w:p w14:paraId="122E5074" w14:textId="77777777" w:rsidR="00EF27AA" w:rsidRPr="00763834" w:rsidRDefault="00763834">
            <w:pPr>
              <w:pStyle w:val="TableText"/>
              <w:keepNext/>
              <w:spacing w:after="0" w:line="320" w:lineRule="exact"/>
              <w:jc w:val="center"/>
            </w:pPr>
            <w:r w:rsidRPr="00763834">
              <w:rPr>
                <w:b/>
              </w:rPr>
              <w:t>性能目标</w:t>
            </w:r>
          </w:p>
        </w:tc>
      </w:tr>
      <w:tr w:rsidR="00EF27AA" w:rsidRPr="00763834" w14:paraId="4E0F3E24" w14:textId="77777777">
        <w:trPr>
          <w:cantSplit/>
          <w:jc w:val="center"/>
        </w:trPr>
        <w:tc>
          <w:tcPr>
            <w:tcW w:w="1644" w:type="dxa"/>
            <w:vAlign w:val="center"/>
          </w:tcPr>
          <w:p w14:paraId="16828EB5" w14:textId="77777777" w:rsidR="00EF27AA" w:rsidRPr="00763834" w:rsidRDefault="00763834">
            <w:pPr>
              <w:pStyle w:val="TableText"/>
              <w:spacing w:after="0" w:line="320" w:lineRule="exact"/>
            </w:pPr>
            <w:r w:rsidRPr="00763834">
              <w:t>MoE</w:t>
            </w:r>
            <w:r w:rsidRPr="00763834">
              <w:t>专家部署</w:t>
            </w:r>
          </w:p>
        </w:tc>
        <w:tc>
          <w:tcPr>
            <w:tcW w:w="2154" w:type="dxa"/>
            <w:vAlign w:val="center"/>
          </w:tcPr>
          <w:p w14:paraId="29A973B9" w14:textId="77777777" w:rsidR="00EF27AA" w:rsidRPr="00763834" w:rsidRDefault="00763834">
            <w:pPr>
              <w:pStyle w:val="TableText"/>
              <w:spacing w:after="0" w:line="320" w:lineRule="exact"/>
            </w:pPr>
            <w:r w:rsidRPr="00763834">
              <w:t>专家副本数与设备放置矩阵</w:t>
            </w:r>
          </w:p>
        </w:tc>
        <w:tc>
          <w:tcPr>
            <w:tcW w:w="2721" w:type="dxa"/>
            <w:vAlign w:val="center"/>
          </w:tcPr>
          <w:p w14:paraId="64C93BFF" w14:textId="77777777" w:rsidR="00EF27AA" w:rsidRPr="00763834" w:rsidRDefault="00763834">
            <w:pPr>
              <w:pStyle w:val="TableText"/>
              <w:spacing w:after="0" w:line="320" w:lineRule="exact"/>
            </w:pPr>
            <w:r w:rsidRPr="00763834">
              <w:t>副本预算、设备容量、同卡唯一性</w:t>
            </w:r>
          </w:p>
        </w:tc>
        <w:tc>
          <w:tcPr>
            <w:tcW w:w="2268" w:type="dxa"/>
            <w:vAlign w:val="center"/>
          </w:tcPr>
          <w:p w14:paraId="170FA3E5" w14:textId="77777777" w:rsidR="00EF27AA" w:rsidRPr="00763834" w:rsidRDefault="00763834">
            <w:pPr>
              <w:pStyle w:val="TableText"/>
              <w:spacing w:after="0" w:line="320" w:lineRule="exact"/>
            </w:pPr>
            <w:r w:rsidRPr="00763834">
              <w:t>最大设备工作量及动态调整净收益</w:t>
            </w:r>
          </w:p>
        </w:tc>
      </w:tr>
      <w:tr w:rsidR="00EF27AA" w:rsidRPr="00763834" w14:paraId="1FB34619" w14:textId="77777777">
        <w:trPr>
          <w:cantSplit/>
          <w:jc w:val="center"/>
        </w:trPr>
        <w:tc>
          <w:tcPr>
            <w:tcW w:w="1644" w:type="dxa"/>
            <w:vAlign w:val="center"/>
          </w:tcPr>
          <w:p w14:paraId="39CFBC87" w14:textId="77777777" w:rsidR="00EF27AA" w:rsidRPr="00763834" w:rsidRDefault="00763834">
            <w:pPr>
              <w:pStyle w:val="TableText"/>
              <w:spacing w:after="0" w:line="320" w:lineRule="exact"/>
            </w:pPr>
            <w:r w:rsidRPr="00763834">
              <w:t>多</w:t>
            </w:r>
            <w:r w:rsidRPr="00763834">
              <w:t>P/D</w:t>
            </w:r>
            <w:r w:rsidRPr="00763834">
              <w:t>后端路由</w:t>
            </w:r>
          </w:p>
        </w:tc>
        <w:tc>
          <w:tcPr>
            <w:tcW w:w="2154" w:type="dxa"/>
            <w:vAlign w:val="center"/>
          </w:tcPr>
          <w:p w14:paraId="71804B86" w14:textId="77777777" w:rsidR="00EF27AA" w:rsidRPr="00763834" w:rsidRDefault="00763834">
            <w:pPr>
              <w:pStyle w:val="TableText"/>
              <w:spacing w:after="0" w:line="320" w:lineRule="exact"/>
            </w:pPr>
            <w:r w:rsidRPr="00763834">
              <w:t>会话保留或切换、初始目标与分流率</w:t>
            </w:r>
          </w:p>
        </w:tc>
        <w:tc>
          <w:tcPr>
            <w:tcW w:w="2721" w:type="dxa"/>
            <w:vAlign w:val="center"/>
          </w:tcPr>
          <w:p w14:paraId="61DE54A1" w14:textId="77777777" w:rsidR="00EF27AA" w:rsidRPr="00763834" w:rsidRDefault="00763834">
            <w:pPr>
              <w:pStyle w:val="TableText"/>
              <w:spacing w:after="0" w:line="320" w:lineRule="exact"/>
            </w:pPr>
            <w:r w:rsidRPr="00763834">
              <w:t>后端健康、实际缓存复用、服务能力与观测误差</w:t>
            </w:r>
          </w:p>
        </w:tc>
        <w:tc>
          <w:tcPr>
            <w:tcW w:w="2268" w:type="dxa"/>
            <w:vAlign w:val="center"/>
          </w:tcPr>
          <w:p w14:paraId="2961958F" w14:textId="77777777" w:rsidR="00EF27AA" w:rsidRPr="00763834" w:rsidRDefault="00763834">
            <w:pPr>
              <w:pStyle w:val="TableText"/>
              <w:spacing w:after="0" w:line="320" w:lineRule="exact"/>
            </w:pPr>
            <w:r w:rsidRPr="00763834">
              <w:t>同一时间边界下的请求代价及长期分流代价</w:t>
            </w:r>
          </w:p>
        </w:tc>
      </w:tr>
    </w:tbl>
    <w:p w14:paraId="3B94FAEF" w14:textId="77777777" w:rsidR="00EF27AA" w:rsidRPr="00763834" w:rsidRDefault="00763834">
      <w:pPr>
        <w:pStyle w:val="21"/>
      </w:pPr>
      <w:bookmarkStart w:id="20" w:name="_Toc240821654"/>
      <w:r w:rsidRPr="00763834">
        <w:t xml:space="preserve">1.5 </w:t>
      </w:r>
      <w:r w:rsidRPr="00763834">
        <w:t>研究内容与主要贡献</w:t>
      </w:r>
      <w:bookmarkEnd w:id="20"/>
    </w:p>
    <w:p w14:paraId="5D6B7219" w14:textId="77777777" w:rsidR="00EF27AA" w:rsidRPr="00763834" w:rsidRDefault="00763834">
      <w:r w:rsidRPr="00763834">
        <w:t>本文首先从两个实际问题中提炼可分析的模型。专家部署部分把副本数和设备放置分开研究：在固定工作量、等成本、均匀分担和整数上限条件下，证明堆式分配对最大单副本负载子问题的最优性；再用放置下界和反例说明，这个结论不能直接推广到最大设备负载。请求路由部分把是否保留会话绑定作为主要决策，比较等待减少与缓存收益损失，给出</w:t>
      </w:r>
      <w:proofErr w:type="gramStart"/>
      <w:r w:rsidRPr="00763834">
        <w:t>两动作</w:t>
      </w:r>
      <w:proofErr w:type="gramEnd"/>
      <w:r w:rsidRPr="00763834">
        <w:t>阈值，并讨论异构速率、预测误差及缓存反馈如何改变选择。</w:t>
      </w:r>
    </w:p>
    <w:p w14:paraId="7E0509A9" w14:textId="77777777" w:rsidR="00EF27AA" w:rsidRPr="00763834" w:rsidRDefault="00763834">
      <w:r w:rsidRPr="00763834">
        <w:t>这些问题也对应具体的系统工作。专家部署方法形成了</w:t>
      </w:r>
      <w:proofErr w:type="spellStart"/>
      <w:r w:rsidRPr="00763834">
        <w:t>OmniPlacement</w:t>
      </w:r>
      <w:proofErr w:type="spellEnd"/>
      <w:r w:rsidRPr="00763834">
        <w:t>的离线排布与运行时更新能力；算法</w:t>
      </w:r>
      <w:proofErr w:type="gramStart"/>
      <w:r w:rsidRPr="00763834">
        <w:t>一</w:t>
      </w:r>
      <w:proofErr w:type="gramEnd"/>
      <w:r w:rsidRPr="00763834">
        <w:t>接入</w:t>
      </w:r>
      <w:r w:rsidRPr="00763834">
        <w:t>Omni-ELB</w:t>
      </w:r>
      <w:r w:rsidRPr="00763834">
        <w:t>的</w:t>
      </w:r>
      <w:proofErr w:type="spellStart"/>
      <w:r w:rsidRPr="00763834">
        <w:t>LiteLLM</w:t>
      </w:r>
      <w:proofErr w:type="spellEnd"/>
      <w:r w:rsidRPr="00763834">
        <w:t>服务链路，通过会话复用、输入形态分支和低负载候选选择分配请求。算法</w:t>
      </w:r>
      <w:proofErr w:type="gramStart"/>
      <w:r w:rsidRPr="00763834">
        <w:t>二在此</w:t>
      </w:r>
      <w:proofErr w:type="gramEnd"/>
      <w:r w:rsidRPr="00763834">
        <w:t>基础上研究何时值得更换会话目标，本文对它给出理论分析和模拟结果。预算交换与带</w:t>
      </w:r>
      <w:proofErr w:type="gramStart"/>
      <w:r w:rsidRPr="00763834">
        <w:t>误差裕度的</w:t>
      </w:r>
      <w:proofErr w:type="gramEnd"/>
      <w:r w:rsidRPr="00763834">
        <w:t>进一步</w:t>
      </w:r>
      <w:proofErr w:type="gramStart"/>
      <w:r w:rsidRPr="00763834">
        <w:t>扩展按</w:t>
      </w:r>
      <w:proofErr w:type="gramEnd"/>
      <w:r w:rsidRPr="00763834">
        <w:t>其分析范围讨论。</w:t>
      </w:r>
    </w:p>
    <w:p w14:paraId="22509DC5" w14:textId="77777777" w:rsidR="00EF27AA" w:rsidRPr="00763834" w:rsidRDefault="00763834">
      <w:r w:rsidRPr="00763834">
        <w:lastRenderedPageBreak/>
        <w:t>为观察方法在不同负载下的表现，本文保留小规模精确检查，并补充多套</w:t>
      </w:r>
      <w:r w:rsidRPr="00763834">
        <w:t>1P1D</w:t>
      </w:r>
      <w:r w:rsidRPr="00763834">
        <w:t>后端的路由模拟和</w:t>
      </w:r>
      <w:r w:rsidRPr="00763834">
        <w:t>EPLB</w:t>
      </w:r>
      <w:r w:rsidRPr="00763834">
        <w:t>部署模拟。模拟固定输入与资源配置，既记录改善，也保留退化场景。系统应用结果另行介绍：公开组件消融反映</w:t>
      </w:r>
      <w:proofErr w:type="spellStart"/>
      <w:r w:rsidRPr="00763834">
        <w:t>OmniPlacement</w:t>
      </w:r>
      <w:proofErr w:type="spellEnd"/>
      <w:r w:rsidRPr="00763834">
        <w:t>在特定配置下的性能取舍，算法一则在实际运行中取得</w:t>
      </w:r>
      <w:r w:rsidRPr="00763834">
        <w:t>10%</w:t>
      </w:r>
      <w:r w:rsidRPr="00763834">
        <w:t>的</w:t>
      </w:r>
      <w:r w:rsidRPr="00763834">
        <w:t>TTFT</w:t>
      </w:r>
      <w:r w:rsidRPr="00763834">
        <w:t>改善，经内部集群验证并通过验收。</w:t>
      </w:r>
    </w:p>
    <w:p w14:paraId="09C14E56" w14:textId="77777777" w:rsidR="00EF27AA" w:rsidRPr="00763834" w:rsidRDefault="00763834">
      <w:r w:rsidRPr="00763834">
        <w:t>本文使用堆、最长处理时间优先规则、最大流、</w:t>
      </w:r>
      <w:r w:rsidRPr="00763834">
        <w:t>M/G/1</w:t>
      </w:r>
      <w:r w:rsidRPr="00763834">
        <w:t>公式和</w:t>
      </w:r>
      <w:proofErr w:type="gramStart"/>
      <w:r w:rsidRPr="00763834">
        <w:t>凸优化</w:t>
      </w:r>
      <w:proofErr w:type="gramEnd"/>
      <w:r w:rsidRPr="00763834">
        <w:t>条件分析上述问题。贡献主要体现在问题建模、约束下的算法组织及适用条件分析，基础理论工具本身不作为新的发明。</w:t>
      </w:r>
    </w:p>
    <w:p w14:paraId="57E6DC75" w14:textId="77777777" w:rsidR="00EF27AA" w:rsidRPr="00763834" w:rsidRDefault="00763834">
      <w:pPr>
        <w:pStyle w:val="21"/>
      </w:pPr>
      <w:bookmarkStart w:id="21" w:name="_Toc240821655"/>
      <w:r w:rsidRPr="00763834">
        <w:t xml:space="preserve">1.6 </w:t>
      </w:r>
      <w:r w:rsidRPr="00763834">
        <w:t>研究目标与完成情况</w:t>
      </w:r>
      <w:bookmarkEnd w:id="21"/>
    </w:p>
    <w:p w14:paraId="4EA45C94" w14:textId="77777777" w:rsidR="00EF27AA" w:rsidRPr="00763834" w:rsidRDefault="00763834">
      <w:r w:rsidRPr="00763834">
        <w:t>开题阶段的研究重点是专家部署与推理优化。实际工作从固定排布发展到副本配置、受约束放置和运行时更新，并进一步研究服务入口的集群负载分配。研究目标与完成结果的对应关系见表</w:t>
      </w:r>
      <w:r w:rsidRPr="00763834">
        <w:t>1.2</w:t>
      </w:r>
      <w:r w:rsidRPr="00763834">
        <w:t>。</w:t>
      </w:r>
    </w:p>
    <w:p w14:paraId="12807F12" w14:textId="77777777" w:rsidR="00EF27AA" w:rsidRPr="00763834" w:rsidRDefault="00763834">
      <w:pPr>
        <w:pStyle w:val="TableCaption"/>
      </w:pPr>
      <w:bookmarkStart w:id="22" w:name="_Toc240821771"/>
      <w:r w:rsidRPr="00763834">
        <w:t>表</w:t>
      </w:r>
      <w:r w:rsidRPr="00763834">
        <w:t xml:space="preserve"> 1.2 </w:t>
      </w:r>
      <w:r w:rsidRPr="00763834">
        <w:t>研究目标与实际结果的对应关系</w:t>
      </w:r>
      <w:bookmarkEnd w:id="22"/>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1928"/>
        <w:gridCol w:w="3798"/>
        <w:gridCol w:w="3061"/>
      </w:tblGrid>
      <w:tr w:rsidR="00EF27AA" w:rsidRPr="00763834" w14:paraId="28B6C4B3" w14:textId="77777777">
        <w:trPr>
          <w:cantSplit/>
          <w:tblHeader/>
          <w:jc w:val="center"/>
        </w:trPr>
        <w:tc>
          <w:tcPr>
            <w:tcW w:w="1928" w:type="dxa"/>
            <w:shd w:val="clear" w:color="auto" w:fill="EEEEEE"/>
            <w:vAlign w:val="center"/>
          </w:tcPr>
          <w:p w14:paraId="66979F31" w14:textId="77777777" w:rsidR="00EF27AA" w:rsidRPr="00763834" w:rsidRDefault="00763834">
            <w:pPr>
              <w:pStyle w:val="TableText"/>
              <w:keepNext/>
              <w:spacing w:after="0" w:line="320" w:lineRule="exact"/>
              <w:jc w:val="center"/>
            </w:pPr>
            <w:r w:rsidRPr="00763834">
              <w:rPr>
                <w:b/>
              </w:rPr>
              <w:t>阶段目标</w:t>
            </w:r>
          </w:p>
        </w:tc>
        <w:tc>
          <w:tcPr>
            <w:tcW w:w="3798" w:type="dxa"/>
            <w:shd w:val="clear" w:color="auto" w:fill="EEEEEE"/>
            <w:vAlign w:val="center"/>
          </w:tcPr>
          <w:p w14:paraId="61C309D8" w14:textId="77777777" w:rsidR="00EF27AA" w:rsidRPr="00763834" w:rsidRDefault="00763834">
            <w:pPr>
              <w:pStyle w:val="TableText"/>
              <w:keepNext/>
              <w:spacing w:after="0" w:line="320" w:lineRule="exact"/>
              <w:jc w:val="center"/>
            </w:pPr>
            <w:r w:rsidRPr="00763834">
              <w:rPr>
                <w:b/>
              </w:rPr>
              <w:t>完成结果</w:t>
            </w:r>
          </w:p>
        </w:tc>
        <w:tc>
          <w:tcPr>
            <w:tcW w:w="3061" w:type="dxa"/>
            <w:shd w:val="clear" w:color="auto" w:fill="EEEEEE"/>
            <w:vAlign w:val="center"/>
          </w:tcPr>
          <w:p w14:paraId="125D84A7" w14:textId="77777777" w:rsidR="00EF27AA" w:rsidRPr="00763834" w:rsidRDefault="00763834">
            <w:pPr>
              <w:pStyle w:val="TableText"/>
              <w:keepNext/>
              <w:spacing w:after="0" w:line="320" w:lineRule="exact"/>
              <w:jc w:val="center"/>
            </w:pPr>
            <w:r w:rsidRPr="00763834">
              <w:rPr>
                <w:b/>
              </w:rPr>
              <w:t>调整及与原目标的关系</w:t>
            </w:r>
          </w:p>
        </w:tc>
      </w:tr>
      <w:tr w:rsidR="00EF27AA" w:rsidRPr="00763834" w14:paraId="77C6980B" w14:textId="77777777">
        <w:trPr>
          <w:cantSplit/>
          <w:jc w:val="center"/>
        </w:trPr>
        <w:tc>
          <w:tcPr>
            <w:tcW w:w="1928" w:type="dxa"/>
            <w:vAlign w:val="center"/>
          </w:tcPr>
          <w:p w14:paraId="06A4CC31" w14:textId="77777777" w:rsidR="00EF27AA" w:rsidRPr="00763834" w:rsidRDefault="00763834">
            <w:pPr>
              <w:pStyle w:val="TableText"/>
              <w:spacing w:after="0" w:line="320" w:lineRule="exact"/>
            </w:pPr>
            <w:r w:rsidRPr="00763834">
              <w:t>专家部署优化</w:t>
            </w:r>
          </w:p>
        </w:tc>
        <w:tc>
          <w:tcPr>
            <w:tcW w:w="3798" w:type="dxa"/>
            <w:vAlign w:val="center"/>
          </w:tcPr>
          <w:p w14:paraId="7B3A1A03" w14:textId="77777777" w:rsidR="00EF27AA" w:rsidRPr="00763834" w:rsidRDefault="00763834">
            <w:pPr>
              <w:pStyle w:val="TableText"/>
              <w:spacing w:after="0" w:line="320" w:lineRule="exact"/>
            </w:pPr>
            <w:r w:rsidRPr="00763834">
              <w:t>副本分配、设备放置、动态调整模型与算法</w:t>
            </w:r>
          </w:p>
        </w:tc>
        <w:tc>
          <w:tcPr>
            <w:tcW w:w="3061" w:type="dxa"/>
            <w:vAlign w:val="center"/>
          </w:tcPr>
          <w:p w14:paraId="7F04D75A" w14:textId="77777777" w:rsidR="00EF27AA" w:rsidRPr="00763834" w:rsidRDefault="00763834">
            <w:pPr>
              <w:pStyle w:val="TableText"/>
              <w:spacing w:after="0" w:line="320" w:lineRule="exact"/>
            </w:pPr>
            <w:r w:rsidRPr="00763834">
              <w:t>将部署问题分解为可证明的子问题和受约束组合问题</w:t>
            </w:r>
          </w:p>
        </w:tc>
      </w:tr>
      <w:tr w:rsidR="00EF27AA" w:rsidRPr="00763834" w14:paraId="4F28444D" w14:textId="77777777">
        <w:trPr>
          <w:cantSplit/>
          <w:jc w:val="center"/>
        </w:trPr>
        <w:tc>
          <w:tcPr>
            <w:tcW w:w="1928" w:type="dxa"/>
            <w:vAlign w:val="center"/>
          </w:tcPr>
          <w:p w14:paraId="18C3E40C" w14:textId="77777777" w:rsidR="00EF27AA" w:rsidRPr="00763834" w:rsidRDefault="00763834">
            <w:pPr>
              <w:pStyle w:val="TableText"/>
              <w:spacing w:after="0" w:line="320" w:lineRule="exact"/>
            </w:pPr>
            <w:r w:rsidRPr="00763834">
              <w:t>通过负载</w:t>
            </w:r>
            <w:proofErr w:type="gramStart"/>
            <w:r w:rsidRPr="00763834">
              <w:t>均衡改善</w:t>
            </w:r>
            <w:proofErr w:type="gramEnd"/>
            <w:r w:rsidRPr="00763834">
              <w:t>推理</w:t>
            </w:r>
          </w:p>
        </w:tc>
        <w:tc>
          <w:tcPr>
            <w:tcW w:w="3798" w:type="dxa"/>
            <w:vAlign w:val="center"/>
          </w:tcPr>
          <w:p w14:paraId="2E105230" w14:textId="77777777" w:rsidR="00EF27AA" w:rsidRPr="00763834" w:rsidRDefault="00763834">
            <w:pPr>
              <w:pStyle w:val="TableText"/>
              <w:spacing w:after="0" w:line="320" w:lineRule="exact"/>
            </w:pPr>
            <w:proofErr w:type="spellStart"/>
            <w:r w:rsidRPr="00763834">
              <w:t>OmniPlacement</w:t>
            </w:r>
            <w:proofErr w:type="spellEnd"/>
            <w:r w:rsidRPr="00763834">
              <w:t xml:space="preserve"> </w:t>
            </w:r>
            <w:r w:rsidRPr="00763834">
              <w:t>组件实现及系统消融结果</w:t>
            </w:r>
          </w:p>
        </w:tc>
        <w:tc>
          <w:tcPr>
            <w:tcW w:w="3061" w:type="dxa"/>
            <w:vAlign w:val="center"/>
          </w:tcPr>
          <w:p w14:paraId="432DCD42" w14:textId="77777777" w:rsidR="00EF27AA" w:rsidRPr="00763834" w:rsidRDefault="00763834">
            <w:pPr>
              <w:pStyle w:val="TableText"/>
              <w:spacing w:after="0" w:line="320" w:lineRule="exact"/>
            </w:pPr>
            <w:r w:rsidRPr="00763834">
              <w:t>原性能目标得到特定配置下的验证，单机</w:t>
            </w:r>
            <w:proofErr w:type="gramStart"/>
            <w:r w:rsidRPr="00763834">
              <w:t>制收益</w:t>
            </w:r>
            <w:proofErr w:type="gramEnd"/>
            <w:r w:rsidRPr="00763834">
              <w:t>仍需补充</w:t>
            </w:r>
          </w:p>
        </w:tc>
      </w:tr>
      <w:tr w:rsidR="00EF27AA" w:rsidRPr="00763834" w14:paraId="71EE94BE" w14:textId="77777777">
        <w:trPr>
          <w:cantSplit/>
          <w:jc w:val="center"/>
        </w:trPr>
        <w:tc>
          <w:tcPr>
            <w:tcW w:w="1928" w:type="dxa"/>
            <w:vAlign w:val="center"/>
          </w:tcPr>
          <w:p w14:paraId="56D12A51" w14:textId="77777777" w:rsidR="00EF27AA" w:rsidRPr="00763834" w:rsidRDefault="00763834">
            <w:pPr>
              <w:pStyle w:val="TableText"/>
              <w:spacing w:after="0" w:line="320" w:lineRule="exact"/>
            </w:pPr>
            <w:r w:rsidRPr="00763834">
              <w:t>推理框架接入与适配</w:t>
            </w:r>
          </w:p>
        </w:tc>
        <w:tc>
          <w:tcPr>
            <w:tcW w:w="3798" w:type="dxa"/>
            <w:vAlign w:val="center"/>
          </w:tcPr>
          <w:p w14:paraId="3151584B" w14:textId="77777777" w:rsidR="00EF27AA" w:rsidRPr="00763834" w:rsidRDefault="00763834">
            <w:pPr>
              <w:pStyle w:val="TableText"/>
              <w:spacing w:after="0" w:line="320" w:lineRule="exact"/>
            </w:pPr>
            <w:r w:rsidRPr="00763834">
              <w:t>运行时集成、排布工具及独立</w:t>
            </w:r>
            <w:r w:rsidRPr="00763834">
              <w:t xml:space="preserve"> SDK</w:t>
            </w:r>
          </w:p>
        </w:tc>
        <w:tc>
          <w:tcPr>
            <w:tcW w:w="3061" w:type="dxa"/>
            <w:vAlign w:val="center"/>
          </w:tcPr>
          <w:p w14:paraId="18B4FA2F" w14:textId="77777777" w:rsidR="00EF27AA" w:rsidRPr="00763834" w:rsidRDefault="00763834">
            <w:pPr>
              <w:pStyle w:val="TableText"/>
              <w:spacing w:after="0" w:line="320" w:lineRule="exact"/>
            </w:pPr>
            <w:r w:rsidRPr="00763834">
              <w:t>实现可部署方法，跨模型性能结论按具体实验限定</w:t>
            </w:r>
          </w:p>
        </w:tc>
      </w:tr>
      <w:tr w:rsidR="00EF27AA" w:rsidRPr="00763834" w14:paraId="001CFD43" w14:textId="77777777">
        <w:trPr>
          <w:cantSplit/>
          <w:jc w:val="center"/>
        </w:trPr>
        <w:tc>
          <w:tcPr>
            <w:tcW w:w="1928" w:type="dxa"/>
            <w:vAlign w:val="center"/>
          </w:tcPr>
          <w:p w14:paraId="68CD3BA6" w14:textId="77777777" w:rsidR="00EF27AA" w:rsidRPr="00763834" w:rsidRDefault="00763834">
            <w:pPr>
              <w:pStyle w:val="TableText"/>
              <w:spacing w:after="0" w:line="320" w:lineRule="exact"/>
            </w:pPr>
            <w:r w:rsidRPr="00763834">
              <w:t>服务入口负载优化</w:t>
            </w:r>
          </w:p>
        </w:tc>
        <w:tc>
          <w:tcPr>
            <w:tcW w:w="3798" w:type="dxa"/>
            <w:vAlign w:val="center"/>
          </w:tcPr>
          <w:p w14:paraId="24764E9C" w14:textId="77777777" w:rsidR="00EF27AA" w:rsidRPr="00763834" w:rsidRDefault="00763834">
            <w:pPr>
              <w:pStyle w:val="TableText"/>
              <w:spacing w:after="0" w:line="320" w:lineRule="exact"/>
            </w:pPr>
            <w:r w:rsidRPr="00763834">
              <w:t>会话路由方法及内部集群验收结果</w:t>
            </w:r>
          </w:p>
        </w:tc>
        <w:tc>
          <w:tcPr>
            <w:tcW w:w="3061" w:type="dxa"/>
            <w:vAlign w:val="center"/>
          </w:tcPr>
          <w:p w14:paraId="69B28173" w14:textId="77777777" w:rsidR="00EF27AA" w:rsidRPr="00763834" w:rsidRDefault="00763834">
            <w:pPr>
              <w:pStyle w:val="TableText"/>
              <w:spacing w:after="0" w:line="320" w:lineRule="exact"/>
            </w:pPr>
            <w:r w:rsidRPr="00763834">
              <w:t>将均衡研究扩展到集群间请求分配，补充排队论分析</w:t>
            </w:r>
          </w:p>
        </w:tc>
      </w:tr>
    </w:tbl>
    <w:p w14:paraId="732C96B4" w14:textId="77777777" w:rsidR="00EF27AA" w:rsidRPr="00763834" w:rsidRDefault="00763834">
      <w:pPr>
        <w:pStyle w:val="21"/>
      </w:pPr>
      <w:bookmarkStart w:id="23" w:name="_Toc240821656"/>
      <w:r w:rsidRPr="00763834">
        <w:t xml:space="preserve">1.7 </w:t>
      </w:r>
      <w:r w:rsidRPr="00763834">
        <w:t>论文组织</w:t>
      </w:r>
      <w:bookmarkEnd w:id="23"/>
    </w:p>
    <w:p w14:paraId="109E6D68" w14:textId="77777777" w:rsidR="00EF27AA" w:rsidRPr="00763834" w:rsidRDefault="00763834">
      <w:r w:rsidRPr="00763834">
        <w:t>第</w:t>
      </w:r>
      <w:r w:rsidRPr="00763834">
        <w:t>1</w:t>
      </w:r>
      <w:r w:rsidRPr="00763834">
        <w:t>章从</w:t>
      </w:r>
      <w:r w:rsidRPr="00763834">
        <w:t>MoE</w:t>
      </w:r>
      <w:r w:rsidRPr="00763834">
        <w:t>模块与多套</w:t>
      </w:r>
      <w:r w:rsidRPr="00763834">
        <w:t>P/D</w:t>
      </w:r>
      <w:r w:rsidRPr="00763834">
        <w:t>分离后端两个场景提出研究问题。第</w:t>
      </w:r>
      <w:r w:rsidRPr="00763834">
        <w:t>2</w:t>
      </w:r>
      <w:r w:rsidRPr="00763834">
        <w:t>章评述稀疏专家模型、专家部署、分离服务和缓存感知路由，介绍所需优化与排队论基础。第</w:t>
      </w:r>
      <w:r w:rsidRPr="00763834">
        <w:t>3</w:t>
      </w:r>
      <w:r w:rsidRPr="00763834">
        <w:t>章建立专家部署模型，第</w:t>
      </w:r>
      <w:r w:rsidRPr="00763834">
        <w:t>4</w:t>
      </w:r>
      <w:r w:rsidRPr="00763834">
        <w:t>章给出副本分配、设备放置、预算交换和动态调整方法及证明。第</w:t>
      </w:r>
      <w:r w:rsidRPr="00763834">
        <w:t>5</w:t>
      </w:r>
      <w:proofErr w:type="gramStart"/>
      <w:r w:rsidRPr="00763834">
        <w:t>章比较</w:t>
      </w:r>
      <w:proofErr w:type="gramEnd"/>
      <w:r w:rsidRPr="00763834">
        <w:t>算法</w:t>
      </w:r>
      <w:proofErr w:type="gramStart"/>
      <w:r w:rsidRPr="00763834">
        <w:t>一</w:t>
      </w:r>
      <w:proofErr w:type="gramEnd"/>
      <w:r w:rsidRPr="00763834">
        <w:t>与</w:t>
      </w:r>
      <w:r w:rsidRPr="00763834">
        <w:lastRenderedPageBreak/>
        <w:t>算法二，推导缓存和异构服务条件下的保留或切换阈值，再用并行队列与静态分流作理论参照。第</w:t>
      </w:r>
      <w:r w:rsidRPr="00763834">
        <w:t>6</w:t>
      </w:r>
      <w:proofErr w:type="gramStart"/>
      <w:r w:rsidRPr="00763834">
        <w:t>章通过</w:t>
      </w:r>
      <w:proofErr w:type="gramEnd"/>
      <w:r w:rsidRPr="00763834">
        <w:t>有限枚举检验算法性质，并模拟多套</w:t>
      </w:r>
      <w:r w:rsidRPr="00763834">
        <w:t>1P1D</w:t>
      </w:r>
      <w:r w:rsidRPr="00763834">
        <w:t>后端的请求时延与</w:t>
      </w:r>
      <w:r w:rsidRPr="00763834">
        <w:t>EPLB</w:t>
      </w:r>
      <w:r w:rsidRPr="00763834">
        <w:t>布局调整。第</w:t>
      </w:r>
      <w:r w:rsidRPr="00763834">
        <w:t>7</w:t>
      </w:r>
      <w:proofErr w:type="gramStart"/>
      <w:r w:rsidRPr="00763834">
        <w:t>章集中</w:t>
      </w:r>
      <w:proofErr w:type="gramEnd"/>
      <w:r w:rsidRPr="00763834">
        <w:t>介绍两项研究的系统实现、运行复现路径与应用结果。第</w:t>
      </w:r>
      <w:r w:rsidRPr="00763834">
        <w:t>8</w:t>
      </w:r>
      <w:proofErr w:type="gramStart"/>
      <w:r w:rsidRPr="00763834">
        <w:t>章总结</w:t>
      </w:r>
      <w:proofErr w:type="gramEnd"/>
      <w:r w:rsidRPr="00763834">
        <w:t>研究结论和局限。</w:t>
      </w:r>
    </w:p>
    <w:p w14:paraId="28D7F3F1" w14:textId="77777777" w:rsidR="00EF27AA" w:rsidRPr="00763834" w:rsidRDefault="00763834">
      <w:pPr>
        <w:pStyle w:val="1"/>
        <w:pageBreakBefore/>
      </w:pPr>
      <w:bookmarkStart w:id="24" w:name="_Toc240821657"/>
      <w:r w:rsidRPr="00763834">
        <w:lastRenderedPageBreak/>
        <w:t xml:space="preserve">2 </w:t>
      </w:r>
      <w:r w:rsidRPr="00763834">
        <w:t>相关研究与理论基础</w:t>
      </w:r>
      <w:bookmarkEnd w:id="24"/>
    </w:p>
    <w:p w14:paraId="7FB63120" w14:textId="77777777" w:rsidR="00EF27AA" w:rsidRPr="00763834" w:rsidRDefault="00763834">
      <w:pPr>
        <w:pStyle w:val="21"/>
      </w:pPr>
      <w:bookmarkStart w:id="25" w:name="_Toc240821658"/>
      <w:r w:rsidRPr="00763834">
        <w:t>2.1 MoE</w:t>
      </w:r>
      <w:r w:rsidRPr="00763834">
        <w:t>模型与稀疏计算研究</w:t>
      </w:r>
      <w:bookmarkEnd w:id="25"/>
    </w:p>
    <w:p w14:paraId="0B878AE5" w14:textId="77777777" w:rsidR="00EF27AA" w:rsidRPr="00763834" w:rsidRDefault="00763834">
      <w:pPr>
        <w:pStyle w:val="31"/>
      </w:pPr>
      <w:bookmarkStart w:id="26" w:name="_Toc240821659"/>
      <w:r w:rsidRPr="00763834">
        <w:t xml:space="preserve">2.1.1 </w:t>
      </w:r>
      <w:r w:rsidRPr="00763834">
        <w:t>稀疏专家模型的发展</w:t>
      </w:r>
      <w:bookmarkEnd w:id="26"/>
    </w:p>
    <w:p w14:paraId="69E826D1" w14:textId="77777777" w:rsidR="00EF27AA" w:rsidRPr="00763834" w:rsidRDefault="00763834">
      <w:proofErr w:type="spellStart"/>
      <w:r w:rsidRPr="00763834">
        <w:t>Shazeer</w:t>
      </w:r>
      <w:proofErr w:type="spellEnd"/>
      <w:r w:rsidRPr="00763834">
        <w:t>等提出稀疏门</w:t>
      </w:r>
      <w:proofErr w:type="gramStart"/>
      <w:r w:rsidRPr="00763834">
        <w:t>控专家层</w:t>
      </w:r>
      <w:proofErr w:type="gramEnd"/>
      <w:r w:rsidRPr="00763834">
        <w:t>，用少量激活专家扩大模型容量，并讨论</w:t>
      </w:r>
      <w:proofErr w:type="gramStart"/>
      <w:r w:rsidRPr="00763834">
        <w:t>门控及负载</w:t>
      </w:r>
      <w:proofErr w:type="gramEnd"/>
      <w:r w:rsidRPr="00763834">
        <w:t>均衡训练问题</w:t>
      </w:r>
      <w:r w:rsidRPr="00763834">
        <w:t>[2]</w:t>
      </w:r>
      <w:r w:rsidRPr="00763834">
        <w:t>。</w:t>
      </w:r>
      <w:proofErr w:type="spellStart"/>
      <w:r w:rsidRPr="00763834">
        <w:t>GShard</w:t>
      </w:r>
      <w:proofErr w:type="spellEnd"/>
      <w:r w:rsidRPr="00763834">
        <w:t>将条件计算与自动分片结合，研究大规模专家模型的并行训练</w:t>
      </w:r>
      <w:r w:rsidRPr="00763834">
        <w:t>[15]</w:t>
      </w:r>
      <w:r w:rsidRPr="00763834">
        <w:t>。</w:t>
      </w:r>
      <w:r w:rsidRPr="00763834">
        <w:t>Switch Transformer</w:t>
      </w:r>
      <w:r w:rsidRPr="00763834">
        <w:t>采用简化的</w:t>
      </w:r>
      <w:proofErr w:type="gramStart"/>
      <w:r w:rsidRPr="00763834">
        <w:t>单专家</w:t>
      </w:r>
      <w:proofErr w:type="gramEnd"/>
      <w:r w:rsidRPr="00763834">
        <w:t>选择，进一步分析稀疏模型的训练稳定性和规模扩展</w:t>
      </w:r>
      <w:r w:rsidRPr="00763834">
        <w:t>[3]</w:t>
      </w:r>
      <w:r w:rsidRPr="00763834">
        <w:t>。这些研究建立了稀疏激活的模型基础，其主要结论不等同于给定推理集群上的最优物理布局。</w:t>
      </w:r>
    </w:p>
    <w:p w14:paraId="0A25FF8A" w14:textId="77777777" w:rsidR="00EF27AA" w:rsidRPr="00763834" w:rsidRDefault="00763834">
      <w:proofErr w:type="spellStart"/>
      <w:r w:rsidRPr="00763834">
        <w:t>Mixtral</w:t>
      </w:r>
      <w:proofErr w:type="spellEnd"/>
      <w:r w:rsidRPr="00763834">
        <w:t>展示了每个</w:t>
      </w:r>
      <w:r w:rsidRPr="00763834">
        <w:t>token</w:t>
      </w:r>
      <w:r w:rsidRPr="00763834">
        <w:t>选择少数前馈专家的开放模型架构</w:t>
      </w:r>
      <w:r w:rsidRPr="00763834">
        <w:t>[6]</w:t>
      </w:r>
      <w:r w:rsidRPr="00763834">
        <w:t>；</w:t>
      </w:r>
      <w:r w:rsidRPr="00763834">
        <w:t>DeepSeek-V3</w:t>
      </w:r>
      <w:r w:rsidRPr="00763834">
        <w:t>采用更细粒度的路由专家和共享专家，并研究训练负载控制及系统实现</w:t>
      </w:r>
      <w:r w:rsidRPr="00763834">
        <w:t>[16]</w:t>
      </w:r>
      <w:r w:rsidRPr="00763834">
        <w:t>。这些结构会影响专家工作量、参数存储和通信模式。本文不修改模型门控，而是在给定逻辑激活需求后决定物理执行位置，从而把模型设计与部署优化的影响分开。</w:t>
      </w:r>
    </w:p>
    <w:p w14:paraId="6EC8FBEA" w14:textId="77777777" w:rsidR="00EF27AA" w:rsidRPr="00763834" w:rsidRDefault="00763834">
      <w:pPr>
        <w:pStyle w:val="31"/>
      </w:pPr>
      <w:bookmarkStart w:id="27" w:name="_Toc240821660"/>
      <w:r w:rsidRPr="00763834">
        <w:t xml:space="preserve">2.1.2 </w:t>
      </w:r>
      <w:r w:rsidRPr="00763834">
        <w:t>模型负载控制与部署负载均衡</w:t>
      </w:r>
      <w:bookmarkEnd w:id="27"/>
    </w:p>
    <w:p w14:paraId="2F753559" w14:textId="77777777" w:rsidR="00EF27AA" w:rsidRPr="00763834" w:rsidRDefault="00763834">
      <w:r w:rsidRPr="00763834">
        <w:t>模型侧均衡通常面向训练过程中专家使用情况，部署侧均衡面向设备实际承接的工作。二者相互关联，却没有一一对应关系：不同专家可以位于同一设备，单个专家也可以有多个物理副本；长期平均接近的专家，在短时推理窗口中仍可能出现偏斜。因此，专家使用分布不能直接作为物理设备运行均衡的证明。</w:t>
      </w:r>
    </w:p>
    <w:p w14:paraId="3E8C5C31" w14:textId="77777777" w:rsidR="00EF27AA" w:rsidRPr="00763834" w:rsidRDefault="00763834">
      <w:r w:rsidRPr="00763834">
        <w:t>对本文而言，模型论文提供专家集合、激活方式和公共计算等约束，部署算法则需要在这些约束下优化执行。实验应固定模型与门控结果、统计窗口和资源预算，并说明工作量采用</w:t>
      </w:r>
      <w:r w:rsidRPr="00763834">
        <w:t>token</w:t>
      </w:r>
      <w:r w:rsidRPr="00763834">
        <w:t>计数还是经过执行时间校准的值。这样才能判断改善来自副本配置、物理放置或其他系统机制。</w:t>
      </w:r>
    </w:p>
    <w:p w14:paraId="29B99ADF" w14:textId="77777777" w:rsidR="00EF27AA" w:rsidRPr="00763834" w:rsidRDefault="00763834">
      <w:pPr>
        <w:pStyle w:val="21"/>
      </w:pPr>
      <w:bookmarkStart w:id="28" w:name="_Toc240821661"/>
      <w:r w:rsidRPr="00763834">
        <w:lastRenderedPageBreak/>
        <w:t xml:space="preserve">2.2 </w:t>
      </w:r>
      <w:r w:rsidRPr="00763834">
        <w:t>专家部署与执行系统研究</w:t>
      </w:r>
      <w:bookmarkEnd w:id="28"/>
    </w:p>
    <w:p w14:paraId="50771309" w14:textId="77777777" w:rsidR="00EF27AA" w:rsidRPr="00763834" w:rsidRDefault="00763834">
      <w:pPr>
        <w:pStyle w:val="31"/>
      </w:pPr>
      <w:bookmarkStart w:id="29" w:name="_Toc240821662"/>
      <w:r w:rsidRPr="00763834">
        <w:t xml:space="preserve">2.2.1 </w:t>
      </w:r>
      <w:r w:rsidRPr="00763834">
        <w:t>执行并行与通信优化</w:t>
      </w:r>
      <w:bookmarkEnd w:id="29"/>
    </w:p>
    <w:p w14:paraId="032218B0" w14:textId="77777777" w:rsidR="00EF27AA" w:rsidRPr="00763834" w:rsidRDefault="00763834">
      <w:proofErr w:type="spellStart"/>
      <w:r w:rsidRPr="00763834">
        <w:t>DeepSpeed</w:t>
      </w:r>
      <w:proofErr w:type="spellEnd"/>
      <w:r w:rsidRPr="00763834">
        <w:t>-MoE</w:t>
      </w:r>
      <w:r w:rsidRPr="00763834">
        <w:t>将并行执行和推理系统优化作为发挥稀疏模型效率的重要环节</w:t>
      </w:r>
      <w:r w:rsidRPr="00763834">
        <w:t>[7]</w:t>
      </w:r>
      <w:r w:rsidRPr="00763834">
        <w:t>。</w:t>
      </w:r>
      <w:proofErr w:type="spellStart"/>
      <w:r w:rsidRPr="00763834">
        <w:t>Tutel</w:t>
      </w:r>
      <w:proofErr w:type="spellEnd"/>
      <w:r w:rsidRPr="00763834">
        <w:t>研究适应动态专家工作量的并行方式与流水组织</w:t>
      </w:r>
      <w:r w:rsidRPr="00763834">
        <w:t>[8]</w:t>
      </w:r>
      <w:r w:rsidRPr="00763834">
        <w:t>。这两类系统工作说明，专家计算量相同并不意味着实际执行时间相同；张量形状、并行组织和通信重叠都会改变系统表现。本文的工作量模型需要结合实测来评价，而不能独立替代这些执行优化。</w:t>
      </w:r>
    </w:p>
    <w:p w14:paraId="4E19D84D" w14:textId="77777777" w:rsidR="00EF27AA" w:rsidRPr="00763834" w:rsidRDefault="00763834">
      <w:r w:rsidRPr="00763834">
        <w:t>Lina</w:t>
      </w:r>
      <w:r w:rsidRPr="00763834">
        <w:t>关注分布式</w:t>
      </w:r>
      <w:r w:rsidRPr="00763834">
        <w:t>MoE</w:t>
      </w:r>
      <w:r w:rsidRPr="00763834">
        <w:t>中的</w:t>
      </w:r>
      <w:r w:rsidRPr="00763834">
        <w:t>all-to-all</w:t>
      </w:r>
      <w:r w:rsidRPr="00763834">
        <w:t>瓶颈，结合专家选择模式调整通信与执行资源</w:t>
      </w:r>
      <w:r w:rsidRPr="00763834">
        <w:t>[9]</w:t>
      </w:r>
      <w:r w:rsidRPr="00763834">
        <w:t>。它提醒部署研究同时区分计算不均和通信不均：前者由设备承接的专家工作量决定，后者还涉及源端、目的端与网络带宽。本文在固定资源条件下先分析副本和放置，再讨论拓扑相关代价，不为未显式建模的通信部分声称最优性。</w:t>
      </w:r>
    </w:p>
    <w:p w14:paraId="508BDCF0" w14:textId="77777777" w:rsidR="00EF27AA" w:rsidRPr="00763834" w:rsidRDefault="00763834">
      <w:pPr>
        <w:pStyle w:val="31"/>
      </w:pPr>
      <w:bookmarkStart w:id="30" w:name="_Toc240821663"/>
      <w:r w:rsidRPr="00763834">
        <w:t xml:space="preserve">2.2.2 </w:t>
      </w:r>
      <w:r w:rsidRPr="00763834">
        <w:t>专家复制与受约束放置</w:t>
      </w:r>
      <w:bookmarkEnd w:id="30"/>
    </w:p>
    <w:p w14:paraId="20A7C14D" w14:textId="77777777" w:rsidR="00EF27AA" w:rsidRPr="00763834" w:rsidRDefault="00763834">
      <w:proofErr w:type="spellStart"/>
      <w:r w:rsidRPr="00763834">
        <w:t>DeepSeek</w:t>
      </w:r>
      <w:proofErr w:type="spellEnd"/>
      <w:r w:rsidRPr="00763834">
        <w:t xml:space="preserve"> EPLB</w:t>
      </w:r>
      <w:r w:rsidRPr="00763834">
        <w:t>依据专家负载复制热点专家，并以分层或全局策略组织物理放置</w:t>
      </w:r>
      <w:r w:rsidRPr="00763834">
        <w:t>[17]</w:t>
      </w:r>
      <w:r w:rsidRPr="00763834">
        <w:t>。这为</w:t>
      </w:r>
      <w:r w:rsidRPr="00763834">
        <w:t>“</w:t>
      </w:r>
      <w:r w:rsidRPr="00763834">
        <w:t>先分配副本，再放置副本</w:t>
      </w:r>
      <w:r w:rsidRPr="00763834">
        <w:t>”</w:t>
      </w:r>
      <w:r w:rsidRPr="00763834">
        <w:t>的处理方式提供直接参照。该策略降低单副本压力，但多个副本如何组合到同一设备仍影响最终目标。本文将这一差别写成两个优化问题，并用反例检查从子问题最优到总体最优的推断。</w:t>
      </w:r>
    </w:p>
    <w:p w14:paraId="5EAF5FD7" w14:textId="77777777" w:rsidR="00EF27AA" w:rsidRPr="00763834" w:rsidRDefault="00763834">
      <w:proofErr w:type="spellStart"/>
      <w:r w:rsidRPr="00763834">
        <w:t>MoETuner</w:t>
      </w:r>
      <w:proofErr w:type="spellEnd"/>
      <w:r w:rsidRPr="00763834">
        <w:t>以整数线性规划研究专家放置与</w:t>
      </w:r>
      <w:r w:rsidRPr="00763834">
        <w:t>token</w:t>
      </w:r>
      <w:r w:rsidRPr="00763834">
        <w:t>路由，考虑计算及通信代价</w:t>
      </w:r>
      <w:r w:rsidRPr="00763834">
        <w:t>[18]</w:t>
      </w:r>
      <w:r w:rsidRPr="00763834">
        <w:t>。精确模型能够提供清晰的目标和小规模对照，但部署系统同时需要控制求解时间、满足容量与唯一性约束，并适应负载变化。本文使用固定副本放置模型及可验证下界评价启发式结果，进一步研究保持总预算的副本交换。</w:t>
      </w:r>
    </w:p>
    <w:p w14:paraId="08FCB624" w14:textId="77777777" w:rsidR="00EF27AA" w:rsidRPr="00763834" w:rsidRDefault="00763834">
      <w:pPr>
        <w:pStyle w:val="TableCaption"/>
      </w:pPr>
      <w:bookmarkStart w:id="31" w:name="_Toc240821772"/>
      <w:r w:rsidRPr="00763834">
        <w:lastRenderedPageBreak/>
        <w:t>表</w:t>
      </w:r>
      <w:r w:rsidRPr="00763834">
        <w:t xml:space="preserve"> 2.1 </w:t>
      </w:r>
      <w:r w:rsidRPr="00763834">
        <w:t>专家部署与执行方法的比较</w:t>
      </w:r>
      <w:bookmarkEnd w:id="31"/>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2041"/>
        <w:gridCol w:w="2268"/>
        <w:gridCol w:w="2211"/>
        <w:gridCol w:w="2268"/>
      </w:tblGrid>
      <w:tr w:rsidR="00EF27AA" w:rsidRPr="00763834" w14:paraId="24055899" w14:textId="77777777">
        <w:trPr>
          <w:cantSplit/>
          <w:tblHeader/>
          <w:jc w:val="center"/>
        </w:trPr>
        <w:tc>
          <w:tcPr>
            <w:tcW w:w="2041" w:type="dxa"/>
            <w:shd w:val="clear" w:color="auto" w:fill="EEEEEE"/>
            <w:vAlign w:val="center"/>
          </w:tcPr>
          <w:p w14:paraId="61E4404B" w14:textId="77777777" w:rsidR="00EF27AA" w:rsidRPr="00763834" w:rsidRDefault="00763834">
            <w:pPr>
              <w:pStyle w:val="TableText"/>
              <w:keepNext/>
              <w:spacing w:after="0" w:line="320" w:lineRule="exact"/>
              <w:jc w:val="center"/>
            </w:pPr>
            <w:r w:rsidRPr="00763834">
              <w:rPr>
                <w:b/>
              </w:rPr>
              <w:t>方法</w:t>
            </w:r>
          </w:p>
        </w:tc>
        <w:tc>
          <w:tcPr>
            <w:tcW w:w="2268" w:type="dxa"/>
            <w:shd w:val="clear" w:color="auto" w:fill="EEEEEE"/>
            <w:vAlign w:val="center"/>
          </w:tcPr>
          <w:p w14:paraId="0C836673" w14:textId="77777777" w:rsidR="00EF27AA" w:rsidRPr="00763834" w:rsidRDefault="00763834">
            <w:pPr>
              <w:pStyle w:val="TableText"/>
              <w:keepNext/>
              <w:spacing w:after="0" w:line="320" w:lineRule="exact"/>
              <w:jc w:val="center"/>
            </w:pPr>
            <w:r w:rsidRPr="00763834">
              <w:rPr>
                <w:b/>
              </w:rPr>
              <w:t>主要决策</w:t>
            </w:r>
          </w:p>
        </w:tc>
        <w:tc>
          <w:tcPr>
            <w:tcW w:w="2211" w:type="dxa"/>
            <w:shd w:val="clear" w:color="auto" w:fill="EEEEEE"/>
            <w:vAlign w:val="center"/>
          </w:tcPr>
          <w:p w14:paraId="27FDFE27" w14:textId="77777777" w:rsidR="00EF27AA" w:rsidRPr="00763834" w:rsidRDefault="00763834">
            <w:pPr>
              <w:pStyle w:val="TableText"/>
              <w:keepNext/>
              <w:spacing w:after="0" w:line="320" w:lineRule="exact"/>
              <w:jc w:val="center"/>
            </w:pPr>
            <w:r w:rsidRPr="00763834">
              <w:rPr>
                <w:b/>
              </w:rPr>
              <w:t>关注的代价</w:t>
            </w:r>
          </w:p>
        </w:tc>
        <w:tc>
          <w:tcPr>
            <w:tcW w:w="2268" w:type="dxa"/>
            <w:shd w:val="clear" w:color="auto" w:fill="EEEEEE"/>
            <w:vAlign w:val="center"/>
          </w:tcPr>
          <w:p w14:paraId="560BF6BB" w14:textId="77777777" w:rsidR="00EF27AA" w:rsidRPr="00763834" w:rsidRDefault="00763834">
            <w:pPr>
              <w:pStyle w:val="TableText"/>
              <w:keepNext/>
              <w:spacing w:after="0" w:line="320" w:lineRule="exact"/>
              <w:jc w:val="center"/>
            </w:pPr>
            <w:r w:rsidRPr="00763834">
              <w:rPr>
                <w:b/>
              </w:rPr>
              <w:t>与本文的关系</w:t>
            </w:r>
          </w:p>
        </w:tc>
      </w:tr>
      <w:tr w:rsidR="00EF27AA" w:rsidRPr="00763834" w14:paraId="7F6F87DA" w14:textId="77777777">
        <w:trPr>
          <w:cantSplit/>
          <w:jc w:val="center"/>
        </w:trPr>
        <w:tc>
          <w:tcPr>
            <w:tcW w:w="2041" w:type="dxa"/>
            <w:vAlign w:val="center"/>
          </w:tcPr>
          <w:p w14:paraId="7C24B84D" w14:textId="77777777" w:rsidR="00EF27AA" w:rsidRPr="00763834" w:rsidRDefault="00763834">
            <w:pPr>
              <w:pStyle w:val="TableText"/>
              <w:spacing w:after="0" w:line="320" w:lineRule="exact"/>
            </w:pPr>
            <w:proofErr w:type="spellStart"/>
            <w:r w:rsidRPr="00763834">
              <w:t>DeepSpeed</w:t>
            </w:r>
            <w:proofErr w:type="spellEnd"/>
            <w:r w:rsidRPr="00763834">
              <w:t>-</w:t>
            </w:r>
            <w:proofErr w:type="gramStart"/>
            <w:r w:rsidRPr="00763834">
              <w:t>MoE[</w:t>
            </w:r>
            <w:proofErr w:type="gramEnd"/>
            <w:r w:rsidRPr="00763834">
              <w:t>7]</w:t>
            </w:r>
          </w:p>
        </w:tc>
        <w:tc>
          <w:tcPr>
            <w:tcW w:w="2268" w:type="dxa"/>
            <w:vAlign w:val="center"/>
          </w:tcPr>
          <w:p w14:paraId="27BF5032" w14:textId="77777777" w:rsidR="00EF27AA" w:rsidRPr="00763834" w:rsidRDefault="00763834">
            <w:pPr>
              <w:pStyle w:val="TableText"/>
              <w:spacing w:after="0" w:line="320" w:lineRule="exact"/>
            </w:pPr>
            <w:r w:rsidRPr="00763834">
              <w:t>模型与并行执行组织</w:t>
            </w:r>
          </w:p>
        </w:tc>
        <w:tc>
          <w:tcPr>
            <w:tcW w:w="2211" w:type="dxa"/>
            <w:vAlign w:val="center"/>
          </w:tcPr>
          <w:p w14:paraId="71744921" w14:textId="77777777" w:rsidR="00EF27AA" w:rsidRPr="00763834" w:rsidRDefault="00763834">
            <w:pPr>
              <w:pStyle w:val="TableText"/>
              <w:spacing w:after="0" w:line="320" w:lineRule="exact"/>
            </w:pPr>
            <w:r w:rsidRPr="00763834">
              <w:t>推理时间与资源成本</w:t>
            </w:r>
          </w:p>
        </w:tc>
        <w:tc>
          <w:tcPr>
            <w:tcW w:w="2268" w:type="dxa"/>
            <w:vAlign w:val="center"/>
          </w:tcPr>
          <w:p w14:paraId="15267552" w14:textId="77777777" w:rsidR="00EF27AA" w:rsidRPr="00763834" w:rsidRDefault="00763834">
            <w:pPr>
              <w:pStyle w:val="TableText"/>
              <w:spacing w:after="0" w:line="320" w:lineRule="exact"/>
            </w:pPr>
            <w:r w:rsidRPr="00763834">
              <w:t>说明部署需结合执行系统评价</w:t>
            </w:r>
          </w:p>
        </w:tc>
      </w:tr>
      <w:tr w:rsidR="00EF27AA" w:rsidRPr="00763834" w14:paraId="76864846" w14:textId="77777777">
        <w:trPr>
          <w:cantSplit/>
          <w:jc w:val="center"/>
        </w:trPr>
        <w:tc>
          <w:tcPr>
            <w:tcW w:w="2041" w:type="dxa"/>
            <w:vAlign w:val="center"/>
          </w:tcPr>
          <w:p w14:paraId="74BBB7D2" w14:textId="77777777" w:rsidR="00EF27AA" w:rsidRPr="00763834" w:rsidRDefault="00763834">
            <w:pPr>
              <w:pStyle w:val="TableText"/>
              <w:spacing w:after="0" w:line="320" w:lineRule="exact"/>
            </w:pPr>
            <w:proofErr w:type="spellStart"/>
            <w:proofErr w:type="gramStart"/>
            <w:r w:rsidRPr="00763834">
              <w:t>Tutel</w:t>
            </w:r>
            <w:proofErr w:type="spellEnd"/>
            <w:r w:rsidRPr="00763834">
              <w:t>[</w:t>
            </w:r>
            <w:proofErr w:type="gramEnd"/>
            <w:r w:rsidRPr="00763834">
              <w:t>8]</w:t>
            </w:r>
          </w:p>
        </w:tc>
        <w:tc>
          <w:tcPr>
            <w:tcW w:w="2268" w:type="dxa"/>
            <w:vAlign w:val="center"/>
          </w:tcPr>
          <w:p w14:paraId="6087D66B" w14:textId="77777777" w:rsidR="00EF27AA" w:rsidRPr="00763834" w:rsidRDefault="00763834">
            <w:pPr>
              <w:pStyle w:val="TableText"/>
              <w:spacing w:after="0" w:line="320" w:lineRule="exact"/>
            </w:pPr>
            <w:r w:rsidRPr="00763834">
              <w:t>动态并行与流水组织</w:t>
            </w:r>
          </w:p>
        </w:tc>
        <w:tc>
          <w:tcPr>
            <w:tcW w:w="2211" w:type="dxa"/>
            <w:vAlign w:val="center"/>
          </w:tcPr>
          <w:p w14:paraId="5639ACB3" w14:textId="77777777" w:rsidR="00EF27AA" w:rsidRPr="00763834" w:rsidRDefault="00763834">
            <w:pPr>
              <w:pStyle w:val="TableText"/>
              <w:spacing w:after="0" w:line="320" w:lineRule="exact"/>
            </w:pPr>
            <w:r w:rsidRPr="00763834">
              <w:t>工作量变化下的执行效率</w:t>
            </w:r>
          </w:p>
        </w:tc>
        <w:tc>
          <w:tcPr>
            <w:tcW w:w="2268" w:type="dxa"/>
            <w:vAlign w:val="center"/>
          </w:tcPr>
          <w:p w14:paraId="7DA32318" w14:textId="77777777" w:rsidR="00EF27AA" w:rsidRPr="00763834" w:rsidRDefault="00763834">
            <w:pPr>
              <w:pStyle w:val="TableText"/>
              <w:spacing w:after="0" w:line="320" w:lineRule="exact"/>
            </w:pPr>
            <w:r w:rsidRPr="00763834">
              <w:t>说明固定执行策略的局限</w:t>
            </w:r>
          </w:p>
        </w:tc>
      </w:tr>
      <w:tr w:rsidR="00EF27AA" w:rsidRPr="00763834" w14:paraId="29FBC19B" w14:textId="77777777">
        <w:trPr>
          <w:cantSplit/>
          <w:jc w:val="center"/>
        </w:trPr>
        <w:tc>
          <w:tcPr>
            <w:tcW w:w="2041" w:type="dxa"/>
            <w:vAlign w:val="center"/>
          </w:tcPr>
          <w:p w14:paraId="188FAFAD" w14:textId="77777777" w:rsidR="00EF27AA" w:rsidRPr="00763834" w:rsidRDefault="00763834">
            <w:pPr>
              <w:pStyle w:val="TableText"/>
              <w:spacing w:after="0" w:line="320" w:lineRule="exact"/>
            </w:pPr>
            <w:proofErr w:type="gramStart"/>
            <w:r w:rsidRPr="00763834">
              <w:t>Lina[</w:t>
            </w:r>
            <w:proofErr w:type="gramEnd"/>
            <w:r w:rsidRPr="00763834">
              <w:t>9]</w:t>
            </w:r>
          </w:p>
        </w:tc>
        <w:tc>
          <w:tcPr>
            <w:tcW w:w="2268" w:type="dxa"/>
            <w:vAlign w:val="center"/>
          </w:tcPr>
          <w:p w14:paraId="5B533844" w14:textId="77777777" w:rsidR="00EF27AA" w:rsidRPr="00763834" w:rsidRDefault="00763834">
            <w:pPr>
              <w:pStyle w:val="TableText"/>
              <w:spacing w:after="0" w:line="320" w:lineRule="exact"/>
            </w:pPr>
            <w:r w:rsidRPr="00763834">
              <w:t>通信资源与执行调度</w:t>
            </w:r>
          </w:p>
        </w:tc>
        <w:tc>
          <w:tcPr>
            <w:tcW w:w="2211" w:type="dxa"/>
            <w:vAlign w:val="center"/>
          </w:tcPr>
          <w:p w14:paraId="22A2804A" w14:textId="77777777" w:rsidR="00EF27AA" w:rsidRPr="00763834" w:rsidRDefault="00763834">
            <w:pPr>
              <w:pStyle w:val="TableText"/>
              <w:spacing w:after="0" w:line="320" w:lineRule="exact"/>
            </w:pPr>
            <w:r w:rsidRPr="00763834">
              <w:t>all-to-all</w:t>
            </w:r>
            <w:r w:rsidRPr="00763834">
              <w:t>传输瓶颈</w:t>
            </w:r>
          </w:p>
        </w:tc>
        <w:tc>
          <w:tcPr>
            <w:tcW w:w="2268" w:type="dxa"/>
            <w:vAlign w:val="center"/>
          </w:tcPr>
          <w:p w14:paraId="4F206CD3" w14:textId="77777777" w:rsidR="00EF27AA" w:rsidRPr="00763834" w:rsidRDefault="00763834">
            <w:pPr>
              <w:pStyle w:val="TableText"/>
              <w:spacing w:after="0" w:line="320" w:lineRule="exact"/>
            </w:pPr>
            <w:r w:rsidRPr="00763834">
              <w:t>区分计算和通信均衡</w:t>
            </w:r>
          </w:p>
        </w:tc>
      </w:tr>
      <w:tr w:rsidR="00EF27AA" w:rsidRPr="00763834" w14:paraId="3D7A5248" w14:textId="77777777">
        <w:trPr>
          <w:cantSplit/>
          <w:jc w:val="center"/>
        </w:trPr>
        <w:tc>
          <w:tcPr>
            <w:tcW w:w="2041" w:type="dxa"/>
            <w:vAlign w:val="center"/>
          </w:tcPr>
          <w:p w14:paraId="3A3F20D0" w14:textId="77777777" w:rsidR="00EF27AA" w:rsidRPr="00763834" w:rsidRDefault="00763834">
            <w:pPr>
              <w:pStyle w:val="TableText"/>
              <w:spacing w:after="0" w:line="320" w:lineRule="exact"/>
            </w:pPr>
            <w:proofErr w:type="spellStart"/>
            <w:r w:rsidRPr="00763834">
              <w:t>DeepSeek</w:t>
            </w:r>
            <w:proofErr w:type="spellEnd"/>
            <w:r w:rsidRPr="00763834">
              <w:t xml:space="preserve"> </w:t>
            </w:r>
            <w:proofErr w:type="gramStart"/>
            <w:r w:rsidRPr="00763834">
              <w:t>EPLB[</w:t>
            </w:r>
            <w:proofErr w:type="gramEnd"/>
            <w:r w:rsidRPr="00763834">
              <w:t>17]</w:t>
            </w:r>
          </w:p>
        </w:tc>
        <w:tc>
          <w:tcPr>
            <w:tcW w:w="2268" w:type="dxa"/>
            <w:vAlign w:val="center"/>
          </w:tcPr>
          <w:p w14:paraId="22DAACAC" w14:textId="77777777" w:rsidR="00EF27AA" w:rsidRPr="00763834" w:rsidRDefault="00763834">
            <w:pPr>
              <w:pStyle w:val="TableText"/>
              <w:spacing w:after="0" w:line="320" w:lineRule="exact"/>
            </w:pPr>
            <w:r w:rsidRPr="00763834">
              <w:t>热点复制与物理放置</w:t>
            </w:r>
          </w:p>
        </w:tc>
        <w:tc>
          <w:tcPr>
            <w:tcW w:w="2211" w:type="dxa"/>
            <w:vAlign w:val="center"/>
          </w:tcPr>
          <w:p w14:paraId="3A1F058C" w14:textId="77777777" w:rsidR="00EF27AA" w:rsidRPr="00763834" w:rsidRDefault="00763834">
            <w:pPr>
              <w:pStyle w:val="TableText"/>
              <w:spacing w:after="0" w:line="320" w:lineRule="exact"/>
            </w:pPr>
            <w:r w:rsidRPr="00763834">
              <w:t>专家和设备负载</w:t>
            </w:r>
          </w:p>
        </w:tc>
        <w:tc>
          <w:tcPr>
            <w:tcW w:w="2268" w:type="dxa"/>
            <w:vAlign w:val="center"/>
          </w:tcPr>
          <w:p w14:paraId="53249523" w14:textId="77777777" w:rsidR="00EF27AA" w:rsidRPr="00763834" w:rsidRDefault="00763834">
            <w:pPr>
              <w:pStyle w:val="TableText"/>
              <w:spacing w:after="0" w:line="320" w:lineRule="exact"/>
            </w:pPr>
            <w:r w:rsidRPr="00763834">
              <w:t>副本分配与放置的直接参照</w:t>
            </w:r>
          </w:p>
        </w:tc>
      </w:tr>
      <w:tr w:rsidR="00EF27AA" w:rsidRPr="00763834" w14:paraId="0A1DC498" w14:textId="77777777">
        <w:trPr>
          <w:cantSplit/>
          <w:jc w:val="center"/>
        </w:trPr>
        <w:tc>
          <w:tcPr>
            <w:tcW w:w="2041" w:type="dxa"/>
            <w:vAlign w:val="center"/>
          </w:tcPr>
          <w:p w14:paraId="18B36395" w14:textId="77777777" w:rsidR="00EF27AA" w:rsidRPr="00763834" w:rsidRDefault="00763834">
            <w:pPr>
              <w:pStyle w:val="TableText"/>
              <w:spacing w:after="0" w:line="320" w:lineRule="exact"/>
            </w:pPr>
            <w:proofErr w:type="spellStart"/>
            <w:proofErr w:type="gramStart"/>
            <w:r w:rsidRPr="00763834">
              <w:t>MoETuner</w:t>
            </w:r>
            <w:proofErr w:type="spellEnd"/>
            <w:r w:rsidRPr="00763834">
              <w:t>[</w:t>
            </w:r>
            <w:proofErr w:type="gramEnd"/>
            <w:r w:rsidRPr="00763834">
              <w:t>18]</w:t>
            </w:r>
          </w:p>
        </w:tc>
        <w:tc>
          <w:tcPr>
            <w:tcW w:w="2268" w:type="dxa"/>
            <w:vAlign w:val="center"/>
          </w:tcPr>
          <w:p w14:paraId="35001349" w14:textId="77777777" w:rsidR="00EF27AA" w:rsidRPr="00763834" w:rsidRDefault="00763834">
            <w:pPr>
              <w:pStyle w:val="TableText"/>
              <w:spacing w:after="0" w:line="320" w:lineRule="exact"/>
            </w:pPr>
            <w:r w:rsidRPr="00763834">
              <w:t>专家放置与</w:t>
            </w:r>
            <w:r w:rsidRPr="00763834">
              <w:t>token</w:t>
            </w:r>
            <w:r w:rsidRPr="00763834">
              <w:t>路由</w:t>
            </w:r>
          </w:p>
        </w:tc>
        <w:tc>
          <w:tcPr>
            <w:tcW w:w="2211" w:type="dxa"/>
            <w:vAlign w:val="center"/>
          </w:tcPr>
          <w:p w14:paraId="5EF0AE49" w14:textId="77777777" w:rsidR="00EF27AA" w:rsidRPr="00763834" w:rsidRDefault="00763834">
            <w:pPr>
              <w:pStyle w:val="TableText"/>
              <w:spacing w:after="0" w:line="320" w:lineRule="exact"/>
            </w:pPr>
            <w:r w:rsidRPr="00763834">
              <w:t>计算、通信与负载</w:t>
            </w:r>
          </w:p>
        </w:tc>
        <w:tc>
          <w:tcPr>
            <w:tcW w:w="2268" w:type="dxa"/>
            <w:vAlign w:val="center"/>
          </w:tcPr>
          <w:p w14:paraId="525B0D65" w14:textId="77777777" w:rsidR="00EF27AA" w:rsidRPr="00763834" w:rsidRDefault="00763834">
            <w:pPr>
              <w:pStyle w:val="TableText"/>
              <w:spacing w:after="0" w:line="320" w:lineRule="exact"/>
            </w:pPr>
            <w:r w:rsidRPr="00763834">
              <w:t>整数优化及精确对照</w:t>
            </w:r>
          </w:p>
        </w:tc>
      </w:tr>
      <w:tr w:rsidR="00EF27AA" w:rsidRPr="00763834" w14:paraId="4EE76C1B" w14:textId="77777777">
        <w:trPr>
          <w:cantSplit/>
          <w:jc w:val="center"/>
        </w:trPr>
        <w:tc>
          <w:tcPr>
            <w:tcW w:w="2041" w:type="dxa"/>
            <w:vAlign w:val="center"/>
          </w:tcPr>
          <w:p w14:paraId="330BBA16" w14:textId="77777777" w:rsidR="00EF27AA" w:rsidRPr="00763834" w:rsidRDefault="00763834">
            <w:pPr>
              <w:pStyle w:val="TableText"/>
              <w:spacing w:after="0" w:line="320" w:lineRule="exact"/>
            </w:pPr>
            <w:r w:rsidRPr="00763834">
              <w:t>本文方法</w:t>
            </w:r>
          </w:p>
        </w:tc>
        <w:tc>
          <w:tcPr>
            <w:tcW w:w="2268" w:type="dxa"/>
            <w:vAlign w:val="center"/>
          </w:tcPr>
          <w:p w14:paraId="63EEA0AD" w14:textId="77777777" w:rsidR="00EF27AA" w:rsidRPr="00763834" w:rsidRDefault="00763834">
            <w:pPr>
              <w:pStyle w:val="TableText"/>
              <w:spacing w:after="0" w:line="320" w:lineRule="exact"/>
            </w:pPr>
            <w:r w:rsidRPr="00763834">
              <w:t>副本、受约束放置和预算交换</w:t>
            </w:r>
          </w:p>
        </w:tc>
        <w:tc>
          <w:tcPr>
            <w:tcW w:w="2211" w:type="dxa"/>
            <w:vAlign w:val="center"/>
          </w:tcPr>
          <w:p w14:paraId="54970003" w14:textId="77777777" w:rsidR="00EF27AA" w:rsidRPr="00763834" w:rsidRDefault="00763834">
            <w:pPr>
              <w:pStyle w:val="TableText"/>
              <w:spacing w:after="0" w:line="320" w:lineRule="exact"/>
            </w:pPr>
            <w:r w:rsidRPr="00763834">
              <w:t>最大设备工作量与调整成本</w:t>
            </w:r>
          </w:p>
        </w:tc>
        <w:tc>
          <w:tcPr>
            <w:tcW w:w="2268" w:type="dxa"/>
            <w:vAlign w:val="center"/>
          </w:tcPr>
          <w:p w14:paraId="3FE853E6" w14:textId="77777777" w:rsidR="00EF27AA" w:rsidRPr="00763834" w:rsidRDefault="00763834">
            <w:pPr>
              <w:pStyle w:val="TableText"/>
              <w:spacing w:after="0" w:line="320" w:lineRule="exact"/>
            </w:pPr>
            <w:r w:rsidRPr="00763834">
              <w:t>子问题最优性、下界及条件收益</w:t>
            </w:r>
          </w:p>
        </w:tc>
      </w:tr>
    </w:tbl>
    <w:p w14:paraId="1F2B2193" w14:textId="77777777" w:rsidR="00EF27AA" w:rsidRPr="00763834" w:rsidRDefault="00763834">
      <w:pPr>
        <w:pStyle w:val="31"/>
      </w:pPr>
      <w:bookmarkStart w:id="32" w:name="_Toc240821664"/>
      <w:r w:rsidRPr="00763834">
        <w:t xml:space="preserve">2.2.3 </w:t>
      </w:r>
      <w:r w:rsidRPr="00763834">
        <w:t>本文与现有专家部署方法的关系</w:t>
      </w:r>
      <w:bookmarkEnd w:id="32"/>
    </w:p>
    <w:p w14:paraId="54B3CF1B" w14:textId="77777777" w:rsidR="00EF27AA" w:rsidRPr="00763834" w:rsidRDefault="00763834">
      <w:r w:rsidRPr="00763834">
        <w:t>本文不把</w:t>
      </w:r>
      <w:r w:rsidRPr="00763834">
        <w:t>“</w:t>
      </w:r>
      <w:r w:rsidRPr="00763834">
        <w:t>复制热点</w:t>
      </w:r>
      <w:r w:rsidRPr="00763834">
        <w:t>”</w:t>
      </w:r>
      <w:r w:rsidRPr="00763834">
        <w:t>或</w:t>
      </w:r>
      <w:r w:rsidRPr="00763834">
        <w:t>“</w:t>
      </w:r>
      <w:r w:rsidRPr="00763834">
        <w:t>采用贪心放置</w:t>
      </w:r>
      <w:r w:rsidRPr="00763834">
        <w:t>”</w:t>
      </w:r>
      <w:r w:rsidRPr="00763834">
        <w:t>本身作为新的理论结论。需要进一步分析的是：等成本副本子问题为何能精确求解，设备组合为何破坏两阶段最优性的直接传递，以及局部调整和动态切换可以保证什么。已有系统给出可运行方法，本研究围绕这些具体约束补充形式化模型、证明、反例与可重复检验。</w:t>
      </w:r>
    </w:p>
    <w:p w14:paraId="111D1C53" w14:textId="77777777" w:rsidR="00EF27AA" w:rsidRPr="00763834" w:rsidRDefault="00763834">
      <w:pPr>
        <w:pStyle w:val="21"/>
      </w:pPr>
      <w:bookmarkStart w:id="33" w:name="_Toc240821665"/>
      <w:r w:rsidRPr="00763834">
        <w:t xml:space="preserve">2.3 </w:t>
      </w:r>
      <w:r w:rsidRPr="00763834">
        <w:t>并行调度与离散优化基础</w:t>
      </w:r>
      <w:bookmarkEnd w:id="33"/>
    </w:p>
    <w:p w14:paraId="24D443A4" w14:textId="77777777" w:rsidR="00EF27AA" w:rsidRPr="00763834" w:rsidRDefault="00763834">
      <w:r w:rsidRPr="00763834">
        <w:t>固定专家副本数后，每个副本可视为具有给定工作量的任务，设备可视为并行处理单元。最小</w:t>
      </w:r>
      <w:proofErr w:type="gramStart"/>
      <w:r w:rsidRPr="00763834">
        <w:t>化最大</w:t>
      </w:r>
      <w:proofErr w:type="gramEnd"/>
      <w:r w:rsidRPr="00763834">
        <w:t>设备负载与最大完工时间最小化调度相关。最长处理时间优先规则先安排大任务，再选择当前负载较小的处理单元；在无槽位和专家互斥约束的同构并行机模型中，它具有经典近似保证</w:t>
      </w:r>
      <w:r w:rsidRPr="00763834">
        <w:t>[19]</w:t>
      </w:r>
      <w:r w:rsidRPr="00763834">
        <w:t>。</w:t>
      </w:r>
    </w:p>
    <w:p w14:paraId="7E33B9D9" w14:textId="77777777" w:rsidR="00EF27AA" w:rsidRPr="00763834" w:rsidRDefault="00763834">
      <w:r w:rsidRPr="00763834">
        <w:t>专家部署额外要求每台设备保存的实例数不超过容量，且同一逻辑专家不能在同一设备重复放置。于是，某个副本可使用的设备集合依赖于已完成的放置。原问题的</w:t>
      </w:r>
      <w:proofErr w:type="gramStart"/>
      <w:r w:rsidRPr="00763834">
        <w:t>近似界</w:t>
      </w:r>
      <w:proofErr w:type="gramEnd"/>
      <w:r w:rsidRPr="00763834">
        <w:t>不能在未检查这些条件时直接使用。</w:t>
      </w:r>
      <w:r w:rsidRPr="00763834">
        <w:lastRenderedPageBreak/>
        <w:t>本文以整数规划给出精确对照，以总量下界和单副本下界评价所得方案，并使用反例分析贪心失败的情形。</w:t>
      </w:r>
    </w:p>
    <w:p w14:paraId="216DC0C8" w14:textId="77777777" w:rsidR="00EF27AA" w:rsidRPr="00763834" w:rsidRDefault="00763834">
      <w:r w:rsidRPr="00763834">
        <w:t>最大</w:t>
      </w:r>
      <w:proofErr w:type="gramStart"/>
      <w:r w:rsidRPr="00763834">
        <w:t>流用于</w:t>
      </w:r>
      <w:proofErr w:type="gramEnd"/>
      <w:r w:rsidRPr="00763834">
        <w:t>判断固定副本</w:t>
      </w:r>
      <w:proofErr w:type="gramStart"/>
      <w:r w:rsidRPr="00763834">
        <w:t>数能否</w:t>
      </w:r>
      <w:proofErr w:type="gramEnd"/>
      <w:r w:rsidRPr="00763834">
        <w:t>满足覆盖与槽位约束。源点到专家、专家到设备、设备到汇点构成二分网络，其整数流可直接解释为放置矩阵</w:t>
      </w:r>
      <w:r w:rsidRPr="00763834">
        <w:t>[20]</w:t>
      </w:r>
      <w:r w:rsidRPr="00763834">
        <w:t>。这个网络判断可行性，负载优化另行求解。将</w:t>
      </w:r>
      <w:r w:rsidRPr="00763834">
        <w:t>“</w:t>
      </w:r>
      <w:r w:rsidRPr="00763834">
        <w:t>存在合法布局</w:t>
      </w:r>
      <w:r w:rsidRPr="00763834">
        <w:t>”</w:t>
      </w:r>
      <w:r w:rsidRPr="00763834">
        <w:t>和</w:t>
      </w:r>
      <w:r w:rsidRPr="00763834">
        <w:t>“</w:t>
      </w:r>
      <w:r w:rsidRPr="00763834">
        <w:t>布局负载较低</w:t>
      </w:r>
      <w:r w:rsidRPr="00763834">
        <w:t>”</w:t>
      </w:r>
      <w:r w:rsidRPr="00763834">
        <w:t>区分开，有助于避免把可行性修复误写成性能保证。</w:t>
      </w:r>
    </w:p>
    <w:p w14:paraId="0A897161" w14:textId="77777777" w:rsidR="00EF27AA" w:rsidRPr="00763834" w:rsidRDefault="00763834">
      <w:pPr>
        <w:pStyle w:val="21"/>
      </w:pPr>
      <w:bookmarkStart w:id="34" w:name="_Toc240821666"/>
      <w:r w:rsidRPr="00763834">
        <w:t xml:space="preserve">2.4 </w:t>
      </w:r>
      <w:r w:rsidRPr="00763834">
        <w:t>自回归服务与</w:t>
      </w:r>
      <w:r w:rsidRPr="00763834">
        <w:t>P/D</w:t>
      </w:r>
      <w:r w:rsidRPr="00763834">
        <w:t>分离研究</w:t>
      </w:r>
      <w:bookmarkEnd w:id="34"/>
    </w:p>
    <w:p w14:paraId="55CF5CF8" w14:textId="77777777" w:rsidR="00EF27AA" w:rsidRPr="00763834" w:rsidRDefault="00763834">
      <w:pPr>
        <w:pStyle w:val="31"/>
      </w:pPr>
      <w:bookmarkStart w:id="35" w:name="_Toc240821667"/>
      <w:r w:rsidRPr="00763834">
        <w:t xml:space="preserve">2.4.1 </w:t>
      </w:r>
      <w:r w:rsidRPr="00763834">
        <w:t>批处理和缓存管理</w:t>
      </w:r>
      <w:bookmarkEnd w:id="35"/>
    </w:p>
    <w:p w14:paraId="0F2E81EB" w14:textId="77777777" w:rsidR="00EF27AA" w:rsidRPr="00763834" w:rsidRDefault="00763834">
      <w:r w:rsidRPr="00763834">
        <w:t>Orca</w:t>
      </w:r>
      <w:r w:rsidRPr="00763834">
        <w:t>提出</w:t>
      </w:r>
      <w:proofErr w:type="gramStart"/>
      <w:r w:rsidRPr="00763834">
        <w:t>迭代级调度</w:t>
      </w:r>
      <w:proofErr w:type="gramEnd"/>
      <w:r w:rsidRPr="00763834">
        <w:t>，使生成请求能够在迭代边界调整批次组成，回应请求完成时间不同所带来的调度问题</w:t>
      </w:r>
      <w:r w:rsidRPr="00763834">
        <w:t>[10]</w:t>
      </w:r>
      <w:r w:rsidRPr="00763834">
        <w:t>。</w:t>
      </w:r>
      <w:proofErr w:type="spellStart"/>
      <w:r w:rsidRPr="00763834">
        <w:t>PagedAttention</w:t>
      </w:r>
      <w:proofErr w:type="spellEnd"/>
      <w:r w:rsidRPr="00763834">
        <w:t>用分</w:t>
      </w:r>
      <w:proofErr w:type="gramStart"/>
      <w:r w:rsidRPr="00763834">
        <w:t>页思想</w:t>
      </w:r>
      <w:proofErr w:type="gramEnd"/>
      <w:r w:rsidRPr="00763834">
        <w:t>组织</w:t>
      </w:r>
      <w:r w:rsidRPr="00763834">
        <w:t>KV</w:t>
      </w:r>
      <w:r w:rsidRPr="00763834">
        <w:t>存储，减少存储管理对批处理能力的限制</w:t>
      </w:r>
      <w:r w:rsidRPr="00763834">
        <w:t>[12]</w:t>
      </w:r>
      <w:r w:rsidRPr="00763834">
        <w:t>。二者分别改善执行调度和显存利用，解释了真实推理后端为何不同于每次仅执行一个独立请求的简单服务台。</w:t>
      </w:r>
    </w:p>
    <w:p w14:paraId="063AD676" w14:textId="77777777" w:rsidR="00EF27AA" w:rsidRPr="00763834" w:rsidRDefault="00763834">
      <w:proofErr w:type="spellStart"/>
      <w:r w:rsidRPr="00763834">
        <w:t>Sarathi</w:t>
      </w:r>
      <w:proofErr w:type="spellEnd"/>
      <w:r w:rsidRPr="00763834">
        <w:t>-Serve</w:t>
      </w:r>
      <w:r w:rsidRPr="00763834">
        <w:t>采用分块预填充和相应批次调度，</w:t>
      </w:r>
      <w:proofErr w:type="gramStart"/>
      <w:r w:rsidRPr="00763834">
        <w:t>缓解长预</w:t>
      </w:r>
      <w:proofErr w:type="gramEnd"/>
      <w:r w:rsidRPr="00763834">
        <w:t>填充对解码的干扰</w:t>
      </w:r>
      <w:r w:rsidRPr="00763834">
        <w:t>[11]</w:t>
      </w:r>
      <w:r w:rsidRPr="00763834">
        <w:t>。它提供了与物理</w:t>
      </w:r>
      <w:r w:rsidRPr="00763834">
        <w:t>P/D</w:t>
      </w:r>
      <w:r w:rsidRPr="00763834">
        <w:t>分离不同的处理思路：通过同</w:t>
      </w:r>
      <w:proofErr w:type="gramStart"/>
      <w:r w:rsidRPr="00763834">
        <w:t>一执行</w:t>
      </w:r>
      <w:proofErr w:type="gramEnd"/>
      <w:r w:rsidRPr="00763834">
        <w:t>环境内的调度改善两阶段共存。比较路由策略时，应固定后端使用的批处理机制，否则可能把内部调度差异误归因于入口分流。</w:t>
      </w:r>
    </w:p>
    <w:p w14:paraId="1A42284A" w14:textId="77777777" w:rsidR="00EF27AA" w:rsidRPr="00763834" w:rsidRDefault="00763834">
      <w:pPr>
        <w:pStyle w:val="31"/>
      </w:pPr>
      <w:bookmarkStart w:id="36" w:name="_Toc240821668"/>
      <w:r w:rsidRPr="00763834">
        <w:t xml:space="preserve">2.4.2 </w:t>
      </w:r>
      <w:r w:rsidRPr="00763834">
        <w:t>分离部署的资源配置与状态传输</w:t>
      </w:r>
      <w:bookmarkEnd w:id="36"/>
    </w:p>
    <w:p w14:paraId="771053EE" w14:textId="77777777" w:rsidR="00EF27AA" w:rsidRPr="00763834" w:rsidRDefault="00763834">
      <w:proofErr w:type="spellStart"/>
      <w:r w:rsidRPr="00763834">
        <w:t>DistServe</w:t>
      </w:r>
      <w:proofErr w:type="spellEnd"/>
      <w:r w:rsidRPr="00763834">
        <w:t>将</w:t>
      </w:r>
      <w:r w:rsidRPr="00763834">
        <w:t>P</w:t>
      </w:r>
      <w:r w:rsidRPr="00763834">
        <w:t>与</w:t>
      </w:r>
      <w:r w:rsidRPr="00763834">
        <w:t>D</w:t>
      </w:r>
      <w:r w:rsidRPr="00763834">
        <w:t>部署到不同</w:t>
      </w:r>
      <w:r w:rsidRPr="00763834">
        <w:t>GPU</w:t>
      </w:r>
      <w:r w:rsidRPr="00763834">
        <w:t>，围绕</w:t>
      </w:r>
      <w:r w:rsidRPr="00763834">
        <w:t>TTFT</w:t>
      </w:r>
      <w:r w:rsidRPr="00763834">
        <w:t>和</w:t>
      </w:r>
      <w:r w:rsidRPr="00763834">
        <w:t>TPOT</w:t>
      </w:r>
      <w:r w:rsidRPr="00763834">
        <w:t>约束优化资源分配、并行策略及放置位置</w:t>
      </w:r>
      <w:r w:rsidRPr="00763834">
        <w:t>[4]</w:t>
      </w:r>
      <w:r w:rsidRPr="00763834">
        <w:t>。其关键启示是以满足服务目标的有效承载能力评价配置，而不是只追求总吞吐。本文将这一思想用于区分请求的首次响应、后续生成和完成时间，但不直接套用其具体资源配置结果。</w:t>
      </w:r>
    </w:p>
    <w:p w14:paraId="4870C261" w14:textId="77777777" w:rsidR="00EF27AA" w:rsidRPr="00763834" w:rsidRDefault="00763834">
      <w:proofErr w:type="spellStart"/>
      <w:r w:rsidRPr="00763834">
        <w:lastRenderedPageBreak/>
        <w:t>Splitwise</w:t>
      </w:r>
      <w:proofErr w:type="spellEnd"/>
      <w:r w:rsidRPr="00763834">
        <w:t>从两阶段的硬件需求差异出发，研究同构与异构设备上的阶段拆分，并通过状态传输连接执行</w:t>
      </w:r>
      <w:r w:rsidRPr="00763834">
        <w:t>[5]</w:t>
      </w:r>
      <w:r w:rsidRPr="00763834">
        <w:t>。这说明多个候选后端即使等待相同，也可能因为阶段速度和传输成本不同而具有不同的请求代价。本文的会话切换阈值因此保留后端处理速率和额外成本，</w:t>
      </w:r>
      <w:proofErr w:type="gramStart"/>
      <w:r w:rsidRPr="00763834">
        <w:t>不</w:t>
      </w:r>
      <w:proofErr w:type="gramEnd"/>
      <w:r w:rsidRPr="00763834">
        <w:t>默认所有后端等速。</w:t>
      </w:r>
    </w:p>
    <w:p w14:paraId="28DDD2E4" w14:textId="77777777" w:rsidR="00EF27AA" w:rsidRPr="00763834" w:rsidRDefault="00763834">
      <w:r w:rsidRPr="00763834">
        <w:t>Mooncake</w:t>
      </w:r>
      <w:r w:rsidRPr="00763834">
        <w:t>将分布式</w:t>
      </w:r>
      <w:r w:rsidRPr="00763834">
        <w:t>KV</w:t>
      </w:r>
      <w:r w:rsidRPr="00763834">
        <w:t>存储与</w:t>
      </w:r>
      <w:r w:rsidRPr="00763834">
        <w:t>P/D</w:t>
      </w:r>
      <w:r w:rsidRPr="00763834">
        <w:t>分离相结合，围绕缓存位置、计算需求和服务目标组织请求</w:t>
      </w:r>
      <w:r w:rsidRPr="00763834">
        <w:t>[14]</w:t>
      </w:r>
      <w:r w:rsidRPr="00763834">
        <w:t>。它扩展了缓存可访问范围，也使缓存获取成为需要调度的系统活动。本文采用</w:t>
      </w:r>
      <w:r w:rsidRPr="00763834">
        <w:t>“</w:t>
      </w:r>
      <w:r w:rsidRPr="00763834">
        <w:t>当前请求在候选后端实际可复用的状态</w:t>
      </w:r>
      <w:r w:rsidRPr="00763834">
        <w:t>”</w:t>
      </w:r>
      <w:r w:rsidRPr="00763834">
        <w:t>这一抽象，既能描述本地缓存，也允许在成本已被校准时描述远程获取；具体分布式缓存系统的实现不在本文范围内。</w:t>
      </w:r>
    </w:p>
    <w:p w14:paraId="60F02B86" w14:textId="77777777" w:rsidR="00EF27AA" w:rsidRPr="00763834" w:rsidRDefault="00763834">
      <w:pPr>
        <w:pStyle w:val="31"/>
      </w:pPr>
      <w:bookmarkStart w:id="37" w:name="_Toc240821669"/>
      <w:r w:rsidRPr="00763834">
        <w:t xml:space="preserve">2.4.3 </w:t>
      </w:r>
      <w:r w:rsidRPr="00763834">
        <w:t>部署优化与入口路由的边界</w:t>
      </w:r>
      <w:bookmarkEnd w:id="37"/>
    </w:p>
    <w:p w14:paraId="78C2A472" w14:textId="77777777" w:rsidR="00EF27AA" w:rsidRPr="00763834" w:rsidRDefault="00763834">
      <w:r w:rsidRPr="00763834">
        <w:t>上述研究分别改变执行调度、资源组织或缓存存储方式，为多后端服务提供基础。本文进一步考察部署已给定时的入口决策：已有会话要不要继续留在原后端，新请求该进入哪个健康候选。网关不会因为改写目标地址就自动完成</w:t>
      </w:r>
      <w:r w:rsidRPr="00763834">
        <w:t>P/D</w:t>
      </w:r>
      <w:r w:rsidRPr="00763834">
        <w:t>资源再配置，也不会自动获得跨后端状态迁移能力。因此，评价会话路由需要在实际具备的部署能力下展开。</w:t>
      </w:r>
    </w:p>
    <w:p w14:paraId="5E2B916A" w14:textId="77777777" w:rsidR="00EF27AA" w:rsidRPr="00763834" w:rsidRDefault="00763834">
      <w:pPr>
        <w:pStyle w:val="21"/>
      </w:pPr>
      <w:bookmarkStart w:id="38" w:name="_Toc240821670"/>
      <w:r w:rsidRPr="00763834">
        <w:t xml:space="preserve">2.5 </w:t>
      </w:r>
      <w:r w:rsidRPr="00763834">
        <w:t>缓存感知路由与会话调度研究</w:t>
      </w:r>
      <w:bookmarkEnd w:id="38"/>
    </w:p>
    <w:p w14:paraId="48766DD8" w14:textId="77777777" w:rsidR="00EF27AA" w:rsidRPr="00763834" w:rsidRDefault="00763834">
      <w:pPr>
        <w:pStyle w:val="31"/>
      </w:pPr>
      <w:bookmarkStart w:id="39" w:name="_Toc240821671"/>
      <w:r w:rsidRPr="00763834">
        <w:t xml:space="preserve">2.5.1 </w:t>
      </w:r>
      <w:r w:rsidRPr="00763834">
        <w:t>前缀复用与分布式请求选择</w:t>
      </w:r>
      <w:bookmarkEnd w:id="39"/>
    </w:p>
    <w:p w14:paraId="0260C540" w14:textId="77777777" w:rsidR="00EF27AA" w:rsidRPr="00763834" w:rsidRDefault="00763834">
      <w:proofErr w:type="spellStart"/>
      <w:r w:rsidRPr="00763834">
        <w:t>SGLang</w:t>
      </w:r>
      <w:proofErr w:type="spellEnd"/>
      <w:r w:rsidRPr="00763834">
        <w:t>的</w:t>
      </w:r>
      <w:proofErr w:type="spellStart"/>
      <w:r w:rsidRPr="00763834">
        <w:t>RadixAttention</w:t>
      </w:r>
      <w:proofErr w:type="spellEnd"/>
      <w:r w:rsidRPr="00763834">
        <w:t>组织共享前缀的</w:t>
      </w:r>
      <w:r w:rsidRPr="00763834">
        <w:t>KV</w:t>
      </w:r>
      <w:r w:rsidRPr="00763834">
        <w:t>复用</w:t>
      </w:r>
      <w:r w:rsidRPr="00763834">
        <w:t>[21]</w:t>
      </w:r>
      <w:r w:rsidRPr="00763834">
        <w:t>，</w:t>
      </w:r>
      <w:proofErr w:type="spellStart"/>
      <w:r w:rsidRPr="00763834">
        <w:t>vLLM</w:t>
      </w:r>
      <w:proofErr w:type="spellEnd"/>
      <w:r w:rsidRPr="00763834">
        <w:t>的</w:t>
      </w:r>
      <w:r w:rsidRPr="00763834">
        <w:t>APC</w:t>
      </w:r>
      <w:r w:rsidRPr="00763834">
        <w:t>机制也表明可复用前缀能够减少重复预填充</w:t>
      </w:r>
      <w:r w:rsidRPr="00763834">
        <w:t>[13,22]</w:t>
      </w:r>
      <w:r w:rsidRPr="00763834">
        <w:t>。这类机制为缓存感知路由提供服务代价基础，但缓存管理器和入口路由器承担不同职责：前者决定可保存与可访问的状态，后者选择请求流向，进而影响未来哪些状态继续被访问。</w:t>
      </w:r>
    </w:p>
    <w:p w14:paraId="557BCA31" w14:textId="77777777" w:rsidR="00EF27AA" w:rsidRPr="00763834" w:rsidRDefault="00763834">
      <w:r w:rsidRPr="00763834">
        <w:t>Preble</w:t>
      </w:r>
      <w:r w:rsidRPr="00763834">
        <w:t>联合考虑分布式服务中的提示词共享与计算负载</w:t>
      </w:r>
      <w:r w:rsidRPr="00763834">
        <w:t>[23]</w:t>
      </w:r>
      <w:r w:rsidRPr="00763834">
        <w:t>。其研究表明，较高的复用收益和较小的等待不能分别独立最大化，需要在候</w:t>
      </w:r>
      <w:r w:rsidRPr="00763834">
        <w:lastRenderedPageBreak/>
        <w:t>选位置间比较。本文将这一矛盾具体化为已有会话的两个动作，并把两端实际复用比例、异构速度和切换成本显式写入阈值；会话标识只提供复用线索，不替代缓存观测。</w:t>
      </w:r>
    </w:p>
    <w:p w14:paraId="09089E83" w14:textId="77777777" w:rsidR="00EF27AA" w:rsidRPr="00763834" w:rsidRDefault="00763834">
      <w:pPr>
        <w:pStyle w:val="31"/>
      </w:pPr>
      <w:bookmarkStart w:id="40" w:name="_Toc240821672"/>
      <w:r w:rsidRPr="00763834">
        <w:t xml:space="preserve">2.5.2 </w:t>
      </w:r>
      <w:r w:rsidRPr="00763834">
        <w:t>在途迁移与后续请求切换</w:t>
      </w:r>
      <w:bookmarkEnd w:id="40"/>
    </w:p>
    <w:p w14:paraId="2AB5B081" w14:textId="77777777" w:rsidR="00EF27AA" w:rsidRPr="00763834" w:rsidRDefault="00763834">
      <w:proofErr w:type="spellStart"/>
      <w:r w:rsidRPr="00763834">
        <w:t>Llumnix</w:t>
      </w:r>
      <w:proofErr w:type="spellEnd"/>
      <w:r w:rsidRPr="00763834">
        <w:t>通过动态重调度及请求状态迁移应对运行中的负载变化</w:t>
      </w:r>
      <w:r w:rsidRPr="00763834">
        <w:t>[24]</w:t>
      </w:r>
      <w:r w:rsidRPr="00763834">
        <w:t>。在途迁移需要传递请求执行状态，并协调源、目标实例继续生成；其能力和成本不同于网关在下一次请求转发前更换后端。本文研究后一种操作，避免将请求级目标切换描述为已经实现运行中迁移。</w:t>
      </w:r>
    </w:p>
    <w:p w14:paraId="1740FF16" w14:textId="77777777" w:rsidR="00EF27AA" w:rsidRPr="00763834" w:rsidRDefault="00763834">
      <w:r w:rsidRPr="00763834">
        <w:t>算法二通过简化判据决定已有会话是否从原后端切换到较低等待的候选：等待收益超过估计缓存收益及</w:t>
      </w:r>
      <w:proofErr w:type="gramStart"/>
      <w:r w:rsidRPr="00763834">
        <w:t>相对裕度时</w:t>
      </w:r>
      <w:proofErr w:type="gramEnd"/>
      <w:r w:rsidRPr="00763834">
        <w:t>才切换。这一方法直接对应本文的第二个研究问题。第</w:t>
      </w:r>
      <w:r w:rsidRPr="00763834">
        <w:t>5</w:t>
      </w:r>
      <w:r w:rsidRPr="00763834">
        <w:t>章进一步说明其等速、目标端缓存等简化条件，并以双端完整代价和绝对误差条件构造分析扩展。</w:t>
      </w:r>
    </w:p>
    <w:p w14:paraId="3386A7A4" w14:textId="77777777" w:rsidR="00EF27AA" w:rsidRPr="00763834" w:rsidRDefault="00763834">
      <w:pPr>
        <w:pStyle w:val="31"/>
      </w:pPr>
      <w:bookmarkStart w:id="41" w:name="_Toc240821673"/>
      <w:r w:rsidRPr="00763834">
        <w:t xml:space="preserve">2.5.3 </w:t>
      </w:r>
      <w:r w:rsidRPr="00763834">
        <w:t>随机选择和延迟观测</w:t>
      </w:r>
      <w:bookmarkEnd w:id="41"/>
    </w:p>
    <w:p w14:paraId="4FD9FE57" w14:textId="77777777" w:rsidR="00EF27AA" w:rsidRPr="00763834" w:rsidRDefault="00763834">
      <w:r w:rsidRPr="00763834">
        <w:t>经典随机负载分配研究说明，在特定到达与服务条件下，比较少量随机候选可以改善队列表现</w:t>
      </w:r>
      <w:r w:rsidRPr="00763834">
        <w:t>[25]</w:t>
      </w:r>
      <w:r w:rsidRPr="00763834">
        <w:t>；状态陈旧程度也会影响选择效果</w:t>
      </w:r>
      <w:r w:rsidRPr="00763834">
        <w:t>[26]</w:t>
      </w:r>
      <w:r w:rsidRPr="00763834">
        <w:t>。这些结果为低观测开销调度提供理论参照，但</w:t>
      </w:r>
      <w:r w:rsidRPr="00763834">
        <w:t>“</w:t>
      </w:r>
      <w:r w:rsidRPr="00763834">
        <w:t>两随机选择</w:t>
      </w:r>
      <w:r w:rsidRPr="00763834">
        <w:t>”</w:t>
      </w:r>
      <w:r w:rsidRPr="00763834">
        <w:t>和</w:t>
      </w:r>
      <w:r w:rsidRPr="00763834">
        <w:t>“</w:t>
      </w:r>
      <w:r w:rsidRPr="00763834">
        <w:t>先排序全部观测，再从低负载集合随机选择</w:t>
      </w:r>
      <w:r w:rsidRPr="00763834">
        <w:t>”</w:t>
      </w:r>
      <w:r w:rsidRPr="00763834">
        <w:t>具有不同的候选生成成本，不能直接共享相同的理论保证。</w:t>
      </w:r>
    </w:p>
    <w:p w14:paraId="78FF3F8C" w14:textId="77777777" w:rsidR="00EF27AA" w:rsidRPr="00763834" w:rsidRDefault="00763834">
      <w:r w:rsidRPr="00763834">
        <w:t>会话缓存进一步改变比较对象：候选等待最短，不意味着当前请求总代价最小。本文先用低负载候选提供可实施的基准，再分析缓存和切换成本；对分流率的理论优化则另设固定服务分布假设。这样能够区分在线决策的局部收益与平稳模型中的平均最优。</w:t>
      </w:r>
    </w:p>
    <w:p w14:paraId="7335C5EF" w14:textId="77777777" w:rsidR="00EF27AA" w:rsidRPr="00763834" w:rsidRDefault="00763834">
      <w:pPr>
        <w:pStyle w:val="TableCaption"/>
        <w:pageBreakBefore/>
      </w:pPr>
      <w:bookmarkStart w:id="42" w:name="_Toc240821773"/>
      <w:r w:rsidRPr="00763834">
        <w:lastRenderedPageBreak/>
        <w:t>表</w:t>
      </w:r>
      <w:r w:rsidRPr="00763834">
        <w:t xml:space="preserve"> 2.2 P/D</w:t>
      </w:r>
      <w:r w:rsidRPr="00763834">
        <w:t>服务与请求调度方法的比较</w:t>
      </w:r>
      <w:bookmarkEnd w:id="42"/>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2041"/>
        <w:gridCol w:w="2268"/>
        <w:gridCol w:w="2211"/>
        <w:gridCol w:w="2268"/>
      </w:tblGrid>
      <w:tr w:rsidR="00EF27AA" w:rsidRPr="00763834" w14:paraId="7BC1B367" w14:textId="77777777">
        <w:trPr>
          <w:cantSplit/>
          <w:tblHeader/>
          <w:jc w:val="center"/>
        </w:trPr>
        <w:tc>
          <w:tcPr>
            <w:tcW w:w="2041" w:type="dxa"/>
            <w:shd w:val="clear" w:color="auto" w:fill="EEEEEE"/>
            <w:vAlign w:val="center"/>
          </w:tcPr>
          <w:p w14:paraId="70F74733" w14:textId="77777777" w:rsidR="00EF27AA" w:rsidRPr="00763834" w:rsidRDefault="00763834">
            <w:pPr>
              <w:pStyle w:val="TableText"/>
              <w:keepNext/>
              <w:spacing w:after="0" w:line="320" w:lineRule="exact"/>
              <w:jc w:val="center"/>
            </w:pPr>
            <w:r w:rsidRPr="00763834">
              <w:rPr>
                <w:b/>
              </w:rPr>
              <w:t>方法</w:t>
            </w:r>
          </w:p>
        </w:tc>
        <w:tc>
          <w:tcPr>
            <w:tcW w:w="2268" w:type="dxa"/>
            <w:shd w:val="clear" w:color="auto" w:fill="EEEEEE"/>
            <w:vAlign w:val="center"/>
          </w:tcPr>
          <w:p w14:paraId="59736696" w14:textId="77777777" w:rsidR="00EF27AA" w:rsidRPr="00763834" w:rsidRDefault="00763834">
            <w:pPr>
              <w:pStyle w:val="TableText"/>
              <w:keepNext/>
              <w:spacing w:after="0" w:line="320" w:lineRule="exact"/>
              <w:jc w:val="center"/>
            </w:pPr>
            <w:r w:rsidRPr="00763834">
              <w:rPr>
                <w:b/>
              </w:rPr>
              <w:t>决策层次</w:t>
            </w:r>
          </w:p>
        </w:tc>
        <w:tc>
          <w:tcPr>
            <w:tcW w:w="2211" w:type="dxa"/>
            <w:shd w:val="clear" w:color="auto" w:fill="EEEEEE"/>
            <w:vAlign w:val="center"/>
          </w:tcPr>
          <w:p w14:paraId="3B337A75" w14:textId="77777777" w:rsidR="00EF27AA" w:rsidRPr="00763834" w:rsidRDefault="00763834">
            <w:pPr>
              <w:pStyle w:val="TableText"/>
              <w:keepNext/>
              <w:spacing w:after="0" w:line="320" w:lineRule="exact"/>
              <w:jc w:val="center"/>
            </w:pPr>
            <w:r w:rsidRPr="00763834">
              <w:rPr>
                <w:b/>
              </w:rPr>
              <w:t>主要依据</w:t>
            </w:r>
          </w:p>
        </w:tc>
        <w:tc>
          <w:tcPr>
            <w:tcW w:w="2268" w:type="dxa"/>
            <w:shd w:val="clear" w:color="auto" w:fill="EEEEEE"/>
            <w:vAlign w:val="center"/>
          </w:tcPr>
          <w:p w14:paraId="40EDBEE8" w14:textId="77777777" w:rsidR="00EF27AA" w:rsidRPr="00763834" w:rsidRDefault="00763834">
            <w:pPr>
              <w:pStyle w:val="TableText"/>
              <w:keepNext/>
              <w:spacing w:after="0" w:line="320" w:lineRule="exact"/>
              <w:jc w:val="center"/>
            </w:pPr>
            <w:r w:rsidRPr="00763834">
              <w:rPr>
                <w:b/>
              </w:rPr>
              <w:t>与本文的边界</w:t>
            </w:r>
          </w:p>
        </w:tc>
      </w:tr>
      <w:tr w:rsidR="00EF27AA" w:rsidRPr="00763834" w14:paraId="484F9B06" w14:textId="77777777">
        <w:trPr>
          <w:cantSplit/>
          <w:jc w:val="center"/>
        </w:trPr>
        <w:tc>
          <w:tcPr>
            <w:tcW w:w="2041" w:type="dxa"/>
            <w:vAlign w:val="center"/>
          </w:tcPr>
          <w:p w14:paraId="510C708D" w14:textId="77777777" w:rsidR="00EF27AA" w:rsidRPr="00763834" w:rsidRDefault="00763834">
            <w:pPr>
              <w:pStyle w:val="TableText"/>
              <w:spacing w:after="0" w:line="320" w:lineRule="exact"/>
            </w:pPr>
            <w:r w:rsidRPr="00763834">
              <w:t>Orca</w:t>
            </w:r>
            <w:r w:rsidRPr="00763834">
              <w:t>、</w:t>
            </w:r>
            <w:proofErr w:type="spellStart"/>
            <w:r w:rsidRPr="00763834">
              <w:t>Sarathi</w:t>
            </w:r>
            <w:proofErr w:type="spellEnd"/>
            <w:r w:rsidRPr="00763834">
              <w:t>-Serve[10,11]</w:t>
            </w:r>
          </w:p>
        </w:tc>
        <w:tc>
          <w:tcPr>
            <w:tcW w:w="2268" w:type="dxa"/>
            <w:vAlign w:val="center"/>
          </w:tcPr>
          <w:p w14:paraId="6546AE0F" w14:textId="77777777" w:rsidR="00EF27AA" w:rsidRPr="00763834" w:rsidRDefault="00763834">
            <w:pPr>
              <w:pStyle w:val="TableText"/>
              <w:spacing w:after="0" w:line="320" w:lineRule="exact"/>
            </w:pPr>
            <w:r w:rsidRPr="00763834">
              <w:t>后端内部迭代与批次</w:t>
            </w:r>
          </w:p>
        </w:tc>
        <w:tc>
          <w:tcPr>
            <w:tcW w:w="2211" w:type="dxa"/>
            <w:vAlign w:val="center"/>
          </w:tcPr>
          <w:p w14:paraId="6390514F" w14:textId="77777777" w:rsidR="00EF27AA" w:rsidRPr="00763834" w:rsidRDefault="00763834">
            <w:pPr>
              <w:pStyle w:val="TableText"/>
              <w:spacing w:after="0" w:line="320" w:lineRule="exact"/>
            </w:pPr>
            <w:r w:rsidRPr="00763834">
              <w:t>阶段干扰、批处理效率</w:t>
            </w:r>
          </w:p>
        </w:tc>
        <w:tc>
          <w:tcPr>
            <w:tcW w:w="2268" w:type="dxa"/>
            <w:vAlign w:val="center"/>
          </w:tcPr>
          <w:p w14:paraId="328C3810" w14:textId="77777777" w:rsidR="00EF27AA" w:rsidRPr="00763834" w:rsidRDefault="00763834">
            <w:pPr>
              <w:pStyle w:val="TableText"/>
              <w:spacing w:after="0" w:line="320" w:lineRule="exact"/>
            </w:pPr>
            <w:r w:rsidRPr="00763834">
              <w:t>不直接决定会话跨集群归属</w:t>
            </w:r>
          </w:p>
        </w:tc>
      </w:tr>
      <w:tr w:rsidR="00EF27AA" w:rsidRPr="00763834" w14:paraId="76E5C166" w14:textId="77777777">
        <w:trPr>
          <w:cantSplit/>
          <w:jc w:val="center"/>
        </w:trPr>
        <w:tc>
          <w:tcPr>
            <w:tcW w:w="2041" w:type="dxa"/>
            <w:vAlign w:val="center"/>
          </w:tcPr>
          <w:p w14:paraId="30FB0D85" w14:textId="77777777" w:rsidR="00EF27AA" w:rsidRPr="00763834" w:rsidRDefault="00763834">
            <w:pPr>
              <w:pStyle w:val="TableText"/>
              <w:spacing w:after="0" w:line="320" w:lineRule="exact"/>
            </w:pPr>
            <w:proofErr w:type="spellStart"/>
            <w:r w:rsidRPr="00763834">
              <w:t>DistServe</w:t>
            </w:r>
            <w:proofErr w:type="spellEnd"/>
            <w:r w:rsidRPr="00763834">
              <w:t>、</w:t>
            </w:r>
            <w:proofErr w:type="spellStart"/>
            <w:r w:rsidRPr="00763834">
              <w:t>Splitwise</w:t>
            </w:r>
            <w:proofErr w:type="spellEnd"/>
            <w:r w:rsidRPr="00763834">
              <w:t>[4,5]</w:t>
            </w:r>
          </w:p>
        </w:tc>
        <w:tc>
          <w:tcPr>
            <w:tcW w:w="2268" w:type="dxa"/>
            <w:vAlign w:val="center"/>
          </w:tcPr>
          <w:p w14:paraId="2A428714" w14:textId="77777777" w:rsidR="00EF27AA" w:rsidRPr="00763834" w:rsidRDefault="00763834">
            <w:pPr>
              <w:pStyle w:val="TableText"/>
              <w:spacing w:after="0" w:line="320" w:lineRule="exact"/>
            </w:pPr>
            <w:r w:rsidRPr="00763834">
              <w:t>P/D</w:t>
            </w:r>
            <w:r w:rsidRPr="00763834">
              <w:t>资源与部署</w:t>
            </w:r>
          </w:p>
        </w:tc>
        <w:tc>
          <w:tcPr>
            <w:tcW w:w="2211" w:type="dxa"/>
            <w:vAlign w:val="center"/>
          </w:tcPr>
          <w:p w14:paraId="5544C2FC" w14:textId="77777777" w:rsidR="00EF27AA" w:rsidRPr="00763834" w:rsidRDefault="00763834">
            <w:pPr>
              <w:pStyle w:val="TableText"/>
              <w:spacing w:after="0" w:line="320" w:lineRule="exact"/>
            </w:pPr>
            <w:r w:rsidRPr="00763834">
              <w:t>阶段性能、服务目标和硬件</w:t>
            </w:r>
          </w:p>
        </w:tc>
        <w:tc>
          <w:tcPr>
            <w:tcW w:w="2268" w:type="dxa"/>
            <w:vAlign w:val="center"/>
          </w:tcPr>
          <w:p w14:paraId="49F92AA4" w14:textId="77777777" w:rsidR="00EF27AA" w:rsidRPr="00763834" w:rsidRDefault="00763834">
            <w:pPr>
              <w:pStyle w:val="TableText"/>
              <w:spacing w:after="0" w:line="320" w:lineRule="exact"/>
            </w:pPr>
            <w:r w:rsidRPr="00763834">
              <w:t>给定部署后仍需入口路由</w:t>
            </w:r>
          </w:p>
        </w:tc>
      </w:tr>
      <w:tr w:rsidR="00EF27AA" w:rsidRPr="00763834" w14:paraId="69034903" w14:textId="77777777">
        <w:trPr>
          <w:cantSplit/>
          <w:jc w:val="center"/>
        </w:trPr>
        <w:tc>
          <w:tcPr>
            <w:tcW w:w="2041" w:type="dxa"/>
            <w:vAlign w:val="center"/>
          </w:tcPr>
          <w:p w14:paraId="67394E81" w14:textId="77777777" w:rsidR="00EF27AA" w:rsidRPr="00763834" w:rsidRDefault="00763834">
            <w:pPr>
              <w:pStyle w:val="TableText"/>
              <w:spacing w:after="0" w:line="320" w:lineRule="exact"/>
            </w:pPr>
            <w:proofErr w:type="gramStart"/>
            <w:r w:rsidRPr="00763834">
              <w:t>Mooncake[</w:t>
            </w:r>
            <w:proofErr w:type="gramEnd"/>
            <w:r w:rsidRPr="00763834">
              <w:t>14]</w:t>
            </w:r>
          </w:p>
        </w:tc>
        <w:tc>
          <w:tcPr>
            <w:tcW w:w="2268" w:type="dxa"/>
            <w:vAlign w:val="center"/>
          </w:tcPr>
          <w:p w14:paraId="1C858CCC" w14:textId="77777777" w:rsidR="00EF27AA" w:rsidRPr="00763834" w:rsidRDefault="00763834">
            <w:pPr>
              <w:pStyle w:val="TableText"/>
              <w:spacing w:after="0" w:line="320" w:lineRule="exact"/>
            </w:pPr>
            <w:r w:rsidRPr="00763834">
              <w:t>KV</w:t>
            </w:r>
            <w:r w:rsidRPr="00763834">
              <w:t>存储及服务调度</w:t>
            </w:r>
          </w:p>
        </w:tc>
        <w:tc>
          <w:tcPr>
            <w:tcW w:w="2211" w:type="dxa"/>
            <w:vAlign w:val="center"/>
          </w:tcPr>
          <w:p w14:paraId="4A773118" w14:textId="77777777" w:rsidR="00EF27AA" w:rsidRPr="00763834" w:rsidRDefault="00763834">
            <w:pPr>
              <w:pStyle w:val="TableText"/>
              <w:spacing w:after="0" w:line="320" w:lineRule="exact"/>
            </w:pPr>
            <w:r w:rsidRPr="00763834">
              <w:t>状态位置、计算和传输</w:t>
            </w:r>
          </w:p>
        </w:tc>
        <w:tc>
          <w:tcPr>
            <w:tcW w:w="2268" w:type="dxa"/>
            <w:vAlign w:val="center"/>
          </w:tcPr>
          <w:p w14:paraId="59A34E64" w14:textId="77777777" w:rsidR="00EF27AA" w:rsidRPr="00763834" w:rsidRDefault="00763834">
            <w:pPr>
              <w:pStyle w:val="TableText"/>
              <w:spacing w:after="0" w:line="320" w:lineRule="exact"/>
            </w:pPr>
            <w:r w:rsidRPr="00763834">
              <w:t>依赖相应分布式缓存能力</w:t>
            </w:r>
          </w:p>
        </w:tc>
      </w:tr>
      <w:tr w:rsidR="00EF27AA" w:rsidRPr="00763834" w14:paraId="3BC00BCB" w14:textId="77777777">
        <w:trPr>
          <w:cantSplit/>
          <w:jc w:val="center"/>
        </w:trPr>
        <w:tc>
          <w:tcPr>
            <w:tcW w:w="2041" w:type="dxa"/>
            <w:vAlign w:val="center"/>
          </w:tcPr>
          <w:p w14:paraId="3E14ED81" w14:textId="77777777" w:rsidR="00EF27AA" w:rsidRPr="00763834" w:rsidRDefault="00763834">
            <w:pPr>
              <w:pStyle w:val="TableText"/>
              <w:spacing w:after="0" w:line="320" w:lineRule="exact"/>
            </w:pPr>
            <w:proofErr w:type="gramStart"/>
            <w:r w:rsidRPr="00763834">
              <w:t>Preble[</w:t>
            </w:r>
            <w:proofErr w:type="gramEnd"/>
            <w:r w:rsidRPr="00763834">
              <w:t>23]</w:t>
            </w:r>
          </w:p>
        </w:tc>
        <w:tc>
          <w:tcPr>
            <w:tcW w:w="2268" w:type="dxa"/>
            <w:vAlign w:val="center"/>
          </w:tcPr>
          <w:p w14:paraId="43E8398A" w14:textId="77777777" w:rsidR="00EF27AA" w:rsidRPr="00763834" w:rsidRDefault="00763834">
            <w:pPr>
              <w:pStyle w:val="TableText"/>
              <w:spacing w:after="0" w:line="320" w:lineRule="exact"/>
            </w:pPr>
            <w:r w:rsidRPr="00763834">
              <w:t>分布式请求选择</w:t>
            </w:r>
          </w:p>
        </w:tc>
        <w:tc>
          <w:tcPr>
            <w:tcW w:w="2211" w:type="dxa"/>
            <w:vAlign w:val="center"/>
          </w:tcPr>
          <w:p w14:paraId="3EF44E81" w14:textId="77777777" w:rsidR="00EF27AA" w:rsidRPr="00763834" w:rsidRDefault="00763834">
            <w:pPr>
              <w:pStyle w:val="TableText"/>
              <w:spacing w:after="0" w:line="320" w:lineRule="exact"/>
            </w:pPr>
            <w:r w:rsidRPr="00763834">
              <w:t>前缀共享和计算负载</w:t>
            </w:r>
          </w:p>
        </w:tc>
        <w:tc>
          <w:tcPr>
            <w:tcW w:w="2268" w:type="dxa"/>
            <w:vAlign w:val="center"/>
          </w:tcPr>
          <w:p w14:paraId="3D748FDE" w14:textId="77777777" w:rsidR="00EF27AA" w:rsidRPr="00763834" w:rsidRDefault="00763834">
            <w:pPr>
              <w:pStyle w:val="TableText"/>
              <w:spacing w:after="0" w:line="320" w:lineRule="exact"/>
            </w:pPr>
            <w:r w:rsidRPr="00763834">
              <w:t>缓存感知路由的重要参照</w:t>
            </w:r>
          </w:p>
        </w:tc>
      </w:tr>
      <w:tr w:rsidR="00EF27AA" w:rsidRPr="00763834" w14:paraId="5C9E14D6" w14:textId="77777777">
        <w:trPr>
          <w:cantSplit/>
          <w:jc w:val="center"/>
        </w:trPr>
        <w:tc>
          <w:tcPr>
            <w:tcW w:w="2041" w:type="dxa"/>
            <w:vAlign w:val="center"/>
          </w:tcPr>
          <w:p w14:paraId="519143E9" w14:textId="77777777" w:rsidR="00EF27AA" w:rsidRPr="00763834" w:rsidRDefault="00763834">
            <w:pPr>
              <w:pStyle w:val="TableText"/>
              <w:spacing w:after="0" w:line="320" w:lineRule="exact"/>
            </w:pPr>
            <w:proofErr w:type="spellStart"/>
            <w:proofErr w:type="gramStart"/>
            <w:r w:rsidRPr="00763834">
              <w:t>Llumnix</w:t>
            </w:r>
            <w:proofErr w:type="spellEnd"/>
            <w:r w:rsidRPr="00763834">
              <w:t>[</w:t>
            </w:r>
            <w:proofErr w:type="gramEnd"/>
            <w:r w:rsidRPr="00763834">
              <w:t>24]</w:t>
            </w:r>
          </w:p>
        </w:tc>
        <w:tc>
          <w:tcPr>
            <w:tcW w:w="2268" w:type="dxa"/>
            <w:vAlign w:val="center"/>
          </w:tcPr>
          <w:p w14:paraId="4CE72154" w14:textId="77777777" w:rsidR="00EF27AA" w:rsidRPr="00763834" w:rsidRDefault="00763834">
            <w:pPr>
              <w:pStyle w:val="TableText"/>
              <w:spacing w:after="0" w:line="320" w:lineRule="exact"/>
            </w:pPr>
            <w:r w:rsidRPr="00763834">
              <w:t>在途请求重调度</w:t>
            </w:r>
          </w:p>
        </w:tc>
        <w:tc>
          <w:tcPr>
            <w:tcW w:w="2211" w:type="dxa"/>
            <w:vAlign w:val="center"/>
          </w:tcPr>
          <w:p w14:paraId="59F66BA1" w14:textId="77777777" w:rsidR="00EF27AA" w:rsidRPr="00763834" w:rsidRDefault="00763834">
            <w:pPr>
              <w:pStyle w:val="TableText"/>
              <w:spacing w:after="0" w:line="320" w:lineRule="exact"/>
            </w:pPr>
            <w:r w:rsidRPr="00763834">
              <w:t>运行状态及迁移</w:t>
            </w:r>
          </w:p>
        </w:tc>
        <w:tc>
          <w:tcPr>
            <w:tcW w:w="2268" w:type="dxa"/>
            <w:vAlign w:val="center"/>
          </w:tcPr>
          <w:p w14:paraId="5D8BF0B4" w14:textId="77777777" w:rsidR="00EF27AA" w:rsidRPr="00763834" w:rsidRDefault="00763834">
            <w:pPr>
              <w:pStyle w:val="TableText"/>
              <w:spacing w:after="0" w:line="320" w:lineRule="exact"/>
            </w:pPr>
            <w:r w:rsidRPr="00763834">
              <w:t>与转发前改变目标不同</w:t>
            </w:r>
          </w:p>
        </w:tc>
      </w:tr>
      <w:tr w:rsidR="00EF27AA" w:rsidRPr="00763834" w14:paraId="48FDBD24" w14:textId="77777777">
        <w:trPr>
          <w:cantSplit/>
          <w:jc w:val="center"/>
        </w:trPr>
        <w:tc>
          <w:tcPr>
            <w:tcW w:w="2041" w:type="dxa"/>
            <w:vAlign w:val="center"/>
          </w:tcPr>
          <w:p w14:paraId="379241B7" w14:textId="77777777" w:rsidR="00EF27AA" w:rsidRPr="00763834" w:rsidRDefault="00763834">
            <w:pPr>
              <w:pStyle w:val="TableText"/>
              <w:spacing w:after="0" w:line="320" w:lineRule="exact"/>
            </w:pPr>
            <w:r w:rsidRPr="00763834">
              <w:t>两随机选择</w:t>
            </w:r>
            <w:r w:rsidRPr="00763834">
              <w:t>[25]</w:t>
            </w:r>
          </w:p>
        </w:tc>
        <w:tc>
          <w:tcPr>
            <w:tcW w:w="2268" w:type="dxa"/>
            <w:vAlign w:val="center"/>
          </w:tcPr>
          <w:p w14:paraId="00EFD982" w14:textId="77777777" w:rsidR="00EF27AA" w:rsidRPr="00763834" w:rsidRDefault="00763834">
            <w:pPr>
              <w:pStyle w:val="TableText"/>
              <w:spacing w:after="0" w:line="320" w:lineRule="exact"/>
            </w:pPr>
            <w:r w:rsidRPr="00763834">
              <w:t>新到请求分配</w:t>
            </w:r>
          </w:p>
        </w:tc>
        <w:tc>
          <w:tcPr>
            <w:tcW w:w="2211" w:type="dxa"/>
            <w:vAlign w:val="center"/>
          </w:tcPr>
          <w:p w14:paraId="0C780368" w14:textId="77777777" w:rsidR="00EF27AA" w:rsidRPr="00763834" w:rsidRDefault="00763834">
            <w:pPr>
              <w:pStyle w:val="TableText"/>
              <w:spacing w:after="0" w:line="320" w:lineRule="exact"/>
            </w:pPr>
            <w:r w:rsidRPr="00763834">
              <w:t>少量候选的队列状态</w:t>
            </w:r>
          </w:p>
        </w:tc>
        <w:tc>
          <w:tcPr>
            <w:tcW w:w="2268" w:type="dxa"/>
            <w:vAlign w:val="center"/>
          </w:tcPr>
          <w:p w14:paraId="73276294" w14:textId="77777777" w:rsidR="00EF27AA" w:rsidRPr="00763834" w:rsidRDefault="00763834">
            <w:pPr>
              <w:pStyle w:val="TableText"/>
              <w:spacing w:after="0" w:line="320" w:lineRule="exact"/>
            </w:pPr>
            <w:r w:rsidRPr="00763834">
              <w:t>经典保证依赖特定队列模型</w:t>
            </w:r>
          </w:p>
        </w:tc>
      </w:tr>
      <w:tr w:rsidR="00EF27AA" w:rsidRPr="00763834" w14:paraId="5DF0B4AC" w14:textId="77777777">
        <w:trPr>
          <w:cantSplit/>
          <w:jc w:val="center"/>
        </w:trPr>
        <w:tc>
          <w:tcPr>
            <w:tcW w:w="2041" w:type="dxa"/>
            <w:vAlign w:val="center"/>
          </w:tcPr>
          <w:p w14:paraId="494DE991" w14:textId="77777777" w:rsidR="00EF27AA" w:rsidRPr="00763834" w:rsidRDefault="00763834">
            <w:pPr>
              <w:pStyle w:val="TableText"/>
              <w:spacing w:after="0" w:line="320" w:lineRule="exact"/>
            </w:pPr>
            <w:r w:rsidRPr="00763834">
              <w:t>算法</w:t>
            </w:r>
            <w:proofErr w:type="gramStart"/>
            <w:r w:rsidRPr="00763834">
              <w:t>二及其</w:t>
            </w:r>
            <w:proofErr w:type="gramEnd"/>
            <w:r w:rsidRPr="00763834">
              <w:t>理论扩展</w:t>
            </w:r>
          </w:p>
        </w:tc>
        <w:tc>
          <w:tcPr>
            <w:tcW w:w="2268" w:type="dxa"/>
            <w:vAlign w:val="center"/>
          </w:tcPr>
          <w:p w14:paraId="4D063133" w14:textId="77777777" w:rsidR="00EF27AA" w:rsidRPr="00763834" w:rsidRDefault="00763834">
            <w:pPr>
              <w:pStyle w:val="TableText"/>
              <w:spacing w:after="0" w:line="320" w:lineRule="exact"/>
            </w:pPr>
            <w:r w:rsidRPr="00763834">
              <w:t>会话保留或切换</w:t>
            </w:r>
          </w:p>
        </w:tc>
        <w:tc>
          <w:tcPr>
            <w:tcW w:w="2211" w:type="dxa"/>
            <w:vAlign w:val="center"/>
          </w:tcPr>
          <w:p w14:paraId="019A3CFC" w14:textId="77777777" w:rsidR="00EF27AA" w:rsidRPr="00763834" w:rsidRDefault="00763834">
            <w:pPr>
              <w:pStyle w:val="TableText"/>
              <w:spacing w:after="0" w:line="320" w:lineRule="exact"/>
            </w:pPr>
            <w:r w:rsidRPr="00763834">
              <w:t>等待、双端复用和切换代价</w:t>
            </w:r>
          </w:p>
        </w:tc>
        <w:tc>
          <w:tcPr>
            <w:tcW w:w="2268" w:type="dxa"/>
            <w:vAlign w:val="center"/>
          </w:tcPr>
          <w:p w14:paraId="15223FA7" w14:textId="77777777" w:rsidR="00EF27AA" w:rsidRPr="00763834" w:rsidRDefault="00763834">
            <w:pPr>
              <w:pStyle w:val="TableText"/>
              <w:spacing w:after="0" w:line="320" w:lineRule="exact"/>
            </w:pPr>
            <w:r w:rsidRPr="00763834">
              <w:t>简化判据与理论扩展分别评价</w:t>
            </w:r>
          </w:p>
        </w:tc>
      </w:tr>
    </w:tbl>
    <w:p w14:paraId="76500901" w14:textId="77777777" w:rsidR="00EF27AA" w:rsidRPr="00763834" w:rsidRDefault="00763834">
      <w:pPr>
        <w:pStyle w:val="21"/>
      </w:pPr>
      <w:bookmarkStart w:id="43" w:name="_Toc240821674"/>
      <w:r w:rsidRPr="00763834">
        <w:t xml:space="preserve">2.6 </w:t>
      </w:r>
      <w:r w:rsidRPr="00763834">
        <w:t>排队论与</w:t>
      </w:r>
      <w:proofErr w:type="gramStart"/>
      <w:r w:rsidRPr="00763834">
        <w:t>凸</w:t>
      </w:r>
      <w:proofErr w:type="gramEnd"/>
      <w:r w:rsidRPr="00763834">
        <w:t>优化基础</w:t>
      </w:r>
      <w:bookmarkEnd w:id="43"/>
    </w:p>
    <w:p w14:paraId="77765DB3" w14:textId="77777777" w:rsidR="00EF27AA" w:rsidRPr="00763834" w:rsidRDefault="00763834">
      <w:r w:rsidRPr="00763834">
        <w:t>排队论将到达过程、服务需求和调度纪律联系起来。在先到先服务的</w:t>
      </w:r>
      <w:r w:rsidRPr="00763834">
        <w:t>M/G/1</w:t>
      </w:r>
      <w:r w:rsidRPr="00763834">
        <w:t>模型中，平均等待不仅取决于利用率，还取决于服务时间的二</w:t>
      </w:r>
      <w:proofErr w:type="gramStart"/>
      <w:r w:rsidRPr="00763834">
        <w:t>阶矩</w:t>
      </w:r>
      <w:r w:rsidRPr="00763834">
        <w:t>[</w:t>
      </w:r>
      <w:proofErr w:type="gramEnd"/>
      <w:r w:rsidRPr="00763834">
        <w:t>27]</w:t>
      </w:r>
      <w:r w:rsidRPr="00763834">
        <w:t>。平均服务时间相同的两个后端，如果其中一个服务需求更长尾，其平均等待也可能更大。这为采用工作量和服务分布描述负载提供了依据。</w:t>
      </w:r>
    </w:p>
    <w:p w14:paraId="12F5A36D" w14:textId="77777777" w:rsidR="00EF27AA" w:rsidRPr="00763834" w:rsidRDefault="00763834">
      <w:r w:rsidRPr="00763834">
        <w:t>M/G/1</w:t>
      </w:r>
      <w:r w:rsidRPr="00763834">
        <w:t>中的</w:t>
      </w:r>
      <w:r w:rsidRPr="00763834">
        <w:t>“1”</w:t>
      </w:r>
      <w:r w:rsidRPr="00763834">
        <w:t>指</w:t>
      </w:r>
      <w:proofErr w:type="gramStart"/>
      <w:r w:rsidRPr="00763834">
        <w:t>某个被</w:t>
      </w:r>
      <w:proofErr w:type="gramEnd"/>
      <w:r w:rsidRPr="00763834">
        <w:t>建模队列中的一个等效服务台，不指整个平台只有一个后端。多个后端可构成并行子系统；若一个后端内部有多个独立服务台，则需要进一步采用多服务台或其他模型</w:t>
      </w:r>
      <w:r w:rsidRPr="00763834">
        <w:t>[28]</w:t>
      </w:r>
      <w:r w:rsidRPr="00763834">
        <w:t>。</w:t>
      </w:r>
      <w:r w:rsidRPr="00763834">
        <w:t>P/D</w:t>
      </w:r>
      <w:r w:rsidRPr="00763834">
        <w:t>分离还包含阶段衔接、传输</w:t>
      </w:r>
      <w:proofErr w:type="gramStart"/>
      <w:r w:rsidRPr="00763834">
        <w:t>及多池资源</w:t>
      </w:r>
      <w:proofErr w:type="gramEnd"/>
      <w:r w:rsidRPr="00763834">
        <w:t>，不能因为入口有一个地址就被视为物理单服务台。</w:t>
      </w:r>
    </w:p>
    <w:p w14:paraId="748B48C3" w14:textId="77777777" w:rsidR="00EF27AA" w:rsidRPr="00763834" w:rsidRDefault="00763834">
      <w:r w:rsidRPr="00763834">
        <w:t>在独立泊松分流、固定服务分布等条件下，多个</w:t>
      </w:r>
      <w:r w:rsidRPr="00763834">
        <w:t>M/G/1</w:t>
      </w:r>
      <w:r w:rsidRPr="00763834">
        <w:t>参照队列的平均响应时间可写成分流率的严格凸函数。本文使用</w:t>
      </w:r>
      <w:proofErr w:type="gramStart"/>
      <w:r w:rsidRPr="00763834">
        <w:t>凸</w:t>
      </w:r>
      <w:proofErr w:type="gramEnd"/>
      <w:r w:rsidRPr="00763834">
        <w:t>优化的一阶最优</w:t>
      </w:r>
      <w:r w:rsidRPr="00763834">
        <w:lastRenderedPageBreak/>
        <w:t>性条件</w:t>
      </w:r>
      <w:r w:rsidRPr="00763834">
        <w:t>[29]</w:t>
      </w:r>
      <w:r w:rsidRPr="00763834">
        <w:t>推导静态基准，比较不同后端的边际代价。缓存实际命中情况进入服务均值和二阶矩；若路由同时改变缓存驻留，这些参数将随策略变化，原来的固定分布结论不能直接外推。</w:t>
      </w:r>
    </w:p>
    <w:p w14:paraId="1E735B93" w14:textId="77777777" w:rsidR="00EF27AA" w:rsidRPr="00763834" w:rsidRDefault="00763834">
      <w:r w:rsidRPr="00763834">
        <w:t>在线保留或切换则可以直接使用测量或预测的条件期望代价，不必先假设真实到达一定为泊松过程。排队论解释等待并提供可复现对照，代价阈值负责比较具体动作，系统回放评价真实运行结果。三者的作用不同，后续章节分别给出相应条件。</w:t>
      </w:r>
    </w:p>
    <w:p w14:paraId="4A8CDE42" w14:textId="77777777" w:rsidR="00EF27AA" w:rsidRPr="00763834" w:rsidRDefault="00763834">
      <w:pPr>
        <w:pStyle w:val="21"/>
      </w:pPr>
      <w:bookmarkStart w:id="44" w:name="_Toc240821675"/>
      <w:r w:rsidRPr="00763834">
        <w:t xml:space="preserve">2.7 </w:t>
      </w:r>
      <w:r w:rsidRPr="00763834">
        <w:t>现有研究评述与本文定位</w:t>
      </w:r>
      <w:bookmarkEnd w:id="44"/>
    </w:p>
    <w:p w14:paraId="19376B3C" w14:textId="77777777" w:rsidR="00EF27AA" w:rsidRPr="00763834" w:rsidRDefault="00763834">
      <w:r w:rsidRPr="00763834">
        <w:t>专家部署方面，现有模型和执行系统已建立稀疏计算、并行执行、热点复制与通信优化等方法。本文关注一个可严格分析的连接问题：有限副本预算如何影响单副本压力，而这些副本的受约束组合又如何决定最大设备负载。研究内容包括子问题最优性、固定副本下界、目标不一致的反例，以及预算交换和动态调整的条件收益。</w:t>
      </w:r>
    </w:p>
    <w:p w14:paraId="7E19ADCA" w14:textId="77777777" w:rsidR="00EF27AA" w:rsidRPr="00763834" w:rsidRDefault="00763834">
      <w:r w:rsidRPr="00763834">
        <w:t>请求调度方面，已有研究覆盖批处理、</w:t>
      </w:r>
      <w:r w:rsidRPr="00763834">
        <w:t>P/D</w:t>
      </w:r>
      <w:r w:rsidRPr="00763834">
        <w:t>资源配置、共享前缀调度和在途迁移。本文选择的切入点是多个</w:t>
      </w:r>
      <w:r w:rsidRPr="00763834">
        <w:t>P/D</w:t>
      </w:r>
      <w:r w:rsidRPr="00763834">
        <w:t>后端之间已有会话的保留或切换。会话连续访问提供复用机会，实际命中决定节省多少计算；等待降低提供改派收益，两端处理能力和切换开销决定收益能否兑现。</w:t>
      </w:r>
      <w:proofErr w:type="gramStart"/>
      <w:r w:rsidRPr="00763834">
        <w:t>第</w:t>
      </w:r>
      <w:r w:rsidRPr="00763834">
        <w:t>5</w:t>
      </w:r>
      <w:r w:rsidRPr="00763834">
        <w:t>章沿这一</w:t>
      </w:r>
      <w:proofErr w:type="gramEnd"/>
      <w:r w:rsidRPr="00763834">
        <w:t>关系建立判据，并用模拟比较算法</w:t>
      </w:r>
      <w:proofErr w:type="gramStart"/>
      <w:r w:rsidRPr="00763834">
        <w:t>一</w:t>
      </w:r>
      <w:proofErr w:type="gramEnd"/>
      <w:r w:rsidRPr="00763834">
        <w:t>和算法二的行为。</w:t>
      </w:r>
    </w:p>
    <w:p w14:paraId="3A2D2C26" w14:textId="77777777" w:rsidR="00EF27AA" w:rsidRPr="00763834" w:rsidRDefault="00763834">
      <w:r w:rsidRPr="00763834">
        <w:t>本文的研究定位是对实际部署约束给出可检查的算法分析，而不是声称已有文献没有考虑负载或缓存。组合优化、排队论与</w:t>
      </w:r>
      <w:proofErr w:type="gramStart"/>
      <w:r w:rsidRPr="00763834">
        <w:t>凸</w:t>
      </w:r>
      <w:proofErr w:type="gramEnd"/>
      <w:r w:rsidRPr="00763834">
        <w:t>优化提供基础工具；具体贡献需要由模型、命题、反例和相同条件下的比较支持。系统实现集中在第</w:t>
      </w:r>
      <w:r w:rsidRPr="00763834">
        <w:t>7</w:t>
      </w:r>
      <w:r w:rsidRPr="00763834">
        <w:t>章，以保持背景综述、理论论证与工程验证之间的清晰关系。</w:t>
      </w:r>
    </w:p>
    <w:p w14:paraId="72037AC1" w14:textId="77777777" w:rsidR="00EF27AA" w:rsidRPr="00763834" w:rsidRDefault="00763834">
      <w:pPr>
        <w:pStyle w:val="1"/>
        <w:pageBreakBefore/>
      </w:pPr>
      <w:bookmarkStart w:id="45" w:name="_Toc240821676"/>
      <w:r w:rsidRPr="00763834">
        <w:lastRenderedPageBreak/>
        <w:t xml:space="preserve">3 MoE </w:t>
      </w:r>
      <w:r w:rsidRPr="00763834">
        <w:t>专家部署的系统模型与问题定义</w:t>
      </w:r>
      <w:bookmarkEnd w:id="45"/>
    </w:p>
    <w:p w14:paraId="0A892CDC" w14:textId="77777777" w:rsidR="00EF27AA" w:rsidRPr="00763834" w:rsidRDefault="00763834">
      <w:pPr>
        <w:pStyle w:val="21"/>
      </w:pPr>
      <w:bookmarkStart w:id="46" w:name="_Toc240821677"/>
      <w:r w:rsidRPr="00763834">
        <w:t xml:space="preserve">3.1 </w:t>
      </w:r>
      <w:r w:rsidRPr="00763834">
        <w:t>研究场景与建模假设</w:t>
      </w:r>
      <w:bookmarkEnd w:id="46"/>
    </w:p>
    <w:p w14:paraId="4B8AB961" w14:textId="77777777" w:rsidR="00EF27AA" w:rsidRPr="00763834" w:rsidRDefault="00763834">
      <w:r w:rsidRPr="00763834">
        <w:t>第</w:t>
      </w:r>
      <w:r w:rsidRPr="00763834">
        <w:t>1.2</w:t>
      </w:r>
      <w:r w:rsidRPr="00763834">
        <w:t>节说明了</w:t>
      </w:r>
      <w:r w:rsidRPr="00763834">
        <w:t>MoE</w:t>
      </w:r>
      <w:r w:rsidRPr="00763834">
        <w:t>层从逻辑</w:t>
      </w:r>
      <w:proofErr w:type="gramStart"/>
      <w:r w:rsidRPr="00763834">
        <w:t>门控到物理</w:t>
      </w:r>
      <w:proofErr w:type="gramEnd"/>
      <w:r w:rsidRPr="00763834">
        <w:t>执行的过程。本章固定逻辑激活需求，考虑在一组设备上以专家并行方式执行</w:t>
      </w:r>
      <w:r w:rsidRPr="00763834">
        <w:t>MoE</w:t>
      </w:r>
      <w:r w:rsidRPr="00763834">
        <w:t>层。门</w:t>
      </w:r>
      <w:proofErr w:type="gramStart"/>
      <w:r w:rsidRPr="00763834">
        <w:t>控结果</w:t>
      </w:r>
      <w:proofErr w:type="gramEnd"/>
      <w:r w:rsidRPr="00763834">
        <w:t>给定后，输入需要由相应逻辑专家计算；一个逻辑专家可以有多个权重一致的物理副本。本文通过副本数和放置位置改变执行负载，不改变门控选出的专家集合。</w:t>
      </w:r>
    </w:p>
    <w:p w14:paraId="23F6A6B1" w14:textId="77777777" w:rsidR="00EF27AA" w:rsidRPr="00763834" w:rsidRDefault="00763834">
      <w:r w:rsidRPr="00763834">
        <w:t>静态模型作如下假设：同一层</w:t>
      </w:r>
      <w:proofErr w:type="gramStart"/>
      <w:r w:rsidRPr="00763834">
        <w:t>内专家</w:t>
      </w:r>
      <w:proofErr w:type="gramEnd"/>
      <w:r w:rsidRPr="00763834">
        <w:t>副本具有相同的资源成本；设备计算能力可比；给定窗口的工作量在求解期间固定；同一专家的工作能够在副本之间均匀分担。设备槽位和</w:t>
      </w:r>
      <w:proofErr w:type="gramStart"/>
      <w:r w:rsidRPr="00763834">
        <w:t>单专家</w:t>
      </w:r>
      <w:proofErr w:type="gramEnd"/>
      <w:r w:rsidRPr="00763834">
        <w:t>副本上限已知。模型评价的是计算工作量，通信、内核效率和同步代价在讨论运行时间时另行计入。</w:t>
      </w:r>
    </w:p>
    <w:p w14:paraId="48658FB8" w14:textId="77777777" w:rsidR="00EF27AA" w:rsidRPr="00763834" w:rsidRDefault="00763834">
      <w:r w:rsidRPr="00763834">
        <w:t>这些假设对应一个可解释的部署近似。若同一专家的物理副本实际接收不同数量的</w:t>
      </w:r>
      <w:r w:rsidRPr="00763834">
        <w:t xml:space="preserve"> token</w:t>
      </w:r>
      <w:r w:rsidRPr="00763834">
        <w:t>，应使用实际分流比例修正设备负载；若设备能力不同，应以工作量除以服务速率比较完成时间。后续最优性证明均以本章假设为前提。</w:t>
      </w:r>
    </w:p>
    <w:p w14:paraId="7B476141" w14:textId="77777777" w:rsidR="00EF27AA" w:rsidRPr="00763834" w:rsidRDefault="00763834">
      <w:pPr>
        <w:keepNext/>
        <w:spacing w:before="120" w:line="240" w:lineRule="auto"/>
        <w:ind w:firstLine="0"/>
        <w:jc w:val="center"/>
      </w:pPr>
      <w:r w:rsidRPr="00763834">
        <w:rPr>
          <w:noProof/>
        </w:rPr>
        <w:lastRenderedPageBreak/>
        <w:drawing>
          <wp:inline distT="0" distB="0" distL="0" distR="0" wp14:anchorId="4E2930E7" wp14:editId="1D45EF2D">
            <wp:extent cx="5472000" cy="3898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472000" cy="3898800"/>
                    </a:xfrm>
                    <a:prstGeom prst="rect">
                      <a:avLst/>
                    </a:prstGeom>
                  </pic:spPr>
                </pic:pic>
              </a:graphicData>
            </a:graphic>
          </wp:inline>
        </w:drawing>
      </w:r>
    </w:p>
    <w:p w14:paraId="7C6AEB87" w14:textId="77777777" w:rsidR="00EF27AA" w:rsidRPr="00763834" w:rsidRDefault="00763834">
      <w:pPr>
        <w:pStyle w:val="FigureCaption"/>
      </w:pPr>
      <w:bookmarkStart w:id="47" w:name="_Toc240821762"/>
      <w:r w:rsidRPr="00763834">
        <w:t>图</w:t>
      </w:r>
      <w:r w:rsidRPr="00763834">
        <w:t xml:space="preserve"> 3.1 MoE</w:t>
      </w:r>
      <w:r w:rsidRPr="00763834">
        <w:t>专家副本分配与设备部署的两个决策</w:t>
      </w:r>
      <w:bookmarkEnd w:id="47"/>
    </w:p>
    <w:p w14:paraId="2CDA900E" w14:textId="77777777" w:rsidR="00EF27AA" w:rsidRPr="00763834" w:rsidRDefault="00763834">
      <w:pPr>
        <w:pStyle w:val="Note"/>
      </w:pPr>
      <w:r w:rsidRPr="00763834">
        <w:t>图注：模型门控先确定逻辑专家计算需求；部署算法选择副本数与物理位置，保持逻辑专家和权重计算含义。图中为教学工作量，不是实测时延。动态更新还需检查持续收益是否覆盖迁移与同步成本。</w:t>
      </w:r>
    </w:p>
    <w:p w14:paraId="57D54638" w14:textId="77777777" w:rsidR="00EF27AA" w:rsidRPr="00763834" w:rsidRDefault="00763834">
      <w:pPr>
        <w:pStyle w:val="21"/>
      </w:pPr>
      <w:bookmarkStart w:id="48" w:name="_Toc240821678"/>
      <w:r w:rsidRPr="00763834">
        <w:t xml:space="preserve">3.2 </w:t>
      </w:r>
      <w:r w:rsidRPr="00763834">
        <w:t>激活工作量与物理副本</w:t>
      </w:r>
      <w:bookmarkEnd w:id="48"/>
    </w:p>
    <w:p w14:paraId="2BF3CA15" w14:textId="77777777" w:rsidR="00EF27AA" w:rsidRPr="00763834" w:rsidRDefault="00763834">
      <w:r w:rsidRPr="00763834">
        <w:t>设模型包含</w:t>
      </w:r>
      <w:r w:rsidRPr="00763834">
        <w:t xml:space="preserve"> L </w:t>
      </w:r>
      <w:proofErr w:type="gramStart"/>
      <w:r w:rsidRPr="00763834">
        <w:t>个</w:t>
      </w:r>
      <w:proofErr w:type="gramEnd"/>
      <w:r w:rsidRPr="00763834">
        <w:t xml:space="preserve"> MoE </w:t>
      </w:r>
      <w:r w:rsidRPr="00763834">
        <w:t>层，第</w:t>
      </w:r>
      <w:r w:rsidRPr="00763834">
        <w:t xml:space="preserve"> l </w:t>
      </w:r>
      <w:r w:rsidRPr="00763834">
        <w:t>层包含</w:t>
      </w:r>
      <w:r w:rsidRPr="00763834">
        <w:t xml:space="preserve"> E</w:t>
      </w:r>
      <w:r w:rsidRPr="00763834">
        <w:rPr>
          <w:vertAlign w:val="subscript"/>
        </w:rPr>
        <w:t>l</w:t>
      </w:r>
      <w:r w:rsidRPr="00763834">
        <w:t xml:space="preserve"> </w:t>
      </w:r>
      <w:proofErr w:type="gramStart"/>
      <w:r w:rsidRPr="00763834">
        <w:t>个</w:t>
      </w:r>
      <w:proofErr w:type="gramEnd"/>
      <w:r w:rsidRPr="00763834">
        <w:t>逻辑专家，专家</w:t>
      </w:r>
      <w:proofErr w:type="gramStart"/>
      <w:r w:rsidRPr="00763834">
        <w:t>并行组</w:t>
      </w:r>
      <w:proofErr w:type="gramEnd"/>
      <w:r w:rsidRPr="00763834">
        <w:t>含</w:t>
      </w:r>
      <w:r w:rsidRPr="00763834">
        <w:t xml:space="preserve"> N</w:t>
      </w:r>
      <w:r w:rsidRPr="00763834">
        <w:rPr>
          <w:vertAlign w:val="subscript"/>
        </w:rPr>
        <w:t>d</w:t>
      </w:r>
      <w:r w:rsidRPr="00763834">
        <w:t xml:space="preserve"> </w:t>
      </w:r>
      <w:proofErr w:type="gramStart"/>
      <w:r w:rsidRPr="00763834">
        <w:t>个</w:t>
      </w:r>
      <w:proofErr w:type="gramEnd"/>
      <w:r w:rsidRPr="00763834">
        <w:t>逻辑设备。一个逻辑设备对应执行层面的</w:t>
      </w:r>
      <w:r w:rsidRPr="00763834">
        <w:t xml:space="preserve"> rank</w:t>
      </w:r>
      <w:r w:rsidRPr="00763834">
        <w:t>；物理节点可容纳多个</w:t>
      </w:r>
      <w:r w:rsidRPr="00763834">
        <w:t xml:space="preserve"> rank</w:t>
      </w:r>
      <w:r w:rsidRPr="00763834">
        <w:t>。这里不将</w:t>
      </w:r>
      <w:r w:rsidRPr="00763834">
        <w:t xml:space="preserve"> rank</w:t>
      </w:r>
      <w:r w:rsidRPr="00763834">
        <w:t>、芯片、</w:t>
      </w:r>
      <w:r w:rsidRPr="00763834">
        <w:t xml:space="preserve">die </w:t>
      </w:r>
      <w:r w:rsidRPr="00763834">
        <w:t>和节点视为相同单位，实际实验部署数量在第</w:t>
      </w:r>
      <w:r w:rsidRPr="00763834">
        <w:t>7</w:t>
      </w:r>
      <w:r w:rsidRPr="00763834">
        <w:t>章单独说明。</w:t>
      </w:r>
    </w:p>
    <w:p w14:paraId="429C4525" w14:textId="77777777" w:rsidR="00EF27AA" w:rsidRPr="00763834" w:rsidRDefault="00763834">
      <w:r w:rsidRPr="00763834">
        <w:t>记</w:t>
      </w:r>
      <w:r w:rsidRPr="00763834">
        <w:t xml:space="preserve"> a(</w:t>
      </w:r>
      <w:proofErr w:type="spellStart"/>
      <w:r w:rsidRPr="00763834">
        <w:t>l,e,t</w:t>
      </w:r>
      <w:proofErr w:type="spellEnd"/>
      <w:r w:rsidRPr="00763834">
        <w:t xml:space="preserve">) </w:t>
      </w:r>
      <w:r w:rsidRPr="00763834">
        <w:t>为时间窗口</w:t>
      </w:r>
      <w:r w:rsidRPr="00763834">
        <w:t xml:space="preserve"> t </w:t>
      </w:r>
      <w:r w:rsidRPr="00763834">
        <w:t>中第</w:t>
      </w:r>
      <w:r w:rsidRPr="00763834">
        <w:t xml:space="preserve"> l </w:t>
      </w:r>
      <w:proofErr w:type="gramStart"/>
      <w:r w:rsidRPr="00763834">
        <w:t>层专家</w:t>
      </w:r>
      <w:proofErr w:type="gramEnd"/>
      <w:r w:rsidRPr="00763834">
        <w:t xml:space="preserve"> e </w:t>
      </w:r>
      <w:r w:rsidRPr="00763834">
        <w:t>的激活量。该值可直接从专家选择和执行统计中获得，用较小的采集成本反映热点变化。本文以其近似计算工作量；把这些工作量按副本和设备汇总后，称为预测设备负载。前者描述需要完成的计算，后者描述这些计算在设备上的分布。相同激活量在不同批大小、分组矩阵形状和通信路径下，执行时间可能不同，因此模型主要用于比较候选排布，实际耗时仍需在运行中测量。</w:t>
      </w:r>
    </w:p>
    <w:p w14:paraId="00157B28" w14:textId="77777777" w:rsidR="000536E5" w:rsidRPr="00763834" w:rsidRDefault="00FF26B5">
      <w:pPr>
        <w:tabs>
          <w:tab w:val="center" w:pos="4394"/>
          <w:tab w:val="right" w:pos="8787"/>
        </w:tabs>
        <w:spacing w:before="160" w:after="200"/>
        <w:ind w:firstLine="0"/>
      </w:pPr>
      <w:r w:rsidRPr="00763834">
        <w:lastRenderedPageBreak/>
        <w:tab/>
      </w:r>
      <m:oMath>
        <m:r>
          <w:rPr>
            <w:rFonts w:ascii="Cambria Math" w:hAnsi="Cambria Math"/>
          </w:rPr>
          <m:t>a(l,e,t) ≥ 0</m:t>
        </m:r>
      </m:oMath>
      <w:r w:rsidRPr="00763834">
        <w:tab/>
        <w:t>(3.1)</w:t>
      </w:r>
    </w:p>
    <w:p w14:paraId="5322516C" w14:textId="77777777" w:rsidR="00EF27AA" w:rsidRPr="00763834" w:rsidRDefault="00763834">
      <w:r w:rsidRPr="00763834">
        <w:t>不使用冗余时，每个专家通常只有一个物理实例。均匀分配专家数量只能保证每卡保存的实例数接近，热点专家若集中在少量设备上，各卡实际激活量仍会明显不同。专家并行层需要等待相关设备完成执行，最大设备负载因而成为本文排布优化的重要指标。</w:t>
      </w:r>
    </w:p>
    <w:p w14:paraId="669A764C" w14:textId="77777777" w:rsidR="00EF27AA" w:rsidRPr="00763834" w:rsidRDefault="00763834">
      <w:r w:rsidRPr="00763834">
        <w:t>定义二值变量</w:t>
      </w:r>
      <w:r w:rsidRPr="00763834">
        <w:t xml:space="preserve"> x(</w:t>
      </w:r>
      <w:proofErr w:type="spellStart"/>
      <w:r w:rsidRPr="00763834">
        <w:t>l,d,e</w:t>
      </w:r>
      <w:proofErr w:type="spellEnd"/>
      <w:r w:rsidRPr="00763834">
        <w:t>)</w:t>
      </w:r>
      <w:r w:rsidRPr="00763834">
        <w:t>，表示设备</w:t>
      </w:r>
      <w:r w:rsidRPr="00763834">
        <w:t xml:space="preserve"> d </w:t>
      </w:r>
      <w:r w:rsidRPr="00763834">
        <w:t>是否保存第</w:t>
      </w:r>
      <w:r w:rsidRPr="00763834">
        <w:t xml:space="preserve"> l </w:t>
      </w:r>
      <w:proofErr w:type="gramStart"/>
      <w:r w:rsidRPr="00763834">
        <w:t>层专家</w:t>
      </w:r>
      <w:proofErr w:type="gramEnd"/>
      <w:r w:rsidRPr="00763834">
        <w:t xml:space="preserve"> e </w:t>
      </w:r>
      <w:r w:rsidRPr="00763834">
        <w:t>的一个副本。在不允许同一逻辑专家在同一设备重复放置的约束下，</w:t>
      </w:r>
      <w:r w:rsidRPr="00763834">
        <w:t xml:space="preserve">x </w:t>
      </w:r>
      <w:r w:rsidRPr="00763834">
        <w:t>的取值为</w:t>
      </w:r>
      <w:r w:rsidRPr="00763834">
        <w:t xml:space="preserve"> 0 </w:t>
      </w:r>
      <w:r w:rsidRPr="00763834">
        <w:t>或</w:t>
      </w:r>
      <w:r w:rsidRPr="00763834">
        <w:t xml:space="preserve"> 1</w:t>
      </w:r>
      <w:r w:rsidRPr="00763834">
        <w:t>。专家总副本数</w:t>
      </w:r>
      <w:r w:rsidRPr="00763834">
        <w:t xml:space="preserve"> r(</w:t>
      </w:r>
      <w:proofErr w:type="spellStart"/>
      <w:r w:rsidRPr="00763834">
        <w:t>l,e</w:t>
      </w:r>
      <w:proofErr w:type="spellEnd"/>
      <w:r w:rsidRPr="00763834">
        <w:t xml:space="preserve">) </w:t>
      </w:r>
      <w:r w:rsidRPr="00763834">
        <w:t>为其在设备维度上的求和。</w:t>
      </w:r>
    </w:p>
    <w:p w14:paraId="4EB935D3" w14:textId="77777777" w:rsidR="000536E5" w:rsidRPr="00763834" w:rsidRDefault="00FF26B5">
      <w:pPr>
        <w:tabs>
          <w:tab w:val="center" w:pos="4394"/>
          <w:tab w:val="right" w:pos="8787"/>
        </w:tabs>
        <w:spacing w:before="160" w:after="200"/>
        <w:ind w:firstLine="0"/>
      </w:pPr>
      <w:r w:rsidRPr="00763834">
        <w:tab/>
      </w:r>
      <m:oMath>
        <m:r>
          <w:rPr>
            <w:rFonts w:ascii="Cambria Math" w:hAnsi="Cambria Math"/>
          </w:rPr>
          <m:t xml:space="preserve">x(l,d,e) ∈ {0,1},    r(l,e) = </m:t>
        </m:r>
        <m:nary>
          <m:naryPr>
            <m:chr m:val="∑"/>
            <m:limLoc m:val="subSup"/>
            <m:supHide m:val="1"/>
            <m:ctrlPr>
              <w:rPr>
                <w:rFonts w:ascii="Cambria Math" w:hAnsi="Cambria Math"/>
              </w:rPr>
            </m:ctrlPr>
          </m:naryPr>
          <m:sub>
            <m:r>
              <w:rPr>
                <w:rFonts w:ascii="Cambria Math" w:hAnsi="Cambria Math"/>
              </w:rPr>
              <m:t>d</m:t>
            </m:r>
          </m:sub>
          <m:sup/>
          <m:e>
            <m:r>
              <w:rPr>
                <w:rFonts w:ascii="Cambria Math" w:hAnsi="Cambria Math"/>
              </w:rPr>
              <m:t>x(l,d,e)</m:t>
            </m:r>
          </m:e>
        </m:nary>
      </m:oMath>
      <w:r w:rsidRPr="00763834">
        <w:tab/>
        <w:t>(3.2)</w:t>
      </w:r>
    </w:p>
    <w:p w14:paraId="3252AEED" w14:textId="77777777" w:rsidR="00EF27AA" w:rsidRPr="00763834" w:rsidRDefault="00763834">
      <w:r w:rsidRPr="00763834">
        <w:t>若激活能够在同一逻辑专家的副本间近似均分，则设备</w:t>
      </w:r>
      <w:r w:rsidRPr="00763834">
        <w:t xml:space="preserve"> d </w:t>
      </w:r>
      <w:r w:rsidRPr="00763834">
        <w:t>的预测负载可写为下式。该式描述候选排布的模拟评价，运行中的真实设备负载应由实际采集统计获得。</w:t>
      </w:r>
    </w:p>
    <w:p w14:paraId="290D9AAF" w14:textId="77777777" w:rsidR="000536E5" w:rsidRPr="00763834" w:rsidRDefault="00FF26B5">
      <w:pPr>
        <w:tabs>
          <w:tab w:val="center" w:pos="4394"/>
          <w:tab w:val="right" w:pos="8787"/>
        </w:tabs>
        <w:spacing w:before="160" w:after="200"/>
        <w:ind w:firstLine="0"/>
      </w:pPr>
      <w:r w:rsidRPr="00763834">
        <w:tab/>
      </w:r>
      <m:oMath>
        <m:r>
          <w:rPr>
            <w:rFonts w:ascii="Cambria Math" w:hAnsi="Cambria Math"/>
          </w:rPr>
          <m:t xml:space="preserve">q(l,d) = </m:t>
        </m:r>
        <m:nary>
          <m:naryPr>
            <m:chr m:val="∑"/>
            <m:limLoc m:val="subSup"/>
            <m:supHide m:val="1"/>
            <m:ctrlPr>
              <w:rPr>
                <w:rFonts w:ascii="Cambria Math" w:hAnsi="Cambria Math"/>
              </w:rPr>
            </m:ctrlPr>
          </m:naryPr>
          <m:sub>
            <m:r>
              <w:rPr>
                <w:rFonts w:ascii="Cambria Math" w:hAnsi="Cambria Math"/>
              </w:rPr>
              <m:t>e</m:t>
            </m:r>
          </m:sub>
          <m:sup/>
          <m:e>
            <m:r>
              <w:rPr>
                <w:rFonts w:ascii="Cambria Math" w:hAnsi="Cambria Math"/>
              </w:rPr>
              <m:t xml:space="preserve">x(l,d,e) </m:t>
            </m:r>
            <m:f>
              <m:fPr>
                <m:ctrlPr>
                  <w:rPr>
                    <w:rFonts w:ascii="Cambria Math" w:hAnsi="Cambria Math"/>
                  </w:rPr>
                </m:ctrlPr>
              </m:fPr>
              <m:num>
                <m:r>
                  <w:rPr>
                    <w:rFonts w:ascii="Cambria Math" w:hAnsi="Cambria Math"/>
                  </w:rPr>
                  <m:t>a(l,e)</m:t>
                </m:r>
              </m:num>
              <m:den>
                <m:r>
                  <w:rPr>
                    <w:rFonts w:ascii="Cambria Math" w:hAnsi="Cambria Math"/>
                  </w:rPr>
                  <m:t>r(l,e)</m:t>
                </m:r>
              </m:den>
            </m:f>
          </m:e>
        </m:nary>
      </m:oMath>
      <w:r w:rsidRPr="00763834">
        <w:tab/>
        <w:t>(3.3)</w:t>
      </w:r>
    </w:p>
    <w:p w14:paraId="09F3E439" w14:textId="77777777" w:rsidR="00EF27AA" w:rsidRPr="00763834" w:rsidRDefault="00763834">
      <w:r w:rsidRPr="00763834">
        <w:t>副本均分假设要求路由能够把同一专家的请求分散到不同副本。若执行映射或拓扑选择使某个副本长期接收更多</w:t>
      </w:r>
      <w:r w:rsidRPr="00763834">
        <w:t xml:space="preserve"> token</w:t>
      </w:r>
      <w:r w:rsidRPr="00763834">
        <w:t>，式（</w:t>
      </w:r>
      <w:r w:rsidRPr="00763834">
        <w:t>3.3</w:t>
      </w:r>
      <w:r w:rsidRPr="00763834">
        <w:t>）会低估该设备的负载。在线更新因此同时保留实际槽</w:t>
      </w:r>
      <w:proofErr w:type="gramStart"/>
      <w:r w:rsidRPr="00763834">
        <w:t>位统计</w:t>
      </w:r>
      <w:proofErr w:type="gramEnd"/>
      <w:r w:rsidRPr="00763834">
        <w:t>和候选模拟值，并在切换后继续观测负载。</w:t>
      </w:r>
    </w:p>
    <w:p w14:paraId="6C871E78" w14:textId="77777777" w:rsidR="00EF27AA" w:rsidRPr="00763834" w:rsidRDefault="00763834">
      <w:pPr>
        <w:pStyle w:val="TableCaption"/>
      </w:pPr>
      <w:bookmarkStart w:id="49" w:name="_Toc240821774"/>
      <w:r w:rsidRPr="00763834">
        <w:t>表</w:t>
      </w:r>
      <w:r w:rsidRPr="00763834">
        <w:t xml:space="preserve"> 3.1 </w:t>
      </w:r>
      <w:r w:rsidRPr="00763834">
        <w:t>主要符号与定义</w:t>
      </w:r>
      <w:bookmarkEnd w:id="49"/>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1928"/>
        <w:gridCol w:w="3798"/>
        <w:gridCol w:w="3061"/>
      </w:tblGrid>
      <w:tr w:rsidR="00EF27AA" w:rsidRPr="00763834" w14:paraId="73E1DC5D" w14:textId="77777777">
        <w:trPr>
          <w:cantSplit/>
          <w:tblHeader/>
          <w:jc w:val="center"/>
        </w:trPr>
        <w:tc>
          <w:tcPr>
            <w:tcW w:w="1928" w:type="dxa"/>
            <w:shd w:val="clear" w:color="auto" w:fill="EEEEEE"/>
            <w:vAlign w:val="center"/>
          </w:tcPr>
          <w:p w14:paraId="16A8D18A" w14:textId="77777777" w:rsidR="00EF27AA" w:rsidRPr="00763834" w:rsidRDefault="00763834">
            <w:pPr>
              <w:pStyle w:val="TableText"/>
              <w:keepNext/>
              <w:spacing w:after="0" w:line="320" w:lineRule="exact"/>
              <w:jc w:val="center"/>
            </w:pPr>
            <w:r w:rsidRPr="00763834">
              <w:rPr>
                <w:b/>
              </w:rPr>
              <w:t>符号</w:t>
            </w:r>
          </w:p>
        </w:tc>
        <w:tc>
          <w:tcPr>
            <w:tcW w:w="3798" w:type="dxa"/>
            <w:shd w:val="clear" w:color="auto" w:fill="EEEEEE"/>
            <w:vAlign w:val="center"/>
          </w:tcPr>
          <w:p w14:paraId="657B5CFE" w14:textId="77777777" w:rsidR="00EF27AA" w:rsidRPr="00763834" w:rsidRDefault="00763834">
            <w:pPr>
              <w:pStyle w:val="TableText"/>
              <w:keepNext/>
              <w:spacing w:after="0" w:line="320" w:lineRule="exact"/>
              <w:jc w:val="center"/>
            </w:pPr>
            <w:r w:rsidRPr="00763834">
              <w:rPr>
                <w:b/>
              </w:rPr>
              <w:t>含义</w:t>
            </w:r>
          </w:p>
        </w:tc>
        <w:tc>
          <w:tcPr>
            <w:tcW w:w="3061" w:type="dxa"/>
            <w:shd w:val="clear" w:color="auto" w:fill="EEEEEE"/>
            <w:vAlign w:val="center"/>
          </w:tcPr>
          <w:p w14:paraId="48AB6F83" w14:textId="77777777" w:rsidR="00EF27AA" w:rsidRPr="00763834" w:rsidRDefault="00763834">
            <w:pPr>
              <w:pStyle w:val="TableText"/>
              <w:keepNext/>
              <w:spacing w:after="0" w:line="320" w:lineRule="exact"/>
              <w:jc w:val="center"/>
            </w:pPr>
            <w:r w:rsidRPr="00763834">
              <w:rPr>
                <w:b/>
              </w:rPr>
              <w:t>使用边界</w:t>
            </w:r>
          </w:p>
        </w:tc>
      </w:tr>
      <w:tr w:rsidR="00EF27AA" w:rsidRPr="00763834" w14:paraId="3B589323" w14:textId="77777777">
        <w:trPr>
          <w:cantSplit/>
          <w:jc w:val="center"/>
        </w:trPr>
        <w:tc>
          <w:tcPr>
            <w:tcW w:w="1928" w:type="dxa"/>
            <w:vAlign w:val="center"/>
          </w:tcPr>
          <w:p w14:paraId="3ACFCB94" w14:textId="77777777" w:rsidR="00EF27AA" w:rsidRPr="00763834" w:rsidRDefault="00763834">
            <w:pPr>
              <w:pStyle w:val="TableText"/>
              <w:spacing w:after="0" w:line="320" w:lineRule="exact"/>
            </w:pPr>
            <w:r w:rsidRPr="00763834">
              <w:t>L</w:t>
            </w:r>
            <w:r w:rsidRPr="00763834">
              <w:t>、</w:t>
            </w:r>
            <w:r w:rsidRPr="00763834">
              <w:t>E</w:t>
            </w:r>
            <w:r w:rsidRPr="00763834">
              <w:rPr>
                <w:vertAlign w:val="subscript"/>
              </w:rPr>
              <w:t>l</w:t>
            </w:r>
            <w:r w:rsidRPr="00763834">
              <w:t>、</w:t>
            </w:r>
            <w:r w:rsidRPr="00763834">
              <w:t>N</w:t>
            </w:r>
            <w:r w:rsidRPr="00763834">
              <w:rPr>
                <w:vertAlign w:val="subscript"/>
              </w:rPr>
              <w:t>d</w:t>
            </w:r>
          </w:p>
        </w:tc>
        <w:tc>
          <w:tcPr>
            <w:tcW w:w="3798" w:type="dxa"/>
            <w:vAlign w:val="center"/>
          </w:tcPr>
          <w:p w14:paraId="50C1C6E7" w14:textId="77777777" w:rsidR="00EF27AA" w:rsidRPr="00763834" w:rsidRDefault="00763834">
            <w:pPr>
              <w:pStyle w:val="TableText"/>
              <w:spacing w:after="0" w:line="320" w:lineRule="exact"/>
            </w:pPr>
            <w:r w:rsidRPr="00763834">
              <w:t xml:space="preserve">MoE </w:t>
            </w:r>
            <w:r w:rsidRPr="00763834">
              <w:t>层数、层</w:t>
            </w:r>
            <w:proofErr w:type="gramStart"/>
            <w:r w:rsidRPr="00763834">
              <w:t>内专家数</w:t>
            </w:r>
            <w:proofErr w:type="gramEnd"/>
            <w:r w:rsidRPr="00763834">
              <w:t>、逻辑设备数</w:t>
            </w:r>
          </w:p>
        </w:tc>
        <w:tc>
          <w:tcPr>
            <w:tcW w:w="3061" w:type="dxa"/>
            <w:vAlign w:val="center"/>
          </w:tcPr>
          <w:p w14:paraId="34F87977" w14:textId="77777777" w:rsidR="00EF27AA" w:rsidRPr="00763834" w:rsidRDefault="00763834">
            <w:pPr>
              <w:pStyle w:val="TableText"/>
              <w:spacing w:after="0" w:line="320" w:lineRule="exact"/>
            </w:pPr>
            <w:r w:rsidRPr="00763834">
              <w:t>由实际模型和并行配置确定</w:t>
            </w:r>
          </w:p>
        </w:tc>
      </w:tr>
      <w:tr w:rsidR="00EF27AA" w:rsidRPr="00763834" w14:paraId="1EF75E01" w14:textId="77777777">
        <w:trPr>
          <w:cantSplit/>
          <w:jc w:val="center"/>
        </w:trPr>
        <w:tc>
          <w:tcPr>
            <w:tcW w:w="1928" w:type="dxa"/>
            <w:vAlign w:val="center"/>
          </w:tcPr>
          <w:p w14:paraId="50117570" w14:textId="77777777" w:rsidR="00EF27AA" w:rsidRPr="00763834" w:rsidRDefault="00763834">
            <w:pPr>
              <w:pStyle w:val="TableText"/>
              <w:spacing w:after="0" w:line="320" w:lineRule="exact"/>
            </w:pPr>
            <w:r w:rsidRPr="00763834">
              <w:t>a(</w:t>
            </w:r>
            <w:proofErr w:type="spellStart"/>
            <w:proofErr w:type="gramStart"/>
            <w:r w:rsidRPr="00763834">
              <w:t>l,e</w:t>
            </w:r>
            <w:proofErr w:type="spellEnd"/>
            <w:proofErr w:type="gramEnd"/>
            <w:r w:rsidRPr="00763834">
              <w:t>)</w:t>
            </w:r>
          </w:p>
        </w:tc>
        <w:tc>
          <w:tcPr>
            <w:tcW w:w="3798" w:type="dxa"/>
            <w:vAlign w:val="center"/>
          </w:tcPr>
          <w:p w14:paraId="48D32DB7" w14:textId="77777777" w:rsidR="00EF27AA" w:rsidRPr="00763834" w:rsidRDefault="00763834">
            <w:pPr>
              <w:pStyle w:val="TableText"/>
              <w:spacing w:after="0" w:line="320" w:lineRule="exact"/>
            </w:pPr>
            <w:r w:rsidRPr="00763834">
              <w:t>专家在观测窗口中的激活量</w:t>
            </w:r>
          </w:p>
        </w:tc>
        <w:tc>
          <w:tcPr>
            <w:tcW w:w="3061" w:type="dxa"/>
            <w:vAlign w:val="center"/>
          </w:tcPr>
          <w:p w14:paraId="688DB220" w14:textId="77777777" w:rsidR="00EF27AA" w:rsidRPr="00763834" w:rsidRDefault="00763834">
            <w:pPr>
              <w:pStyle w:val="TableText"/>
              <w:spacing w:after="0" w:line="320" w:lineRule="exact"/>
            </w:pPr>
            <w:r w:rsidRPr="00763834">
              <w:t>是负载代理量，不是时间</w:t>
            </w:r>
          </w:p>
        </w:tc>
      </w:tr>
      <w:tr w:rsidR="00EF27AA" w:rsidRPr="00763834" w14:paraId="41784570" w14:textId="77777777">
        <w:trPr>
          <w:cantSplit/>
          <w:jc w:val="center"/>
        </w:trPr>
        <w:tc>
          <w:tcPr>
            <w:tcW w:w="1928" w:type="dxa"/>
            <w:vAlign w:val="center"/>
          </w:tcPr>
          <w:p w14:paraId="12DE00D1" w14:textId="77777777" w:rsidR="00EF27AA" w:rsidRPr="00763834" w:rsidRDefault="00763834">
            <w:pPr>
              <w:pStyle w:val="TableText"/>
              <w:spacing w:after="0" w:line="320" w:lineRule="exact"/>
            </w:pPr>
            <w:r w:rsidRPr="00763834">
              <w:t>x(</w:t>
            </w:r>
            <w:proofErr w:type="spellStart"/>
            <w:proofErr w:type="gramStart"/>
            <w:r w:rsidRPr="00763834">
              <w:t>l,d</w:t>
            </w:r>
            <w:proofErr w:type="gramEnd"/>
            <w:r w:rsidRPr="00763834">
              <w:t>,e</w:t>
            </w:r>
            <w:proofErr w:type="spellEnd"/>
            <w:r w:rsidRPr="00763834">
              <w:t>)</w:t>
            </w:r>
          </w:p>
        </w:tc>
        <w:tc>
          <w:tcPr>
            <w:tcW w:w="3798" w:type="dxa"/>
            <w:vAlign w:val="center"/>
          </w:tcPr>
          <w:p w14:paraId="69D20B18" w14:textId="77777777" w:rsidR="00EF27AA" w:rsidRPr="00763834" w:rsidRDefault="00763834">
            <w:pPr>
              <w:pStyle w:val="TableText"/>
              <w:spacing w:after="0" w:line="320" w:lineRule="exact"/>
            </w:pPr>
            <w:r w:rsidRPr="00763834">
              <w:t>专家副本是否位于设备</w:t>
            </w:r>
            <w:r w:rsidRPr="00763834">
              <w:t xml:space="preserve"> d</w:t>
            </w:r>
          </w:p>
        </w:tc>
        <w:tc>
          <w:tcPr>
            <w:tcW w:w="3061" w:type="dxa"/>
            <w:vAlign w:val="center"/>
          </w:tcPr>
          <w:p w14:paraId="3A008843" w14:textId="77777777" w:rsidR="00EF27AA" w:rsidRPr="00763834" w:rsidRDefault="00763834">
            <w:pPr>
              <w:pStyle w:val="TableText"/>
              <w:spacing w:after="0" w:line="320" w:lineRule="exact"/>
            </w:pPr>
            <w:r w:rsidRPr="00763834">
              <w:t>本文按二值放置讨论</w:t>
            </w:r>
          </w:p>
        </w:tc>
      </w:tr>
      <w:tr w:rsidR="00EF27AA" w:rsidRPr="00763834" w14:paraId="12654B0C" w14:textId="77777777">
        <w:trPr>
          <w:cantSplit/>
          <w:jc w:val="center"/>
        </w:trPr>
        <w:tc>
          <w:tcPr>
            <w:tcW w:w="1928" w:type="dxa"/>
            <w:vAlign w:val="center"/>
          </w:tcPr>
          <w:p w14:paraId="3E0C9E06" w14:textId="77777777" w:rsidR="00EF27AA" w:rsidRPr="00763834" w:rsidRDefault="00763834">
            <w:pPr>
              <w:pStyle w:val="TableText"/>
              <w:spacing w:after="0" w:line="320" w:lineRule="exact"/>
            </w:pPr>
            <w:r w:rsidRPr="00763834">
              <w:t>r(</w:t>
            </w:r>
            <w:proofErr w:type="spellStart"/>
            <w:proofErr w:type="gramStart"/>
            <w:r w:rsidRPr="00763834">
              <w:t>l,e</w:t>
            </w:r>
            <w:proofErr w:type="spellEnd"/>
            <w:proofErr w:type="gramEnd"/>
            <w:r w:rsidRPr="00763834">
              <w:t>)</w:t>
            </w:r>
          </w:p>
        </w:tc>
        <w:tc>
          <w:tcPr>
            <w:tcW w:w="3798" w:type="dxa"/>
            <w:vAlign w:val="center"/>
          </w:tcPr>
          <w:p w14:paraId="051718D6" w14:textId="77777777" w:rsidR="00EF27AA" w:rsidRPr="00763834" w:rsidRDefault="00763834">
            <w:pPr>
              <w:pStyle w:val="TableText"/>
              <w:spacing w:after="0" w:line="320" w:lineRule="exact"/>
            </w:pPr>
            <w:r w:rsidRPr="00763834">
              <w:t>逻辑专家的副本总数</w:t>
            </w:r>
          </w:p>
        </w:tc>
        <w:tc>
          <w:tcPr>
            <w:tcW w:w="3061" w:type="dxa"/>
            <w:vAlign w:val="center"/>
          </w:tcPr>
          <w:p w14:paraId="6220763F" w14:textId="77777777" w:rsidR="00EF27AA" w:rsidRPr="00763834" w:rsidRDefault="00763834">
            <w:pPr>
              <w:pStyle w:val="TableText"/>
              <w:spacing w:after="0" w:line="320" w:lineRule="exact"/>
            </w:pPr>
            <w:r w:rsidRPr="00763834">
              <w:t>至少一个，受上限约束</w:t>
            </w:r>
          </w:p>
        </w:tc>
      </w:tr>
      <w:tr w:rsidR="00EF27AA" w:rsidRPr="00763834" w14:paraId="184EB38D" w14:textId="77777777">
        <w:trPr>
          <w:cantSplit/>
          <w:jc w:val="center"/>
        </w:trPr>
        <w:tc>
          <w:tcPr>
            <w:tcW w:w="1928" w:type="dxa"/>
            <w:vAlign w:val="center"/>
          </w:tcPr>
          <w:p w14:paraId="52FCBE03" w14:textId="77777777" w:rsidR="00EF27AA" w:rsidRPr="00763834" w:rsidRDefault="00763834">
            <w:pPr>
              <w:pStyle w:val="TableText"/>
              <w:spacing w:after="0" w:line="320" w:lineRule="exact"/>
            </w:pPr>
            <w:r w:rsidRPr="00763834">
              <w:t>q(</w:t>
            </w:r>
            <w:proofErr w:type="spellStart"/>
            <w:proofErr w:type="gramStart"/>
            <w:r w:rsidRPr="00763834">
              <w:t>l,d</w:t>
            </w:r>
            <w:proofErr w:type="spellEnd"/>
            <w:proofErr w:type="gramEnd"/>
            <w:r w:rsidRPr="00763834">
              <w:t>)</w:t>
            </w:r>
          </w:p>
        </w:tc>
        <w:tc>
          <w:tcPr>
            <w:tcW w:w="3798" w:type="dxa"/>
            <w:vAlign w:val="center"/>
          </w:tcPr>
          <w:p w14:paraId="45124AD6" w14:textId="77777777" w:rsidR="00EF27AA" w:rsidRPr="00763834" w:rsidRDefault="00763834">
            <w:pPr>
              <w:pStyle w:val="TableText"/>
              <w:spacing w:after="0" w:line="320" w:lineRule="exact"/>
            </w:pPr>
            <w:r w:rsidRPr="00763834">
              <w:t>候选排布的预测设备负载</w:t>
            </w:r>
          </w:p>
        </w:tc>
        <w:tc>
          <w:tcPr>
            <w:tcW w:w="3061" w:type="dxa"/>
            <w:vAlign w:val="center"/>
          </w:tcPr>
          <w:p w14:paraId="69CDD419" w14:textId="77777777" w:rsidR="00EF27AA" w:rsidRPr="00763834" w:rsidRDefault="00763834">
            <w:pPr>
              <w:pStyle w:val="TableText"/>
              <w:spacing w:after="0" w:line="320" w:lineRule="exact"/>
            </w:pPr>
            <w:r w:rsidRPr="00763834">
              <w:t>采用副本均分近似</w:t>
            </w:r>
          </w:p>
        </w:tc>
      </w:tr>
      <w:tr w:rsidR="00EF27AA" w:rsidRPr="00763834" w14:paraId="1EE370CF" w14:textId="77777777">
        <w:trPr>
          <w:cantSplit/>
          <w:jc w:val="center"/>
        </w:trPr>
        <w:tc>
          <w:tcPr>
            <w:tcW w:w="1928" w:type="dxa"/>
            <w:vAlign w:val="center"/>
          </w:tcPr>
          <w:p w14:paraId="1E4AF45A" w14:textId="77777777" w:rsidR="00EF27AA" w:rsidRPr="00763834" w:rsidRDefault="00763834">
            <w:pPr>
              <w:pStyle w:val="TableText"/>
              <w:spacing w:after="0" w:line="320" w:lineRule="exact"/>
            </w:pPr>
            <w:r w:rsidRPr="00763834">
              <w:t>B</w:t>
            </w:r>
            <w:r w:rsidRPr="00763834">
              <w:rPr>
                <w:vertAlign w:val="subscript"/>
              </w:rPr>
              <w:t>l</w:t>
            </w:r>
            <w:r w:rsidRPr="00763834">
              <w:t>、</w:t>
            </w:r>
            <w:r w:rsidRPr="00763834">
              <w:t>C(</w:t>
            </w:r>
            <w:proofErr w:type="spellStart"/>
            <w:r w:rsidRPr="00763834">
              <w:t>l,d</w:t>
            </w:r>
            <w:proofErr w:type="spellEnd"/>
            <w:r w:rsidRPr="00763834">
              <w:t>)</w:t>
            </w:r>
          </w:p>
        </w:tc>
        <w:tc>
          <w:tcPr>
            <w:tcW w:w="3798" w:type="dxa"/>
            <w:vAlign w:val="center"/>
          </w:tcPr>
          <w:p w14:paraId="3C8CE927" w14:textId="77777777" w:rsidR="00EF27AA" w:rsidRPr="00763834" w:rsidRDefault="00763834">
            <w:pPr>
              <w:pStyle w:val="TableText"/>
              <w:spacing w:after="0" w:line="320" w:lineRule="exact"/>
            </w:pPr>
            <w:r w:rsidRPr="00763834">
              <w:t>层冗余预算、设备专家槽位容量</w:t>
            </w:r>
          </w:p>
        </w:tc>
        <w:tc>
          <w:tcPr>
            <w:tcW w:w="3061" w:type="dxa"/>
            <w:vAlign w:val="center"/>
          </w:tcPr>
          <w:p w14:paraId="04D94973" w14:textId="77777777" w:rsidR="00EF27AA" w:rsidRPr="00763834" w:rsidRDefault="00763834">
            <w:pPr>
              <w:pStyle w:val="TableText"/>
              <w:spacing w:after="0" w:line="320" w:lineRule="exact"/>
            </w:pPr>
            <w:r w:rsidRPr="00763834">
              <w:t>不等同于完整显存容量</w:t>
            </w:r>
          </w:p>
        </w:tc>
      </w:tr>
      <w:tr w:rsidR="00EF27AA" w:rsidRPr="00763834" w14:paraId="6B85ABCA" w14:textId="77777777">
        <w:trPr>
          <w:cantSplit/>
          <w:jc w:val="center"/>
        </w:trPr>
        <w:tc>
          <w:tcPr>
            <w:tcW w:w="1928" w:type="dxa"/>
            <w:vAlign w:val="center"/>
          </w:tcPr>
          <w:p w14:paraId="166B793D" w14:textId="77777777" w:rsidR="00EF27AA" w:rsidRPr="00763834" w:rsidRDefault="00763834">
            <w:pPr>
              <w:pStyle w:val="TableText"/>
              <w:spacing w:after="0" w:line="320" w:lineRule="exact"/>
            </w:pPr>
            <w:r w:rsidRPr="00763834">
              <w:t>I</w:t>
            </w:r>
            <w:r w:rsidRPr="00763834">
              <w:rPr>
                <w:vertAlign w:val="subscript"/>
              </w:rPr>
              <w:t>l</w:t>
            </w:r>
          </w:p>
        </w:tc>
        <w:tc>
          <w:tcPr>
            <w:tcW w:w="3798" w:type="dxa"/>
            <w:vAlign w:val="center"/>
          </w:tcPr>
          <w:p w14:paraId="3416C9F1" w14:textId="77777777" w:rsidR="00EF27AA" w:rsidRPr="00763834" w:rsidRDefault="00763834">
            <w:pPr>
              <w:pStyle w:val="TableText"/>
              <w:spacing w:after="0" w:line="320" w:lineRule="exact"/>
            </w:pPr>
            <w:r w:rsidRPr="00763834">
              <w:t>最大负载与平均负载之比</w:t>
            </w:r>
          </w:p>
        </w:tc>
        <w:tc>
          <w:tcPr>
            <w:tcW w:w="3061" w:type="dxa"/>
            <w:vAlign w:val="center"/>
          </w:tcPr>
          <w:p w14:paraId="694DDF8A" w14:textId="77777777" w:rsidR="00EF27AA" w:rsidRPr="00763834" w:rsidRDefault="00763834">
            <w:pPr>
              <w:pStyle w:val="TableText"/>
              <w:spacing w:after="0" w:line="320" w:lineRule="exact"/>
            </w:pPr>
            <w:r w:rsidRPr="00763834">
              <w:t>越接近</w:t>
            </w:r>
            <w:r w:rsidRPr="00763834">
              <w:t xml:space="preserve"> 1 </w:t>
            </w:r>
            <w:r w:rsidRPr="00763834">
              <w:t>越均衡</w:t>
            </w:r>
          </w:p>
        </w:tc>
      </w:tr>
    </w:tbl>
    <w:p w14:paraId="021C4B7D" w14:textId="77777777" w:rsidR="00EF27AA" w:rsidRPr="00763834" w:rsidRDefault="00763834">
      <w:pPr>
        <w:pStyle w:val="21"/>
      </w:pPr>
      <w:bookmarkStart w:id="50" w:name="_Toc240821679"/>
      <w:r w:rsidRPr="00763834">
        <w:lastRenderedPageBreak/>
        <w:t xml:space="preserve">3.3 </w:t>
      </w:r>
      <w:r w:rsidRPr="00763834">
        <w:t>预算与设备容量约束</w:t>
      </w:r>
      <w:bookmarkEnd w:id="50"/>
    </w:p>
    <w:p w14:paraId="1288AB7E" w14:textId="77777777" w:rsidR="00EF27AA" w:rsidRPr="00763834" w:rsidRDefault="00763834">
      <w:r w:rsidRPr="00763834">
        <w:t>用</w:t>
      </w:r>
      <w:r w:rsidRPr="00763834">
        <w:t xml:space="preserve"> I</w:t>
      </w:r>
      <w:r w:rsidRPr="00763834">
        <w:rPr>
          <w:vertAlign w:val="subscript"/>
        </w:rPr>
        <w:t>l</w:t>
      </w:r>
      <w:r w:rsidRPr="00763834">
        <w:t xml:space="preserve"> </w:t>
      </w:r>
      <w:r w:rsidRPr="00763834">
        <w:t>表示第</w:t>
      </w:r>
      <w:r w:rsidRPr="00763834">
        <w:t xml:space="preserve"> l </w:t>
      </w:r>
      <w:r w:rsidRPr="00763834">
        <w:t>层设备最大激活负载与设备平均激活负载之比。平均值非零时，</w:t>
      </w:r>
      <w:r w:rsidRPr="00763834">
        <w:t>I</w:t>
      </w:r>
      <w:r w:rsidRPr="00763834">
        <w:rPr>
          <w:vertAlign w:val="subscript"/>
        </w:rPr>
        <w:t>l</w:t>
      </w:r>
      <w:r w:rsidRPr="00763834">
        <w:t xml:space="preserve"> </w:t>
      </w:r>
      <w:r w:rsidRPr="00763834">
        <w:t>至少为</w:t>
      </w:r>
      <w:r w:rsidRPr="00763834">
        <w:t xml:space="preserve"> 1</w:t>
      </w:r>
      <w:r w:rsidRPr="00763834">
        <w:t>；全部设备激活量为零时，将其记为</w:t>
      </w:r>
      <w:r w:rsidRPr="00763834">
        <w:t xml:space="preserve"> 1</w:t>
      </w:r>
      <w:r w:rsidRPr="00763834">
        <w:t>，表示该窗口没有负载差异。</w:t>
      </w:r>
    </w:p>
    <w:p w14:paraId="2027B348" w14:textId="77777777" w:rsidR="000536E5" w:rsidRPr="00763834" w:rsidRDefault="00FF26B5">
      <w:pPr>
        <w:tabs>
          <w:tab w:val="center" w:pos="4394"/>
          <w:tab w:val="right" w:pos="8787"/>
        </w:tabs>
        <w:spacing w:before="160" w:after="200"/>
        <w:ind w:firstLine="0"/>
      </w:pPr>
      <w:r w:rsidRPr="00763834">
        <w:tab/>
      </w:r>
      <m:oMath>
        <m:sSub>
          <m:sSubPr>
            <m:ctrlPr>
              <w:rPr>
                <w:rFonts w:ascii="Cambria Math" w:hAnsi="Cambria Math"/>
              </w:rPr>
            </m:ctrlPr>
          </m:sSubPr>
          <m:e>
            <m:r>
              <w:rPr>
                <w:rFonts w:ascii="Cambria Math" w:hAnsi="Cambria Math"/>
              </w:rPr>
              <m:t>I</m:t>
            </m:r>
          </m:e>
          <m:sub>
            <m:r>
              <w:rPr>
                <w:rFonts w:ascii="Cambria Math" w:hAnsi="Cambria Math"/>
              </w:rPr>
              <m:t>l</m:t>
            </m:r>
          </m:sub>
        </m:sSub>
        <m:r>
          <w:rPr>
            <w:rFonts w:ascii="Cambria Math" w:hAnsi="Cambria Math"/>
          </w:rPr>
          <m:t xml:space="preserve"> = </m:t>
        </m:r>
        <m:f>
          <m:fPr>
            <m:ctrlPr>
              <w:rPr>
                <w:rFonts w:ascii="Cambria Math" w:hAnsi="Cambria Math"/>
              </w:rPr>
            </m:ctrlPr>
          </m:fPr>
          <m:num>
            <m:sSub>
              <m:sSubPr>
                <m:ctrlPr>
                  <w:rPr>
                    <w:rFonts w:ascii="Cambria Math" w:hAnsi="Cambria Math"/>
                  </w:rPr>
                </m:ctrlPr>
              </m:sSubPr>
              <m:e>
                <m:r>
                  <m:rPr>
                    <m:sty m:val="p"/>
                  </m:rPr>
                  <w:rPr>
                    <w:rFonts w:ascii="Cambria Math" w:hAnsi="Cambria Math"/>
                  </w:rPr>
                  <m:t>max</m:t>
                </m:r>
              </m:e>
              <m:sub>
                <m:r>
                  <w:rPr>
                    <w:rFonts w:ascii="Cambria Math" w:hAnsi="Cambria Math"/>
                  </w:rPr>
                  <m:t>d</m:t>
                </m:r>
              </m:sub>
            </m:sSub>
            <m:r>
              <w:rPr>
                <w:rFonts w:ascii="Cambria Math" w:hAnsi="Cambria Math"/>
              </w:rPr>
              <m:t xml:space="preserve"> q(l,d)</m:t>
            </m:r>
          </m:num>
          <m:den>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d</m:t>
                    </m:r>
                  </m:sub>
                </m:sSub>
              </m:den>
            </m:f>
            <m:r>
              <w:rPr>
                <w:rFonts w:ascii="Cambria Math" w:hAnsi="Cambria Math"/>
              </w:rPr>
              <m:t xml:space="preserve"> </m:t>
            </m:r>
            <m:nary>
              <m:naryPr>
                <m:chr m:val="∑"/>
                <m:limLoc m:val="subSup"/>
                <m:supHide m:val="1"/>
                <m:ctrlPr>
                  <w:rPr>
                    <w:rFonts w:ascii="Cambria Math" w:hAnsi="Cambria Math"/>
                  </w:rPr>
                </m:ctrlPr>
              </m:naryPr>
              <m:sub>
                <m:r>
                  <w:rPr>
                    <w:rFonts w:ascii="Cambria Math" w:hAnsi="Cambria Math"/>
                  </w:rPr>
                  <m:t>d</m:t>
                </m:r>
              </m:sub>
              <m:sup/>
              <m:e>
                <m:r>
                  <w:rPr>
                    <w:rFonts w:ascii="Cambria Math" w:hAnsi="Cambria Math"/>
                  </w:rPr>
                  <m:t>q(l,d)</m:t>
                </m:r>
              </m:e>
            </m:nary>
          </m:den>
        </m:f>
      </m:oMath>
      <w:r w:rsidRPr="00763834">
        <w:tab/>
        <w:t>(3.4)</w:t>
      </w:r>
    </w:p>
    <w:p w14:paraId="2E15859C" w14:textId="77777777" w:rsidR="00EF27AA" w:rsidRPr="00763834" w:rsidRDefault="00763834">
      <w:r w:rsidRPr="00763834">
        <w:t>不均衡度接近</w:t>
      </w:r>
      <w:r w:rsidRPr="00763834">
        <w:t xml:space="preserve"> 1 </w:t>
      </w:r>
      <w:r w:rsidRPr="00763834">
        <w:t>时，各设备的激活负载较接近。采用最大值与平均值之比，还可避免最小负载接近零时</w:t>
      </w:r>
      <w:r w:rsidRPr="00763834">
        <w:t xml:space="preserve"> max/min </w:t>
      </w:r>
      <w:r w:rsidRPr="00763834">
        <w:t>比值过度放大。以下统一采用式（</w:t>
      </w:r>
      <w:r w:rsidRPr="00763834">
        <w:t>3.4</w:t>
      </w:r>
      <w:r w:rsidRPr="00763834">
        <w:t>）评价设备负载。</w:t>
      </w:r>
    </w:p>
    <w:p w14:paraId="0AB36AD9" w14:textId="77777777" w:rsidR="00EF27AA" w:rsidRPr="00763834" w:rsidRDefault="00763834">
      <w:r w:rsidRPr="00763834">
        <w:t>排布首先需要保证每个逻辑专家至少存在一个副本，再将额外副本总量限制在层内预算内。</w:t>
      </w:r>
      <w:proofErr w:type="gramStart"/>
      <w:r w:rsidRPr="00763834">
        <w:t>设备侧还需</w:t>
      </w:r>
      <w:proofErr w:type="gramEnd"/>
      <w:r w:rsidRPr="00763834">
        <w:t>满足槽位容量约束。式（</w:t>
      </w:r>
      <w:r w:rsidRPr="00763834">
        <w:t>3.5</w:t>
      </w:r>
      <w:r w:rsidRPr="00763834">
        <w:t>）约束</w:t>
      </w:r>
      <w:proofErr w:type="gramStart"/>
      <w:r w:rsidRPr="00763834">
        <w:t>单专家</w:t>
      </w:r>
      <w:proofErr w:type="gramEnd"/>
      <w:r w:rsidRPr="00763834">
        <w:t>副本</w:t>
      </w:r>
      <w:proofErr w:type="gramStart"/>
      <w:r w:rsidRPr="00763834">
        <w:t>数和层内</w:t>
      </w:r>
      <w:proofErr w:type="gramEnd"/>
      <w:r w:rsidRPr="00763834">
        <w:t>冗余，式（</w:t>
      </w:r>
      <w:r w:rsidRPr="00763834">
        <w:t>3.6</w:t>
      </w:r>
      <w:r w:rsidRPr="00763834">
        <w:t>）约束单卡实例数。</w:t>
      </w:r>
    </w:p>
    <w:p w14:paraId="2016AAA6" w14:textId="77777777" w:rsidR="000536E5" w:rsidRPr="00763834" w:rsidRDefault="00FF26B5">
      <w:pPr>
        <w:keepNext/>
        <w:tabs>
          <w:tab w:val="center" w:pos="4394"/>
          <w:tab w:val="right" w:pos="8787"/>
        </w:tabs>
        <w:spacing w:before="160" w:after="200"/>
        <w:ind w:firstLine="0"/>
      </w:pPr>
      <w:r w:rsidRPr="00763834">
        <w:tab/>
      </w:r>
      <m:oMath>
        <m:r>
          <w:rPr>
            <w:rFonts w:ascii="Cambria Math" w:hAnsi="Cambria Math"/>
          </w:rPr>
          <m:t xml:space="preserve">1 ≤ r(l,e) ≤ </m:t>
        </m:r>
        <m:sSub>
          <m:sSubPr>
            <m:ctrlPr>
              <w:rPr>
                <w:rFonts w:ascii="Cambria Math" w:hAnsi="Cambria Math"/>
              </w:rPr>
            </m:ctrlPr>
          </m:sSubPr>
          <m:e>
            <m:r>
              <w:rPr>
                <w:rFonts w:ascii="Cambria Math" w:hAnsi="Cambria Math"/>
              </w:rPr>
              <m:t>r</m:t>
            </m:r>
          </m:e>
          <m:sub>
            <m:r>
              <m:rPr>
                <m:sty m:val="p"/>
              </m:rPr>
              <w:rPr>
                <w:rFonts w:ascii="Cambria Math" w:hAnsi="Cambria Math"/>
              </w:rPr>
              <m:t>max</m:t>
            </m:r>
          </m:sub>
        </m:sSub>
        <m:r>
          <w:rPr>
            <w:rFonts w:ascii="Cambria Math" w:hAnsi="Cambria Math"/>
          </w:rPr>
          <m:t xml:space="preserve">,    </m:t>
        </m:r>
        <m:nary>
          <m:naryPr>
            <m:chr m:val="∑"/>
            <m:limLoc m:val="subSup"/>
            <m:supHide m:val="1"/>
            <m:ctrlPr>
              <w:rPr>
                <w:rFonts w:ascii="Cambria Math" w:hAnsi="Cambria Math"/>
              </w:rPr>
            </m:ctrlPr>
          </m:naryPr>
          <m:sub>
            <m:r>
              <w:rPr>
                <w:rFonts w:ascii="Cambria Math" w:hAnsi="Cambria Math"/>
              </w:rPr>
              <m:t>e</m:t>
            </m:r>
          </m:sub>
          <m:sup/>
          <m:e>
            <m:r>
              <w:rPr>
                <w:rFonts w:ascii="Cambria Math" w:hAnsi="Cambria Math"/>
              </w:rPr>
              <m:t>(r(l,e) - 1)</m:t>
            </m:r>
          </m:e>
        </m:nary>
        <m:r>
          <w:rPr>
            <w:rFonts w:ascii="Cambria Math" w:hAnsi="Cambria Math"/>
          </w:rPr>
          <m:t xml:space="preserve"> ≤ </m:t>
        </m:r>
        <m:sSub>
          <m:sSubPr>
            <m:ctrlPr>
              <w:rPr>
                <w:rFonts w:ascii="Cambria Math" w:hAnsi="Cambria Math"/>
              </w:rPr>
            </m:ctrlPr>
          </m:sSubPr>
          <m:e>
            <m:r>
              <w:rPr>
                <w:rFonts w:ascii="Cambria Math" w:hAnsi="Cambria Math"/>
              </w:rPr>
              <m:t>B</m:t>
            </m:r>
          </m:e>
          <m:sub>
            <m:r>
              <w:rPr>
                <w:rFonts w:ascii="Cambria Math" w:hAnsi="Cambria Math"/>
              </w:rPr>
              <m:t>l</m:t>
            </m:r>
          </m:sub>
        </m:sSub>
      </m:oMath>
      <w:r w:rsidRPr="00763834">
        <w:tab/>
        <w:t>(3.5)</w:t>
      </w:r>
    </w:p>
    <w:p w14:paraId="209D7567" w14:textId="77777777" w:rsidR="000536E5" w:rsidRPr="00763834" w:rsidRDefault="00FF26B5">
      <w:pPr>
        <w:tabs>
          <w:tab w:val="center" w:pos="4394"/>
          <w:tab w:val="right" w:pos="8787"/>
        </w:tabs>
        <w:spacing w:before="160" w:after="200"/>
        <w:ind w:firstLine="0"/>
      </w:pPr>
      <w:r w:rsidRPr="00763834">
        <w:tab/>
      </w:r>
      <m:oMath>
        <m:nary>
          <m:naryPr>
            <m:chr m:val="∑"/>
            <m:limLoc m:val="subSup"/>
            <m:supHide m:val="1"/>
            <m:ctrlPr>
              <w:rPr>
                <w:rFonts w:ascii="Cambria Math" w:hAnsi="Cambria Math"/>
              </w:rPr>
            </m:ctrlPr>
          </m:naryPr>
          <m:sub>
            <m:r>
              <w:rPr>
                <w:rFonts w:ascii="Cambria Math" w:hAnsi="Cambria Math"/>
              </w:rPr>
              <m:t>e</m:t>
            </m:r>
          </m:sub>
          <m:sup/>
          <m:e>
            <m:r>
              <w:rPr>
                <w:rFonts w:ascii="Cambria Math" w:hAnsi="Cambria Math"/>
              </w:rPr>
              <m:t>x(l,d,e)</m:t>
            </m:r>
          </m:e>
        </m:nary>
        <m:r>
          <w:rPr>
            <w:rFonts w:ascii="Cambria Math" w:hAnsi="Cambria Math"/>
          </w:rPr>
          <m:t xml:space="preserve"> ≤ C(l,d)</m:t>
        </m:r>
      </m:oMath>
      <w:r w:rsidRPr="00763834">
        <w:tab/>
        <w:t>(3.6)</w:t>
      </w:r>
    </w:p>
    <w:p w14:paraId="53ADB4C0" w14:textId="77777777" w:rsidR="00EF27AA" w:rsidRPr="00763834" w:rsidRDefault="00763834">
      <w:r w:rsidRPr="00763834">
        <w:t>若</w:t>
      </w:r>
      <w:proofErr w:type="gramStart"/>
      <w:r w:rsidRPr="00763834">
        <w:t>单专家</w:t>
      </w:r>
      <w:proofErr w:type="gramEnd"/>
      <w:r w:rsidRPr="00763834">
        <w:t>权重占用为</w:t>
      </w:r>
      <w:r w:rsidRPr="00763834">
        <w:t xml:space="preserve"> </w:t>
      </w:r>
      <w:proofErr w:type="spellStart"/>
      <w:r w:rsidRPr="00763834">
        <w:t>w</w:t>
      </w:r>
      <w:r w:rsidRPr="00763834">
        <w:rPr>
          <w:vertAlign w:val="subscript"/>
        </w:rPr>
        <w:t>l</w:t>
      </w:r>
      <w:proofErr w:type="spellEnd"/>
      <w:r w:rsidRPr="00763834">
        <w:t>，则额外副本的显存开销可近似写为</w:t>
      </w:r>
      <w:r w:rsidRPr="00763834">
        <w:t xml:space="preserve"> </w:t>
      </w:r>
      <w:proofErr w:type="spellStart"/>
      <w:r w:rsidRPr="00763834">
        <w:t>w</w:t>
      </w:r>
      <w:r w:rsidRPr="00763834">
        <w:rPr>
          <w:vertAlign w:val="subscript"/>
        </w:rPr>
        <w:t>l</w:t>
      </w:r>
      <w:proofErr w:type="spellEnd"/>
      <w:r w:rsidRPr="00763834">
        <w:t xml:space="preserve"> </w:t>
      </w:r>
      <w:r w:rsidRPr="00763834">
        <w:t>与额外副本数的乘积。实际峰值显存还包括缓存、激活、运行时工作区和迁移暂存，不能只用权重副本数判断可部署性。</w:t>
      </w:r>
    </w:p>
    <w:p w14:paraId="49FC1CC4" w14:textId="77777777" w:rsidR="000536E5" w:rsidRPr="00763834" w:rsidRDefault="00FF26B5">
      <w:pPr>
        <w:tabs>
          <w:tab w:val="center" w:pos="4394"/>
          <w:tab w:val="right" w:pos="8787"/>
        </w:tabs>
        <w:spacing w:before="160" w:after="200"/>
        <w:ind w:firstLine="0"/>
      </w:pPr>
      <w:r w:rsidRPr="00763834">
        <w:tab/>
      </w:r>
      <m:oMath>
        <m:sSub>
          <m:sSubPr>
            <m:ctrlPr>
              <w:rPr>
                <w:rFonts w:ascii="Cambria Math" w:hAnsi="Cambria Math"/>
              </w:rPr>
            </m:ctrlPr>
          </m:sSubPr>
          <m:e>
            <m:r>
              <w:rPr>
                <w:rFonts w:ascii="Cambria Math" w:hAnsi="Cambria Math"/>
              </w:rPr>
              <m:t>M</m:t>
            </m:r>
          </m:e>
          <m:sub>
            <m:r>
              <m:rPr>
                <m:sty m:val="p"/>
              </m:rPr>
              <w:rPr>
                <w:rFonts w:ascii="Cambria Math" w:hAnsi="Cambria Math"/>
              </w:rPr>
              <m:t>extra</m:t>
            </m:r>
          </m:sub>
        </m:sSub>
        <m:r>
          <w:rPr>
            <w:rFonts w:ascii="Cambria Math" w:hAnsi="Cambria Math"/>
          </w:rPr>
          <m:t xml:space="preserve"> ≈ </m:t>
        </m:r>
        <m:nary>
          <m:naryPr>
            <m:chr m:val="∑"/>
            <m:limLoc m:val="subSup"/>
            <m:supHide m:val="1"/>
            <m:ctrlPr>
              <w:rPr>
                <w:rFonts w:ascii="Cambria Math" w:hAnsi="Cambria Math"/>
              </w:rPr>
            </m:ctrlPr>
          </m:naryPr>
          <m:sub>
            <m:r>
              <w:rPr>
                <w:rFonts w:ascii="Cambria Math" w:hAnsi="Cambria Math"/>
              </w:rPr>
              <m:t>l</m:t>
            </m:r>
          </m:sub>
          <m:sup/>
          <m:e>
            <m:sSub>
              <m:sSubPr>
                <m:ctrlPr>
                  <w:rPr>
                    <w:rFonts w:ascii="Cambria Math" w:hAnsi="Cambria Math"/>
                  </w:rPr>
                </m:ctrlPr>
              </m:sSubPr>
              <m:e>
                <m:r>
                  <w:rPr>
                    <w:rFonts w:ascii="Cambria Math" w:hAnsi="Cambria Math"/>
                  </w:rPr>
                  <m:t>w</m:t>
                </m:r>
              </m:e>
              <m:sub>
                <m:r>
                  <w:rPr>
                    <w:rFonts w:ascii="Cambria Math" w:hAnsi="Cambria Math"/>
                  </w:rPr>
                  <m:t>l</m:t>
                </m:r>
              </m:sub>
            </m:sSub>
            <m:r>
              <w:rPr>
                <w:rFonts w:ascii="Cambria Math" w:hAnsi="Cambria Math"/>
              </w:rPr>
              <m:t xml:space="preserve"> </m:t>
            </m:r>
            <m:nary>
              <m:naryPr>
                <m:chr m:val="∑"/>
                <m:limLoc m:val="subSup"/>
                <m:supHide m:val="1"/>
                <m:ctrlPr>
                  <w:rPr>
                    <w:rFonts w:ascii="Cambria Math" w:hAnsi="Cambria Math"/>
                  </w:rPr>
                </m:ctrlPr>
              </m:naryPr>
              <m:sub>
                <m:r>
                  <w:rPr>
                    <w:rFonts w:ascii="Cambria Math" w:hAnsi="Cambria Math"/>
                  </w:rPr>
                  <m:t>e</m:t>
                </m:r>
              </m:sub>
              <m:sup/>
              <m:e>
                <m:r>
                  <w:rPr>
                    <w:rFonts w:ascii="Cambria Math" w:hAnsi="Cambria Math"/>
                  </w:rPr>
                  <m:t>(r(l,e) - 1)</m:t>
                </m:r>
              </m:e>
            </m:nary>
          </m:e>
        </m:nary>
      </m:oMath>
      <w:r w:rsidRPr="00763834">
        <w:tab/>
        <w:t>(3.7)</w:t>
      </w:r>
    </w:p>
    <w:p w14:paraId="67E85E12" w14:textId="77777777" w:rsidR="00EF27AA" w:rsidRPr="00763834" w:rsidRDefault="00763834">
      <w:pPr>
        <w:pStyle w:val="21"/>
      </w:pPr>
      <w:bookmarkStart w:id="51" w:name="_Toc240821680"/>
      <w:r w:rsidRPr="00763834">
        <w:t xml:space="preserve">3.4 </w:t>
      </w:r>
      <w:r w:rsidRPr="00763834">
        <w:t>两个优化尺度与分阶段求解</w:t>
      </w:r>
      <w:bookmarkEnd w:id="51"/>
    </w:p>
    <w:p w14:paraId="586DD4B2" w14:textId="77777777" w:rsidR="00EF27AA" w:rsidRPr="00763834" w:rsidRDefault="00763834">
      <w:r w:rsidRPr="00763834">
        <w:t>固定一层时，省略层号并</w:t>
      </w:r>
      <w:proofErr w:type="gramStart"/>
      <w:r w:rsidRPr="00763834">
        <w:t>记专家数</w:t>
      </w:r>
      <w:proofErr w:type="gramEnd"/>
      <w:r w:rsidRPr="00763834">
        <w:t>为</w:t>
      </w:r>
      <w:r w:rsidRPr="00763834">
        <w:t xml:space="preserve"> E</w:t>
      </w:r>
      <w:r w:rsidRPr="00763834">
        <w:t>、额外副本预算为</w:t>
      </w:r>
      <w:r w:rsidRPr="00763834">
        <w:t xml:space="preserve"> R</w:t>
      </w:r>
      <w:r w:rsidRPr="00763834">
        <w:t>。首先考虑工作量固定、副本成本相同且负载均匀分担的副本子问题。对每个专家设整数上限</w:t>
      </w:r>
      <w:r w:rsidRPr="00763834">
        <w:t xml:space="preserve"> </w:t>
      </w:r>
      <w:proofErr w:type="spellStart"/>
      <w:r w:rsidRPr="00763834">
        <w:t>u</w:t>
      </w:r>
      <w:r w:rsidRPr="00763834">
        <w:rPr>
          <w:vertAlign w:val="subscript"/>
        </w:rPr>
        <w:t>e</w:t>
      </w:r>
      <w:proofErr w:type="spellEnd"/>
      <w:r w:rsidRPr="00763834">
        <w:t>，最大单副本负载的优化模型为：</w:t>
      </w:r>
    </w:p>
    <w:p w14:paraId="088589AF" w14:textId="77777777" w:rsidR="004A7348" w:rsidRPr="00763834" w:rsidRDefault="007965C7">
      <w:pPr>
        <w:keepNext/>
        <w:keepLines/>
        <w:tabs>
          <w:tab w:val="center" w:pos="4139"/>
          <w:tab w:val="right" w:pos="8787"/>
        </w:tabs>
        <w:spacing w:before="80" w:line="240" w:lineRule="auto"/>
        <w:ind w:firstLine="0"/>
      </w:pPr>
      <w:r w:rsidRPr="00763834">
        <w:tab/>
      </w:r>
      <m:oMath>
        <m:sSub>
          <m:sSubPr>
            <m:ctrlPr>
              <w:rPr>
                <w:rFonts w:ascii="Cambria Math" w:hAnsi="Cambria Math"/>
              </w:rPr>
            </m:ctrlPr>
          </m:sSubPr>
          <m:e>
            <m:r>
              <m:rPr>
                <m:sty m:val="p"/>
              </m:rPr>
              <w:rPr>
                <w:rFonts w:ascii="Cambria Math" w:hAnsi="Cambria Math"/>
                <w:sz w:val="26"/>
              </w:rPr>
              <m:t>min</m:t>
            </m:r>
          </m:e>
          <m:sub>
            <m:r>
              <w:rPr>
                <w:rFonts w:ascii="Cambria Math" w:hAnsi="Cambria Math"/>
                <w:sz w:val="26"/>
              </w:rPr>
              <m:t>r</m:t>
            </m:r>
          </m:sub>
        </m:sSub>
        <m:r>
          <w:rPr>
            <w:rFonts w:ascii="Cambria Math" w:hAnsi="Cambria Math"/>
            <w:sz w:val="26"/>
          </w:rPr>
          <m:t xml:space="preserve"> z(r) = </m:t>
        </m:r>
        <m:sSub>
          <m:sSubPr>
            <m:ctrlPr>
              <w:rPr>
                <w:rFonts w:ascii="Cambria Math" w:hAnsi="Cambria Math"/>
              </w:rPr>
            </m:ctrlPr>
          </m:sSubPr>
          <m:e>
            <m:r>
              <m:rPr>
                <m:sty m:val="p"/>
              </m:rPr>
              <w:rPr>
                <w:rFonts w:ascii="Cambria Math" w:hAnsi="Cambria Math"/>
                <w:sz w:val="26"/>
              </w:rPr>
              <m:t>max</m:t>
            </m:r>
          </m:e>
          <m:sub>
            <m:r>
              <w:rPr>
                <w:rFonts w:ascii="Cambria Math" w:hAnsi="Cambria Math"/>
                <w:sz w:val="26"/>
              </w:rPr>
              <m:t>e</m:t>
            </m:r>
          </m:sub>
        </m:sSub>
        <m:r>
          <w:rPr>
            <w:rFonts w:ascii="Cambria Math" w:hAnsi="Cambria Math"/>
            <w:sz w:val="26"/>
          </w:rPr>
          <m:t xml:space="preserve"> </m:t>
        </m:r>
        <m:f>
          <m:fPr>
            <m:ctrlPr>
              <w:rPr>
                <w:rFonts w:ascii="Cambria Math" w:hAnsi="Cambria Math"/>
              </w:rPr>
            </m:ctrlPr>
          </m:fPr>
          <m:num>
            <m:sSub>
              <m:sSubPr>
                <m:ctrlPr>
                  <w:rPr>
                    <w:rFonts w:ascii="Cambria Math" w:hAnsi="Cambria Math"/>
                  </w:rPr>
                </m:ctrlPr>
              </m:sSubPr>
              <m:e>
                <m:r>
                  <w:rPr>
                    <w:rFonts w:ascii="Cambria Math" w:hAnsi="Cambria Math"/>
                    <w:sz w:val="26"/>
                  </w:rPr>
                  <m:t>a</m:t>
                </m:r>
              </m:e>
              <m:sub>
                <m:r>
                  <w:rPr>
                    <w:rFonts w:ascii="Cambria Math" w:hAnsi="Cambria Math"/>
                    <w:sz w:val="26"/>
                  </w:rPr>
                  <m:t>e</m:t>
                </m:r>
              </m:sub>
            </m:sSub>
          </m:num>
          <m:den>
            <m:sSub>
              <m:sSubPr>
                <m:ctrlPr>
                  <w:rPr>
                    <w:rFonts w:ascii="Cambria Math" w:hAnsi="Cambria Math"/>
                  </w:rPr>
                </m:ctrlPr>
              </m:sSubPr>
              <m:e>
                <m:r>
                  <w:rPr>
                    <w:rFonts w:ascii="Cambria Math" w:hAnsi="Cambria Math"/>
                    <w:sz w:val="26"/>
                  </w:rPr>
                  <m:t>r</m:t>
                </m:r>
              </m:e>
              <m:sub>
                <m:r>
                  <w:rPr>
                    <w:rFonts w:ascii="Cambria Math" w:hAnsi="Cambria Math"/>
                    <w:sz w:val="26"/>
                  </w:rPr>
                  <m:t>e</m:t>
                </m:r>
              </m:sub>
            </m:sSub>
          </m:den>
        </m:f>
      </m:oMath>
    </w:p>
    <w:p w14:paraId="05FFA9F6" w14:textId="77777777" w:rsidR="004A7348" w:rsidRPr="00763834" w:rsidRDefault="007965C7">
      <w:pPr>
        <w:keepLines/>
        <w:tabs>
          <w:tab w:val="center" w:pos="4139"/>
          <w:tab w:val="right" w:pos="8787"/>
        </w:tabs>
        <w:spacing w:before="80" w:line="240" w:lineRule="auto"/>
        <w:ind w:firstLine="0"/>
      </w:pPr>
      <w:r w:rsidRPr="00763834">
        <w:tab/>
      </w:r>
      <m:oMath>
        <m:r>
          <w:rPr>
            <w:rFonts w:ascii="Cambria Math" w:hAnsi="Cambria Math"/>
            <w:sz w:val="26"/>
          </w:rPr>
          <m:t xml:space="preserve">1 ≤ </m:t>
        </m:r>
        <m:sSub>
          <m:sSubPr>
            <m:ctrlPr>
              <w:rPr>
                <w:rFonts w:ascii="Cambria Math" w:hAnsi="Cambria Math"/>
              </w:rPr>
            </m:ctrlPr>
          </m:sSubPr>
          <m:e>
            <m:r>
              <w:rPr>
                <w:rFonts w:ascii="Cambria Math" w:hAnsi="Cambria Math"/>
                <w:sz w:val="26"/>
              </w:rPr>
              <m:t>r</m:t>
            </m:r>
          </m:e>
          <m:sub>
            <m:r>
              <w:rPr>
                <w:rFonts w:ascii="Cambria Math" w:hAnsi="Cambria Math"/>
                <w:sz w:val="26"/>
              </w:rPr>
              <m:t>e</m:t>
            </m:r>
          </m:sub>
        </m:sSub>
        <m:r>
          <w:rPr>
            <w:rFonts w:ascii="Cambria Math" w:hAnsi="Cambria Math"/>
            <w:sz w:val="26"/>
          </w:rPr>
          <m:t xml:space="preserve"> ≤ </m:t>
        </m:r>
        <m:sSub>
          <m:sSubPr>
            <m:ctrlPr>
              <w:rPr>
                <w:rFonts w:ascii="Cambria Math" w:hAnsi="Cambria Math"/>
              </w:rPr>
            </m:ctrlPr>
          </m:sSubPr>
          <m:e>
            <m:r>
              <w:rPr>
                <w:rFonts w:ascii="Cambria Math" w:hAnsi="Cambria Math"/>
                <w:sz w:val="26"/>
              </w:rPr>
              <m:t>u</m:t>
            </m:r>
          </m:e>
          <m:sub>
            <m:r>
              <w:rPr>
                <w:rFonts w:ascii="Cambria Math" w:hAnsi="Cambria Math"/>
                <w:sz w:val="26"/>
              </w:rPr>
              <m:t>e</m:t>
            </m:r>
          </m:sub>
        </m:sSub>
        <m:r>
          <w:rPr>
            <w:rFonts w:ascii="Cambria Math" w:hAnsi="Cambria Math"/>
          </w:rPr>
          <m:t xml:space="preserve"> ≤ </m:t>
        </m:r>
        <m:sSub>
          <m:sSubPr>
            <m:ctrlPr>
              <w:rPr>
                <w:rFonts w:ascii="Cambria Math" w:hAnsi="Cambria Math"/>
              </w:rPr>
            </m:ctrlPr>
          </m:sSubPr>
          <m:e>
            <m:r>
              <w:rPr>
                <w:rFonts w:ascii="Cambria Math" w:hAnsi="Cambria Math"/>
              </w:rPr>
              <m:t>N</m:t>
            </m:r>
          </m:e>
          <m:sub>
            <m:r>
              <w:rPr>
                <w:rFonts w:ascii="Cambria Math" w:hAnsi="Cambria Math"/>
              </w:rPr>
              <m:t>d</m:t>
            </m:r>
          </m:sub>
        </m:sSub>
        <m:r>
          <w:rPr>
            <w:rFonts w:ascii="Cambria Math" w:hAnsi="Cambria Math"/>
          </w:rPr>
          <m:t xml:space="preserve">,    </m:t>
        </m:r>
        <m:sSub>
          <m:sSubPr>
            <m:ctrlPr>
              <w:rPr>
                <w:rFonts w:ascii="Cambria Math" w:hAnsi="Cambria Math"/>
              </w:rPr>
            </m:ctrlPr>
          </m:sSubPr>
          <m:e>
            <m:r>
              <w:rPr>
                <w:rFonts w:ascii="Cambria Math" w:hAnsi="Cambria Math"/>
                <w:sz w:val="26"/>
              </w:rPr>
              <m:t>r</m:t>
            </m:r>
          </m:e>
          <m:sub>
            <m:r>
              <w:rPr>
                <w:rFonts w:ascii="Cambria Math" w:hAnsi="Cambria Math"/>
                <w:sz w:val="26"/>
              </w:rPr>
              <m:t>e</m:t>
            </m:r>
          </m:sub>
        </m:sSub>
        <m:r>
          <m:rPr>
            <m:scr m:val="double-struck"/>
          </m:rPr>
          <w:rPr>
            <w:rFonts w:ascii="Cambria Math" w:hAnsi="Cambria Math"/>
            <w:sz w:val="26"/>
          </w:rPr>
          <m:t xml:space="preserve"> ∈ Z,    </m:t>
        </m:r>
        <m:nary>
          <m:naryPr>
            <m:chr m:val="∑"/>
            <m:limLoc m:val="subSup"/>
            <m:supHide m:val="1"/>
            <m:ctrlPr>
              <w:rPr>
                <w:rFonts w:ascii="Cambria Math" w:hAnsi="Cambria Math"/>
              </w:rPr>
            </m:ctrlPr>
          </m:naryPr>
          <m:sub>
            <m:r>
              <w:rPr>
                <w:rFonts w:ascii="Cambria Math" w:hAnsi="Cambria Math"/>
                <w:sz w:val="26"/>
              </w:rPr>
              <m:t>e</m:t>
            </m:r>
          </m:sub>
          <m:sup/>
          <m:e>
            <m:r>
              <w:rPr>
                <w:rFonts w:ascii="Cambria Math" w:hAnsi="Cambria Math"/>
                <w:sz w:val="26"/>
              </w:rPr>
              <m:t>(</m:t>
            </m:r>
            <m:sSub>
              <m:sSubPr>
                <m:ctrlPr>
                  <w:rPr>
                    <w:rFonts w:ascii="Cambria Math" w:hAnsi="Cambria Math"/>
                  </w:rPr>
                </m:ctrlPr>
              </m:sSubPr>
              <m:e>
                <m:r>
                  <w:rPr>
                    <w:rFonts w:ascii="Cambria Math" w:hAnsi="Cambria Math"/>
                    <w:sz w:val="26"/>
                  </w:rPr>
                  <m:t>r</m:t>
                </m:r>
              </m:e>
              <m:sub>
                <m:r>
                  <w:rPr>
                    <w:rFonts w:ascii="Cambria Math" w:hAnsi="Cambria Math"/>
                    <w:sz w:val="26"/>
                  </w:rPr>
                  <m:t>e</m:t>
                </m:r>
              </m:sub>
            </m:sSub>
            <m:r>
              <w:rPr>
                <w:rFonts w:ascii="Cambria Math" w:hAnsi="Cambria Math"/>
                <w:sz w:val="26"/>
              </w:rPr>
              <m:t xml:space="preserve"> - 1)</m:t>
            </m:r>
          </m:e>
        </m:nary>
        <m:r>
          <w:rPr>
            <w:rFonts w:ascii="Cambria Math" w:hAnsi="Cambria Math"/>
            <w:sz w:val="26"/>
          </w:rPr>
          <m:t xml:space="preserve"> ≤ R</m:t>
        </m:r>
      </m:oMath>
      <w:r w:rsidRPr="00763834">
        <w:rPr>
          <w:sz w:val="24"/>
        </w:rPr>
        <w:tab/>
        <w:t>(3.8)</w:t>
      </w:r>
    </w:p>
    <w:p w14:paraId="3C27FC5D" w14:textId="77777777" w:rsidR="00EF27AA" w:rsidRPr="00763834" w:rsidRDefault="00763834">
      <w:r w:rsidRPr="00763834">
        <w:lastRenderedPageBreak/>
        <w:t>副本数确定后，再以最大设备负载为目标选择放置变量。记</w:t>
      </w:r>
      <w:r w:rsidRPr="00763834">
        <w:t xml:space="preserve"> X(r) </w:t>
      </w:r>
      <w:r w:rsidRPr="00763834">
        <w:t>为满足覆盖、设备容量与同卡唯一性的可行布局集合：</w:t>
      </w:r>
    </w:p>
    <w:p w14:paraId="650945E3" w14:textId="77777777" w:rsidR="004A7348" w:rsidRPr="00763834" w:rsidRDefault="007965C7">
      <w:pPr>
        <w:keepLines/>
        <w:tabs>
          <w:tab w:val="center" w:pos="4139"/>
          <w:tab w:val="right" w:pos="8787"/>
        </w:tabs>
        <w:spacing w:before="140" w:after="140" w:line="240" w:lineRule="auto"/>
        <w:ind w:firstLine="0"/>
      </w:pPr>
      <w:r w:rsidRPr="00763834">
        <w:tab/>
      </w:r>
      <m:oMath>
        <m:sSup>
          <m:sSupPr>
            <m:ctrlPr>
              <w:rPr>
                <w:rFonts w:ascii="Cambria Math" w:hAnsi="Cambria Math"/>
              </w:rPr>
            </m:ctrlPr>
          </m:sSupPr>
          <m:e>
            <m:r>
              <w:rPr>
                <w:rFonts w:ascii="Cambria Math" w:hAnsi="Cambria Math"/>
              </w:rPr>
              <m:t>T</m:t>
            </m:r>
          </m:e>
          <m:sup>
            <m:r>
              <w:rPr>
                <w:rFonts w:ascii="Cambria Math" w:hAnsi="Cambria Math"/>
              </w:rPr>
              <m:t>*</m:t>
            </m:r>
          </m:sup>
        </m:sSup>
        <m:d>
          <m:dPr>
            <m:ctrlPr>
              <w:rPr>
                <w:rFonts w:ascii="Cambria Math" w:hAnsi="Cambria Math"/>
              </w:rPr>
            </m:ctrlPr>
          </m:dPr>
          <m:e>
            <m:r>
              <w:rPr>
                <w:rFonts w:ascii="Cambria Math" w:hAnsi="Cambria Math"/>
              </w:rPr>
              <m:t>r</m:t>
            </m:r>
          </m:e>
        </m:d>
        <m:r>
          <w:rPr>
            <w:rFonts w:ascii="Cambria Math" w:hAnsi="Cambria Math"/>
          </w:rPr>
          <m:t xml:space="preserve"> = </m:t>
        </m:r>
        <m:limLow>
          <m:limLowPr>
            <m:ctrlPr>
              <w:rPr>
                <w:rFonts w:ascii="Cambria Math" w:hAnsi="Cambria Math"/>
              </w:rPr>
            </m:ctrlPr>
          </m:limLowPr>
          <m:e>
            <m:r>
              <m:rPr>
                <m:sty m:val="p"/>
              </m:rPr>
              <w:rPr>
                <w:rFonts w:ascii="Cambria Math" w:hAnsi="Cambria Math"/>
              </w:rPr>
              <m:t>min</m:t>
            </m:r>
          </m:e>
          <m:lim>
            <m:r>
              <w:rPr>
                <w:rFonts w:ascii="Cambria Math" w:hAnsi="Cambria Math"/>
              </w:rPr>
              <m:t>x ∈ X</m:t>
            </m:r>
            <m:d>
              <m:dPr>
                <m:ctrlPr>
                  <w:rPr>
                    <w:rFonts w:ascii="Cambria Math" w:hAnsi="Cambria Math"/>
                  </w:rPr>
                </m:ctrlPr>
              </m:dPr>
              <m:e>
                <m:r>
                  <w:rPr>
                    <w:rFonts w:ascii="Cambria Math" w:hAnsi="Cambria Math"/>
                  </w:rPr>
                  <m:t>r</m:t>
                </m:r>
              </m:e>
            </m:d>
          </m:lim>
        </m:limLow>
        <m:r>
          <w:rPr>
            <w:rFonts w:ascii="Cambria Math" w:hAnsi="Cambria Math"/>
          </w:rPr>
          <m:t xml:space="preserve"> </m:t>
        </m:r>
        <m:limLow>
          <m:limLowPr>
            <m:ctrlPr>
              <w:rPr>
                <w:rFonts w:ascii="Cambria Math" w:hAnsi="Cambria Math"/>
              </w:rPr>
            </m:ctrlPr>
          </m:limLowPr>
          <m:e>
            <m:r>
              <m:rPr>
                <m:sty m:val="p"/>
              </m:rPr>
              <w:rPr>
                <w:rFonts w:ascii="Cambria Math" w:hAnsi="Cambria Math"/>
              </w:rPr>
              <m:t>max</m:t>
            </m:r>
          </m:e>
          <m:lim>
            <m:r>
              <w:rPr>
                <w:rFonts w:ascii="Cambria Math" w:hAnsi="Cambria Math"/>
              </w:rPr>
              <m:t>d</m:t>
            </m:r>
          </m:lim>
        </m:limLow>
        <m:r>
          <w:rPr>
            <w:rFonts w:ascii="Cambria Math" w:hAnsi="Cambria Math"/>
          </w:rPr>
          <m:t xml:space="preserve"> </m:t>
        </m:r>
        <m:nary>
          <m:naryPr>
            <m:chr m:val="∑"/>
            <m:limLoc m:val="undOvr"/>
            <m:grow m:val="1"/>
            <m:supHide m:val="1"/>
            <m:ctrlPr>
              <w:rPr>
                <w:rFonts w:ascii="Cambria Math" w:hAnsi="Cambria Math"/>
              </w:rPr>
            </m:ctrlPr>
          </m:naryPr>
          <m:sub>
            <m:r>
              <w:rPr>
                <w:rFonts w:ascii="Cambria Math" w:hAnsi="Cambria Math"/>
              </w:rPr>
              <m:t>e</m:t>
            </m:r>
          </m:sub>
          <m:sup/>
          <m:e>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e</m:t>
                    </m:r>
                  </m:sub>
                </m:sSub>
              </m:num>
              <m:den>
                <m:sSub>
                  <m:sSubPr>
                    <m:ctrlPr>
                      <w:rPr>
                        <w:rFonts w:ascii="Cambria Math" w:hAnsi="Cambria Math"/>
                      </w:rPr>
                    </m:ctrlPr>
                  </m:sSubPr>
                  <m:e>
                    <m:r>
                      <w:rPr>
                        <w:rFonts w:ascii="Cambria Math" w:hAnsi="Cambria Math"/>
                      </w:rPr>
                      <m:t>r</m:t>
                    </m:r>
                  </m:e>
                  <m:sub>
                    <m:r>
                      <w:rPr>
                        <w:rFonts w:ascii="Cambria Math" w:hAnsi="Cambria Math"/>
                      </w:rPr>
                      <m:t>e</m:t>
                    </m:r>
                  </m:sub>
                </m:sSub>
              </m:den>
            </m:f>
            <m:r>
              <w:rPr>
                <w:rFonts w:ascii="Cambria Math" w:hAnsi="Cambria Math"/>
              </w:rPr>
              <m:t xml:space="preserve"> </m:t>
            </m:r>
            <m:sSub>
              <m:sSubPr>
                <m:ctrlPr>
                  <w:rPr>
                    <w:rFonts w:ascii="Cambria Math" w:hAnsi="Cambria Math"/>
                  </w:rPr>
                </m:ctrlPr>
              </m:sSubPr>
              <m:e>
                <m:r>
                  <w:rPr>
                    <w:rFonts w:ascii="Cambria Math" w:hAnsi="Cambria Math"/>
                  </w:rPr>
                  <m:t>x</m:t>
                </m:r>
              </m:e>
              <m:sub>
                <m:r>
                  <w:rPr>
                    <w:rFonts w:ascii="Cambria Math" w:hAnsi="Cambria Math"/>
                  </w:rPr>
                  <m:t>ed</m:t>
                </m:r>
              </m:sub>
            </m:sSub>
          </m:e>
        </m:nary>
      </m:oMath>
      <w:r w:rsidRPr="00763834">
        <w:rPr>
          <w:sz w:val="24"/>
        </w:rPr>
        <w:tab/>
        <w:t>(3.9)</w:t>
      </w:r>
    </w:p>
    <w:p w14:paraId="2FCB07F5" w14:textId="77777777" w:rsidR="00EF27AA" w:rsidRPr="00763834" w:rsidRDefault="00763834">
      <w:r w:rsidRPr="00763834">
        <w:t>两个目标作用于不同尺度：</w:t>
      </w:r>
      <w:r w:rsidRPr="00763834">
        <w:t>z(r)</w:t>
      </w:r>
      <w:r w:rsidRPr="00763834">
        <w:t>控制单个副本的压力，</w:t>
      </w:r>
      <w:r w:rsidRPr="00763834">
        <w:t>T*(r)</w:t>
      </w:r>
      <w:r w:rsidRPr="00763834">
        <w:t>还受到多个副本在设备上的组合影响。分阶段求解降低计算成本，但不能把第一阶段的最优性直接传递到第二阶段。第</w:t>
      </w:r>
      <w:r w:rsidRPr="00763834">
        <w:t>4</w:t>
      </w:r>
      <w:proofErr w:type="gramStart"/>
      <w:r w:rsidRPr="00763834">
        <w:t>章通过</w:t>
      </w:r>
      <w:proofErr w:type="gramEnd"/>
      <w:r w:rsidRPr="00763834">
        <w:t>证明和反例分别说明这一点。</w:t>
      </w:r>
    </w:p>
    <w:p w14:paraId="1AFD0A76" w14:textId="77777777" w:rsidR="00EF27AA" w:rsidRPr="00763834" w:rsidRDefault="00763834">
      <w:pPr>
        <w:pStyle w:val="21"/>
      </w:pPr>
      <w:bookmarkStart w:id="52" w:name="_Toc240821681"/>
      <w:r w:rsidRPr="00763834">
        <w:t xml:space="preserve">3.5 </w:t>
      </w:r>
      <w:r w:rsidRPr="00763834">
        <w:t>联合部署问题</w:t>
      </w:r>
      <w:bookmarkEnd w:id="52"/>
    </w:p>
    <w:p w14:paraId="78871D24" w14:textId="77777777" w:rsidR="00EF27AA" w:rsidRPr="00763834" w:rsidRDefault="00763834">
      <w:r w:rsidRPr="00763834">
        <w:t>为了明确完整问题，先将副本数与放置位置同时作为决策变量。固定一层，省略层下标；记</w:t>
      </w:r>
      <w:r w:rsidRPr="00763834">
        <w:t xml:space="preserve"> R </w:t>
      </w:r>
      <w:r w:rsidRPr="00763834">
        <w:t>为额外副本预算，</w:t>
      </w:r>
      <w:proofErr w:type="spellStart"/>
      <w:r w:rsidRPr="00763834">
        <w:t>u</w:t>
      </w:r>
      <w:r w:rsidRPr="00763834">
        <w:rPr>
          <w:vertAlign w:val="subscript"/>
        </w:rPr>
        <w:t>e</w:t>
      </w:r>
      <w:proofErr w:type="spellEnd"/>
      <w:r w:rsidRPr="00763834">
        <w:t xml:space="preserve"> </w:t>
      </w:r>
      <w:r w:rsidRPr="00763834">
        <w:t>为专家</w:t>
      </w:r>
      <w:r w:rsidRPr="00763834">
        <w:t xml:space="preserve"> e </w:t>
      </w:r>
      <w:r w:rsidRPr="00763834">
        <w:t>的副本上限，</w:t>
      </w:r>
      <w:r w:rsidRPr="00763834">
        <w:t>C</w:t>
      </w:r>
      <w:r w:rsidRPr="00763834">
        <w:rPr>
          <w:vertAlign w:val="subscript"/>
        </w:rPr>
        <w:t>d</w:t>
      </w:r>
      <w:r w:rsidRPr="00763834">
        <w:t xml:space="preserve"> </w:t>
      </w:r>
      <w:r w:rsidRPr="00763834">
        <w:t>为设备</w:t>
      </w:r>
      <w:r w:rsidRPr="00763834">
        <w:t xml:space="preserve"> d </w:t>
      </w:r>
      <w:r w:rsidRPr="00763834">
        <w:t>的容量。联合目标为最小</w:t>
      </w:r>
      <w:proofErr w:type="gramStart"/>
      <w:r w:rsidRPr="00763834">
        <w:t>化最大</w:t>
      </w:r>
      <w:proofErr w:type="gramEnd"/>
      <w:r w:rsidRPr="00763834">
        <w:t>设备负载：</w:t>
      </w:r>
    </w:p>
    <w:p w14:paraId="7275EAD5" w14:textId="77777777" w:rsidR="008F09F9" w:rsidRPr="00763834" w:rsidRDefault="00E15B9C">
      <w:pPr>
        <w:keepNext/>
        <w:keepLines/>
        <w:tabs>
          <w:tab w:val="center" w:pos="4139"/>
          <w:tab w:val="right" w:pos="8787"/>
        </w:tabs>
        <w:spacing w:before="80" w:after="100" w:line="264" w:lineRule="auto"/>
        <w:ind w:firstLine="0"/>
      </w:pPr>
      <w:r w:rsidRPr="00763834">
        <w:tab/>
      </w:r>
      <m:oMath>
        <m:limLow>
          <m:limLowPr>
            <m:ctrlPr>
              <w:rPr>
                <w:rFonts w:ascii="Cambria Math" w:hAnsi="Cambria Math"/>
              </w:rPr>
            </m:ctrlPr>
          </m:limLowPr>
          <m:e>
            <m:r>
              <m:rPr>
                <m:sty m:val="p"/>
              </m:rPr>
              <w:rPr>
                <w:rFonts w:ascii="Cambria Math" w:hAnsi="Cambria Math"/>
                <w:sz w:val="26"/>
              </w:rPr>
              <m:t>min</m:t>
            </m:r>
          </m:e>
          <m:lim>
            <m:r>
              <w:rPr>
                <w:rFonts w:ascii="Cambria Math" w:hAnsi="Cambria Math"/>
                <w:sz w:val="26"/>
              </w:rPr>
              <m:t>r,x</m:t>
            </m:r>
          </m:lim>
        </m:limLow>
        <m:r>
          <w:rPr>
            <w:rFonts w:ascii="Cambria Math" w:hAnsi="Cambria Math"/>
            <w:sz w:val="26"/>
          </w:rPr>
          <m:t xml:space="preserve"> T(r,x) = </m:t>
        </m:r>
        <m:limLow>
          <m:limLowPr>
            <m:ctrlPr>
              <w:rPr>
                <w:rFonts w:ascii="Cambria Math" w:hAnsi="Cambria Math"/>
              </w:rPr>
            </m:ctrlPr>
          </m:limLowPr>
          <m:e>
            <m:r>
              <m:rPr>
                <m:sty m:val="p"/>
              </m:rPr>
              <w:rPr>
                <w:rFonts w:ascii="Cambria Math" w:hAnsi="Cambria Math"/>
                <w:sz w:val="26"/>
              </w:rPr>
              <m:t>max</m:t>
            </m:r>
          </m:e>
          <m:lim>
            <m:r>
              <w:rPr>
                <w:rFonts w:ascii="Cambria Math" w:hAnsi="Cambria Math"/>
                <w:sz w:val="26"/>
              </w:rPr>
              <m:t>d</m:t>
            </m:r>
          </m:lim>
        </m:limLow>
        <m:r>
          <w:rPr>
            <w:rFonts w:ascii="Cambria Math" w:hAnsi="Cambria Math"/>
            <w:sz w:val="26"/>
          </w:rPr>
          <m:t xml:space="preserve"> </m:t>
        </m:r>
        <m:nary>
          <m:naryPr>
            <m:chr m:val="∑"/>
            <m:limLoc m:val="subSup"/>
            <m:supHide m:val="1"/>
            <m:ctrlPr>
              <w:rPr>
                <w:rFonts w:ascii="Cambria Math" w:hAnsi="Cambria Math"/>
              </w:rPr>
            </m:ctrlPr>
          </m:naryPr>
          <m:sub>
            <m:r>
              <w:rPr>
                <w:rFonts w:ascii="Cambria Math" w:hAnsi="Cambria Math"/>
                <w:sz w:val="26"/>
              </w:rPr>
              <m:t>e</m:t>
            </m:r>
          </m:sub>
          <m:sup/>
          <m:e>
            <m:f>
              <m:fPr>
                <m:ctrlPr>
                  <w:rPr>
                    <w:rFonts w:ascii="Cambria Math" w:hAnsi="Cambria Math"/>
                  </w:rPr>
                </m:ctrlPr>
              </m:fPr>
              <m:num>
                <m:sSub>
                  <m:sSubPr>
                    <m:ctrlPr>
                      <w:rPr>
                        <w:rFonts w:ascii="Cambria Math" w:hAnsi="Cambria Math"/>
                      </w:rPr>
                    </m:ctrlPr>
                  </m:sSubPr>
                  <m:e>
                    <m:r>
                      <w:rPr>
                        <w:rFonts w:ascii="Cambria Math" w:hAnsi="Cambria Math"/>
                        <w:sz w:val="26"/>
                      </w:rPr>
                      <m:t>a</m:t>
                    </m:r>
                  </m:e>
                  <m:sub>
                    <m:r>
                      <w:rPr>
                        <w:rFonts w:ascii="Cambria Math" w:hAnsi="Cambria Math"/>
                        <w:sz w:val="26"/>
                      </w:rPr>
                      <m:t>e</m:t>
                    </m:r>
                  </m:sub>
                </m:sSub>
              </m:num>
              <m:den>
                <m:sSub>
                  <m:sSubPr>
                    <m:ctrlPr>
                      <w:rPr>
                        <w:rFonts w:ascii="Cambria Math" w:hAnsi="Cambria Math"/>
                      </w:rPr>
                    </m:ctrlPr>
                  </m:sSubPr>
                  <m:e>
                    <m:r>
                      <w:rPr>
                        <w:rFonts w:ascii="Cambria Math" w:hAnsi="Cambria Math"/>
                        <w:sz w:val="26"/>
                      </w:rPr>
                      <m:t>r</m:t>
                    </m:r>
                  </m:e>
                  <m:sub>
                    <m:r>
                      <w:rPr>
                        <w:rFonts w:ascii="Cambria Math" w:hAnsi="Cambria Math"/>
                        <w:sz w:val="26"/>
                      </w:rPr>
                      <m:t>e</m:t>
                    </m:r>
                  </m:sub>
                </m:sSub>
              </m:den>
            </m:f>
            <m:sSub>
              <m:sSubPr>
                <m:ctrlPr>
                  <w:rPr>
                    <w:rFonts w:ascii="Cambria Math" w:hAnsi="Cambria Math"/>
                  </w:rPr>
                </m:ctrlPr>
              </m:sSubPr>
              <m:e>
                <m:r>
                  <w:rPr>
                    <w:rFonts w:ascii="Cambria Math" w:hAnsi="Cambria Math"/>
                    <w:sz w:val="26"/>
                  </w:rPr>
                  <m:t>x</m:t>
                </m:r>
              </m:e>
              <m:sub>
                <m:r>
                  <w:rPr>
                    <w:rFonts w:ascii="Cambria Math" w:hAnsi="Cambria Math"/>
                    <w:sz w:val="26"/>
                  </w:rPr>
                  <m:t>ed</m:t>
                </m:r>
              </m:sub>
            </m:sSub>
          </m:e>
        </m:nary>
      </m:oMath>
    </w:p>
    <w:p w14:paraId="30BED7DA" w14:textId="77777777" w:rsidR="008F09F9" w:rsidRPr="00763834" w:rsidRDefault="00E15B9C">
      <w:pPr>
        <w:keepNext/>
        <w:keepLines/>
        <w:tabs>
          <w:tab w:val="center" w:pos="4139"/>
          <w:tab w:val="right" w:pos="8787"/>
        </w:tabs>
        <w:spacing w:before="80" w:after="100" w:line="264" w:lineRule="auto"/>
        <w:ind w:firstLine="0"/>
      </w:pPr>
      <w:r w:rsidRPr="00763834">
        <w:tab/>
      </w:r>
      <m:oMath>
        <m:nary>
          <m:naryPr>
            <m:chr m:val="∑"/>
            <m:limLoc m:val="subSup"/>
            <m:supHide m:val="1"/>
            <m:ctrlPr>
              <w:rPr>
                <w:rFonts w:ascii="Cambria Math" w:hAnsi="Cambria Math"/>
              </w:rPr>
            </m:ctrlPr>
          </m:naryPr>
          <m:sub>
            <m:r>
              <w:rPr>
                <w:rFonts w:ascii="Cambria Math" w:hAnsi="Cambria Math"/>
                <w:sz w:val="26"/>
              </w:rPr>
              <m:t>d</m:t>
            </m:r>
          </m:sub>
          <m:sup/>
          <m:e>
            <m:sSub>
              <m:sSubPr>
                <m:ctrlPr>
                  <w:rPr>
                    <w:rFonts w:ascii="Cambria Math" w:hAnsi="Cambria Math"/>
                  </w:rPr>
                </m:ctrlPr>
              </m:sSubPr>
              <m:e>
                <m:r>
                  <w:rPr>
                    <w:rFonts w:ascii="Cambria Math" w:hAnsi="Cambria Math"/>
                    <w:sz w:val="26"/>
                  </w:rPr>
                  <m:t>x</m:t>
                </m:r>
              </m:e>
              <m:sub>
                <m:r>
                  <w:rPr>
                    <w:rFonts w:ascii="Cambria Math" w:hAnsi="Cambria Math"/>
                    <w:sz w:val="26"/>
                  </w:rPr>
                  <m:t>ed</m:t>
                </m:r>
              </m:sub>
            </m:sSub>
          </m:e>
        </m:nary>
        <m:r>
          <w:rPr>
            <w:rFonts w:ascii="Cambria Math" w:hAnsi="Cambria Math"/>
            <w:sz w:val="26"/>
          </w:rPr>
          <m:t xml:space="preserve"> = </m:t>
        </m:r>
        <m:sSub>
          <m:sSubPr>
            <m:ctrlPr>
              <w:rPr>
                <w:rFonts w:ascii="Cambria Math" w:hAnsi="Cambria Math"/>
              </w:rPr>
            </m:ctrlPr>
          </m:sSubPr>
          <m:e>
            <m:r>
              <w:rPr>
                <w:rFonts w:ascii="Cambria Math" w:hAnsi="Cambria Math"/>
                <w:sz w:val="26"/>
              </w:rPr>
              <m:t>r</m:t>
            </m:r>
          </m:e>
          <m:sub>
            <m:r>
              <w:rPr>
                <w:rFonts w:ascii="Cambria Math" w:hAnsi="Cambria Math"/>
                <w:sz w:val="26"/>
              </w:rPr>
              <m:t>e</m:t>
            </m:r>
          </m:sub>
        </m:sSub>
        <m:r>
          <w:rPr>
            <w:rFonts w:ascii="Cambria Math" w:hAnsi="Cambria Math"/>
            <w:sz w:val="26"/>
          </w:rPr>
          <m:t xml:space="preserve">,   </m:t>
        </m:r>
        <m:nary>
          <m:naryPr>
            <m:chr m:val="∑"/>
            <m:limLoc m:val="subSup"/>
            <m:supHide m:val="1"/>
            <m:ctrlPr>
              <w:rPr>
                <w:rFonts w:ascii="Cambria Math" w:hAnsi="Cambria Math"/>
              </w:rPr>
            </m:ctrlPr>
          </m:naryPr>
          <m:sub>
            <m:r>
              <w:rPr>
                <w:rFonts w:ascii="Cambria Math" w:hAnsi="Cambria Math"/>
                <w:sz w:val="26"/>
              </w:rPr>
              <m:t>e</m:t>
            </m:r>
          </m:sub>
          <m:sup/>
          <m:e>
            <m:sSub>
              <m:sSubPr>
                <m:ctrlPr>
                  <w:rPr>
                    <w:rFonts w:ascii="Cambria Math" w:hAnsi="Cambria Math"/>
                  </w:rPr>
                </m:ctrlPr>
              </m:sSubPr>
              <m:e>
                <m:r>
                  <w:rPr>
                    <w:rFonts w:ascii="Cambria Math" w:hAnsi="Cambria Math"/>
                    <w:sz w:val="26"/>
                  </w:rPr>
                  <m:t>x</m:t>
                </m:r>
              </m:e>
              <m:sub>
                <m:r>
                  <w:rPr>
                    <w:rFonts w:ascii="Cambria Math" w:hAnsi="Cambria Math"/>
                    <w:sz w:val="26"/>
                  </w:rPr>
                  <m:t>ed</m:t>
                </m:r>
              </m:sub>
            </m:sSub>
          </m:e>
        </m:nary>
        <m:r>
          <w:rPr>
            <w:rFonts w:ascii="Cambria Math" w:hAnsi="Cambria Math"/>
            <w:sz w:val="26"/>
          </w:rPr>
          <m:t xml:space="preserve"> ≤ </m:t>
        </m:r>
        <m:sSub>
          <m:sSubPr>
            <m:ctrlPr>
              <w:rPr>
                <w:rFonts w:ascii="Cambria Math" w:hAnsi="Cambria Math"/>
              </w:rPr>
            </m:ctrlPr>
          </m:sSubPr>
          <m:e>
            <m:r>
              <w:rPr>
                <w:rFonts w:ascii="Cambria Math" w:hAnsi="Cambria Math"/>
                <w:sz w:val="26"/>
              </w:rPr>
              <m:t>C</m:t>
            </m:r>
          </m:e>
          <m:sub>
            <m:r>
              <w:rPr>
                <w:rFonts w:ascii="Cambria Math" w:hAnsi="Cambria Math"/>
                <w:sz w:val="26"/>
              </w:rPr>
              <m:t>d</m:t>
            </m:r>
          </m:sub>
        </m:sSub>
        <m:r>
          <w:rPr>
            <w:rFonts w:ascii="Cambria Math" w:hAnsi="Cambria Math"/>
            <w:sz w:val="26"/>
          </w:rPr>
          <m:t xml:space="preserve">,   </m:t>
        </m:r>
        <m:nary>
          <m:naryPr>
            <m:chr m:val="∑"/>
            <m:limLoc m:val="subSup"/>
            <m:supHide m:val="1"/>
            <m:ctrlPr>
              <w:rPr>
                <w:rFonts w:ascii="Cambria Math" w:hAnsi="Cambria Math"/>
              </w:rPr>
            </m:ctrlPr>
          </m:naryPr>
          <m:sub>
            <m:r>
              <w:rPr>
                <w:rFonts w:ascii="Cambria Math" w:hAnsi="Cambria Math"/>
                <w:sz w:val="26"/>
              </w:rPr>
              <m:t>e</m:t>
            </m:r>
          </m:sub>
          <m:sup/>
          <m:e>
            <m:r>
              <w:rPr>
                <w:rFonts w:ascii="Cambria Math" w:hAnsi="Cambria Math"/>
                <w:sz w:val="26"/>
              </w:rPr>
              <m:t>(</m:t>
            </m:r>
            <m:sSub>
              <m:sSubPr>
                <m:ctrlPr>
                  <w:rPr>
                    <w:rFonts w:ascii="Cambria Math" w:hAnsi="Cambria Math"/>
                  </w:rPr>
                </m:ctrlPr>
              </m:sSubPr>
              <m:e>
                <m:r>
                  <w:rPr>
                    <w:rFonts w:ascii="Cambria Math" w:hAnsi="Cambria Math"/>
                    <w:sz w:val="26"/>
                  </w:rPr>
                  <m:t>r</m:t>
                </m:r>
              </m:e>
              <m:sub>
                <m:r>
                  <w:rPr>
                    <w:rFonts w:ascii="Cambria Math" w:hAnsi="Cambria Math"/>
                    <w:sz w:val="26"/>
                  </w:rPr>
                  <m:t>e</m:t>
                </m:r>
              </m:sub>
            </m:sSub>
            <m:r>
              <w:rPr>
                <w:rFonts w:ascii="Cambria Math" w:hAnsi="Cambria Math"/>
                <w:sz w:val="26"/>
              </w:rPr>
              <m:t xml:space="preserve"> - 1)</m:t>
            </m:r>
          </m:e>
        </m:nary>
        <m:r>
          <w:rPr>
            <w:rFonts w:ascii="Cambria Math" w:hAnsi="Cambria Math"/>
            <w:sz w:val="26"/>
          </w:rPr>
          <m:t xml:space="preserve"> ≤ R</m:t>
        </m:r>
      </m:oMath>
    </w:p>
    <w:p w14:paraId="246BA462" w14:textId="77777777" w:rsidR="008F09F9" w:rsidRPr="00763834" w:rsidRDefault="00E15B9C">
      <w:pPr>
        <w:keepLines/>
        <w:tabs>
          <w:tab w:val="center" w:pos="4139"/>
          <w:tab w:val="right" w:pos="8787"/>
        </w:tabs>
        <w:spacing w:before="80" w:after="100" w:line="264" w:lineRule="auto"/>
        <w:ind w:firstLine="0"/>
      </w:pPr>
      <w:r w:rsidRPr="00763834">
        <w:tab/>
      </w:r>
      <m:oMath>
        <m:r>
          <w:rPr>
            <w:rFonts w:ascii="Cambria Math" w:hAnsi="Cambria Math"/>
            <w:sz w:val="26"/>
          </w:rPr>
          <m:t xml:space="preserve">1 ≤ </m:t>
        </m:r>
        <m:sSub>
          <m:sSubPr>
            <m:ctrlPr>
              <w:rPr>
                <w:rFonts w:ascii="Cambria Math" w:hAnsi="Cambria Math"/>
              </w:rPr>
            </m:ctrlPr>
          </m:sSubPr>
          <m:e>
            <m:r>
              <w:rPr>
                <w:rFonts w:ascii="Cambria Math" w:hAnsi="Cambria Math"/>
                <w:sz w:val="26"/>
              </w:rPr>
              <m:t>r</m:t>
            </m:r>
          </m:e>
          <m:sub>
            <m:r>
              <w:rPr>
                <w:rFonts w:ascii="Cambria Math" w:hAnsi="Cambria Math"/>
                <w:sz w:val="26"/>
              </w:rPr>
              <m:t>e</m:t>
            </m:r>
          </m:sub>
        </m:sSub>
        <m:r>
          <w:rPr>
            <w:rFonts w:ascii="Cambria Math" w:hAnsi="Cambria Math"/>
            <w:sz w:val="26"/>
          </w:rPr>
          <m:t xml:space="preserve"> ≤ </m:t>
        </m:r>
        <m:sSub>
          <m:sSubPr>
            <m:ctrlPr>
              <w:rPr>
                <w:rFonts w:ascii="Cambria Math" w:hAnsi="Cambria Math"/>
              </w:rPr>
            </m:ctrlPr>
          </m:sSubPr>
          <m:e>
            <m:r>
              <w:rPr>
                <w:rFonts w:ascii="Cambria Math" w:hAnsi="Cambria Math"/>
                <w:sz w:val="26"/>
              </w:rPr>
              <m:t>u</m:t>
            </m:r>
          </m:e>
          <m:sub>
            <m:r>
              <w:rPr>
                <w:rFonts w:ascii="Cambria Math" w:hAnsi="Cambria Math"/>
                <w:sz w:val="26"/>
              </w:rPr>
              <m:t>e</m:t>
            </m:r>
          </m:sub>
        </m:sSub>
        <m:r>
          <w:rPr>
            <w:rFonts w:ascii="Cambria Math" w:hAnsi="Cambria Math"/>
          </w:rPr>
          <m:t xml:space="preserve"> ≤ </m:t>
        </m:r>
        <m:sSub>
          <m:sSubPr>
            <m:ctrlPr>
              <w:rPr>
                <w:rFonts w:ascii="Cambria Math" w:hAnsi="Cambria Math"/>
              </w:rPr>
            </m:ctrlPr>
          </m:sSubPr>
          <m:e>
            <m:r>
              <w:rPr>
                <w:rFonts w:ascii="Cambria Math" w:hAnsi="Cambria Math"/>
              </w:rPr>
              <m:t>N</m:t>
            </m:r>
          </m:e>
          <m:sub>
            <m:r>
              <w:rPr>
                <w:rFonts w:ascii="Cambria Math" w:hAnsi="Cambria Math"/>
              </w:rPr>
              <m:t>d</m:t>
            </m:r>
          </m:sub>
        </m:sSub>
        <m:r>
          <w:rPr>
            <w:rFonts w:ascii="Cambria Math" w:hAnsi="Cambria Math"/>
          </w:rPr>
          <m:t xml:space="preserve">,   </m:t>
        </m:r>
        <m:sSub>
          <m:sSubPr>
            <m:ctrlPr>
              <w:rPr>
                <w:rFonts w:ascii="Cambria Math" w:hAnsi="Cambria Math"/>
              </w:rPr>
            </m:ctrlPr>
          </m:sSubPr>
          <m:e>
            <m:r>
              <w:rPr>
                <w:rFonts w:ascii="Cambria Math" w:hAnsi="Cambria Math"/>
                <w:sz w:val="26"/>
              </w:rPr>
              <m:t>r</m:t>
            </m:r>
          </m:e>
          <m:sub>
            <m:r>
              <w:rPr>
                <w:rFonts w:ascii="Cambria Math" w:hAnsi="Cambria Math"/>
                <w:sz w:val="26"/>
              </w:rPr>
              <m:t>e</m:t>
            </m:r>
          </m:sub>
        </m:sSub>
        <m:r>
          <m:rPr>
            <m:scr m:val="double-struck"/>
          </m:rPr>
          <w:rPr>
            <w:rFonts w:ascii="Cambria Math" w:hAnsi="Cambria Math"/>
            <w:sz w:val="26"/>
          </w:rPr>
          <m:t xml:space="preserve"> ∈ Z,   </m:t>
        </m:r>
        <m:sSub>
          <m:sSubPr>
            <m:ctrlPr>
              <w:rPr>
                <w:rFonts w:ascii="Cambria Math" w:hAnsi="Cambria Math"/>
              </w:rPr>
            </m:ctrlPr>
          </m:sSubPr>
          <m:e>
            <m:r>
              <w:rPr>
                <w:rFonts w:ascii="Cambria Math" w:hAnsi="Cambria Math"/>
                <w:sz w:val="26"/>
              </w:rPr>
              <m:t>x</m:t>
            </m:r>
          </m:e>
          <m:sub>
            <m:r>
              <w:rPr>
                <w:rFonts w:ascii="Cambria Math" w:hAnsi="Cambria Math"/>
                <w:sz w:val="26"/>
              </w:rPr>
              <m:t>ed</m:t>
            </m:r>
          </m:sub>
        </m:sSub>
        <m:r>
          <w:rPr>
            <w:rFonts w:ascii="Cambria Math" w:hAnsi="Cambria Math"/>
            <w:sz w:val="26"/>
          </w:rPr>
          <m:t xml:space="preserve"> ∈ {0,1}</m:t>
        </m:r>
      </m:oMath>
      <w:r w:rsidRPr="00763834">
        <w:rPr>
          <w:sz w:val="24"/>
        </w:rPr>
        <w:tab/>
        <w:t>(3.10)</w:t>
      </w:r>
    </w:p>
    <w:p w14:paraId="508E0371" w14:textId="77777777" w:rsidR="00EF27AA" w:rsidRPr="00763834" w:rsidRDefault="00763834">
      <w:r w:rsidRPr="00763834">
        <w:t>覆盖约束保证每个专家至少有一个可执行副本，二元放置变量排除同一专家在同一设备重复保存，预算与容量分别控制总资源和局部资源。由于负载系数随整数副本数变化，联合问题不能直接视为固定系数的线性规划。固定副本向量后，放置子问题可写成线性整数规划；先处理副本数再处理放置，则得到第</w:t>
      </w:r>
      <w:r w:rsidRPr="00763834">
        <w:t>3.4</w:t>
      </w:r>
      <w:r w:rsidRPr="00763834">
        <w:t>节的分阶段方法。</w:t>
      </w:r>
    </w:p>
    <w:p w14:paraId="7326D699" w14:textId="77777777" w:rsidR="00EF27AA" w:rsidRPr="00763834" w:rsidRDefault="00763834">
      <w:r w:rsidRPr="00763834">
        <w:t>预算约束采用</w:t>
      </w:r>
      <w:r w:rsidRPr="00763834">
        <w:t>“</w:t>
      </w:r>
      <w:r w:rsidRPr="00763834">
        <w:t>不超过</w:t>
      </w:r>
      <w:r w:rsidRPr="00763834">
        <w:t>”</w:t>
      </w:r>
      <w:r w:rsidRPr="00763834">
        <w:t>形式，允许资源未全部使用。实际权重张量可能要求每台设备具有固定槽位数，此时还需满足总实例数与设备数的整除关系。该实现约束将在第</w:t>
      </w:r>
      <w:r w:rsidRPr="00763834">
        <w:t>7</w:t>
      </w:r>
      <w:r w:rsidRPr="00763834">
        <w:t>章说明，不改变一般模型中预算上界的含义。</w:t>
      </w:r>
    </w:p>
    <w:p w14:paraId="34038F8A" w14:textId="77777777" w:rsidR="00EF27AA" w:rsidRPr="00763834" w:rsidRDefault="00763834">
      <w:pPr>
        <w:pStyle w:val="21"/>
      </w:pPr>
      <w:bookmarkStart w:id="53" w:name="_Toc240821682"/>
      <w:r w:rsidRPr="00763834">
        <w:lastRenderedPageBreak/>
        <w:t xml:space="preserve">3.6 </w:t>
      </w:r>
      <w:r w:rsidRPr="00763834">
        <w:t>多层资源与拓扑因素</w:t>
      </w:r>
      <w:bookmarkEnd w:id="53"/>
    </w:p>
    <w:p w14:paraId="07A6609A" w14:textId="77777777" w:rsidR="00EF27AA" w:rsidRPr="00763834" w:rsidRDefault="00763834">
      <w:r w:rsidRPr="00763834">
        <w:t>不同</w:t>
      </w:r>
      <w:r w:rsidRPr="00763834">
        <w:t xml:space="preserve"> MoE </w:t>
      </w:r>
      <w:r w:rsidRPr="00763834">
        <w:t>层的激活分布不必相同。设第</w:t>
      </w:r>
      <w:r w:rsidRPr="00763834">
        <w:t xml:space="preserve"> l </w:t>
      </w:r>
      <w:r w:rsidRPr="00763834">
        <w:t>层分配的额外副本预算为</w:t>
      </w:r>
      <w:r w:rsidRPr="00763834">
        <w:t xml:space="preserve"> B</w:t>
      </w:r>
      <w:r w:rsidRPr="00763834">
        <w:rPr>
          <w:vertAlign w:val="subscript"/>
        </w:rPr>
        <w:t>l</w:t>
      </w:r>
      <w:r w:rsidRPr="00763834">
        <w:t>，单副本权重大小为</w:t>
      </w:r>
      <w:r w:rsidRPr="00763834">
        <w:t xml:space="preserve"> </w:t>
      </w:r>
      <w:proofErr w:type="spellStart"/>
      <w:r w:rsidRPr="00763834">
        <w:t>w</w:t>
      </w:r>
      <w:r w:rsidRPr="00763834">
        <w:rPr>
          <w:vertAlign w:val="subscript"/>
        </w:rPr>
        <w:t>l</w:t>
      </w:r>
      <w:proofErr w:type="spellEnd"/>
      <w:r w:rsidRPr="00763834">
        <w:t>，多层预算需要满足额外权重总量不超过可用显存。实际峰值还包含缓存、激活和迁移暂存，因此式（</w:t>
      </w:r>
      <w:r w:rsidRPr="00763834">
        <w:t>3.7</w:t>
      </w:r>
      <w:r w:rsidRPr="00763834">
        <w:t>）只是权重资源的近似表达。</w:t>
      </w:r>
    </w:p>
    <w:p w14:paraId="14D4A1A8" w14:textId="77777777" w:rsidR="00EF27AA" w:rsidRPr="00763834" w:rsidRDefault="00763834">
      <w:r w:rsidRPr="00763834">
        <w:t>层间预算选择可以按最大设备负载、相对不均衡度或经校准的耗时进行，但这三种排序一般不同。绝对工作量较大的层可能本来已经均衡，工作量较小的层也可能具有较高</w:t>
      </w:r>
      <w:r w:rsidRPr="00763834">
        <w:t xml:space="preserve"> max/avg </w:t>
      </w:r>
      <w:r w:rsidRPr="00763834">
        <w:t>比值。本文将层间预算视为外层决策，第</w:t>
      </w:r>
      <w:r w:rsidRPr="00763834">
        <w:t>4</w:t>
      </w:r>
      <w:r w:rsidRPr="00763834">
        <w:t>章的精确结论针对固定单层预算，不直接推出多层资源分配的全局最优性。</w:t>
      </w:r>
    </w:p>
    <w:p w14:paraId="3C4A55DD" w14:textId="77777777" w:rsidR="00EF27AA" w:rsidRPr="00763834" w:rsidRDefault="00763834">
      <w:r w:rsidRPr="00763834">
        <w:t>设备的物理节点归属影响传输路径。仅置换放置矩阵的设备行，会改变哪些设备同处一个节点，但不改变设备负载值的集合。因此，节点拓扑优化需要节点负载和链路指标，不能以设备最大负载不变而否定其通信价值，也不能把拓扑置换称为设备计算负载的进一步优化。</w:t>
      </w:r>
    </w:p>
    <w:p w14:paraId="0ACCE318" w14:textId="77777777" w:rsidR="00EF27AA" w:rsidRPr="00763834" w:rsidRDefault="00763834">
      <w:pPr>
        <w:pStyle w:val="21"/>
      </w:pPr>
      <w:bookmarkStart w:id="54" w:name="_Toc240821683"/>
      <w:r w:rsidRPr="00763834">
        <w:t xml:space="preserve">3.7 </w:t>
      </w:r>
      <w:r w:rsidRPr="00763834">
        <w:t>本章小结</w:t>
      </w:r>
      <w:bookmarkEnd w:id="54"/>
    </w:p>
    <w:p w14:paraId="7130C118" w14:textId="77777777" w:rsidR="00EF27AA" w:rsidRPr="00763834" w:rsidRDefault="00763834">
      <w:r w:rsidRPr="00763834">
        <w:t>专家部署模型以激活工作量连接逻辑专家、副本和物理设备，约束包括基础覆盖、副本预算、设备容量及同卡唯一性。联合问题的目标是最大设备负载；分阶段方法先</w:t>
      </w:r>
      <w:proofErr w:type="gramStart"/>
      <w:r w:rsidRPr="00763834">
        <w:t>最小化单副本</w:t>
      </w:r>
      <w:proofErr w:type="gramEnd"/>
      <w:r w:rsidRPr="00763834">
        <w:t>负载，再处理设备组合。第</w:t>
      </w:r>
      <w:r w:rsidRPr="00763834">
        <w:t>4</w:t>
      </w:r>
      <w:r w:rsidRPr="00763834">
        <w:t>章分别研究两个阶段的可证明性质，以及分阶段求解可能失去的组合结构。</w:t>
      </w:r>
    </w:p>
    <w:p w14:paraId="766CAA74" w14:textId="77777777" w:rsidR="00EF27AA" w:rsidRPr="00763834" w:rsidRDefault="00763834">
      <w:pPr>
        <w:pStyle w:val="1"/>
        <w:pageBreakBefore/>
      </w:pPr>
      <w:bookmarkStart w:id="55" w:name="_Toc240821684"/>
      <w:r w:rsidRPr="00763834">
        <w:lastRenderedPageBreak/>
        <w:t xml:space="preserve">4 </w:t>
      </w:r>
      <w:r w:rsidRPr="00763834">
        <w:t>专家副本分配与部署算法</w:t>
      </w:r>
      <w:bookmarkEnd w:id="55"/>
    </w:p>
    <w:p w14:paraId="41D42458" w14:textId="77777777" w:rsidR="00EF27AA" w:rsidRPr="00763834" w:rsidRDefault="00763834">
      <w:pPr>
        <w:pStyle w:val="21"/>
      </w:pPr>
      <w:bookmarkStart w:id="56" w:name="_Toc240821685"/>
      <w:r w:rsidRPr="00763834">
        <w:t xml:space="preserve">4.1 </w:t>
      </w:r>
      <w:r w:rsidRPr="00763834">
        <w:t>分阶段算法框架</w:t>
      </w:r>
      <w:bookmarkEnd w:id="56"/>
    </w:p>
    <w:p w14:paraId="028315B8" w14:textId="77777777" w:rsidR="00EF27AA" w:rsidRPr="00763834" w:rsidRDefault="00763834">
      <w:r w:rsidRPr="00763834">
        <w:t>给定专家工作量和资源预算，算法先确定副本数，再构造合法设备布局，随后根据物理节点关系调整设备映射。分阶段方法可以控制求解开销，但阶段</w:t>
      </w:r>
      <w:proofErr w:type="gramStart"/>
      <w:r w:rsidRPr="00763834">
        <w:t>间目标</w:t>
      </w:r>
      <w:proofErr w:type="gramEnd"/>
      <w:r w:rsidRPr="00763834">
        <w:t>并不等价。</w:t>
      </w:r>
      <w:proofErr w:type="gramStart"/>
      <w:r w:rsidRPr="00763834">
        <w:t>本章先证明</w:t>
      </w:r>
      <w:proofErr w:type="gramEnd"/>
      <w:r w:rsidRPr="00763834">
        <w:t>副本子问题的精确性，再分析固定副本放置，最后利用预算交换处理两阶段之间的耦合。</w:t>
      </w:r>
    </w:p>
    <w:p w14:paraId="79E4EDD6" w14:textId="77777777" w:rsidR="00EF27AA" w:rsidRPr="00763834" w:rsidRDefault="00763834">
      <w:r w:rsidRPr="00763834">
        <w:t>对于多层部署，外层可优先为高负载层配置冗余；层内按照以下算法生成布局。层选择属于启发式资源决策，不包含在单层副本分配的最优性命题中。</w:t>
      </w:r>
    </w:p>
    <w:p w14:paraId="5E851B36" w14:textId="77777777" w:rsidR="00EF27AA" w:rsidRPr="00763834" w:rsidRDefault="00763834">
      <w:pPr>
        <w:pStyle w:val="21"/>
      </w:pPr>
      <w:bookmarkStart w:id="57" w:name="_Toc240821686"/>
      <w:r w:rsidRPr="00763834">
        <w:t xml:space="preserve">4.2 </w:t>
      </w:r>
      <w:r w:rsidRPr="00763834">
        <w:t>堆式副本分配与最优性</w:t>
      </w:r>
      <w:bookmarkEnd w:id="57"/>
    </w:p>
    <w:p w14:paraId="3371C9C0" w14:textId="77777777" w:rsidR="00EF27AA" w:rsidRPr="00763834" w:rsidRDefault="00763834">
      <w:r w:rsidRPr="00763834">
        <w:t>固定一层并省略层下标。专家</w:t>
      </w:r>
      <w:r w:rsidRPr="00763834">
        <w:t xml:space="preserve"> e </w:t>
      </w:r>
      <w:r w:rsidRPr="00763834">
        <w:t>的工作量为</w:t>
      </w:r>
      <w:r w:rsidRPr="00763834">
        <w:t xml:space="preserve"> a</w:t>
      </w:r>
      <w:r w:rsidRPr="00763834">
        <w:rPr>
          <w:vertAlign w:val="subscript"/>
        </w:rPr>
        <w:t>e</w:t>
      </w:r>
      <w:r w:rsidRPr="00763834">
        <w:t>≥0</w:t>
      </w:r>
      <w:r w:rsidRPr="00763834">
        <w:t>，整数副本数为</w:t>
      </w:r>
      <w:r w:rsidRPr="00763834">
        <w:t xml:space="preserve"> r</w:t>
      </w:r>
      <w:r w:rsidRPr="00763834">
        <w:rPr>
          <w:vertAlign w:val="subscript"/>
        </w:rPr>
        <w:t>e</w:t>
      </w:r>
      <w:r w:rsidRPr="00763834">
        <w:t>，副本上限为</w:t>
      </w:r>
      <w:r w:rsidRPr="00763834">
        <w:t xml:space="preserve"> </w:t>
      </w:r>
      <w:proofErr w:type="spellStart"/>
      <w:r w:rsidRPr="00763834">
        <w:t>u</w:t>
      </w:r>
      <w:r w:rsidRPr="00763834">
        <w:rPr>
          <w:vertAlign w:val="subscript"/>
        </w:rPr>
        <w:t>e</w:t>
      </w:r>
      <w:r w:rsidRPr="00763834">
        <w:t>≤N</w:t>
      </w:r>
      <w:r w:rsidRPr="00763834">
        <w:rPr>
          <w:vertAlign w:val="subscript"/>
        </w:rPr>
        <w:t>d</w:t>
      </w:r>
      <w:proofErr w:type="spellEnd"/>
      <w:r w:rsidRPr="00763834">
        <w:t>，额外预算为</w:t>
      </w:r>
      <w:r w:rsidRPr="00763834">
        <w:t xml:space="preserve"> R</w:t>
      </w:r>
      <w:r w:rsidRPr="00763834">
        <w:t>。各副本成本相同，且工作量在副本间均匀分担时，记最繁忙副本负载为</w:t>
      </w:r>
      <w:r w:rsidRPr="00763834">
        <w:t xml:space="preserve"> z(r)</w:t>
      </w:r>
      <w:r w:rsidRPr="00763834">
        <w:t>，即各专家</w:t>
      </w:r>
      <w:r w:rsidRPr="00763834">
        <w:t xml:space="preserve"> a</w:t>
      </w:r>
      <w:r w:rsidRPr="00763834">
        <w:rPr>
          <w:vertAlign w:val="subscript"/>
        </w:rPr>
        <w:t>e</w:t>
      </w:r>
      <w:r w:rsidRPr="00763834">
        <w:t>/r</w:t>
      </w:r>
      <w:r w:rsidRPr="00763834">
        <w:rPr>
          <w:vertAlign w:val="subscript"/>
        </w:rPr>
        <w:t>e</w:t>
      </w:r>
      <w:r w:rsidRPr="00763834">
        <w:t xml:space="preserve"> </w:t>
      </w:r>
      <w:r w:rsidRPr="00763834">
        <w:t>的最大值。副本分配子问题是在预算内最小化</w:t>
      </w:r>
      <w:r w:rsidRPr="00763834">
        <w:t xml:space="preserve"> z(r)</w:t>
      </w:r>
      <w:r w:rsidRPr="00763834">
        <w:t>，其约束见式（</w:t>
      </w:r>
      <w:r w:rsidRPr="00763834">
        <w:t>3.8</w:t>
      </w:r>
      <w:r w:rsidRPr="00763834">
        <w:t>）。</w:t>
      </w:r>
    </w:p>
    <w:p w14:paraId="2F558A24" w14:textId="77777777" w:rsidR="00EF27AA" w:rsidRPr="00763834" w:rsidRDefault="00763834">
      <w:r w:rsidRPr="00763834">
        <w:t>算法</w:t>
      </w:r>
      <w:r w:rsidRPr="00763834">
        <w:t>4.1</w:t>
      </w:r>
      <w:proofErr w:type="gramStart"/>
      <w:r w:rsidRPr="00763834">
        <w:t>依次给</w:t>
      </w:r>
      <w:proofErr w:type="gramEnd"/>
      <w:r w:rsidRPr="00763834">
        <w:t>当前单副本负载最高且未达到上限的专家增加副本。可用最大堆或负负载最小</w:t>
      </w:r>
      <w:proofErr w:type="gramStart"/>
      <w:r w:rsidRPr="00763834">
        <w:t>堆维护</w:t>
      </w:r>
      <w:proofErr w:type="gramEnd"/>
      <w:r w:rsidRPr="00763834">
        <w:t>这一选择，</w:t>
      </w:r>
      <w:proofErr w:type="gramStart"/>
      <w:r w:rsidRPr="00763834">
        <w:t>复杂度见第</w:t>
      </w:r>
      <w:r w:rsidRPr="00763834">
        <w:t>4</w:t>
      </w:r>
      <w:proofErr w:type="gramEnd"/>
      <w:r w:rsidRPr="00763834">
        <w:t>.7</w:t>
      </w:r>
      <w:r w:rsidRPr="00763834">
        <w:t>节。</w:t>
      </w:r>
    </w:p>
    <w:p w14:paraId="7FA1542D" w14:textId="77777777" w:rsidR="00EF27AA" w:rsidRPr="00763834" w:rsidRDefault="00763834">
      <w:pPr>
        <w:keepNext/>
        <w:ind w:firstLine="0"/>
      </w:pPr>
      <w:r w:rsidRPr="00763834">
        <w:rPr>
          <w:b/>
        </w:rPr>
        <w:t>算法</w:t>
      </w:r>
      <w:r w:rsidRPr="00763834">
        <w:rPr>
          <w:b/>
        </w:rPr>
        <w:t>4.1</w:t>
      </w:r>
      <w:r w:rsidRPr="00763834">
        <w:rPr>
          <w:b/>
        </w:rPr>
        <w:t xml:space="preserve">　最大单副本负载分配</w:t>
      </w:r>
    </w:p>
    <w:p w14:paraId="6B273F07" w14:textId="77777777" w:rsidR="00EF27AA" w:rsidRPr="00763834" w:rsidRDefault="00763834">
      <w:pPr>
        <w:pStyle w:val="Algorithm"/>
        <w:keepNext/>
      </w:pPr>
      <w:r w:rsidRPr="00763834">
        <w:t>输入：非负工作量</w:t>
      </w:r>
      <w:r w:rsidRPr="00763834">
        <w:t xml:space="preserve"> a</w:t>
      </w:r>
      <w:r w:rsidRPr="00763834">
        <w:t>，额外预算</w:t>
      </w:r>
      <w:r w:rsidRPr="00763834">
        <w:t xml:space="preserve"> R</w:t>
      </w:r>
      <w:r w:rsidRPr="00763834">
        <w:t>，各专家上限</w:t>
      </w:r>
      <w:r w:rsidRPr="00763834">
        <w:t xml:space="preserve"> u</w:t>
      </w:r>
      <w:r w:rsidRPr="00763834">
        <w:t>。</w:t>
      </w:r>
    </w:p>
    <w:p w14:paraId="5BA9D2F9" w14:textId="77777777" w:rsidR="00EF27AA" w:rsidRPr="00763834" w:rsidRDefault="00763834">
      <w:pPr>
        <w:pStyle w:val="Algorithm"/>
        <w:keepNext/>
      </w:pPr>
      <w:r w:rsidRPr="00763834">
        <w:t>初始化：所有</w:t>
      </w:r>
      <w:r w:rsidRPr="00763834">
        <w:t xml:space="preserve"> r</w:t>
      </w:r>
      <w:r w:rsidRPr="00763834">
        <w:rPr>
          <w:vertAlign w:val="subscript"/>
        </w:rPr>
        <w:t>e</w:t>
      </w:r>
      <w:r w:rsidRPr="00763834">
        <w:t>＝</w:t>
      </w:r>
      <w:r w:rsidRPr="00763834">
        <w:t>1</w:t>
      </w:r>
      <w:r w:rsidRPr="00763834">
        <w:t>；将</w:t>
      </w:r>
      <w:r w:rsidRPr="00763834">
        <w:t xml:space="preserve"> r</w:t>
      </w:r>
      <w:r w:rsidRPr="00763834">
        <w:rPr>
          <w:vertAlign w:val="subscript"/>
        </w:rPr>
        <w:t>e</w:t>
      </w:r>
      <w:r w:rsidRPr="00763834">
        <w:t>＜</w:t>
      </w:r>
      <w:proofErr w:type="spellStart"/>
      <w:r w:rsidRPr="00763834">
        <w:t>u</w:t>
      </w:r>
      <w:r w:rsidRPr="00763834">
        <w:rPr>
          <w:vertAlign w:val="subscript"/>
        </w:rPr>
        <w:t>e</w:t>
      </w:r>
      <w:proofErr w:type="spellEnd"/>
      <w:r w:rsidRPr="00763834">
        <w:t xml:space="preserve"> </w:t>
      </w:r>
      <w:r w:rsidRPr="00763834">
        <w:t>的专家以</w:t>
      </w:r>
      <w:r w:rsidRPr="00763834">
        <w:t xml:space="preserve"> a</w:t>
      </w:r>
      <w:r w:rsidRPr="00763834">
        <w:rPr>
          <w:vertAlign w:val="subscript"/>
        </w:rPr>
        <w:t>e</w:t>
      </w:r>
      <w:r w:rsidRPr="00763834">
        <w:t>/r</w:t>
      </w:r>
      <w:r w:rsidRPr="00763834">
        <w:rPr>
          <w:vertAlign w:val="subscript"/>
        </w:rPr>
        <w:t>e</w:t>
      </w:r>
      <w:r w:rsidRPr="00763834">
        <w:t xml:space="preserve"> </w:t>
      </w:r>
      <w:proofErr w:type="gramStart"/>
      <w:r w:rsidRPr="00763834">
        <w:t>为键加入</w:t>
      </w:r>
      <w:proofErr w:type="gramEnd"/>
      <w:r w:rsidRPr="00763834">
        <w:t>最大堆。</w:t>
      </w:r>
    </w:p>
    <w:p w14:paraId="1D0F75CC" w14:textId="77777777" w:rsidR="00EF27AA" w:rsidRPr="00763834" w:rsidRDefault="00763834">
      <w:pPr>
        <w:pStyle w:val="Algorithm"/>
        <w:keepNext/>
      </w:pPr>
      <w:r w:rsidRPr="00763834">
        <w:t>循环：预算未</w:t>
      </w:r>
      <w:proofErr w:type="gramStart"/>
      <w:r w:rsidRPr="00763834">
        <w:t>用完且堆非</w:t>
      </w:r>
      <w:proofErr w:type="gramEnd"/>
      <w:r w:rsidRPr="00763834">
        <w:t>空时，取出堆</w:t>
      </w:r>
      <w:proofErr w:type="gramStart"/>
      <w:r w:rsidRPr="00763834">
        <w:t>顶专家</w:t>
      </w:r>
      <w:proofErr w:type="gramEnd"/>
      <w:r w:rsidRPr="00763834">
        <w:t xml:space="preserve"> e</w:t>
      </w:r>
      <w:r w:rsidRPr="00763834">
        <w:t>，令</w:t>
      </w:r>
      <w:r w:rsidRPr="00763834">
        <w:t xml:space="preserve"> </w:t>
      </w:r>
      <w:proofErr w:type="spellStart"/>
      <w:r w:rsidRPr="00763834">
        <w:t>r</w:t>
      </w:r>
      <w:r w:rsidRPr="00763834">
        <w:rPr>
          <w:vertAlign w:val="subscript"/>
        </w:rPr>
        <w:t>e</w:t>
      </w:r>
      <w:r w:rsidRPr="00763834">
        <w:t>←r</w:t>
      </w:r>
      <w:r w:rsidRPr="00763834">
        <w:rPr>
          <w:vertAlign w:val="subscript"/>
        </w:rPr>
        <w:t>e</w:t>
      </w:r>
      <w:proofErr w:type="spellEnd"/>
      <w:r w:rsidRPr="00763834">
        <w:t>＋</w:t>
      </w:r>
      <w:r w:rsidRPr="00763834">
        <w:t>1</w:t>
      </w:r>
      <w:r w:rsidRPr="00763834">
        <w:t>。</w:t>
      </w:r>
    </w:p>
    <w:p w14:paraId="7526D6B1" w14:textId="77777777" w:rsidR="00EF27AA" w:rsidRPr="00763834" w:rsidRDefault="00763834">
      <w:pPr>
        <w:pStyle w:val="Algorithm"/>
        <w:keepNext/>
      </w:pPr>
      <w:r w:rsidRPr="00763834">
        <w:t>更新：若仍未达到上限，按新键</w:t>
      </w:r>
      <w:r w:rsidRPr="00763834">
        <w:t xml:space="preserve"> a</w:t>
      </w:r>
      <w:r w:rsidRPr="00763834">
        <w:rPr>
          <w:vertAlign w:val="subscript"/>
        </w:rPr>
        <w:t>e</w:t>
      </w:r>
      <w:r w:rsidRPr="00763834">
        <w:t>/r</w:t>
      </w:r>
      <w:r w:rsidRPr="00763834">
        <w:rPr>
          <w:vertAlign w:val="subscript"/>
        </w:rPr>
        <w:t>e</w:t>
      </w:r>
      <w:r w:rsidRPr="00763834">
        <w:t xml:space="preserve"> </w:t>
      </w:r>
      <w:r w:rsidRPr="00763834">
        <w:t>重新入堆；已用预算增加</w:t>
      </w:r>
      <w:r w:rsidRPr="00763834">
        <w:t>1</w:t>
      </w:r>
      <w:r w:rsidRPr="00763834">
        <w:t>。</w:t>
      </w:r>
    </w:p>
    <w:p w14:paraId="6E073E5B" w14:textId="77777777" w:rsidR="00EF27AA" w:rsidRPr="00763834" w:rsidRDefault="00763834">
      <w:pPr>
        <w:pStyle w:val="Algorithm"/>
      </w:pPr>
      <w:r w:rsidRPr="00763834">
        <w:t>输出：整数副本向量</w:t>
      </w:r>
      <w:r w:rsidRPr="00763834">
        <w:t xml:space="preserve"> r</w:t>
      </w:r>
      <w:r w:rsidRPr="00763834">
        <w:t>；若所有专家均达上限，可有未使用预算。</w:t>
      </w:r>
    </w:p>
    <w:p w14:paraId="26F02537" w14:textId="77777777" w:rsidR="00EF27AA" w:rsidRPr="00763834" w:rsidRDefault="00763834">
      <w:r w:rsidRPr="00763834">
        <w:t>并列键的次级排序会影响副本向量，但不影响该子问题的最优目标值。该算法始终保留基础副本，新增量不超过预算，且已达上限的专家</w:t>
      </w:r>
      <w:r w:rsidRPr="00763834">
        <w:lastRenderedPageBreak/>
        <w:t>不再入堆，因此输出满足副本约束。它尚未检查副本能否同时放入设备槽位。</w:t>
      </w:r>
    </w:p>
    <w:p w14:paraId="65D08811" w14:textId="77777777" w:rsidR="00EF27AA" w:rsidRPr="00763834" w:rsidRDefault="00763834">
      <w:r w:rsidRPr="00763834">
        <w:t>对任意正阈值</w:t>
      </w:r>
      <w:r w:rsidRPr="00763834">
        <w:t xml:space="preserve"> z</w:t>
      </w:r>
      <w:r w:rsidRPr="00763834">
        <w:t>，若要使专家</w:t>
      </w:r>
      <w:r w:rsidRPr="00763834">
        <w:t xml:space="preserve"> e </w:t>
      </w:r>
      <w:r w:rsidRPr="00763834">
        <w:t>的单副本负载不超过</w:t>
      </w:r>
      <w:r w:rsidRPr="00763834">
        <w:t xml:space="preserve"> z</w:t>
      </w:r>
      <w:r w:rsidRPr="00763834">
        <w:t>，所需最少副本数为</w:t>
      </w:r>
      <w:r w:rsidRPr="00763834">
        <w:t xml:space="preserve"> m</w:t>
      </w:r>
      <w:r w:rsidRPr="00763834">
        <w:rPr>
          <w:vertAlign w:val="subscript"/>
        </w:rPr>
        <w:t>e</w:t>
      </w:r>
      <w:r w:rsidRPr="00763834">
        <w:t>(z)</w:t>
      </w:r>
      <w:r w:rsidRPr="00763834">
        <w:t>。阈值可行性可直接写成：</w:t>
      </w:r>
    </w:p>
    <w:p w14:paraId="0C00F342" w14:textId="77777777" w:rsidR="004A7348" w:rsidRPr="00763834" w:rsidRDefault="007965C7">
      <w:pPr>
        <w:keepLines/>
        <w:tabs>
          <w:tab w:val="center" w:pos="4139"/>
          <w:tab w:val="right" w:pos="8787"/>
        </w:tabs>
        <w:spacing w:before="80" w:line="240" w:lineRule="auto"/>
        <w:ind w:firstLine="0"/>
      </w:pPr>
      <w:r w:rsidRPr="00763834">
        <w:tab/>
      </w:r>
      <m:oMath>
        <m:sSub>
          <m:sSubPr>
            <m:ctrlPr>
              <w:rPr>
                <w:rFonts w:ascii="Cambria Math" w:hAnsi="Cambria Math"/>
              </w:rPr>
            </m:ctrlPr>
          </m:sSubPr>
          <m:e>
            <m:r>
              <w:rPr>
                <w:rFonts w:ascii="Cambria Math" w:hAnsi="Cambria Math"/>
                <w:sz w:val="26"/>
              </w:rPr>
              <m:t>m</m:t>
            </m:r>
          </m:e>
          <m:sub>
            <m:r>
              <w:rPr>
                <w:rFonts w:ascii="Cambria Math" w:hAnsi="Cambria Math"/>
                <w:sz w:val="26"/>
              </w:rPr>
              <m:t>e</m:t>
            </m:r>
          </m:sub>
        </m:sSub>
        <m:r>
          <w:rPr>
            <w:rFonts w:ascii="Cambria Math" w:hAnsi="Cambria Math"/>
            <w:sz w:val="26"/>
          </w:rPr>
          <m:t xml:space="preserve">(z) = </m:t>
        </m:r>
        <m:r>
          <m:rPr>
            <m:sty m:val="p"/>
          </m:rPr>
          <w:rPr>
            <w:rFonts w:ascii="Cambria Math" w:hAnsi="Cambria Math"/>
            <w:sz w:val="26"/>
          </w:rPr>
          <m:t>max</m:t>
        </m:r>
        <m:d>
          <m:dPr>
            <m:begChr m:val="{"/>
            <m:endChr m:val="}"/>
            <m:ctrlPr>
              <w:rPr>
                <w:rFonts w:ascii="Cambria Math" w:hAnsi="Cambria Math"/>
              </w:rPr>
            </m:ctrlPr>
          </m:dPr>
          <m:e>
            <m:r>
              <w:rPr>
                <w:rFonts w:ascii="Cambria Math" w:hAnsi="Cambria Math"/>
                <w:sz w:val="26"/>
              </w:rPr>
              <m:t xml:space="preserve">1, </m:t>
            </m:r>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sz w:val="26"/>
                          </w:rPr>
                          <m:t>a</m:t>
                        </m:r>
                      </m:e>
                      <m:sub>
                        <m:r>
                          <w:rPr>
                            <w:rFonts w:ascii="Cambria Math" w:hAnsi="Cambria Math"/>
                            <w:sz w:val="26"/>
                          </w:rPr>
                          <m:t>e</m:t>
                        </m:r>
                      </m:sub>
                    </m:sSub>
                  </m:num>
                  <m:den>
                    <m:r>
                      <w:rPr>
                        <w:rFonts w:ascii="Cambria Math" w:hAnsi="Cambria Math"/>
                        <w:sz w:val="26"/>
                      </w:rPr>
                      <m:t>z</m:t>
                    </m:r>
                  </m:den>
                </m:f>
              </m:e>
            </m:d>
          </m:e>
        </m:d>
      </m:oMath>
      <w:r w:rsidRPr="00763834">
        <w:rPr>
          <w:sz w:val="24"/>
        </w:rPr>
        <w:tab/>
        <w:t>(4.1)</w:t>
      </w:r>
    </w:p>
    <w:p w14:paraId="1B80E0DA" w14:textId="77777777" w:rsidR="004A7348" w:rsidRPr="00763834" w:rsidRDefault="007965C7">
      <w:pPr>
        <w:keepLines/>
        <w:tabs>
          <w:tab w:val="center" w:pos="4139"/>
          <w:tab w:val="right" w:pos="8787"/>
        </w:tabs>
        <w:spacing w:before="80" w:line="240" w:lineRule="auto"/>
        <w:ind w:firstLine="0"/>
      </w:pPr>
      <w:r w:rsidRPr="00763834">
        <w:tab/>
      </w:r>
      <m:oMath>
        <m:sSub>
          <m:sSubPr>
            <m:ctrlPr>
              <w:rPr>
                <w:rFonts w:ascii="Cambria Math" w:hAnsi="Cambria Math"/>
              </w:rPr>
            </m:ctrlPr>
          </m:sSubPr>
          <m:e>
            <m:r>
              <w:rPr>
                <w:rFonts w:ascii="Cambria Math" w:hAnsi="Cambria Math"/>
                <w:sz w:val="26"/>
              </w:rPr>
              <m:t>m</m:t>
            </m:r>
          </m:e>
          <m:sub>
            <m:r>
              <w:rPr>
                <w:rFonts w:ascii="Cambria Math" w:hAnsi="Cambria Math"/>
                <w:sz w:val="26"/>
              </w:rPr>
              <m:t>e</m:t>
            </m:r>
          </m:sub>
        </m:sSub>
        <m:r>
          <w:rPr>
            <w:rFonts w:ascii="Cambria Math" w:hAnsi="Cambria Math"/>
            <w:sz w:val="26"/>
          </w:rPr>
          <m:t xml:space="preserve">(z) ≤ </m:t>
        </m:r>
        <m:sSub>
          <m:sSubPr>
            <m:ctrlPr>
              <w:rPr>
                <w:rFonts w:ascii="Cambria Math" w:hAnsi="Cambria Math"/>
              </w:rPr>
            </m:ctrlPr>
          </m:sSubPr>
          <m:e>
            <m:r>
              <w:rPr>
                <w:rFonts w:ascii="Cambria Math" w:hAnsi="Cambria Math"/>
                <w:sz w:val="26"/>
              </w:rPr>
              <m:t>u</m:t>
            </m:r>
          </m:e>
          <m:sub>
            <m:r>
              <w:rPr>
                <w:rFonts w:ascii="Cambria Math" w:hAnsi="Cambria Math"/>
                <w:sz w:val="26"/>
              </w:rPr>
              <m:t>e</m:t>
            </m:r>
          </m:sub>
        </m:sSub>
        <m:r>
          <w:rPr>
            <w:rFonts w:ascii="Cambria Math" w:hAnsi="Cambria Math"/>
            <w:sz w:val="26"/>
          </w:rPr>
          <m:t xml:space="preserve"> (∀e),    </m:t>
        </m:r>
        <m:nary>
          <m:naryPr>
            <m:chr m:val="∑"/>
            <m:limLoc m:val="subSup"/>
            <m:supHide m:val="1"/>
            <m:ctrlPr>
              <w:rPr>
                <w:rFonts w:ascii="Cambria Math" w:hAnsi="Cambria Math"/>
              </w:rPr>
            </m:ctrlPr>
          </m:naryPr>
          <m:sub>
            <m:r>
              <w:rPr>
                <w:rFonts w:ascii="Cambria Math" w:hAnsi="Cambria Math"/>
                <w:sz w:val="26"/>
              </w:rPr>
              <m:t>e</m:t>
            </m:r>
          </m:sub>
          <m:sup/>
          <m:e>
            <m:r>
              <w:rPr>
                <w:rFonts w:ascii="Cambria Math" w:hAnsi="Cambria Math"/>
                <w:sz w:val="26"/>
              </w:rPr>
              <m:t>(</m:t>
            </m:r>
            <m:sSub>
              <m:sSubPr>
                <m:ctrlPr>
                  <w:rPr>
                    <w:rFonts w:ascii="Cambria Math" w:hAnsi="Cambria Math"/>
                  </w:rPr>
                </m:ctrlPr>
              </m:sSubPr>
              <m:e>
                <m:r>
                  <w:rPr>
                    <w:rFonts w:ascii="Cambria Math" w:hAnsi="Cambria Math"/>
                    <w:sz w:val="26"/>
                  </w:rPr>
                  <m:t>m</m:t>
                </m:r>
              </m:e>
              <m:sub>
                <m:r>
                  <w:rPr>
                    <w:rFonts w:ascii="Cambria Math" w:hAnsi="Cambria Math"/>
                    <w:sz w:val="26"/>
                  </w:rPr>
                  <m:t>e</m:t>
                </m:r>
              </m:sub>
            </m:sSub>
            <m:r>
              <w:rPr>
                <w:rFonts w:ascii="Cambria Math" w:hAnsi="Cambria Math"/>
                <w:sz w:val="26"/>
              </w:rPr>
              <m:t>(z) - 1)</m:t>
            </m:r>
          </m:e>
        </m:nary>
        <m:r>
          <w:rPr>
            <w:rFonts w:ascii="Cambria Math" w:hAnsi="Cambria Math"/>
            <w:sz w:val="26"/>
          </w:rPr>
          <m:t xml:space="preserve"> ≤ R</m:t>
        </m:r>
      </m:oMath>
      <w:r w:rsidRPr="00763834">
        <w:rPr>
          <w:sz w:val="24"/>
        </w:rPr>
        <w:tab/>
        <w:t>(4.2)</w:t>
      </w:r>
    </w:p>
    <w:p w14:paraId="3A3ED5AD" w14:textId="77777777" w:rsidR="00EF27AA" w:rsidRPr="00763834" w:rsidRDefault="00763834">
      <w:r w:rsidRPr="00763834">
        <w:rPr>
          <w:b/>
        </w:rPr>
        <w:t>引理</w:t>
      </w:r>
      <w:r w:rsidRPr="00763834">
        <w:rPr>
          <w:b/>
        </w:rPr>
        <w:t>4.1</w:t>
      </w:r>
      <w:r w:rsidRPr="00763834">
        <w:rPr>
          <w:b/>
        </w:rPr>
        <w:t>。</w:t>
      </w:r>
      <w:r w:rsidRPr="00763834">
        <w:t xml:space="preserve"> </w:t>
      </w:r>
      <w:r w:rsidRPr="00763834">
        <w:t>在等成本、均匀分担的副本模型下，正阈值</w:t>
      </w:r>
      <w:r w:rsidRPr="00763834">
        <w:t xml:space="preserve"> z </w:t>
      </w:r>
      <w:r w:rsidRPr="00763834">
        <w:t>可行，当且仅当式（</w:t>
      </w:r>
      <w:r w:rsidRPr="00763834">
        <w:t>4.2</w:t>
      </w:r>
      <w:r w:rsidRPr="00763834">
        <w:t>）成立。</w:t>
      </w:r>
    </w:p>
    <w:p w14:paraId="17981675" w14:textId="77777777" w:rsidR="00EF27AA" w:rsidRPr="00763834" w:rsidRDefault="00763834">
      <w:r w:rsidRPr="00763834">
        <w:t>证明：</w:t>
      </w:r>
      <w:proofErr w:type="gramStart"/>
      <w:r w:rsidRPr="00763834">
        <w:t>若最大单</w:t>
      </w:r>
      <w:proofErr w:type="gramEnd"/>
      <w:r w:rsidRPr="00763834">
        <w:t>副本负载不超过</w:t>
      </w:r>
      <w:r w:rsidRPr="00763834">
        <w:t xml:space="preserve"> z</w:t>
      </w:r>
      <w:r w:rsidRPr="00763834">
        <w:t>，则每个</w:t>
      </w:r>
      <w:r w:rsidRPr="00763834">
        <w:t xml:space="preserve"> r</w:t>
      </w:r>
      <w:r w:rsidRPr="00763834">
        <w:rPr>
          <w:vertAlign w:val="subscript"/>
        </w:rPr>
        <w:t>e</w:t>
      </w:r>
      <w:r w:rsidRPr="00763834">
        <w:t xml:space="preserve"> </w:t>
      </w:r>
      <w:r w:rsidRPr="00763834">
        <w:t>至少为</w:t>
      </w:r>
      <w:r w:rsidRPr="00763834">
        <w:t xml:space="preserve"> m</w:t>
      </w:r>
      <w:r w:rsidRPr="00763834">
        <w:rPr>
          <w:vertAlign w:val="subscript"/>
        </w:rPr>
        <w:t>e</w:t>
      </w:r>
      <w:r w:rsidRPr="00763834">
        <w:t>(z)</w:t>
      </w:r>
      <w:r w:rsidRPr="00763834">
        <w:t>，因而上限和预算条件均为必要条件。反之，若式（</w:t>
      </w:r>
      <w:r w:rsidRPr="00763834">
        <w:t>4.2</w:t>
      </w:r>
      <w:r w:rsidRPr="00763834">
        <w:t>）成立，直接令</w:t>
      </w:r>
      <w:r w:rsidRPr="00763834">
        <w:t xml:space="preserve"> r</w:t>
      </w:r>
      <w:r w:rsidRPr="00763834">
        <w:rPr>
          <w:vertAlign w:val="subscript"/>
        </w:rPr>
        <w:t>e</w:t>
      </w:r>
      <w:r w:rsidRPr="00763834">
        <w:t>＝</w:t>
      </w:r>
      <w:r w:rsidRPr="00763834">
        <w:t>m</w:t>
      </w:r>
      <w:r w:rsidRPr="00763834">
        <w:rPr>
          <w:vertAlign w:val="subscript"/>
        </w:rPr>
        <w:t>e</w:t>
      </w:r>
      <w:r w:rsidRPr="00763834">
        <w:t xml:space="preserve">(z) </w:t>
      </w:r>
      <w:r w:rsidRPr="00763834">
        <w:t>就得到满足预算、上限及负载阈值的解，故条件充分。证毕。</w:t>
      </w:r>
    </w:p>
    <w:p w14:paraId="40A23A5B" w14:textId="77777777" w:rsidR="00EF27AA" w:rsidRPr="00763834" w:rsidRDefault="00763834">
      <w:r w:rsidRPr="00763834">
        <w:rPr>
          <w:b/>
        </w:rPr>
        <w:t>命题</w:t>
      </w:r>
      <w:r w:rsidRPr="00763834">
        <w:rPr>
          <w:b/>
        </w:rPr>
        <w:t>4.1</w:t>
      </w:r>
      <w:r w:rsidRPr="00763834">
        <w:rPr>
          <w:b/>
        </w:rPr>
        <w:t>。</w:t>
      </w:r>
      <w:r w:rsidRPr="00763834">
        <w:t xml:space="preserve"> </w:t>
      </w:r>
      <w:r w:rsidRPr="00763834">
        <w:t>算法</w:t>
      </w:r>
      <w:r w:rsidRPr="00763834">
        <w:t>4.1</w:t>
      </w:r>
      <w:r w:rsidRPr="00763834">
        <w:t>取得式（</w:t>
      </w:r>
      <w:r w:rsidRPr="00763834">
        <w:t>3.8</w:t>
      </w:r>
      <w:r w:rsidRPr="00763834">
        <w:t>）副本分配子问题的全局最优目标值。</w:t>
      </w:r>
    </w:p>
    <w:p w14:paraId="2AA58336" w14:textId="77777777" w:rsidR="00EF27AA" w:rsidRPr="00763834" w:rsidRDefault="00763834">
      <w:r w:rsidRPr="00763834">
        <w:t>证明：取任意可行阈值</w:t>
      </w:r>
      <w:r w:rsidRPr="00763834">
        <w:t xml:space="preserve"> z</w:t>
      </w:r>
      <w:r w:rsidRPr="00763834">
        <w:t>。只要当前仍有专家满足</w:t>
      </w:r>
      <w:r w:rsidRPr="00763834">
        <w:t xml:space="preserve"> a</w:t>
      </w:r>
      <w:r w:rsidRPr="00763834">
        <w:rPr>
          <w:vertAlign w:val="subscript"/>
        </w:rPr>
        <w:t>e</w:t>
      </w:r>
      <w:r w:rsidRPr="00763834">
        <w:t>/r</w:t>
      </w:r>
      <w:r w:rsidRPr="00763834">
        <w:rPr>
          <w:vertAlign w:val="subscript"/>
        </w:rPr>
        <w:t>e</w:t>
      </w:r>
      <w:r w:rsidRPr="00763834">
        <w:t>＞</w:t>
      </w:r>
      <w:r w:rsidRPr="00763834">
        <w:t>z</w:t>
      </w:r>
      <w:r w:rsidRPr="00763834">
        <w:t>，该专家就有</w:t>
      </w:r>
      <w:r w:rsidRPr="00763834">
        <w:t xml:space="preserve"> r</w:t>
      </w:r>
      <w:r w:rsidRPr="00763834">
        <w:rPr>
          <w:vertAlign w:val="subscript"/>
        </w:rPr>
        <w:t>e</w:t>
      </w:r>
      <w:r w:rsidRPr="00763834">
        <w:t>＜</w:t>
      </w:r>
      <w:r w:rsidRPr="00763834">
        <w:t>m</w:t>
      </w:r>
      <w:r w:rsidRPr="00763834">
        <w:rPr>
          <w:vertAlign w:val="subscript"/>
        </w:rPr>
        <w:t>e</w:t>
      </w:r>
      <w:r w:rsidRPr="00763834">
        <w:t>(z)≤</w:t>
      </w:r>
      <w:proofErr w:type="spellStart"/>
      <w:r w:rsidRPr="00763834">
        <w:t>u</w:t>
      </w:r>
      <w:r w:rsidRPr="00763834">
        <w:rPr>
          <w:vertAlign w:val="subscript"/>
        </w:rPr>
        <w:t>e</w:t>
      </w:r>
      <w:proofErr w:type="spellEnd"/>
      <w:r w:rsidRPr="00763834">
        <w:t>，因而必在可增加副本的集合中。堆顶负载也</w:t>
      </w:r>
      <w:proofErr w:type="gramStart"/>
      <w:r w:rsidRPr="00763834">
        <w:t>必超过</w:t>
      </w:r>
      <w:proofErr w:type="gramEnd"/>
      <w:r w:rsidRPr="00763834">
        <w:t xml:space="preserve"> z</w:t>
      </w:r>
      <w:r w:rsidRPr="00763834">
        <w:t>，算法不会在此时给已经满足阈值的专家增加副本。每次分配使尚需补充的副本总数恰好减少</w:t>
      </w:r>
      <w:r w:rsidRPr="00763834">
        <w:t>1</w:t>
      </w:r>
      <w:r w:rsidRPr="00763834">
        <w:t>，而引理</w:t>
      </w:r>
      <w:r w:rsidRPr="00763834">
        <w:t>4.1</w:t>
      </w:r>
      <w:r w:rsidRPr="00763834">
        <w:t>保证初始所需新增量不超过</w:t>
      </w:r>
      <w:r w:rsidRPr="00763834">
        <w:t xml:space="preserve"> R</w:t>
      </w:r>
      <w:r w:rsidRPr="00763834">
        <w:t>。因此，算法能在预算耗尽前达到任何可行阈值。可行整数向量的集合有限，最优值能够取到，故算法达到最优值。若所有</w:t>
      </w:r>
      <w:r w:rsidRPr="00763834">
        <w:t xml:space="preserve"> a</w:t>
      </w:r>
      <w:r w:rsidRPr="00763834">
        <w:rPr>
          <w:vertAlign w:val="subscript"/>
        </w:rPr>
        <w:t>e</w:t>
      </w:r>
      <w:r w:rsidRPr="00763834">
        <w:t xml:space="preserve"> </w:t>
      </w:r>
      <w:r w:rsidRPr="00763834">
        <w:t>都为零，结论由</w:t>
      </w:r>
      <w:r w:rsidRPr="00763834">
        <w:t xml:space="preserve"> z(r)</w:t>
      </w:r>
      <w:r w:rsidRPr="00763834">
        <w:t>＝</w:t>
      </w:r>
      <w:r w:rsidRPr="00763834">
        <w:t xml:space="preserve">0 </w:t>
      </w:r>
      <w:r w:rsidRPr="00763834">
        <w:t>直接成立。证毕。</w:t>
      </w:r>
    </w:p>
    <w:p w14:paraId="2AA77367" w14:textId="77777777" w:rsidR="00EF27AA" w:rsidRPr="00763834" w:rsidRDefault="00763834">
      <w:r w:rsidRPr="00763834">
        <w:t>阈值判定还给出一个独立校验方法：在正候选值</w:t>
      </w:r>
      <w:r w:rsidRPr="00763834">
        <w:t xml:space="preserve"> a</w:t>
      </w:r>
      <w:r w:rsidRPr="00763834">
        <w:rPr>
          <w:vertAlign w:val="subscript"/>
        </w:rPr>
        <w:t>e</w:t>
      </w:r>
      <w:r w:rsidRPr="00763834">
        <w:t>/k</w:t>
      </w:r>
      <w:r w:rsidRPr="00763834">
        <w:t>（</w:t>
      </w:r>
      <w:r w:rsidRPr="00763834">
        <w:t>1≤k≤u</w:t>
      </w:r>
      <w:r w:rsidRPr="00763834">
        <w:rPr>
          <w:vertAlign w:val="subscript"/>
        </w:rPr>
        <w:t>e</w:t>
      </w:r>
      <w:r w:rsidRPr="00763834">
        <w:t>）中搜索最小可行值，或者在给定容差下做单调二分。候选值搜索可给出精确的子问题目标，用于校核堆式算法。</w:t>
      </w:r>
    </w:p>
    <w:p w14:paraId="75030683" w14:textId="77777777" w:rsidR="00EF27AA" w:rsidRPr="00763834" w:rsidRDefault="00763834">
      <w:r w:rsidRPr="00763834">
        <w:t>上述保证依赖等成本和均匀分担。如果不同专家副本占用不同内存，预算</w:t>
      </w:r>
      <w:proofErr w:type="gramStart"/>
      <w:r w:rsidRPr="00763834">
        <w:t>变成带权约束</w:t>
      </w:r>
      <w:proofErr w:type="gramEnd"/>
      <w:r w:rsidRPr="00763834">
        <w:t>，贪心证明不再直接成立；若采用</w:t>
      </w:r>
      <w:r w:rsidRPr="00763834">
        <w:t xml:space="preserve"> log </w:t>
      </w:r>
      <w:r w:rsidRPr="00763834">
        <w:t>变换或平</w:t>
      </w:r>
      <w:r w:rsidRPr="00763834">
        <w:lastRenderedPageBreak/>
        <w:t>滑计数，结论针对变换后的</w:t>
      </w:r>
      <w:r w:rsidRPr="00763834">
        <w:t xml:space="preserve"> a</w:t>
      </w:r>
      <w:r w:rsidRPr="00763834">
        <w:rPr>
          <w:vertAlign w:val="subscript"/>
        </w:rPr>
        <w:t>e</w:t>
      </w:r>
      <w:r w:rsidRPr="00763834">
        <w:t>。命题也不包含设备放置、通信和端到端时延，因此不能据此</w:t>
      </w:r>
      <w:proofErr w:type="gramStart"/>
      <w:r w:rsidRPr="00763834">
        <w:t>称整个</w:t>
      </w:r>
      <w:proofErr w:type="gramEnd"/>
      <w:r w:rsidRPr="00763834">
        <w:t xml:space="preserve"> </w:t>
      </w:r>
      <w:proofErr w:type="spellStart"/>
      <w:r w:rsidRPr="00763834">
        <w:t>OmniPlacement</w:t>
      </w:r>
      <w:proofErr w:type="spellEnd"/>
      <w:r w:rsidRPr="00763834">
        <w:t xml:space="preserve"> </w:t>
      </w:r>
      <w:r w:rsidRPr="00763834">
        <w:t>全局最优。</w:t>
      </w:r>
    </w:p>
    <w:p w14:paraId="101DD677" w14:textId="77777777" w:rsidR="00EF27AA" w:rsidRPr="00763834" w:rsidRDefault="00763834">
      <w:pPr>
        <w:pStyle w:val="21"/>
      </w:pPr>
      <w:bookmarkStart w:id="58" w:name="_Toc240821687"/>
      <w:r w:rsidRPr="00763834">
        <w:t xml:space="preserve">4.3 </w:t>
      </w:r>
      <w:r w:rsidRPr="00763834">
        <w:t>固定副本的受约束放置</w:t>
      </w:r>
      <w:bookmarkEnd w:id="58"/>
    </w:p>
    <w:p w14:paraId="63B944E8" w14:textId="77777777" w:rsidR="00EF27AA" w:rsidRPr="00763834" w:rsidRDefault="00763834">
      <w:r w:rsidRPr="00763834">
        <w:t>给定副本向量</w:t>
      </w:r>
      <w:r w:rsidRPr="00763834">
        <w:t xml:space="preserve"> r</w:t>
      </w:r>
      <w:r w:rsidRPr="00763834">
        <w:t>，以</w:t>
      </w:r>
      <w:r w:rsidRPr="00763834">
        <w:t xml:space="preserve"> </w:t>
      </w:r>
      <w:proofErr w:type="spellStart"/>
      <w:r w:rsidRPr="00763834">
        <w:t>x</w:t>
      </w:r>
      <w:r w:rsidRPr="00763834">
        <w:rPr>
          <w:vertAlign w:val="subscript"/>
        </w:rPr>
        <w:t>ed</w:t>
      </w:r>
      <w:proofErr w:type="spellEnd"/>
      <w:r w:rsidRPr="00763834">
        <w:t xml:space="preserve">∈{0,1} </w:t>
      </w:r>
      <w:r w:rsidRPr="00763834">
        <w:t>表示设备</w:t>
      </w:r>
      <w:r w:rsidRPr="00763834">
        <w:t xml:space="preserve"> d </w:t>
      </w:r>
      <w:r w:rsidRPr="00763834">
        <w:t>是否保存专家</w:t>
      </w:r>
      <w:r w:rsidRPr="00763834">
        <w:t xml:space="preserve"> e</w:t>
      </w:r>
      <w:r w:rsidRPr="00763834">
        <w:t>。</w:t>
      </w:r>
      <w:proofErr w:type="gramStart"/>
      <w:r w:rsidRPr="00763834">
        <w:t>令设备</w:t>
      </w:r>
      <w:proofErr w:type="gramEnd"/>
      <w:r w:rsidRPr="00763834">
        <w:t>容量为</w:t>
      </w:r>
      <w:r w:rsidRPr="00763834">
        <w:t xml:space="preserve"> C</w:t>
      </w:r>
      <w:r w:rsidRPr="00763834">
        <w:rPr>
          <w:vertAlign w:val="subscript"/>
        </w:rPr>
        <w:t>d</w:t>
      </w:r>
      <w:r w:rsidRPr="00763834">
        <w:t>，最小</w:t>
      </w:r>
      <w:proofErr w:type="gramStart"/>
      <w:r w:rsidRPr="00763834">
        <w:t>化最大</w:t>
      </w:r>
      <w:proofErr w:type="gramEnd"/>
      <w:r w:rsidRPr="00763834">
        <w:t>预测负载的整数规划为：</w:t>
      </w:r>
    </w:p>
    <w:p w14:paraId="55956287" w14:textId="77777777" w:rsidR="004A7348" w:rsidRPr="00763834" w:rsidRDefault="007965C7">
      <w:pPr>
        <w:keepNext/>
        <w:keepLines/>
        <w:tabs>
          <w:tab w:val="center" w:pos="4139"/>
          <w:tab w:val="right" w:pos="8787"/>
        </w:tabs>
        <w:spacing w:before="80" w:line="240" w:lineRule="auto"/>
        <w:ind w:firstLine="0"/>
      </w:pPr>
      <w:r w:rsidRPr="00763834">
        <w:tab/>
      </w:r>
      <m:oMath>
        <m:r>
          <m:rPr>
            <m:sty m:val="p"/>
          </m:rPr>
          <w:rPr>
            <w:rFonts w:ascii="Cambria Math" w:hAnsi="Cambria Math"/>
            <w:sz w:val="26"/>
          </w:rPr>
          <m:t>min</m:t>
        </m:r>
        <m:r>
          <w:rPr>
            <w:rFonts w:ascii="Cambria Math" w:hAnsi="Cambria Math"/>
            <w:sz w:val="26"/>
          </w:rPr>
          <m:t xml:space="preserve"> T,    </m:t>
        </m:r>
        <m:nary>
          <m:naryPr>
            <m:chr m:val="∑"/>
            <m:limLoc m:val="subSup"/>
            <m:supHide m:val="1"/>
            <m:ctrlPr>
              <w:rPr>
                <w:rFonts w:ascii="Cambria Math" w:hAnsi="Cambria Math"/>
              </w:rPr>
            </m:ctrlPr>
          </m:naryPr>
          <m:sub>
            <m:r>
              <w:rPr>
                <w:rFonts w:ascii="Cambria Math" w:hAnsi="Cambria Math"/>
                <w:sz w:val="26"/>
              </w:rPr>
              <m:t>d</m:t>
            </m:r>
          </m:sub>
          <m:sup/>
          <m:e>
            <m:sSub>
              <m:sSubPr>
                <m:ctrlPr>
                  <w:rPr>
                    <w:rFonts w:ascii="Cambria Math" w:hAnsi="Cambria Math"/>
                  </w:rPr>
                </m:ctrlPr>
              </m:sSubPr>
              <m:e>
                <m:r>
                  <w:rPr>
                    <w:rFonts w:ascii="Cambria Math" w:hAnsi="Cambria Math"/>
                    <w:sz w:val="26"/>
                  </w:rPr>
                  <m:t>x</m:t>
                </m:r>
              </m:e>
              <m:sub>
                <m:r>
                  <w:rPr>
                    <w:rFonts w:ascii="Cambria Math" w:hAnsi="Cambria Math"/>
                    <w:sz w:val="26"/>
                  </w:rPr>
                  <m:t>ed</m:t>
                </m:r>
              </m:sub>
            </m:sSub>
          </m:e>
        </m:nary>
        <m:r>
          <w:rPr>
            <w:rFonts w:ascii="Cambria Math" w:hAnsi="Cambria Math"/>
            <w:sz w:val="26"/>
          </w:rPr>
          <m:t xml:space="preserve"> = </m:t>
        </m:r>
        <m:sSub>
          <m:sSubPr>
            <m:ctrlPr>
              <w:rPr>
                <w:rFonts w:ascii="Cambria Math" w:hAnsi="Cambria Math"/>
              </w:rPr>
            </m:ctrlPr>
          </m:sSubPr>
          <m:e>
            <m:r>
              <w:rPr>
                <w:rFonts w:ascii="Cambria Math" w:hAnsi="Cambria Math"/>
                <w:sz w:val="26"/>
              </w:rPr>
              <m:t>r</m:t>
            </m:r>
          </m:e>
          <m:sub>
            <m:r>
              <w:rPr>
                <w:rFonts w:ascii="Cambria Math" w:hAnsi="Cambria Math"/>
                <w:sz w:val="26"/>
              </w:rPr>
              <m:t>e</m:t>
            </m:r>
          </m:sub>
        </m:sSub>
        <m:r>
          <w:rPr>
            <w:rFonts w:ascii="Cambria Math" w:hAnsi="Cambria Math"/>
            <w:sz w:val="26"/>
          </w:rPr>
          <m:t xml:space="preserve">,    </m:t>
        </m:r>
        <m:nary>
          <m:naryPr>
            <m:chr m:val="∑"/>
            <m:limLoc m:val="subSup"/>
            <m:supHide m:val="1"/>
            <m:ctrlPr>
              <w:rPr>
                <w:rFonts w:ascii="Cambria Math" w:hAnsi="Cambria Math"/>
              </w:rPr>
            </m:ctrlPr>
          </m:naryPr>
          <m:sub>
            <m:r>
              <w:rPr>
                <w:rFonts w:ascii="Cambria Math" w:hAnsi="Cambria Math"/>
                <w:sz w:val="26"/>
              </w:rPr>
              <m:t>e</m:t>
            </m:r>
          </m:sub>
          <m:sup/>
          <m:e>
            <m:sSub>
              <m:sSubPr>
                <m:ctrlPr>
                  <w:rPr>
                    <w:rFonts w:ascii="Cambria Math" w:hAnsi="Cambria Math"/>
                  </w:rPr>
                </m:ctrlPr>
              </m:sSubPr>
              <m:e>
                <m:r>
                  <w:rPr>
                    <w:rFonts w:ascii="Cambria Math" w:hAnsi="Cambria Math"/>
                    <w:sz w:val="26"/>
                  </w:rPr>
                  <m:t>x</m:t>
                </m:r>
              </m:e>
              <m:sub>
                <m:r>
                  <w:rPr>
                    <w:rFonts w:ascii="Cambria Math" w:hAnsi="Cambria Math"/>
                    <w:sz w:val="26"/>
                  </w:rPr>
                  <m:t>ed</m:t>
                </m:r>
              </m:sub>
            </m:sSub>
          </m:e>
        </m:nary>
        <m:r>
          <w:rPr>
            <w:rFonts w:ascii="Cambria Math" w:hAnsi="Cambria Math"/>
            <w:sz w:val="26"/>
          </w:rPr>
          <m:t xml:space="preserve"> ≤ </m:t>
        </m:r>
        <m:sSub>
          <m:sSubPr>
            <m:ctrlPr>
              <w:rPr>
                <w:rFonts w:ascii="Cambria Math" w:hAnsi="Cambria Math"/>
              </w:rPr>
            </m:ctrlPr>
          </m:sSubPr>
          <m:e>
            <m:r>
              <w:rPr>
                <w:rFonts w:ascii="Cambria Math" w:hAnsi="Cambria Math"/>
                <w:sz w:val="26"/>
              </w:rPr>
              <m:t>C</m:t>
            </m:r>
          </m:e>
          <m:sub>
            <m:r>
              <w:rPr>
                <w:rFonts w:ascii="Cambria Math" w:hAnsi="Cambria Math"/>
                <w:sz w:val="26"/>
              </w:rPr>
              <m:t>d</m:t>
            </m:r>
          </m:sub>
        </m:sSub>
      </m:oMath>
    </w:p>
    <w:p w14:paraId="5EF1C49C" w14:textId="77777777" w:rsidR="004A7348" w:rsidRPr="00763834" w:rsidRDefault="007965C7">
      <w:pPr>
        <w:keepLines/>
        <w:tabs>
          <w:tab w:val="center" w:pos="4139"/>
          <w:tab w:val="right" w:pos="8787"/>
        </w:tabs>
        <w:spacing w:before="80" w:line="240" w:lineRule="auto"/>
        <w:ind w:firstLine="0"/>
      </w:pPr>
      <w:r w:rsidRPr="00763834">
        <w:tab/>
      </w:r>
      <m:oMath>
        <m:nary>
          <m:naryPr>
            <m:chr m:val="∑"/>
            <m:limLoc m:val="subSup"/>
            <m:supHide m:val="1"/>
            <m:ctrlPr>
              <w:rPr>
                <w:rFonts w:ascii="Cambria Math" w:hAnsi="Cambria Math"/>
              </w:rPr>
            </m:ctrlPr>
          </m:naryPr>
          <m:sub>
            <m:r>
              <w:rPr>
                <w:rFonts w:ascii="Cambria Math" w:hAnsi="Cambria Math"/>
                <w:sz w:val="26"/>
              </w:rPr>
              <m:t>e</m:t>
            </m:r>
          </m:sub>
          <m:sup/>
          <m:e>
            <m:f>
              <m:fPr>
                <m:ctrlPr>
                  <w:rPr>
                    <w:rFonts w:ascii="Cambria Math" w:hAnsi="Cambria Math"/>
                  </w:rPr>
                </m:ctrlPr>
              </m:fPr>
              <m:num>
                <m:sSub>
                  <m:sSubPr>
                    <m:ctrlPr>
                      <w:rPr>
                        <w:rFonts w:ascii="Cambria Math" w:hAnsi="Cambria Math"/>
                      </w:rPr>
                    </m:ctrlPr>
                  </m:sSubPr>
                  <m:e>
                    <m:r>
                      <w:rPr>
                        <w:rFonts w:ascii="Cambria Math" w:hAnsi="Cambria Math"/>
                        <w:sz w:val="26"/>
                      </w:rPr>
                      <m:t>a</m:t>
                    </m:r>
                  </m:e>
                  <m:sub>
                    <m:r>
                      <w:rPr>
                        <w:rFonts w:ascii="Cambria Math" w:hAnsi="Cambria Math"/>
                        <w:sz w:val="26"/>
                      </w:rPr>
                      <m:t>e</m:t>
                    </m:r>
                  </m:sub>
                </m:sSub>
              </m:num>
              <m:den>
                <m:sSub>
                  <m:sSubPr>
                    <m:ctrlPr>
                      <w:rPr>
                        <w:rFonts w:ascii="Cambria Math" w:hAnsi="Cambria Math"/>
                      </w:rPr>
                    </m:ctrlPr>
                  </m:sSubPr>
                  <m:e>
                    <m:r>
                      <w:rPr>
                        <w:rFonts w:ascii="Cambria Math" w:hAnsi="Cambria Math"/>
                        <w:sz w:val="26"/>
                      </w:rPr>
                      <m:t>r</m:t>
                    </m:r>
                  </m:e>
                  <m:sub>
                    <m:r>
                      <w:rPr>
                        <w:rFonts w:ascii="Cambria Math" w:hAnsi="Cambria Math"/>
                        <w:sz w:val="26"/>
                      </w:rPr>
                      <m:t>e</m:t>
                    </m:r>
                  </m:sub>
                </m:sSub>
              </m:den>
            </m:f>
            <m:r>
              <w:rPr>
                <w:rFonts w:ascii="Cambria Math" w:hAnsi="Cambria Math"/>
                <w:sz w:val="26"/>
              </w:rPr>
              <m:t xml:space="preserve"> </m:t>
            </m:r>
            <m:sSub>
              <m:sSubPr>
                <m:ctrlPr>
                  <w:rPr>
                    <w:rFonts w:ascii="Cambria Math" w:hAnsi="Cambria Math"/>
                  </w:rPr>
                </m:ctrlPr>
              </m:sSubPr>
              <m:e>
                <m:r>
                  <w:rPr>
                    <w:rFonts w:ascii="Cambria Math" w:hAnsi="Cambria Math"/>
                    <w:sz w:val="26"/>
                  </w:rPr>
                  <m:t>x</m:t>
                </m:r>
              </m:e>
              <m:sub>
                <m:r>
                  <w:rPr>
                    <w:rFonts w:ascii="Cambria Math" w:hAnsi="Cambria Math"/>
                    <w:sz w:val="26"/>
                  </w:rPr>
                  <m:t>ed</m:t>
                </m:r>
              </m:sub>
            </m:sSub>
          </m:e>
        </m:nary>
        <m:r>
          <w:rPr>
            <w:rFonts w:ascii="Cambria Math" w:hAnsi="Cambria Math"/>
            <w:sz w:val="26"/>
          </w:rPr>
          <m:t xml:space="preserve"> ≤ T,    </m:t>
        </m:r>
        <m:sSub>
          <m:sSubPr>
            <m:ctrlPr>
              <w:rPr>
                <w:rFonts w:ascii="Cambria Math" w:hAnsi="Cambria Math"/>
              </w:rPr>
            </m:ctrlPr>
          </m:sSubPr>
          <m:e>
            <m:r>
              <w:rPr>
                <w:rFonts w:ascii="Cambria Math" w:hAnsi="Cambria Math"/>
                <w:sz w:val="26"/>
              </w:rPr>
              <m:t>x</m:t>
            </m:r>
          </m:e>
          <m:sub>
            <m:r>
              <w:rPr>
                <w:rFonts w:ascii="Cambria Math" w:hAnsi="Cambria Math"/>
                <w:sz w:val="26"/>
              </w:rPr>
              <m:t>ed</m:t>
            </m:r>
          </m:sub>
        </m:sSub>
        <m:r>
          <w:rPr>
            <w:rFonts w:ascii="Cambria Math" w:hAnsi="Cambria Math"/>
            <w:sz w:val="26"/>
          </w:rPr>
          <m:t xml:space="preserve"> ∈ {0, 1}</m:t>
        </m:r>
      </m:oMath>
      <w:r w:rsidRPr="00763834">
        <w:rPr>
          <w:sz w:val="24"/>
        </w:rPr>
        <w:tab/>
        <w:t>(4.3)</w:t>
      </w:r>
    </w:p>
    <w:p w14:paraId="7C108044" w14:textId="77777777" w:rsidR="00EF27AA" w:rsidRPr="00763834" w:rsidRDefault="00763834">
      <w:r w:rsidRPr="00763834">
        <w:t>其中副本计数约束对每个专家成立，容量与负载约束对每台设备成立。二元变量直接排除了同一专家在同一设备重复放置。固定</w:t>
      </w:r>
      <w:r w:rsidRPr="00763834">
        <w:t xml:space="preserve"> r </w:t>
      </w:r>
      <w:r w:rsidRPr="00763834">
        <w:t>后，式（</w:t>
      </w:r>
      <w:r w:rsidRPr="00763834">
        <w:t>4.3</w:t>
      </w:r>
      <w:r w:rsidRPr="00763834">
        <w:t>）为线性整数规划，可以作为小规模实例的精确对照模型。</w:t>
      </w:r>
    </w:p>
    <w:p w14:paraId="2015AA9D" w14:textId="77777777" w:rsidR="00EF27AA" w:rsidRPr="00763834" w:rsidRDefault="00763834">
      <w:r w:rsidRPr="00763834">
        <w:t>一般化放置问题具有组合困难。取</w:t>
      </w:r>
      <w:r w:rsidRPr="00763834">
        <w:t xml:space="preserve"> r</w:t>
      </w:r>
      <w:r w:rsidRPr="00763834">
        <w:rPr>
          <w:vertAlign w:val="subscript"/>
        </w:rPr>
        <w:t>e</w:t>
      </w:r>
      <w:r w:rsidRPr="00763834">
        <w:t>＝</w:t>
      </w:r>
      <w:r w:rsidRPr="00763834">
        <w:t>1</w:t>
      </w:r>
      <w:r w:rsidRPr="00763834">
        <w:t>、</w:t>
      </w:r>
      <w:r w:rsidRPr="00763834">
        <w:t>N</w:t>
      </w:r>
      <w:r w:rsidRPr="00763834">
        <w:rPr>
          <w:vertAlign w:val="subscript"/>
        </w:rPr>
        <w:t>d</w:t>
      </w:r>
      <w:r w:rsidRPr="00763834">
        <w:t>＝</w:t>
      </w:r>
      <w:r w:rsidRPr="00763834">
        <w:t>2</w:t>
      </w:r>
      <w:r w:rsidRPr="00763834">
        <w:t>，并令两台设备的容量都不构成限制，对整数工作量</w:t>
      </w:r>
      <w:r w:rsidRPr="00763834">
        <w:t xml:space="preserve"> a</w:t>
      </w:r>
      <w:r w:rsidRPr="00763834">
        <w:rPr>
          <w:vertAlign w:val="subscript"/>
        </w:rPr>
        <w:t>e</w:t>
      </w:r>
      <w:r w:rsidRPr="00763834">
        <w:t>，是否存在最大负载不超过总量一半的放置，等价于是否能将这些整数划分为等和两组。因此</w:t>
      </w:r>
      <w:proofErr w:type="gramStart"/>
      <w:r w:rsidRPr="00763834">
        <w:t>该一般</w:t>
      </w:r>
      <w:proofErr w:type="gramEnd"/>
      <w:r w:rsidRPr="00763834">
        <w:t>模型至少包含两组划分问题，不能</w:t>
      </w:r>
      <w:proofErr w:type="gramStart"/>
      <w:r w:rsidRPr="00763834">
        <w:t>期待靠</w:t>
      </w:r>
      <w:proofErr w:type="gramEnd"/>
      <w:r w:rsidRPr="00763834">
        <w:t>简单贪心对全部输入精确求解。该归约说明一般模型的计算困难，不排除特殊配置存在更简单的求解方法。</w:t>
      </w:r>
    </w:p>
    <w:p w14:paraId="7A3F10E3" w14:textId="77777777" w:rsidR="00EF27AA" w:rsidRPr="00763834" w:rsidRDefault="00763834">
      <w:r w:rsidRPr="00763834">
        <w:t>现有算法将</w:t>
      </w:r>
      <w:r w:rsidRPr="00763834">
        <w:t xml:space="preserve"> S </w:t>
      </w:r>
      <w:proofErr w:type="gramStart"/>
      <w:r w:rsidRPr="00763834">
        <w:t>个</w:t>
      </w:r>
      <w:proofErr w:type="gramEnd"/>
      <w:r w:rsidRPr="00763834">
        <w:t>实例按</w:t>
      </w:r>
      <w:r w:rsidRPr="00763834">
        <w:t xml:space="preserve"> a</w:t>
      </w:r>
      <w:r w:rsidRPr="00763834">
        <w:rPr>
          <w:vertAlign w:val="subscript"/>
        </w:rPr>
        <w:t>e</w:t>
      </w:r>
      <w:r w:rsidRPr="00763834">
        <w:t>/r</w:t>
      </w:r>
      <w:r w:rsidRPr="00763834">
        <w:rPr>
          <w:vertAlign w:val="subscript"/>
        </w:rPr>
        <w:t>e</w:t>
      </w:r>
      <w:r w:rsidRPr="00763834">
        <w:t xml:space="preserve"> </w:t>
      </w:r>
      <w:r w:rsidRPr="00763834">
        <w:t>降序处理，每次在尚有容量、且未保存当前专家的设备中选择累计负载最小者。其选择类似最长处理时间优先调度，但合法候选集合</w:t>
      </w:r>
      <w:proofErr w:type="gramStart"/>
      <w:r w:rsidRPr="00763834">
        <w:t>随专家</w:t>
      </w:r>
      <w:proofErr w:type="gramEnd"/>
      <w:r w:rsidRPr="00763834">
        <w:t>而变。经典无额外槽位和互斥约束的同构并行机</w:t>
      </w:r>
      <w:r w:rsidRPr="00763834">
        <w:t xml:space="preserve"> LPT </w:t>
      </w:r>
      <w:proofErr w:type="gramStart"/>
      <w:r w:rsidRPr="00763834">
        <w:t>近似界</w:t>
      </w:r>
      <w:proofErr w:type="gramEnd"/>
      <w:r w:rsidRPr="00763834">
        <w:t>为</w:t>
      </w:r>
      <w:r w:rsidRPr="00763834">
        <w:t>4/3−1/(3N</w:t>
      </w:r>
      <w:r w:rsidRPr="00763834">
        <w:rPr>
          <w:vertAlign w:val="subscript"/>
        </w:rPr>
        <w:t>d</w:t>
      </w:r>
      <w:r w:rsidRPr="00763834">
        <w:t>)[19]</w:t>
      </w:r>
      <w:r w:rsidRPr="00763834">
        <w:t>，该结论不能直接赋予当前受约束算法。</w:t>
      </w:r>
    </w:p>
    <w:p w14:paraId="6077DC15" w14:textId="77777777" w:rsidR="00EF27AA" w:rsidRPr="00763834" w:rsidRDefault="00763834">
      <w:r w:rsidRPr="00763834">
        <w:t>任</w:t>
      </w:r>
      <w:proofErr w:type="gramStart"/>
      <w:r w:rsidRPr="00763834">
        <w:t>一</w:t>
      </w:r>
      <w:proofErr w:type="gramEnd"/>
      <w:r w:rsidRPr="00763834">
        <w:t>可行布局</w:t>
      </w:r>
      <w:proofErr w:type="gramStart"/>
      <w:r w:rsidRPr="00763834">
        <w:t>同时受总工作量</w:t>
      </w:r>
      <w:proofErr w:type="gramEnd"/>
      <w:r w:rsidRPr="00763834">
        <w:t>和单实例负载限制，因此有：</w:t>
      </w:r>
    </w:p>
    <w:p w14:paraId="71430923" w14:textId="77777777" w:rsidR="004A7348" w:rsidRPr="00763834" w:rsidRDefault="007965C7">
      <w:pPr>
        <w:keepLines/>
        <w:tabs>
          <w:tab w:val="center" w:pos="4139"/>
          <w:tab w:val="right" w:pos="8787"/>
        </w:tabs>
        <w:spacing w:before="80" w:line="240" w:lineRule="auto"/>
        <w:ind w:firstLine="0"/>
      </w:pPr>
      <w:r w:rsidRPr="00763834">
        <w:tab/>
      </w:r>
      <m:oMath>
        <m:sSup>
          <m:sSupPr>
            <m:ctrlPr>
              <w:rPr>
                <w:rFonts w:ascii="Cambria Math" w:hAnsi="Cambria Math"/>
              </w:rPr>
            </m:ctrlPr>
          </m:sSupPr>
          <m:e>
            <m:r>
              <w:rPr>
                <w:rFonts w:ascii="Cambria Math" w:hAnsi="Cambria Math"/>
                <w:sz w:val="26"/>
              </w:rPr>
              <m:t>T</m:t>
            </m:r>
          </m:e>
          <m:sup>
            <m:r>
              <w:rPr>
                <w:rFonts w:ascii="Cambria Math" w:hAnsi="Cambria Math"/>
                <w:sz w:val="26"/>
              </w:rPr>
              <m:t>*</m:t>
            </m:r>
          </m:sup>
        </m:sSup>
        <m:r>
          <w:rPr>
            <w:rFonts w:ascii="Cambria Math" w:hAnsi="Cambria Math"/>
            <w:sz w:val="26"/>
          </w:rPr>
          <m:t xml:space="preserve"> ≥ LB(r) = </m:t>
        </m:r>
        <m:r>
          <m:rPr>
            <m:sty m:val="p"/>
          </m:rPr>
          <w:rPr>
            <w:rFonts w:ascii="Cambria Math" w:hAnsi="Cambria Math"/>
            <w:sz w:val="26"/>
          </w:rPr>
          <m:t>max</m:t>
        </m:r>
        <m:d>
          <m:dPr>
            <m:begChr m:val="{"/>
            <m:endChr m:val="}"/>
            <m:ctrlPr>
              <w:rPr>
                <w:rFonts w:ascii="Cambria Math" w:hAnsi="Cambria Math"/>
              </w:rPr>
            </m:ctrlPr>
          </m:dPr>
          <m:e>
            <m:f>
              <m:fPr>
                <m:ctrlPr>
                  <w:rPr>
                    <w:rFonts w:ascii="Cambria Math" w:hAnsi="Cambria Math"/>
                  </w:rPr>
                </m:ctrlPr>
              </m:fPr>
              <m:num>
                <m:nary>
                  <m:naryPr>
                    <m:chr m:val="∑"/>
                    <m:limLoc m:val="subSup"/>
                    <m:supHide m:val="1"/>
                    <m:ctrlPr>
                      <w:rPr>
                        <w:rFonts w:ascii="Cambria Math" w:hAnsi="Cambria Math"/>
                      </w:rPr>
                    </m:ctrlPr>
                  </m:naryPr>
                  <m:sub>
                    <m:r>
                      <w:rPr>
                        <w:rFonts w:ascii="Cambria Math" w:hAnsi="Cambria Math"/>
                        <w:sz w:val="26"/>
                      </w:rPr>
                      <m:t>e</m:t>
                    </m:r>
                  </m:sub>
                  <m:sup/>
                  <m:e>
                    <m:sSub>
                      <m:sSubPr>
                        <m:ctrlPr>
                          <w:rPr>
                            <w:rFonts w:ascii="Cambria Math" w:hAnsi="Cambria Math"/>
                          </w:rPr>
                        </m:ctrlPr>
                      </m:sSubPr>
                      <m:e>
                        <m:r>
                          <w:rPr>
                            <w:rFonts w:ascii="Cambria Math" w:hAnsi="Cambria Math"/>
                            <w:sz w:val="26"/>
                          </w:rPr>
                          <m:t>a</m:t>
                        </m:r>
                      </m:e>
                      <m:sub>
                        <m:r>
                          <w:rPr>
                            <w:rFonts w:ascii="Cambria Math" w:hAnsi="Cambria Math"/>
                            <w:sz w:val="26"/>
                          </w:rPr>
                          <m:t>e</m:t>
                        </m:r>
                      </m:sub>
                    </m:sSub>
                  </m:e>
                </m:nary>
              </m:num>
              <m:den>
                <m:sSub>
                  <m:sSubPr>
                    <m:ctrlPr>
                      <w:rPr>
                        <w:rFonts w:ascii="Cambria Math" w:hAnsi="Cambria Math"/>
                      </w:rPr>
                    </m:ctrlPr>
                  </m:sSubPr>
                  <m:e>
                    <m:r>
                      <w:rPr>
                        <w:rFonts w:ascii="Cambria Math" w:hAnsi="Cambria Math"/>
                      </w:rPr>
                      <m:t>N</m:t>
                    </m:r>
                  </m:e>
                  <m:sub>
                    <m:r>
                      <w:rPr>
                        <w:rFonts w:ascii="Cambria Math" w:hAnsi="Cambria Math"/>
                      </w:rPr>
                      <m:t>d</m:t>
                    </m:r>
                  </m:sub>
                </m:sSub>
              </m:den>
            </m:f>
            <m:r>
              <w:rPr>
                <w:rFonts w:ascii="Cambria Math" w:hAnsi="Cambria Math"/>
                <w:sz w:val="26"/>
              </w:rPr>
              <m:t xml:space="preserve">, </m:t>
            </m:r>
            <m:sSub>
              <m:sSubPr>
                <m:ctrlPr>
                  <w:rPr>
                    <w:rFonts w:ascii="Cambria Math" w:hAnsi="Cambria Math"/>
                  </w:rPr>
                </m:ctrlPr>
              </m:sSubPr>
              <m:e>
                <m:r>
                  <m:rPr>
                    <m:sty m:val="p"/>
                  </m:rPr>
                  <w:rPr>
                    <w:rFonts w:ascii="Cambria Math" w:hAnsi="Cambria Math"/>
                    <w:sz w:val="26"/>
                  </w:rPr>
                  <m:t>max</m:t>
                </m:r>
              </m:e>
              <m:sub>
                <m:r>
                  <w:rPr>
                    <w:rFonts w:ascii="Cambria Math" w:hAnsi="Cambria Math"/>
                    <w:sz w:val="26"/>
                  </w:rPr>
                  <m:t>e</m:t>
                </m:r>
              </m:sub>
            </m:sSub>
            <m:r>
              <w:rPr>
                <w:rFonts w:ascii="Cambria Math" w:hAnsi="Cambria Math"/>
                <w:sz w:val="26"/>
              </w:rPr>
              <m:t xml:space="preserve"> </m:t>
            </m:r>
            <m:f>
              <m:fPr>
                <m:ctrlPr>
                  <w:rPr>
                    <w:rFonts w:ascii="Cambria Math" w:hAnsi="Cambria Math"/>
                  </w:rPr>
                </m:ctrlPr>
              </m:fPr>
              <m:num>
                <m:sSub>
                  <m:sSubPr>
                    <m:ctrlPr>
                      <w:rPr>
                        <w:rFonts w:ascii="Cambria Math" w:hAnsi="Cambria Math"/>
                      </w:rPr>
                    </m:ctrlPr>
                  </m:sSubPr>
                  <m:e>
                    <m:r>
                      <w:rPr>
                        <w:rFonts w:ascii="Cambria Math" w:hAnsi="Cambria Math"/>
                        <w:sz w:val="26"/>
                      </w:rPr>
                      <m:t>a</m:t>
                    </m:r>
                  </m:e>
                  <m:sub>
                    <m:r>
                      <w:rPr>
                        <w:rFonts w:ascii="Cambria Math" w:hAnsi="Cambria Math"/>
                        <w:sz w:val="26"/>
                      </w:rPr>
                      <m:t>e</m:t>
                    </m:r>
                  </m:sub>
                </m:sSub>
              </m:num>
              <m:den>
                <m:sSub>
                  <m:sSubPr>
                    <m:ctrlPr>
                      <w:rPr>
                        <w:rFonts w:ascii="Cambria Math" w:hAnsi="Cambria Math"/>
                      </w:rPr>
                    </m:ctrlPr>
                  </m:sSubPr>
                  <m:e>
                    <m:r>
                      <w:rPr>
                        <w:rFonts w:ascii="Cambria Math" w:hAnsi="Cambria Math"/>
                        <w:sz w:val="26"/>
                      </w:rPr>
                      <m:t>r</m:t>
                    </m:r>
                  </m:e>
                  <m:sub>
                    <m:r>
                      <w:rPr>
                        <w:rFonts w:ascii="Cambria Math" w:hAnsi="Cambria Math"/>
                        <w:sz w:val="26"/>
                      </w:rPr>
                      <m:t>e</m:t>
                    </m:r>
                  </m:sub>
                </m:sSub>
              </m:den>
            </m:f>
          </m:e>
        </m:d>
      </m:oMath>
      <w:r w:rsidRPr="00763834">
        <w:rPr>
          <w:sz w:val="24"/>
        </w:rPr>
        <w:tab/>
        <w:t>(4.4)</w:t>
      </w:r>
    </w:p>
    <w:p w14:paraId="33C2790E" w14:textId="77777777" w:rsidR="00EF27AA" w:rsidRPr="00763834" w:rsidRDefault="00763834">
      <w:r w:rsidRPr="00763834">
        <w:t>令</w:t>
      </w:r>
      <w:r w:rsidRPr="00763834">
        <w:t xml:space="preserve"> </w:t>
      </w:r>
      <w:proofErr w:type="spellStart"/>
      <w:r w:rsidRPr="00763834">
        <w:t>T</w:t>
      </w:r>
      <w:r w:rsidRPr="00763834">
        <w:rPr>
          <w:vertAlign w:val="subscript"/>
        </w:rPr>
        <w:t>alg</w:t>
      </w:r>
      <w:proofErr w:type="spellEnd"/>
      <w:r w:rsidRPr="00763834">
        <w:t xml:space="preserve"> </w:t>
      </w:r>
      <w:r w:rsidRPr="00763834">
        <w:t>为所得布局的目标值。在总</w:t>
      </w:r>
      <w:proofErr w:type="gramStart"/>
      <w:r w:rsidRPr="00763834">
        <w:t>工作量非零且</w:t>
      </w:r>
      <w:proofErr w:type="gramEnd"/>
      <w:r w:rsidRPr="00763834">
        <w:t>存在可行布局时：</w:t>
      </w:r>
    </w:p>
    <w:p w14:paraId="46AAD2F2" w14:textId="77777777" w:rsidR="004A7348" w:rsidRPr="00763834" w:rsidRDefault="007965C7">
      <w:pPr>
        <w:keepLines/>
        <w:tabs>
          <w:tab w:val="center" w:pos="4139"/>
          <w:tab w:val="right" w:pos="8787"/>
        </w:tabs>
        <w:spacing w:before="80" w:line="240" w:lineRule="auto"/>
        <w:ind w:firstLine="0"/>
      </w:pPr>
      <w:r w:rsidRPr="00763834">
        <w:tab/>
      </w:r>
      <m:oMath>
        <m:r>
          <w:rPr>
            <w:rFonts w:ascii="Cambria Math" w:hAnsi="Cambria Math"/>
            <w:sz w:val="26"/>
          </w:rPr>
          <m:t xml:space="preserve">0 ≤ </m:t>
        </m:r>
        <m:f>
          <m:fPr>
            <m:ctrlPr>
              <w:rPr>
                <w:rFonts w:ascii="Cambria Math" w:hAnsi="Cambria Math"/>
              </w:rPr>
            </m:ctrlPr>
          </m:fPr>
          <m:num>
            <m:sSub>
              <m:sSubPr>
                <m:ctrlPr>
                  <w:rPr>
                    <w:rFonts w:ascii="Cambria Math" w:hAnsi="Cambria Math"/>
                  </w:rPr>
                </m:ctrlPr>
              </m:sSubPr>
              <m:e>
                <m:r>
                  <w:rPr>
                    <w:rFonts w:ascii="Cambria Math" w:hAnsi="Cambria Math"/>
                    <w:sz w:val="26"/>
                  </w:rPr>
                  <m:t>T</m:t>
                </m:r>
              </m:e>
              <m:sub>
                <m:r>
                  <m:rPr>
                    <m:sty m:val="p"/>
                  </m:rPr>
                  <w:rPr>
                    <w:rFonts w:ascii="Cambria Math" w:hAnsi="Cambria Math"/>
                    <w:sz w:val="26"/>
                  </w:rPr>
                  <m:t>alg</m:t>
                </m:r>
              </m:sub>
            </m:sSub>
            <m:r>
              <w:rPr>
                <w:rFonts w:ascii="Cambria Math" w:hAnsi="Cambria Math"/>
                <w:sz w:val="26"/>
              </w:rPr>
              <m:t xml:space="preserve"> - </m:t>
            </m:r>
            <m:sSup>
              <m:sSupPr>
                <m:ctrlPr>
                  <w:rPr>
                    <w:rFonts w:ascii="Cambria Math" w:hAnsi="Cambria Math"/>
                  </w:rPr>
                </m:ctrlPr>
              </m:sSupPr>
              <m:e>
                <m:r>
                  <w:rPr>
                    <w:rFonts w:ascii="Cambria Math" w:hAnsi="Cambria Math"/>
                    <w:sz w:val="26"/>
                  </w:rPr>
                  <m:t>T</m:t>
                </m:r>
              </m:e>
              <m:sup>
                <m:r>
                  <w:rPr>
                    <w:rFonts w:ascii="Cambria Math" w:hAnsi="Cambria Math"/>
                    <w:sz w:val="26"/>
                  </w:rPr>
                  <m:t>*</m:t>
                </m:r>
              </m:sup>
            </m:sSup>
          </m:num>
          <m:den>
            <m:sSup>
              <m:sSupPr>
                <m:ctrlPr>
                  <w:rPr>
                    <w:rFonts w:ascii="Cambria Math" w:hAnsi="Cambria Math"/>
                  </w:rPr>
                </m:ctrlPr>
              </m:sSupPr>
              <m:e>
                <m:r>
                  <w:rPr>
                    <w:rFonts w:ascii="Cambria Math" w:hAnsi="Cambria Math"/>
                    <w:sz w:val="26"/>
                  </w:rPr>
                  <m:t>T</m:t>
                </m:r>
              </m:e>
              <m:sup>
                <m:r>
                  <w:rPr>
                    <w:rFonts w:ascii="Cambria Math" w:hAnsi="Cambria Math"/>
                    <w:sz w:val="26"/>
                  </w:rPr>
                  <m:t>*</m:t>
                </m:r>
              </m:sup>
            </m:sSup>
          </m:den>
        </m:f>
        <m:r>
          <w:rPr>
            <w:rFonts w:ascii="Cambria Math" w:hAnsi="Cambria Math"/>
            <w:sz w:val="26"/>
          </w:rPr>
          <m:t xml:space="preserve"> ≤ </m:t>
        </m:r>
        <m:f>
          <m:fPr>
            <m:ctrlPr>
              <w:rPr>
                <w:rFonts w:ascii="Cambria Math" w:hAnsi="Cambria Math"/>
              </w:rPr>
            </m:ctrlPr>
          </m:fPr>
          <m:num>
            <m:sSub>
              <m:sSubPr>
                <m:ctrlPr>
                  <w:rPr>
                    <w:rFonts w:ascii="Cambria Math" w:hAnsi="Cambria Math"/>
                  </w:rPr>
                </m:ctrlPr>
              </m:sSubPr>
              <m:e>
                <m:r>
                  <w:rPr>
                    <w:rFonts w:ascii="Cambria Math" w:hAnsi="Cambria Math"/>
                    <w:sz w:val="26"/>
                  </w:rPr>
                  <m:t>T</m:t>
                </m:r>
              </m:e>
              <m:sub>
                <m:r>
                  <m:rPr>
                    <m:sty m:val="p"/>
                  </m:rPr>
                  <w:rPr>
                    <w:rFonts w:ascii="Cambria Math" w:hAnsi="Cambria Math"/>
                    <w:sz w:val="26"/>
                  </w:rPr>
                  <m:t>alg</m:t>
                </m:r>
              </m:sub>
            </m:sSub>
          </m:num>
          <m:den>
            <m:r>
              <w:rPr>
                <w:rFonts w:ascii="Cambria Math" w:hAnsi="Cambria Math"/>
                <w:sz w:val="26"/>
              </w:rPr>
              <m:t>LB(r)</m:t>
            </m:r>
          </m:den>
        </m:f>
        <m:r>
          <w:rPr>
            <w:rFonts w:ascii="Cambria Math" w:hAnsi="Cambria Math"/>
            <w:sz w:val="26"/>
          </w:rPr>
          <m:t xml:space="preserve"> - 1</m:t>
        </m:r>
      </m:oMath>
      <w:r w:rsidRPr="00763834">
        <w:rPr>
          <w:sz w:val="24"/>
        </w:rPr>
        <w:tab/>
        <w:t>(4.5)</w:t>
      </w:r>
    </w:p>
    <w:p w14:paraId="226B64FC" w14:textId="77777777" w:rsidR="00EF27AA" w:rsidRPr="00763834" w:rsidRDefault="00763834">
      <w:r w:rsidRPr="00763834">
        <w:lastRenderedPageBreak/>
        <w:t>相对下界差距是相对最优差距的上界，不是已经测得的最优差距。若整数规划求得精确</w:t>
      </w:r>
      <w:r w:rsidRPr="00763834">
        <w:t xml:space="preserve"> T*</w:t>
      </w:r>
      <w:r w:rsidRPr="00763834">
        <w:t>，才能直接报告与最优值的差距；</w:t>
      </w:r>
      <w:proofErr w:type="gramStart"/>
      <w:r w:rsidRPr="00763834">
        <w:t>求解器只给</w:t>
      </w:r>
      <w:proofErr w:type="gramEnd"/>
      <w:r w:rsidRPr="00763834">
        <w:t>出界时，应同时说明其终止状态。</w:t>
      </w:r>
      <w:proofErr w:type="gramStart"/>
      <w:r w:rsidRPr="00763834">
        <w:t>全零负载</w:t>
      </w:r>
      <w:proofErr w:type="gramEnd"/>
      <w:r w:rsidRPr="00763834">
        <w:t>时所有目标均为零，单独处理，不计算式（</w:t>
      </w:r>
      <w:r w:rsidRPr="00763834">
        <w:t>4.5</w:t>
      </w:r>
      <w:r w:rsidRPr="00763834">
        <w:t>）。</w:t>
      </w:r>
    </w:p>
    <w:p w14:paraId="0D0DCD93" w14:textId="77777777" w:rsidR="00EF27AA" w:rsidRPr="00763834" w:rsidRDefault="00763834">
      <w:pPr>
        <w:pStyle w:val="21"/>
      </w:pPr>
      <w:bookmarkStart w:id="59" w:name="_Toc240821688"/>
      <w:r w:rsidRPr="00763834">
        <w:t xml:space="preserve">4.4 </w:t>
      </w:r>
      <w:r w:rsidRPr="00763834">
        <w:t>两阶段目标不一致的反例</w:t>
      </w:r>
      <w:bookmarkEnd w:id="59"/>
    </w:p>
    <w:p w14:paraId="65943274" w14:textId="77777777" w:rsidR="00EF27AA" w:rsidRPr="00763834" w:rsidRDefault="00763834">
      <w:r w:rsidRPr="00763834">
        <w:t>副本子问题最优不意味着第二阶段容易取得最小设备负载。考虑四个专家，其工作量均为</w:t>
      </w:r>
      <w:r w:rsidRPr="00763834">
        <w:t>1</w:t>
      </w:r>
      <w:r w:rsidRPr="00763834">
        <w:t>；三个设备各有两个槽位，额外预算为</w:t>
      </w:r>
      <w:r w:rsidRPr="00763834">
        <w:t>2</w:t>
      </w:r>
      <w:r w:rsidRPr="00763834">
        <w:t>，各专家上限为</w:t>
      </w:r>
      <w:r w:rsidRPr="00763834">
        <w:t>3</w:t>
      </w:r>
      <w:r w:rsidRPr="00763834">
        <w:t>。算法</w:t>
      </w:r>
      <w:r w:rsidRPr="00763834">
        <w:t>4.1</w:t>
      </w:r>
      <w:r w:rsidRPr="00763834">
        <w:t>会给两个不同专家分别增加一个副本，得到</w:t>
      </w:r>
      <w:r w:rsidRPr="00763834">
        <w:t>(2,2,1,1)</w:t>
      </w:r>
      <w:r w:rsidRPr="00763834">
        <w:t>，其最大单副本负载为</w:t>
      </w:r>
      <w:r w:rsidRPr="00763834">
        <w:t>1</w:t>
      </w:r>
      <w:r w:rsidRPr="00763834">
        <w:t>。</w:t>
      </w:r>
    </w:p>
    <w:p w14:paraId="016072DF" w14:textId="77777777" w:rsidR="00EF27AA" w:rsidRPr="00763834" w:rsidRDefault="00763834">
      <w:r w:rsidRPr="00763834">
        <w:t>在该向量下，四个实例的负载为</w:t>
      </w:r>
      <w:r w:rsidRPr="00763834">
        <w:t>1/2</w:t>
      </w:r>
      <w:r w:rsidRPr="00763834">
        <w:t>，另外两个为</w:t>
      </w:r>
      <w:r w:rsidRPr="00763834">
        <w:t>1</w:t>
      </w:r>
      <w:r w:rsidRPr="00763834">
        <w:t>。一个负载为</w:t>
      </w:r>
      <w:r w:rsidRPr="00763834">
        <w:t>1</w:t>
      </w:r>
      <w:r w:rsidRPr="00763834">
        <w:t>的实例所在设备，还需放置至少一个负载为</w:t>
      </w:r>
      <w:r w:rsidRPr="00763834">
        <w:t>1/2</w:t>
      </w:r>
      <w:r w:rsidRPr="00763834">
        <w:t>的实例，或者与另一个负载为</w:t>
      </w:r>
      <w:r w:rsidRPr="00763834">
        <w:t>1</w:t>
      </w:r>
      <w:r w:rsidRPr="00763834">
        <w:t>的实例同放；因此最大设备负载至少为</w:t>
      </w:r>
      <w:r w:rsidRPr="00763834">
        <w:t>3/2</w:t>
      </w:r>
      <w:r w:rsidRPr="00763834">
        <w:t>，且可以达到。另一向量（</w:t>
      </w:r>
      <w:r w:rsidRPr="00763834">
        <w:t>1</w:t>
      </w:r>
      <w:r w:rsidRPr="00763834">
        <w:t>，</w:t>
      </w:r>
      <w:r w:rsidRPr="00763834">
        <w:t>1</w:t>
      </w:r>
      <w:r w:rsidRPr="00763834">
        <w:t>，</w:t>
      </w:r>
      <w:r w:rsidRPr="00763834">
        <w:t>1</w:t>
      </w:r>
      <w:r w:rsidRPr="00763834">
        <w:t>，</w:t>
      </w:r>
      <w:r w:rsidRPr="00763834">
        <w:t>3</w:t>
      </w:r>
      <w:r w:rsidRPr="00763834">
        <w:t>）的副本目标同样为</w:t>
      </w:r>
      <w:r w:rsidRPr="00763834">
        <w:t>1</w:t>
      </w:r>
      <w:r w:rsidRPr="00763834">
        <w:t>，但三个设备均可达到</w:t>
      </w:r>
      <w:r w:rsidRPr="00763834">
        <w:t>4/3</w:t>
      </w:r>
      <w:r w:rsidRPr="00763834">
        <w:t>。</w:t>
      </w:r>
    </w:p>
    <w:p w14:paraId="6C23899C" w14:textId="77777777" w:rsidR="00EF27AA" w:rsidRPr="00763834" w:rsidRDefault="00763834">
      <w:pPr>
        <w:pStyle w:val="TableCaption"/>
      </w:pPr>
      <w:bookmarkStart w:id="60" w:name="_Toc240821775"/>
      <w:r w:rsidRPr="00763834">
        <w:t>表</w:t>
      </w:r>
      <w:r w:rsidRPr="00763834">
        <w:t xml:space="preserve"> 4.1 </w:t>
      </w:r>
      <w:r w:rsidRPr="00763834">
        <w:t>两种副本分配的合法设备布局</w:t>
      </w:r>
      <w:bookmarkEnd w:id="60"/>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2154"/>
        <w:gridCol w:w="1658"/>
        <w:gridCol w:w="1658"/>
        <w:gridCol w:w="1658"/>
        <w:gridCol w:w="1658"/>
      </w:tblGrid>
      <w:tr w:rsidR="00EF27AA" w:rsidRPr="00763834" w14:paraId="58BB94F6" w14:textId="77777777">
        <w:trPr>
          <w:cantSplit/>
          <w:tblHeader/>
          <w:jc w:val="center"/>
        </w:trPr>
        <w:tc>
          <w:tcPr>
            <w:tcW w:w="2154" w:type="dxa"/>
            <w:shd w:val="clear" w:color="auto" w:fill="EEEEEE"/>
            <w:vAlign w:val="center"/>
          </w:tcPr>
          <w:p w14:paraId="2A631325" w14:textId="77777777" w:rsidR="00EF27AA" w:rsidRPr="00763834" w:rsidRDefault="00763834">
            <w:pPr>
              <w:pStyle w:val="TableText"/>
              <w:keepNext/>
              <w:spacing w:after="0" w:line="320" w:lineRule="exact"/>
              <w:jc w:val="center"/>
            </w:pPr>
            <w:r w:rsidRPr="00763834">
              <w:rPr>
                <w:b/>
              </w:rPr>
              <w:t>副本向量</w:t>
            </w:r>
          </w:p>
        </w:tc>
        <w:tc>
          <w:tcPr>
            <w:tcW w:w="1658" w:type="dxa"/>
            <w:shd w:val="clear" w:color="auto" w:fill="EEEEEE"/>
            <w:vAlign w:val="center"/>
          </w:tcPr>
          <w:p w14:paraId="35E23FFE" w14:textId="77777777" w:rsidR="00EF27AA" w:rsidRPr="00763834" w:rsidRDefault="00763834">
            <w:pPr>
              <w:pStyle w:val="TableText"/>
              <w:keepNext/>
              <w:spacing w:after="0" w:line="320" w:lineRule="exact"/>
              <w:jc w:val="center"/>
            </w:pPr>
            <w:r w:rsidRPr="00763834">
              <w:rPr>
                <w:b/>
              </w:rPr>
              <w:t>设备</w:t>
            </w:r>
            <w:r w:rsidRPr="00763834">
              <w:rPr>
                <w:b/>
              </w:rPr>
              <w:t>1</w:t>
            </w:r>
          </w:p>
        </w:tc>
        <w:tc>
          <w:tcPr>
            <w:tcW w:w="1658" w:type="dxa"/>
            <w:shd w:val="clear" w:color="auto" w:fill="EEEEEE"/>
            <w:vAlign w:val="center"/>
          </w:tcPr>
          <w:p w14:paraId="43BDCD0A" w14:textId="77777777" w:rsidR="00EF27AA" w:rsidRPr="00763834" w:rsidRDefault="00763834">
            <w:pPr>
              <w:pStyle w:val="TableText"/>
              <w:keepNext/>
              <w:spacing w:after="0" w:line="320" w:lineRule="exact"/>
              <w:jc w:val="center"/>
            </w:pPr>
            <w:r w:rsidRPr="00763834">
              <w:rPr>
                <w:b/>
              </w:rPr>
              <w:t>设备</w:t>
            </w:r>
            <w:r w:rsidRPr="00763834">
              <w:rPr>
                <w:b/>
              </w:rPr>
              <w:t>2</w:t>
            </w:r>
          </w:p>
        </w:tc>
        <w:tc>
          <w:tcPr>
            <w:tcW w:w="1658" w:type="dxa"/>
            <w:shd w:val="clear" w:color="auto" w:fill="EEEEEE"/>
            <w:vAlign w:val="center"/>
          </w:tcPr>
          <w:p w14:paraId="636FC356" w14:textId="77777777" w:rsidR="00EF27AA" w:rsidRPr="00763834" w:rsidRDefault="00763834">
            <w:pPr>
              <w:pStyle w:val="TableText"/>
              <w:keepNext/>
              <w:spacing w:after="0" w:line="320" w:lineRule="exact"/>
              <w:jc w:val="center"/>
            </w:pPr>
            <w:r w:rsidRPr="00763834">
              <w:rPr>
                <w:b/>
              </w:rPr>
              <w:t>设备</w:t>
            </w:r>
            <w:r w:rsidRPr="00763834">
              <w:rPr>
                <w:b/>
              </w:rPr>
              <w:t>3</w:t>
            </w:r>
          </w:p>
        </w:tc>
        <w:tc>
          <w:tcPr>
            <w:tcW w:w="1658" w:type="dxa"/>
            <w:shd w:val="clear" w:color="auto" w:fill="EEEEEE"/>
            <w:vAlign w:val="center"/>
          </w:tcPr>
          <w:p w14:paraId="51A597C0" w14:textId="77777777" w:rsidR="00EF27AA" w:rsidRPr="00763834" w:rsidRDefault="00763834">
            <w:pPr>
              <w:pStyle w:val="TableText"/>
              <w:keepNext/>
              <w:spacing w:after="0" w:line="320" w:lineRule="exact"/>
              <w:jc w:val="center"/>
            </w:pPr>
            <w:r w:rsidRPr="00763834">
              <w:rPr>
                <w:b/>
              </w:rPr>
              <w:t>最大负载</w:t>
            </w:r>
          </w:p>
        </w:tc>
      </w:tr>
      <w:tr w:rsidR="00EF27AA" w:rsidRPr="00763834" w14:paraId="6AB7E75C" w14:textId="77777777">
        <w:trPr>
          <w:cantSplit/>
          <w:jc w:val="center"/>
        </w:trPr>
        <w:tc>
          <w:tcPr>
            <w:tcW w:w="2154" w:type="dxa"/>
            <w:vAlign w:val="center"/>
          </w:tcPr>
          <w:p w14:paraId="2F4E9702" w14:textId="77777777" w:rsidR="00EF27AA" w:rsidRPr="00763834" w:rsidRDefault="00763834">
            <w:pPr>
              <w:pStyle w:val="TableText"/>
              <w:spacing w:after="0" w:line="320" w:lineRule="exact"/>
            </w:pPr>
            <w:r w:rsidRPr="00763834">
              <w:t>(2,2,1,1)</w:t>
            </w:r>
          </w:p>
        </w:tc>
        <w:tc>
          <w:tcPr>
            <w:tcW w:w="1658" w:type="dxa"/>
            <w:vAlign w:val="center"/>
          </w:tcPr>
          <w:p w14:paraId="7503E1F1" w14:textId="77777777" w:rsidR="00EF27AA" w:rsidRPr="00763834" w:rsidRDefault="00763834">
            <w:pPr>
              <w:pStyle w:val="TableText"/>
              <w:spacing w:after="0" w:line="320" w:lineRule="exact"/>
            </w:pPr>
            <w:r w:rsidRPr="00763834">
              <w:t>e1</w:t>
            </w:r>
            <w:r w:rsidRPr="00763834">
              <w:t>与</w:t>
            </w:r>
            <w:r w:rsidRPr="00763834">
              <w:t>e2</w:t>
            </w:r>
            <w:r w:rsidRPr="00763834">
              <w:t>，负载</w:t>
            </w:r>
            <w:r w:rsidRPr="00763834">
              <w:t>1</w:t>
            </w:r>
          </w:p>
        </w:tc>
        <w:tc>
          <w:tcPr>
            <w:tcW w:w="1658" w:type="dxa"/>
            <w:vAlign w:val="center"/>
          </w:tcPr>
          <w:p w14:paraId="30FFDFED" w14:textId="77777777" w:rsidR="00EF27AA" w:rsidRPr="00763834" w:rsidRDefault="00763834">
            <w:pPr>
              <w:pStyle w:val="TableText"/>
              <w:spacing w:after="0" w:line="320" w:lineRule="exact"/>
            </w:pPr>
            <w:r w:rsidRPr="00763834">
              <w:t>e1</w:t>
            </w:r>
            <w:r w:rsidRPr="00763834">
              <w:t>与</w:t>
            </w:r>
            <w:r w:rsidRPr="00763834">
              <w:t>e3</w:t>
            </w:r>
            <w:r w:rsidRPr="00763834">
              <w:t>，负载</w:t>
            </w:r>
            <w:r w:rsidRPr="00763834">
              <w:t>3/2</w:t>
            </w:r>
          </w:p>
        </w:tc>
        <w:tc>
          <w:tcPr>
            <w:tcW w:w="1658" w:type="dxa"/>
            <w:vAlign w:val="center"/>
          </w:tcPr>
          <w:p w14:paraId="633E46DC" w14:textId="77777777" w:rsidR="00EF27AA" w:rsidRPr="00763834" w:rsidRDefault="00763834">
            <w:pPr>
              <w:pStyle w:val="TableText"/>
              <w:spacing w:after="0" w:line="320" w:lineRule="exact"/>
            </w:pPr>
            <w:r w:rsidRPr="00763834">
              <w:t>e2</w:t>
            </w:r>
            <w:r w:rsidRPr="00763834">
              <w:t>与</w:t>
            </w:r>
            <w:r w:rsidRPr="00763834">
              <w:t>e4</w:t>
            </w:r>
            <w:r w:rsidRPr="00763834">
              <w:t>，负载</w:t>
            </w:r>
            <w:r w:rsidRPr="00763834">
              <w:t>3/2</w:t>
            </w:r>
          </w:p>
        </w:tc>
        <w:tc>
          <w:tcPr>
            <w:tcW w:w="1658" w:type="dxa"/>
            <w:vAlign w:val="center"/>
          </w:tcPr>
          <w:p w14:paraId="673155DD" w14:textId="77777777" w:rsidR="00EF27AA" w:rsidRPr="00763834" w:rsidRDefault="00763834">
            <w:pPr>
              <w:pStyle w:val="TableText"/>
              <w:spacing w:after="0" w:line="320" w:lineRule="exact"/>
            </w:pPr>
            <w:r w:rsidRPr="00763834">
              <w:t>3/2</w:t>
            </w:r>
          </w:p>
        </w:tc>
      </w:tr>
      <w:tr w:rsidR="00EF27AA" w:rsidRPr="00763834" w14:paraId="1F3AB997" w14:textId="77777777">
        <w:trPr>
          <w:cantSplit/>
          <w:jc w:val="center"/>
        </w:trPr>
        <w:tc>
          <w:tcPr>
            <w:tcW w:w="2154" w:type="dxa"/>
            <w:vAlign w:val="center"/>
          </w:tcPr>
          <w:p w14:paraId="2C3399BA" w14:textId="77777777" w:rsidR="00EF27AA" w:rsidRPr="00763834" w:rsidRDefault="00763834">
            <w:pPr>
              <w:pStyle w:val="TableText"/>
              <w:spacing w:after="0" w:line="320" w:lineRule="exact"/>
            </w:pPr>
            <w:r w:rsidRPr="00763834">
              <w:t>（</w:t>
            </w:r>
            <w:r w:rsidRPr="00763834">
              <w:t>1</w:t>
            </w:r>
            <w:r w:rsidRPr="00763834">
              <w:t>，</w:t>
            </w:r>
            <w:r w:rsidRPr="00763834">
              <w:t>1</w:t>
            </w:r>
            <w:r w:rsidRPr="00763834">
              <w:t>，</w:t>
            </w:r>
            <w:r w:rsidRPr="00763834">
              <w:t>1</w:t>
            </w:r>
            <w:r w:rsidRPr="00763834">
              <w:t>，</w:t>
            </w:r>
            <w:r w:rsidRPr="00763834">
              <w:t>3</w:t>
            </w:r>
            <w:r w:rsidRPr="00763834">
              <w:t>）</w:t>
            </w:r>
          </w:p>
        </w:tc>
        <w:tc>
          <w:tcPr>
            <w:tcW w:w="1658" w:type="dxa"/>
            <w:vAlign w:val="center"/>
          </w:tcPr>
          <w:p w14:paraId="529D3E39" w14:textId="77777777" w:rsidR="00EF27AA" w:rsidRPr="00763834" w:rsidRDefault="00763834">
            <w:pPr>
              <w:pStyle w:val="TableText"/>
              <w:spacing w:after="0" w:line="320" w:lineRule="exact"/>
            </w:pPr>
            <w:r w:rsidRPr="00763834">
              <w:t>e1</w:t>
            </w:r>
            <w:r w:rsidRPr="00763834">
              <w:t>与</w:t>
            </w:r>
            <w:r w:rsidRPr="00763834">
              <w:t>e4</w:t>
            </w:r>
            <w:r w:rsidRPr="00763834">
              <w:t>，负载</w:t>
            </w:r>
            <w:r w:rsidRPr="00763834">
              <w:t>4/3</w:t>
            </w:r>
          </w:p>
        </w:tc>
        <w:tc>
          <w:tcPr>
            <w:tcW w:w="1658" w:type="dxa"/>
            <w:vAlign w:val="center"/>
          </w:tcPr>
          <w:p w14:paraId="7568FFBF" w14:textId="77777777" w:rsidR="00EF27AA" w:rsidRPr="00763834" w:rsidRDefault="00763834">
            <w:pPr>
              <w:pStyle w:val="TableText"/>
              <w:spacing w:after="0" w:line="320" w:lineRule="exact"/>
            </w:pPr>
            <w:r w:rsidRPr="00763834">
              <w:t>e2</w:t>
            </w:r>
            <w:r w:rsidRPr="00763834">
              <w:t>与</w:t>
            </w:r>
            <w:r w:rsidRPr="00763834">
              <w:t>e4</w:t>
            </w:r>
            <w:r w:rsidRPr="00763834">
              <w:t>，负载</w:t>
            </w:r>
            <w:r w:rsidRPr="00763834">
              <w:t>4/3</w:t>
            </w:r>
          </w:p>
        </w:tc>
        <w:tc>
          <w:tcPr>
            <w:tcW w:w="1658" w:type="dxa"/>
            <w:vAlign w:val="center"/>
          </w:tcPr>
          <w:p w14:paraId="582849EE" w14:textId="77777777" w:rsidR="00EF27AA" w:rsidRPr="00763834" w:rsidRDefault="00763834">
            <w:pPr>
              <w:pStyle w:val="TableText"/>
              <w:spacing w:after="0" w:line="320" w:lineRule="exact"/>
            </w:pPr>
            <w:r w:rsidRPr="00763834">
              <w:t>e3</w:t>
            </w:r>
            <w:r w:rsidRPr="00763834">
              <w:t>与</w:t>
            </w:r>
            <w:r w:rsidRPr="00763834">
              <w:t>e4</w:t>
            </w:r>
            <w:r w:rsidRPr="00763834">
              <w:t>，负载</w:t>
            </w:r>
            <w:r w:rsidRPr="00763834">
              <w:t>4/3</w:t>
            </w:r>
          </w:p>
        </w:tc>
        <w:tc>
          <w:tcPr>
            <w:tcW w:w="1658" w:type="dxa"/>
            <w:vAlign w:val="center"/>
          </w:tcPr>
          <w:p w14:paraId="1CA91FEE" w14:textId="77777777" w:rsidR="00EF27AA" w:rsidRPr="00763834" w:rsidRDefault="00763834">
            <w:pPr>
              <w:pStyle w:val="TableText"/>
              <w:spacing w:after="0" w:line="320" w:lineRule="exact"/>
            </w:pPr>
            <w:r w:rsidRPr="00763834">
              <w:t>4/3</w:t>
            </w:r>
          </w:p>
        </w:tc>
      </w:tr>
    </w:tbl>
    <w:p w14:paraId="2AEE9E50" w14:textId="77777777" w:rsidR="00EF27AA" w:rsidRPr="00763834" w:rsidRDefault="00763834">
      <w:pPr>
        <w:pStyle w:val="Note"/>
      </w:pPr>
      <w:r w:rsidRPr="00763834">
        <w:t>表注：各行的实例负载按该行副本数计算。两行总副本均为</w:t>
      </w:r>
      <w:r w:rsidRPr="00763834">
        <w:t>6</w:t>
      </w:r>
      <w:r w:rsidRPr="00763834">
        <w:t>，槽位及同卡唯一性约束均满足；数值为模型反例，不是系统性能测量。</w:t>
      </w:r>
    </w:p>
    <w:p w14:paraId="1F3C2F58" w14:textId="77777777" w:rsidR="00EF27AA" w:rsidRPr="00763834" w:rsidRDefault="00763834">
      <w:r w:rsidRPr="00763834">
        <w:t>两个方案都达到副本子问题最优值，但设备目标不同。这一反例说明，先只优化单副本压力可能丢失有利于设备均衡的组合结构。示例属于式（</w:t>
      </w:r>
      <w:r w:rsidRPr="00763834">
        <w:t>4.3</w:t>
      </w:r>
      <w:r w:rsidRPr="00763834">
        <w:t>）的抽象模型；它刻画一般模型中的目标差异。</w:t>
      </w:r>
    </w:p>
    <w:p w14:paraId="62F0F2FF" w14:textId="77777777" w:rsidR="00EF27AA" w:rsidRPr="00763834" w:rsidRDefault="00763834">
      <w:pPr>
        <w:pStyle w:val="21"/>
      </w:pPr>
      <w:bookmarkStart w:id="61" w:name="_Toc240821689"/>
      <w:r w:rsidRPr="00763834">
        <w:lastRenderedPageBreak/>
        <w:t xml:space="preserve">4.5 </w:t>
      </w:r>
      <w:r w:rsidRPr="00763834">
        <w:t>保持预算的副本交换</w:t>
      </w:r>
      <w:bookmarkEnd w:id="61"/>
    </w:p>
    <w:p w14:paraId="50A70B09" w14:textId="77777777" w:rsidR="00EF27AA" w:rsidRPr="00763834" w:rsidRDefault="00763834">
      <w:r w:rsidRPr="00763834">
        <w:t>针对两阶段目标不一致的问题，可以在已有可行解上引入副本预算交换。该设计保持总副本数不变，以设备最大负载而非单副本负载作为接受目标。该方法作为离线改进算法研究，其硬件运行收益另需测量。</w:t>
      </w:r>
    </w:p>
    <w:p w14:paraId="335F2F6A" w14:textId="77777777" w:rsidR="00EF27AA" w:rsidRPr="00763834" w:rsidRDefault="00763834">
      <w:pPr>
        <w:keepNext/>
        <w:ind w:firstLine="0"/>
      </w:pPr>
      <w:r w:rsidRPr="00763834">
        <w:rPr>
          <w:b/>
        </w:rPr>
        <w:t>算法</w:t>
      </w:r>
      <w:r w:rsidRPr="00763834">
        <w:rPr>
          <w:b/>
        </w:rPr>
        <w:t>4.2</w:t>
      </w:r>
      <w:r w:rsidRPr="00763834">
        <w:rPr>
          <w:b/>
        </w:rPr>
        <w:t xml:space="preserve">　副本预算交换与重放置</w:t>
      </w:r>
    </w:p>
    <w:p w14:paraId="65AAB27F" w14:textId="77777777" w:rsidR="00EF27AA" w:rsidRPr="00763834" w:rsidRDefault="00763834">
      <w:pPr>
        <w:pStyle w:val="Algorithm"/>
        <w:keepNext/>
      </w:pPr>
      <w:r w:rsidRPr="00763834">
        <w:t>输入：工作量</w:t>
      </w:r>
      <w:r w:rsidRPr="00763834">
        <w:t xml:space="preserve"> a</w:t>
      </w:r>
      <w:r w:rsidRPr="00763834">
        <w:t>、容量</w:t>
      </w:r>
      <w:r w:rsidRPr="00763834">
        <w:t xml:space="preserve"> C</w:t>
      </w:r>
      <w:r w:rsidRPr="00763834">
        <w:t>、上限</w:t>
      </w:r>
      <w:r w:rsidRPr="00763834">
        <w:t xml:space="preserve"> u</w:t>
      </w:r>
      <w:r w:rsidRPr="00763834">
        <w:t>、可行初始布局及其副本向量</w:t>
      </w:r>
      <w:r w:rsidRPr="00763834">
        <w:t xml:space="preserve"> r</w:t>
      </w:r>
      <w:r w:rsidRPr="00763834">
        <w:t>，最小改善量</w:t>
      </w:r>
      <w:r w:rsidRPr="00763834">
        <w:t xml:space="preserve"> δ</w:t>
      </w:r>
      <w:r w:rsidRPr="00763834">
        <w:t>＞</w:t>
      </w:r>
      <w:r w:rsidRPr="00763834">
        <w:t>0</w:t>
      </w:r>
      <w:r w:rsidRPr="00763834">
        <w:t>。</w:t>
      </w:r>
    </w:p>
    <w:p w14:paraId="608EACCB" w14:textId="77777777" w:rsidR="00EF27AA" w:rsidRPr="00763834" w:rsidRDefault="00763834">
      <w:pPr>
        <w:pStyle w:val="Algorithm"/>
        <w:keepNext/>
      </w:pPr>
      <w:r w:rsidRPr="00763834">
        <w:t>候选：选取</w:t>
      </w:r>
      <w:r w:rsidRPr="00763834">
        <w:t xml:space="preserve"> </w:t>
      </w:r>
      <w:proofErr w:type="spellStart"/>
      <w:r w:rsidRPr="00763834">
        <w:t>r</w:t>
      </w:r>
      <w:r w:rsidRPr="00763834">
        <w:rPr>
          <w:vertAlign w:val="subscript"/>
        </w:rPr>
        <w:t>i</w:t>
      </w:r>
      <w:proofErr w:type="spellEnd"/>
      <w:r w:rsidRPr="00763834">
        <w:t>＞</w:t>
      </w:r>
      <w:r w:rsidRPr="00763834">
        <w:t xml:space="preserve">1 </w:t>
      </w:r>
      <w:r w:rsidRPr="00763834">
        <w:t>的供给专家</w:t>
      </w:r>
      <w:r w:rsidRPr="00763834">
        <w:t xml:space="preserve"> i </w:t>
      </w:r>
      <w:r w:rsidRPr="00763834">
        <w:t>与</w:t>
      </w:r>
      <w:r w:rsidRPr="00763834">
        <w:t xml:space="preserve"> </w:t>
      </w:r>
      <w:proofErr w:type="spellStart"/>
      <w:r w:rsidRPr="00763834">
        <w:t>r</w:t>
      </w:r>
      <w:r w:rsidRPr="00763834">
        <w:rPr>
          <w:vertAlign w:val="subscript"/>
        </w:rPr>
        <w:t>j</w:t>
      </w:r>
      <w:proofErr w:type="spellEnd"/>
      <w:r w:rsidRPr="00763834">
        <w:t>＜</w:t>
      </w:r>
      <w:proofErr w:type="spellStart"/>
      <w:r w:rsidRPr="00763834">
        <w:t>u</w:t>
      </w:r>
      <w:r w:rsidRPr="00763834">
        <w:rPr>
          <w:vertAlign w:val="subscript"/>
        </w:rPr>
        <w:t>j</w:t>
      </w:r>
      <w:proofErr w:type="spellEnd"/>
      <w:r w:rsidRPr="00763834">
        <w:t xml:space="preserve"> </w:t>
      </w:r>
      <w:r w:rsidRPr="00763834">
        <w:t>的接收专家</w:t>
      </w:r>
      <w:r w:rsidRPr="00763834">
        <w:t xml:space="preserve"> j</w:t>
      </w:r>
      <w:r w:rsidRPr="00763834">
        <w:t>，令</w:t>
      </w:r>
      <w:r w:rsidRPr="00763834">
        <w:t xml:space="preserve"> </w:t>
      </w:r>
      <w:proofErr w:type="spellStart"/>
      <w:r w:rsidRPr="00763834">
        <w:t>r</w:t>
      </w:r>
      <w:r w:rsidRPr="00763834">
        <w:rPr>
          <w:vertAlign w:val="subscript"/>
        </w:rPr>
        <w:t>i</w:t>
      </w:r>
      <w:proofErr w:type="spellEnd"/>
      <w:r w:rsidRPr="00763834">
        <w:t>减</w:t>
      </w:r>
      <w:r w:rsidRPr="00763834">
        <w:t>1</w:t>
      </w:r>
      <w:r w:rsidRPr="00763834">
        <w:t>、</w:t>
      </w:r>
      <w:proofErr w:type="spellStart"/>
      <w:r w:rsidRPr="00763834">
        <w:t>r</w:t>
      </w:r>
      <w:r w:rsidRPr="00763834">
        <w:rPr>
          <w:vertAlign w:val="subscript"/>
        </w:rPr>
        <w:t>j</w:t>
      </w:r>
      <w:proofErr w:type="spellEnd"/>
      <w:r w:rsidRPr="00763834">
        <w:t>加</w:t>
      </w:r>
      <w:r w:rsidRPr="00763834">
        <w:t>1</w:t>
      </w:r>
      <w:r w:rsidRPr="00763834">
        <w:t>。</w:t>
      </w:r>
    </w:p>
    <w:p w14:paraId="5C87CED9" w14:textId="77777777" w:rsidR="00EF27AA" w:rsidRPr="00763834" w:rsidRDefault="00763834">
      <w:pPr>
        <w:pStyle w:val="Algorithm"/>
        <w:keepNext/>
      </w:pPr>
      <w:r w:rsidRPr="00763834">
        <w:t>评价：更新相应实例负载，重新生成布局；不可行的候选予以舍弃。</w:t>
      </w:r>
    </w:p>
    <w:p w14:paraId="61173246" w14:textId="77777777" w:rsidR="00EF27AA" w:rsidRPr="00763834" w:rsidRDefault="00763834">
      <w:pPr>
        <w:pStyle w:val="Algorithm"/>
        <w:keepNext/>
      </w:pPr>
      <w:r w:rsidRPr="00763834">
        <w:t>接受：只有最大设备负载至少降低</w:t>
      </w:r>
      <w:r w:rsidRPr="00763834">
        <w:t xml:space="preserve"> δ </w:t>
      </w:r>
      <w:r w:rsidRPr="00763834">
        <w:t>时，才替换当前副本向量和布局。</w:t>
      </w:r>
    </w:p>
    <w:p w14:paraId="51F0804B" w14:textId="77777777" w:rsidR="00EF27AA" w:rsidRPr="00763834" w:rsidRDefault="00763834">
      <w:pPr>
        <w:pStyle w:val="Algorithm"/>
      </w:pPr>
      <w:r w:rsidRPr="00763834">
        <w:t>终止：遍历完整邻域未见改善，或达到预设轮数及候选数限制。</w:t>
      </w:r>
    </w:p>
    <w:p w14:paraId="1276A76C" w14:textId="77777777" w:rsidR="00EF27AA" w:rsidRPr="00763834" w:rsidRDefault="00763834">
      <w:r w:rsidRPr="00763834">
        <w:t>例如，</w:t>
      </w:r>
      <w:r w:rsidRPr="00763834">
        <w:t>(2,2,1,1)</w:t>
      </w:r>
      <w:r w:rsidRPr="00763834">
        <w:t>经过一次预算交换可以变为（</w:t>
      </w:r>
      <w:r w:rsidRPr="00763834">
        <w:t>1</w:t>
      </w:r>
      <w:r w:rsidRPr="00763834">
        <w:t>，</w:t>
      </w:r>
      <w:r w:rsidRPr="00763834">
        <w:t>3</w:t>
      </w:r>
      <w:r w:rsidRPr="00763834">
        <w:t>，</w:t>
      </w:r>
      <w:r w:rsidRPr="00763834">
        <w:t>1</w:t>
      </w:r>
      <w:r w:rsidRPr="00763834">
        <w:t>，</w:t>
      </w:r>
      <w:r w:rsidRPr="00763834">
        <w:t>1</w:t>
      </w:r>
      <w:r w:rsidRPr="00763834">
        <w:t>），再把负载为</w:t>
      </w:r>
      <w:r w:rsidRPr="00763834">
        <w:t>1</w:t>
      </w:r>
      <w:r w:rsidRPr="00763834">
        <w:t>的三个专家分别放到三台设备，并为第二个专家各放一个副本，即得到均匀的</w:t>
      </w:r>
      <w:r w:rsidRPr="00763834">
        <w:t>4/3</w:t>
      </w:r>
      <w:r w:rsidRPr="00763834">
        <w:t>负载。该例表明改进方向能够处理前述目标冲突，并不证明其对所有负载都有效。</w:t>
      </w:r>
    </w:p>
    <w:p w14:paraId="6D019C78" w14:textId="77777777" w:rsidR="00EF27AA" w:rsidRPr="00763834" w:rsidRDefault="00763834">
      <w:r w:rsidRPr="00763834">
        <w:rPr>
          <w:b/>
        </w:rPr>
        <w:t>命题</w:t>
      </w:r>
      <w:r w:rsidRPr="00763834">
        <w:rPr>
          <w:b/>
        </w:rPr>
        <w:t>4.2</w:t>
      </w:r>
      <w:r w:rsidRPr="00763834">
        <w:rPr>
          <w:b/>
        </w:rPr>
        <w:t>。</w:t>
      </w:r>
      <w:r w:rsidRPr="00763834">
        <w:t xml:space="preserve"> </w:t>
      </w:r>
      <w:r w:rsidRPr="00763834">
        <w:t>在固定输入、固定评价函数和严格改善规则下，算法</w:t>
      </w:r>
      <w:r w:rsidRPr="00763834">
        <w:t>4.2</w:t>
      </w:r>
      <w:r w:rsidRPr="00763834">
        <w:t>不会循环；若每次至少改善</w:t>
      </w:r>
      <w:r w:rsidRPr="00763834">
        <w:t xml:space="preserve"> δ</w:t>
      </w:r>
      <w:r w:rsidRPr="00763834">
        <w:t>，则接受次数有如下上界，其中</w:t>
      </w:r>
      <w:r w:rsidRPr="00763834">
        <w:t xml:space="preserve"> A</w:t>
      </w:r>
      <w:r w:rsidRPr="00763834">
        <w:t>＝</w:t>
      </w:r>
      <w:proofErr w:type="spellStart"/>
      <w:r w:rsidRPr="00763834">
        <w:t>Σ</w:t>
      </w:r>
      <w:r w:rsidRPr="00763834">
        <w:rPr>
          <w:vertAlign w:val="subscript"/>
        </w:rPr>
        <w:t>e</w:t>
      </w:r>
      <w:proofErr w:type="spellEnd"/>
      <w:r w:rsidRPr="00763834">
        <w:t xml:space="preserve"> a</w:t>
      </w:r>
      <w:r w:rsidRPr="00763834">
        <w:rPr>
          <w:vertAlign w:val="subscript"/>
        </w:rPr>
        <w:t>e</w:t>
      </w:r>
      <w:r w:rsidRPr="00763834">
        <w:t>，</w:t>
      </w:r>
      <w:r w:rsidRPr="00763834">
        <w:t xml:space="preserve">T₀ </w:t>
      </w:r>
      <w:r w:rsidRPr="00763834">
        <w:t>为初始最大负载：</w:t>
      </w:r>
    </w:p>
    <w:p w14:paraId="71DC974F" w14:textId="77777777" w:rsidR="004A7348" w:rsidRPr="00763834" w:rsidRDefault="007965C7">
      <w:pPr>
        <w:keepLines/>
        <w:tabs>
          <w:tab w:val="center" w:pos="4139"/>
          <w:tab w:val="right" w:pos="8787"/>
        </w:tabs>
        <w:spacing w:before="80" w:line="240" w:lineRule="auto"/>
        <w:ind w:firstLine="0"/>
      </w:pPr>
      <w:r w:rsidRPr="00763834">
        <w:tab/>
      </w:r>
      <m:oMath>
        <m:sSub>
          <m:sSubPr>
            <m:ctrlPr>
              <w:rPr>
                <w:rFonts w:ascii="Cambria Math" w:hAnsi="Cambria Math"/>
              </w:rPr>
            </m:ctrlPr>
          </m:sSubPr>
          <m:e>
            <m:r>
              <w:rPr>
                <w:rFonts w:ascii="Cambria Math" w:hAnsi="Cambria Math"/>
                <w:sz w:val="26"/>
              </w:rPr>
              <m:t>N</m:t>
            </m:r>
          </m:e>
          <m:sub>
            <m:r>
              <m:rPr>
                <m:sty m:val="p"/>
              </m:rPr>
              <w:rPr>
                <w:rFonts w:ascii="Cambria Math" w:hAnsi="Cambria Math"/>
                <w:sz w:val="26"/>
              </w:rPr>
              <m:t>accept</m:t>
            </m:r>
          </m:sub>
        </m:sSub>
        <m:r>
          <w:rPr>
            <w:rFonts w:ascii="Cambria Math" w:hAnsi="Cambria Math"/>
            <w:sz w:val="26"/>
          </w:rPr>
          <m:t xml:space="preserve"> ≤ </m:t>
        </m:r>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sz w:val="26"/>
                      </w:rPr>
                      <m:t>T</m:t>
                    </m:r>
                  </m:e>
                  <m:sub>
                    <m:r>
                      <w:rPr>
                        <w:rFonts w:ascii="Cambria Math" w:hAnsi="Cambria Math"/>
                        <w:sz w:val="26"/>
                      </w:rPr>
                      <m:t>0</m:t>
                    </m:r>
                  </m:sub>
                </m:sSub>
                <m:r>
                  <w:rPr>
                    <w:rFonts w:ascii="Cambria Math" w:hAnsi="Cambria Math"/>
                  </w:rPr>
                  <m:t xml:space="preserve"> - A/</m:t>
                </m:r>
                <m:sSub>
                  <m:sSubPr>
                    <m:ctrlPr>
                      <w:rPr>
                        <w:rFonts w:ascii="Cambria Math" w:hAnsi="Cambria Math"/>
                      </w:rPr>
                    </m:ctrlPr>
                  </m:sSubPr>
                  <m:e>
                    <m:r>
                      <w:rPr>
                        <w:rFonts w:ascii="Cambria Math" w:hAnsi="Cambria Math"/>
                      </w:rPr>
                      <m:t>N</m:t>
                    </m:r>
                  </m:e>
                  <m:sub>
                    <m:r>
                      <w:rPr>
                        <w:rFonts w:ascii="Cambria Math" w:hAnsi="Cambria Math"/>
                      </w:rPr>
                      <m:t>d</m:t>
                    </m:r>
                  </m:sub>
                </m:sSub>
              </m:num>
              <m:den>
                <m:r>
                  <w:rPr>
                    <w:rFonts w:ascii="Cambria Math" w:hAnsi="Cambria Math"/>
                    <w:sz w:val="26"/>
                  </w:rPr>
                  <m:t>δ</m:t>
                </m:r>
              </m:den>
            </m:f>
          </m:e>
        </m:d>
      </m:oMath>
      <w:r w:rsidRPr="00763834">
        <w:rPr>
          <w:sz w:val="24"/>
        </w:rPr>
        <w:tab/>
        <w:t>(4.6)</w:t>
      </w:r>
    </w:p>
    <w:p w14:paraId="36A5AB4F" w14:textId="77777777" w:rsidR="00EF27AA" w:rsidRPr="00763834" w:rsidRDefault="00763834">
      <w:r w:rsidRPr="00763834">
        <w:t>证明：每次接受后目标值至少下降</w:t>
      </w:r>
      <w:r w:rsidRPr="00763834">
        <w:t xml:space="preserve"> δ</w:t>
      </w:r>
      <w:r w:rsidRPr="00763834">
        <w:t>，而所有可行布局的目标均不小于</w:t>
      </w:r>
      <w:r w:rsidRPr="00763834">
        <w:t xml:space="preserve"> A/N</w:t>
      </w:r>
      <w:r w:rsidRPr="00763834">
        <w:rPr>
          <w:vertAlign w:val="subscript"/>
        </w:rPr>
        <w:t>d</w:t>
      </w:r>
      <w:r w:rsidRPr="00763834">
        <w:t>。累计下降不能超过</w:t>
      </w:r>
      <w:r w:rsidRPr="00763834">
        <w:t xml:space="preserve"> T₀−A/N</w:t>
      </w:r>
      <w:r w:rsidRPr="00763834">
        <w:rPr>
          <w:vertAlign w:val="subscript"/>
        </w:rPr>
        <w:t>d</w:t>
      </w:r>
      <w:r w:rsidRPr="00763834">
        <w:t>，得到式（</w:t>
      </w:r>
      <w:r w:rsidRPr="00763834">
        <w:t>4.6</w:t>
      </w:r>
      <w:r w:rsidRPr="00763834">
        <w:t>）。此外，可行整数副本与放置配置的集合有限，严格下降不可能返回已访问配置。证毕。</w:t>
      </w:r>
    </w:p>
    <w:p w14:paraId="0CA9C80D" w14:textId="77777777" w:rsidR="00EF27AA" w:rsidRPr="00763834" w:rsidRDefault="00763834">
      <w:r w:rsidRPr="00763834">
        <w:t>这一结论只保证</w:t>
      </w:r>
      <w:proofErr w:type="gramStart"/>
      <w:r w:rsidRPr="00763834">
        <w:t>有限改善</w:t>
      </w:r>
      <w:proofErr w:type="gramEnd"/>
      <w:r w:rsidRPr="00763834">
        <w:t>过程，不保证全局最优，也</w:t>
      </w:r>
      <w:proofErr w:type="gramStart"/>
      <w:r w:rsidRPr="00763834">
        <w:t>不</w:t>
      </w:r>
      <w:proofErr w:type="gramEnd"/>
      <w:r w:rsidRPr="00763834">
        <w:t>自动给出一般的多项式复杂度。完整一轮有至多</w:t>
      </w:r>
      <w:r w:rsidRPr="00763834">
        <w:t xml:space="preserve"> E(E−1) </w:t>
      </w:r>
      <w:proofErr w:type="gramStart"/>
      <w:r w:rsidRPr="00763834">
        <w:t>个</w:t>
      </w:r>
      <w:proofErr w:type="gramEnd"/>
      <w:r w:rsidRPr="00763834">
        <w:t>有向交换候选；若每轮只评估</w:t>
      </w:r>
      <w:r w:rsidRPr="00763834">
        <w:t xml:space="preserve"> J </w:t>
      </w:r>
      <w:proofErr w:type="gramStart"/>
      <w:r w:rsidRPr="00763834">
        <w:t>个</w:t>
      </w:r>
      <w:proofErr w:type="gramEnd"/>
      <w:r w:rsidRPr="00763834">
        <w:t>候选、至多执行</w:t>
      </w:r>
      <w:r w:rsidRPr="00763834">
        <w:t xml:space="preserve"> I </w:t>
      </w:r>
      <w:r w:rsidRPr="00763834">
        <w:t>轮，则评估成本为</w:t>
      </w:r>
      <w:r w:rsidRPr="00763834">
        <w:t xml:space="preserve"> O(</w:t>
      </w:r>
      <w:proofErr w:type="spellStart"/>
      <w:r w:rsidRPr="00763834">
        <w:t>IJ·C</w:t>
      </w:r>
      <w:r w:rsidRPr="00763834">
        <w:rPr>
          <w:vertAlign w:val="subscript"/>
        </w:rPr>
        <w:t>eval</w:t>
      </w:r>
      <w:proofErr w:type="spellEnd"/>
      <w:r w:rsidRPr="00763834">
        <w:t>)</w:t>
      </w:r>
      <w:r w:rsidRPr="00763834">
        <w:t>，</w:t>
      </w:r>
      <w:proofErr w:type="spellStart"/>
      <w:r w:rsidRPr="00763834">
        <w:t>C</w:t>
      </w:r>
      <w:r w:rsidRPr="00763834">
        <w:rPr>
          <w:vertAlign w:val="subscript"/>
        </w:rPr>
        <w:t>eval</w:t>
      </w:r>
      <w:proofErr w:type="spellEnd"/>
      <w:r w:rsidRPr="00763834">
        <w:t xml:space="preserve"> </w:t>
      </w:r>
      <w:r w:rsidRPr="00763834">
        <w:t>为一次</w:t>
      </w:r>
      <w:r w:rsidRPr="00763834">
        <w:lastRenderedPageBreak/>
        <w:t>重放置及评分成本。使用启发式重放置时，候选失败也不等于该副本向量不存在可行布局。</w:t>
      </w:r>
    </w:p>
    <w:p w14:paraId="686C3FBC" w14:textId="77777777" w:rsidR="00EF27AA" w:rsidRPr="00763834" w:rsidRDefault="00763834">
      <w:pPr>
        <w:pStyle w:val="21"/>
      </w:pPr>
      <w:bookmarkStart w:id="62" w:name="_Toc240821690"/>
      <w:r w:rsidRPr="00763834">
        <w:t xml:space="preserve">4.6 </w:t>
      </w:r>
      <w:r w:rsidRPr="00763834">
        <w:t>放置可行性与拓扑置换</w:t>
      </w:r>
      <w:bookmarkEnd w:id="62"/>
    </w:p>
    <w:p w14:paraId="1BD60529" w14:textId="77777777" w:rsidR="00EF27AA" w:rsidRPr="00763834" w:rsidRDefault="00763834">
      <w:r w:rsidRPr="00763834">
        <w:t>仅检查总实例数、</w:t>
      </w:r>
      <w:proofErr w:type="gramStart"/>
      <w:r w:rsidRPr="00763834">
        <w:t>单专家</w:t>
      </w:r>
      <w:proofErr w:type="gramEnd"/>
      <w:r w:rsidRPr="00763834">
        <w:t>上限与槽位容量，不能保证逐次贪心必然成功。例如，三个设备各有三个槽位，前六个专家各一个副本、工作量依次为</w:t>
      </w:r>
      <w:r w:rsidRPr="00763834">
        <w:t>100</w:t>
      </w:r>
      <w:r w:rsidRPr="00763834">
        <w:t>、</w:t>
      </w:r>
      <w:r w:rsidRPr="00763834">
        <w:t>90</w:t>
      </w:r>
      <w:r w:rsidRPr="00763834">
        <w:t>、</w:t>
      </w:r>
      <w:r w:rsidRPr="00763834">
        <w:t>10</w:t>
      </w:r>
      <w:r w:rsidRPr="00763834">
        <w:t>、</w:t>
      </w:r>
      <w:r w:rsidRPr="00763834">
        <w:t>9</w:t>
      </w:r>
      <w:r w:rsidRPr="00763834">
        <w:t>、</w:t>
      </w:r>
      <w:r w:rsidRPr="00763834">
        <w:t>8</w:t>
      </w:r>
      <w:r w:rsidRPr="00763834">
        <w:t>、</w:t>
      </w:r>
      <w:r w:rsidRPr="00763834">
        <w:t>7</w:t>
      </w:r>
      <w:r w:rsidRPr="00763834">
        <w:t>；第七个专家工作量为</w:t>
      </w:r>
      <w:r w:rsidRPr="00763834">
        <w:t>1</w:t>
      </w:r>
      <w:r w:rsidRPr="00763834">
        <w:t>、有三个副本。降序放置会先让第三台设备放满</w:t>
      </w:r>
      <w:r w:rsidRPr="00763834">
        <w:t>10</w:t>
      </w:r>
      <w:r w:rsidRPr="00763834">
        <w:t>、</w:t>
      </w:r>
      <w:r w:rsidRPr="00763834">
        <w:t>9</w:t>
      </w:r>
      <w:r w:rsidRPr="00763834">
        <w:t>、</w:t>
      </w:r>
      <w:r w:rsidRPr="00763834">
        <w:t>8</w:t>
      </w:r>
      <w:r w:rsidRPr="00763834">
        <w:t>，随后第七个专家便无法覆盖全部三台设备。实际上，（</w:t>
      </w:r>
      <w:r w:rsidRPr="00763834">
        <w:t>100</w:t>
      </w:r>
      <w:r w:rsidRPr="00763834">
        <w:t>，</w:t>
      </w:r>
      <w:r w:rsidRPr="00763834">
        <w:t>7</w:t>
      </w:r>
      <w:r w:rsidRPr="00763834">
        <w:t>，</w:t>
      </w:r>
      <w:r w:rsidRPr="00763834">
        <w:t>e7</w:t>
      </w:r>
      <w:r w:rsidRPr="00763834">
        <w:t>）、（</w:t>
      </w:r>
      <w:r w:rsidRPr="00763834">
        <w:t>90</w:t>
      </w:r>
      <w:r w:rsidRPr="00763834">
        <w:t>，</w:t>
      </w:r>
      <w:r w:rsidRPr="00763834">
        <w:t>10</w:t>
      </w:r>
      <w:r w:rsidRPr="00763834">
        <w:t>，</w:t>
      </w:r>
      <w:r w:rsidRPr="00763834">
        <w:t>e7</w:t>
      </w:r>
      <w:r w:rsidRPr="00763834">
        <w:t>）、（</w:t>
      </w:r>
      <w:r w:rsidRPr="00763834">
        <w:t>9</w:t>
      </w:r>
      <w:r w:rsidRPr="00763834">
        <w:t>，</w:t>
      </w:r>
      <w:r w:rsidRPr="00763834">
        <w:t>8</w:t>
      </w:r>
      <w:r w:rsidRPr="00763834">
        <w:t>，</w:t>
      </w:r>
      <w:r w:rsidRPr="00763834">
        <w:t>e7</w:t>
      </w:r>
      <w:r w:rsidRPr="00763834">
        <w:t>）是一个合法布局，其中每个</w:t>
      </w:r>
      <w:r w:rsidRPr="00763834">
        <w:t xml:space="preserve"> e7 </w:t>
      </w:r>
      <w:r w:rsidRPr="00763834">
        <w:t>实例负载为</w:t>
      </w:r>
      <w:r w:rsidRPr="00763834">
        <w:t>1/3</w:t>
      </w:r>
      <w:r w:rsidRPr="00763834">
        <w:t>。</w:t>
      </w:r>
    </w:p>
    <w:p w14:paraId="7C90C504" w14:textId="77777777" w:rsidR="00EF27AA" w:rsidRPr="00763834" w:rsidRDefault="00763834">
      <w:r w:rsidRPr="00763834">
        <w:t>对固定副本数，可以建立一个只处理可行性的流网络：源点到专家节点的容量为</w:t>
      </w:r>
      <w:r w:rsidRPr="00763834">
        <w:t xml:space="preserve"> r</w:t>
      </w:r>
      <w:r w:rsidRPr="00763834">
        <w:rPr>
          <w:vertAlign w:val="subscript"/>
        </w:rPr>
        <w:t>e</w:t>
      </w:r>
      <w:r w:rsidRPr="00763834">
        <w:t>；专家到允许放置的设备之间容量为</w:t>
      </w:r>
      <w:r w:rsidRPr="00763834">
        <w:t>1</w:t>
      </w:r>
      <w:r w:rsidRPr="00763834">
        <w:t>；设备到汇点容量为</w:t>
      </w:r>
      <w:r w:rsidRPr="00763834">
        <w:t xml:space="preserve"> C</w:t>
      </w:r>
      <w:r w:rsidRPr="00763834">
        <w:rPr>
          <w:vertAlign w:val="subscript"/>
        </w:rPr>
        <w:t>d</w:t>
      </w:r>
      <w:r w:rsidRPr="00763834">
        <w:t>。</w:t>
      </w:r>
      <w:proofErr w:type="gramStart"/>
      <w:r w:rsidRPr="00763834">
        <w:t>若最大流</w:t>
      </w:r>
      <w:proofErr w:type="gramEnd"/>
      <w:r w:rsidRPr="00763834">
        <w:t>等于</w:t>
      </w:r>
      <w:r w:rsidRPr="00763834">
        <w:t xml:space="preserve"> S</w:t>
      </w:r>
      <w:r w:rsidRPr="00763834">
        <w:t>，则整数流给出合法放置；反之，任</w:t>
      </w:r>
      <w:proofErr w:type="gramStart"/>
      <w:r w:rsidRPr="00763834">
        <w:t>一</w:t>
      </w:r>
      <w:proofErr w:type="gramEnd"/>
      <w:r w:rsidRPr="00763834">
        <w:t>合法放置都对应一个值为</w:t>
      </w:r>
      <w:r w:rsidRPr="00763834">
        <w:t xml:space="preserve"> S </w:t>
      </w:r>
      <w:r w:rsidRPr="00763834">
        <w:t>的流。因此两者等价。使用整数增广路，成功增广至多</w:t>
      </w:r>
      <w:r w:rsidRPr="00763834">
        <w:t xml:space="preserve"> S </w:t>
      </w:r>
      <w:r w:rsidRPr="00763834">
        <w:t>次，每次可在</w:t>
      </w:r>
      <w:r w:rsidRPr="00763834">
        <w:t xml:space="preserve"> O(E N</w:t>
      </w:r>
      <w:r w:rsidRPr="00763834">
        <w:rPr>
          <w:vertAlign w:val="subscript"/>
        </w:rPr>
        <w:t>d</w:t>
      </w:r>
      <w:r w:rsidRPr="00763834">
        <w:t>＋</w:t>
      </w:r>
      <w:r w:rsidRPr="00763834">
        <w:t>E</w:t>
      </w:r>
      <w:r w:rsidRPr="00763834">
        <w:t>＋</w:t>
      </w:r>
      <w:r w:rsidRPr="00763834">
        <w:t>N</w:t>
      </w:r>
      <w:r w:rsidRPr="00763834">
        <w:rPr>
          <w:vertAlign w:val="subscript"/>
        </w:rPr>
        <w:t>d</w:t>
      </w:r>
      <w:r w:rsidRPr="00763834">
        <w:t xml:space="preserve">) </w:t>
      </w:r>
      <w:r w:rsidRPr="00763834">
        <w:t>时间内搜索路径，得到一个直接的多项式可行性算法。</w:t>
      </w:r>
    </w:p>
    <w:p w14:paraId="58E32376" w14:textId="77777777" w:rsidR="00EF27AA" w:rsidRPr="00763834" w:rsidRDefault="00763834">
      <w:r w:rsidRPr="00763834">
        <w:t>可在贪心失败后运行这一可行性检查，并以其结果构造合法起点。它只编码槽位、覆盖和互斥条件，不能</w:t>
      </w:r>
      <w:proofErr w:type="gramStart"/>
      <w:r w:rsidRPr="00763834">
        <w:t>凭最大流保证</w:t>
      </w:r>
      <w:proofErr w:type="gramEnd"/>
      <w:r w:rsidRPr="00763834">
        <w:t>式（</w:t>
      </w:r>
      <w:r w:rsidRPr="00763834">
        <w:t>4.3</w:t>
      </w:r>
      <w:r w:rsidRPr="00763834">
        <w:t>）的负载最优；加入异构权重内存等约束时，也不能继续使用这一简单容量网络而不加修改。</w:t>
      </w:r>
    </w:p>
    <w:p w14:paraId="1CD44D32" w14:textId="77777777" w:rsidR="00EF27AA" w:rsidRPr="00763834" w:rsidRDefault="00763834">
      <w:r w:rsidRPr="00763834">
        <w:t>逻辑布局生成后的主机交错属于另一类操作。设原设备负载向量为</w:t>
      </w:r>
      <w:r w:rsidRPr="00763834">
        <w:t xml:space="preserve"> q</w:t>
      </w:r>
      <w:r w:rsidRPr="00763834">
        <w:t>，设备行置换为</w:t>
      </w:r>
      <w:r w:rsidRPr="00763834">
        <w:t xml:space="preserve"> P</w:t>
      </w:r>
      <w:r w:rsidRPr="00763834">
        <w:t>，则新向量为</w:t>
      </w:r>
      <w:r w:rsidRPr="00763834">
        <w:t xml:space="preserve"> </w:t>
      </w:r>
      <w:proofErr w:type="spellStart"/>
      <w:r w:rsidRPr="00763834">
        <w:t>Pq</w:t>
      </w:r>
      <w:proofErr w:type="spellEnd"/>
      <w:r w:rsidRPr="00763834">
        <w:t>，其元素集合不变。由此，最大值、平均值和</w:t>
      </w:r>
      <w:r w:rsidRPr="00763834">
        <w:t xml:space="preserve"> max/avg </w:t>
      </w:r>
      <w:r w:rsidRPr="00763834">
        <w:t>均保持不变。这解释了当前轮询重排为何不能进一步降低模型中的最大设备计算负载。其可能影响主机聚合压力和通信路径，需要</w:t>
      </w:r>
      <w:proofErr w:type="gramStart"/>
      <w:r w:rsidRPr="00763834">
        <w:t>节点级</w:t>
      </w:r>
      <w:proofErr w:type="gramEnd"/>
      <w:r w:rsidRPr="00763834">
        <w:t>或链路级观测才能评价。</w:t>
      </w:r>
    </w:p>
    <w:p w14:paraId="17A23D26" w14:textId="77777777" w:rsidR="00EF27AA" w:rsidRPr="00763834" w:rsidRDefault="00763834">
      <w:pPr>
        <w:pStyle w:val="21"/>
      </w:pPr>
      <w:bookmarkStart w:id="63" w:name="_Toc240821691"/>
      <w:r w:rsidRPr="00763834">
        <w:lastRenderedPageBreak/>
        <w:t xml:space="preserve">4.7 </w:t>
      </w:r>
      <w:r w:rsidRPr="00763834">
        <w:t>算法复杂度</w:t>
      </w:r>
      <w:bookmarkEnd w:id="63"/>
    </w:p>
    <w:p w14:paraId="4610A74E" w14:textId="77777777" w:rsidR="00EF27AA" w:rsidRPr="00763834" w:rsidRDefault="00763834">
      <w:r w:rsidRPr="00763834">
        <w:t>令</w:t>
      </w:r>
      <w:r w:rsidRPr="00763834">
        <w:t xml:space="preserve"> R </w:t>
      </w:r>
      <w:r w:rsidRPr="00763834">
        <w:t>表示实际使用的额外副本数，</w:t>
      </w:r>
      <w:r w:rsidRPr="00763834">
        <w:t>S</w:t>
      </w:r>
      <w:r w:rsidRPr="00763834">
        <w:t>＝</w:t>
      </w:r>
      <w:r w:rsidRPr="00763834">
        <w:t>E</w:t>
      </w:r>
      <w:r w:rsidRPr="00763834">
        <w:t>＋</w:t>
      </w:r>
      <w:r w:rsidRPr="00763834">
        <w:t>R</w:t>
      </w:r>
      <w:r w:rsidRPr="00763834">
        <w:t>。采用</w:t>
      </w:r>
      <w:proofErr w:type="gramStart"/>
      <w:r w:rsidRPr="00763834">
        <w:t>线性建堆时</w:t>
      </w:r>
      <w:proofErr w:type="gramEnd"/>
      <w:r w:rsidRPr="00763834">
        <w:t>，每次取出及更新为</w:t>
      </w:r>
      <w:r w:rsidRPr="00763834">
        <w:t xml:space="preserve"> O(log E)</w:t>
      </w:r>
      <w:r w:rsidRPr="00763834">
        <w:t>，因此副本分配为：</w:t>
      </w:r>
    </w:p>
    <w:p w14:paraId="07EF46A3" w14:textId="77777777" w:rsidR="004A7348" w:rsidRPr="00763834" w:rsidRDefault="007965C7">
      <w:pPr>
        <w:keepLines/>
        <w:tabs>
          <w:tab w:val="center" w:pos="4139"/>
          <w:tab w:val="right" w:pos="8787"/>
        </w:tabs>
        <w:spacing w:before="80" w:line="240" w:lineRule="auto"/>
        <w:ind w:firstLine="0"/>
      </w:pPr>
      <w:r w:rsidRPr="00763834">
        <w:tab/>
      </w:r>
      <m:oMath>
        <m:sSub>
          <m:sSubPr>
            <m:ctrlPr>
              <w:rPr>
                <w:rFonts w:ascii="Cambria Math" w:hAnsi="Cambria Math"/>
              </w:rPr>
            </m:ctrlPr>
          </m:sSubPr>
          <m:e>
            <m:r>
              <w:rPr>
                <w:rFonts w:ascii="Cambria Math" w:hAnsi="Cambria Math"/>
                <w:sz w:val="26"/>
              </w:rPr>
              <m:t>C</m:t>
            </m:r>
          </m:e>
          <m:sub>
            <m:r>
              <m:rPr>
                <m:sty m:val="p"/>
              </m:rPr>
              <w:rPr>
                <w:rFonts w:ascii="Cambria Math" w:hAnsi="Cambria Math"/>
                <w:sz w:val="26"/>
              </w:rPr>
              <m:t>replica</m:t>
            </m:r>
          </m:sub>
        </m:sSub>
        <m:r>
          <w:rPr>
            <w:rFonts w:ascii="Cambria Math" w:hAnsi="Cambria Math"/>
            <w:sz w:val="26"/>
          </w:rPr>
          <m:t xml:space="preserve"> = O(E + R log E)</m:t>
        </m:r>
      </m:oMath>
      <w:r w:rsidRPr="00763834">
        <w:rPr>
          <w:sz w:val="24"/>
        </w:rPr>
        <w:tab/>
        <w:t>(4.7)</w:t>
      </w:r>
    </w:p>
    <w:p w14:paraId="017592E4" w14:textId="77777777" w:rsidR="00EF27AA" w:rsidRPr="00763834" w:rsidRDefault="00763834">
      <w:r w:rsidRPr="00763834">
        <w:t>设备放置先排序</w:t>
      </w:r>
      <w:r w:rsidRPr="00763834">
        <w:t xml:space="preserve"> S </w:t>
      </w:r>
      <w:proofErr w:type="gramStart"/>
      <w:r w:rsidRPr="00763834">
        <w:t>个</w:t>
      </w:r>
      <w:proofErr w:type="gramEnd"/>
      <w:r w:rsidRPr="00763834">
        <w:t>实例，再逐实例扫描</w:t>
      </w:r>
      <w:r w:rsidRPr="00763834">
        <w:t xml:space="preserve"> N</w:t>
      </w:r>
      <w:r w:rsidRPr="00763834">
        <w:rPr>
          <w:vertAlign w:val="subscript"/>
        </w:rPr>
        <w:t>d</w:t>
      </w:r>
      <w:r w:rsidRPr="00763834">
        <w:t xml:space="preserve"> </w:t>
      </w:r>
      <w:r w:rsidRPr="00763834">
        <w:t>台设备；设备</w:t>
      </w:r>
      <w:r w:rsidRPr="00763834">
        <w:t>—</w:t>
      </w:r>
      <w:r w:rsidRPr="00763834">
        <w:t>专家稠密矩阵还需要</w:t>
      </w:r>
      <w:r w:rsidRPr="00763834">
        <w:t xml:space="preserve"> O(N</w:t>
      </w:r>
      <w:r w:rsidRPr="00763834">
        <w:rPr>
          <w:vertAlign w:val="subscript"/>
        </w:rPr>
        <w:t>d</w:t>
      </w:r>
      <w:r w:rsidRPr="00763834">
        <w:t xml:space="preserve"> E) </w:t>
      </w:r>
      <w:r w:rsidRPr="00763834">
        <w:t>初始化。单层生成成本为：</w:t>
      </w:r>
    </w:p>
    <w:p w14:paraId="1690E6BC" w14:textId="77777777" w:rsidR="004A7348" w:rsidRPr="00763834" w:rsidRDefault="007965C7">
      <w:pPr>
        <w:keepLines/>
        <w:tabs>
          <w:tab w:val="center" w:pos="4139"/>
          <w:tab w:val="right" w:pos="8787"/>
        </w:tabs>
        <w:spacing w:before="80" w:line="240" w:lineRule="auto"/>
        <w:ind w:firstLine="0"/>
      </w:pPr>
      <w:r w:rsidRPr="00763834">
        <w:tab/>
      </w:r>
      <m:oMath>
        <m:sSub>
          <m:sSubPr>
            <m:ctrlPr>
              <w:rPr>
                <w:rFonts w:ascii="Cambria Math" w:hAnsi="Cambria Math"/>
              </w:rPr>
            </m:ctrlPr>
          </m:sSubPr>
          <m:e>
            <m:r>
              <w:rPr>
                <w:rFonts w:ascii="Cambria Math" w:hAnsi="Cambria Math"/>
                <w:sz w:val="26"/>
              </w:rPr>
              <m:t>C</m:t>
            </m:r>
          </m:e>
          <m:sub>
            <m:r>
              <m:rPr>
                <m:sty m:val="p"/>
              </m:rPr>
              <w:rPr>
                <w:rFonts w:ascii="Cambria Math" w:hAnsi="Cambria Math"/>
                <w:sz w:val="26"/>
              </w:rPr>
              <m:t>Python</m:t>
            </m:r>
          </m:sub>
        </m:sSub>
        <m:r>
          <w:rPr>
            <w:rFonts w:ascii="Cambria Math" w:hAnsi="Cambria Math"/>
          </w:rPr>
          <m:t xml:space="preserve"> = O(E + R log E + S log S + S</m:t>
        </m:r>
        <m:sSub>
          <m:sSubPr>
            <m:ctrlPr>
              <w:rPr>
                <w:rFonts w:ascii="Cambria Math" w:hAnsi="Cambria Math"/>
              </w:rPr>
            </m:ctrlPr>
          </m:sSubPr>
          <m:e>
            <m:r>
              <w:rPr>
                <w:rFonts w:ascii="Cambria Math" w:hAnsi="Cambria Math"/>
              </w:rPr>
              <m:t>N</m:t>
            </m:r>
          </m:e>
          <m:sub>
            <m:r>
              <w:rPr>
                <w:rFonts w:ascii="Cambria Math" w:hAnsi="Cambria Math"/>
              </w:rPr>
              <m:t>d</m:t>
            </m:r>
          </m:sub>
        </m:sSub>
        <m:r>
          <w:rPr>
            <w:rFonts w:ascii="Cambria Math" w:hAnsi="Cambria Math"/>
          </w:rPr>
          <m:t xml:space="preserve"> + </m:t>
        </m:r>
        <m:sSub>
          <m:sSubPr>
            <m:ctrlPr>
              <w:rPr>
                <w:rFonts w:ascii="Cambria Math" w:hAnsi="Cambria Math"/>
              </w:rPr>
            </m:ctrlPr>
          </m:sSubPr>
          <m:e>
            <m:r>
              <w:rPr>
                <w:rFonts w:ascii="Cambria Math" w:hAnsi="Cambria Math"/>
              </w:rPr>
              <m:t>N</m:t>
            </m:r>
          </m:e>
          <m:sub>
            <m:r>
              <w:rPr>
                <w:rFonts w:ascii="Cambria Math" w:hAnsi="Cambria Math"/>
              </w:rPr>
              <m:t>d</m:t>
            </m:r>
          </m:sub>
        </m:sSub>
        <m:r>
          <w:rPr>
            <w:rFonts w:ascii="Cambria Math" w:hAnsi="Cambria Math"/>
          </w:rPr>
          <m:t>E)</m:t>
        </m:r>
      </m:oMath>
      <w:r w:rsidRPr="00763834">
        <w:rPr>
          <w:sz w:val="24"/>
        </w:rPr>
        <w:tab/>
        <w:t>(4.8)</w:t>
      </w:r>
    </w:p>
    <w:p w14:paraId="4FF06CB9" w14:textId="77777777" w:rsidR="00EF27AA" w:rsidRPr="00763834" w:rsidRDefault="00763834">
      <w:r w:rsidRPr="00763834">
        <w:t>除输入统计外，附加空间为</w:t>
      </w:r>
      <w:r w:rsidRPr="00763834">
        <w:t xml:space="preserve"> O(N</w:t>
      </w:r>
      <w:r w:rsidRPr="00763834">
        <w:rPr>
          <w:vertAlign w:val="subscript"/>
        </w:rPr>
        <w:t>d</w:t>
      </w:r>
      <w:r w:rsidRPr="00763834">
        <w:t xml:space="preserve"> E</w:t>
      </w:r>
      <w:r w:rsidRPr="00763834">
        <w:t>＋</w:t>
      </w:r>
      <w:r w:rsidRPr="00763834">
        <w:t>S</w:t>
      </w:r>
      <w:r w:rsidRPr="00763834">
        <w:t>＋</w:t>
      </w:r>
      <w:r w:rsidRPr="00763834">
        <w:t>N</w:t>
      </w:r>
      <w:r w:rsidRPr="00763834">
        <w:rPr>
          <w:vertAlign w:val="subscript"/>
        </w:rPr>
        <w:t>d</w:t>
      </w:r>
      <w:r w:rsidRPr="00763834">
        <w:t>)</w:t>
      </w:r>
      <w:r w:rsidRPr="00763834">
        <w:t>。对多层求解，应按各层尺寸累加；这一复杂度不包含文件读取、模型执行与后续权重迁移。第</w:t>
      </w:r>
      <w:r w:rsidRPr="00763834">
        <w:t>7</w:t>
      </w:r>
      <w:r w:rsidRPr="00763834">
        <w:t>章另行分析运行时实现的额外循环成本。</w:t>
      </w:r>
    </w:p>
    <w:p w14:paraId="5587E3EA" w14:textId="77777777" w:rsidR="00EF27AA" w:rsidRPr="00763834" w:rsidRDefault="00763834">
      <w:r w:rsidRPr="00763834">
        <w:t>静态方法适用于观测工作量能够代表部署阶段、副本可以有效分流、槽位约束能够近似实际资源约束的情形。命题</w:t>
      </w:r>
      <w:r w:rsidRPr="00763834">
        <w:t>4.1</w:t>
      </w:r>
      <w:r w:rsidRPr="00763834">
        <w:t>说明副本子问题的精确性，式（</w:t>
      </w:r>
      <w:r w:rsidRPr="00763834">
        <w:t>4.5</w:t>
      </w:r>
      <w:r w:rsidRPr="00763834">
        <w:t>）提供固定副本放置的评价界，算法</w:t>
      </w:r>
      <w:r w:rsidRPr="00763834">
        <w:t>4.2</w:t>
      </w:r>
      <w:r w:rsidRPr="00763834">
        <w:t>处理两阶段耦合。通信成为主要瓶颈或负载快速漂移时，代理目标改善未必转化为时延下降，需结合动态成本与已有系统实验分析。</w:t>
      </w:r>
    </w:p>
    <w:p w14:paraId="593F5CFA" w14:textId="77777777" w:rsidR="00EF27AA" w:rsidRPr="00763834" w:rsidRDefault="00763834">
      <w:pPr>
        <w:pStyle w:val="21"/>
      </w:pPr>
      <w:bookmarkStart w:id="64" w:name="_Toc240821692"/>
      <w:r w:rsidRPr="00763834">
        <w:t xml:space="preserve">4.8 </w:t>
      </w:r>
      <w:r w:rsidRPr="00763834">
        <w:t>动态候选的触发与筛选</w:t>
      </w:r>
      <w:bookmarkEnd w:id="64"/>
    </w:p>
    <w:p w14:paraId="6EDEBBE8" w14:textId="77777777" w:rsidR="00EF27AA" w:rsidRPr="00763834" w:rsidRDefault="00763834">
      <w:r w:rsidRPr="00763834">
        <w:t>工作量随输入变化后，静态布局可能不再适合新的热点。每轮调整先计算当前设备负载的不均衡度，再判断是否生成候选。当前布局较均衡时继续使用已有配置：</w:t>
      </w:r>
    </w:p>
    <w:p w14:paraId="71DBB25B" w14:textId="77777777" w:rsidR="000536E5" w:rsidRPr="00763834" w:rsidRDefault="00FF26B5">
      <w:pPr>
        <w:tabs>
          <w:tab w:val="center" w:pos="4394"/>
          <w:tab w:val="right" w:pos="8787"/>
        </w:tabs>
        <w:spacing w:before="160" w:after="200"/>
        <w:ind w:firstLine="0"/>
      </w:pPr>
      <w:r w:rsidRPr="00763834">
        <w:tab/>
      </w:r>
      <m:oMath>
        <m:sSub>
          <m:sSubPr>
            <m:ctrlPr>
              <w:rPr>
                <w:rFonts w:ascii="Cambria Math" w:hAnsi="Cambria Math"/>
              </w:rPr>
            </m:ctrlPr>
          </m:sSubPr>
          <m:e>
            <m:r>
              <w:rPr>
                <w:rFonts w:ascii="Cambria Math" w:hAnsi="Cambria Math"/>
              </w:rPr>
              <m:t>I</m:t>
            </m:r>
          </m:e>
          <m:sub>
            <m:r>
              <m:rPr>
                <m:sty m:val="p"/>
              </m:rPr>
              <w:rPr>
                <w:rFonts w:ascii="Cambria Math" w:hAnsi="Cambria Math"/>
              </w:rPr>
              <m:t>current</m:t>
            </m:r>
          </m:sub>
        </m:sSub>
        <m:r>
          <w:rPr>
            <w:rFonts w:ascii="Cambria Math" w:hAnsi="Cambria Math"/>
          </w:rPr>
          <m:t xml:space="preserve"> &lt; τ  ⇒ </m:t>
        </m:r>
        <m:r>
          <m:rPr>
            <m:sty m:val="p"/>
          </m:rPr>
          <w:rPr>
            <w:rFonts w:ascii="Cambria Math" w:hAnsi="Cambria Math"/>
          </w:rPr>
          <m:t>保持当前排布</m:t>
        </m:r>
      </m:oMath>
      <w:r w:rsidRPr="00763834">
        <w:tab/>
        <w:t>(4.9)</w:t>
      </w:r>
    </w:p>
    <w:p w14:paraId="14564FA9" w14:textId="77777777" w:rsidR="00EF27AA" w:rsidRPr="00763834" w:rsidRDefault="00763834">
      <w:r w:rsidRPr="00763834">
        <w:t>达到触发阈值后，在允许的副本预算内生成若干候选，比较其预测不均衡度。只有最佳候选超过最小改善裕度，才进入后续更新：</w:t>
      </w:r>
    </w:p>
    <w:p w14:paraId="4E3AD0F3" w14:textId="77777777" w:rsidR="000536E5" w:rsidRPr="00763834" w:rsidRDefault="00FF26B5">
      <w:pPr>
        <w:tabs>
          <w:tab w:val="center" w:pos="4394"/>
          <w:tab w:val="right" w:pos="8787"/>
        </w:tabs>
        <w:spacing w:before="160" w:after="200"/>
        <w:ind w:firstLine="0"/>
      </w:pPr>
      <w:r w:rsidRPr="00763834">
        <w:tab/>
      </w:r>
      <m:oMath>
        <m:sSub>
          <m:sSubPr>
            <m:ctrlPr>
              <w:rPr>
                <w:rFonts w:ascii="Cambria Math" w:hAnsi="Cambria Math"/>
              </w:rPr>
            </m:ctrlPr>
          </m:sSubPr>
          <m:e>
            <m:r>
              <w:rPr>
                <w:rFonts w:ascii="Cambria Math" w:hAnsi="Cambria Math"/>
              </w:rPr>
              <m:t>I</m:t>
            </m:r>
          </m:e>
          <m:sub>
            <m:r>
              <m:rPr>
                <m:sty m:val="p"/>
              </m:rPr>
              <w:rPr>
                <w:rFonts w:ascii="Cambria Math" w:hAnsi="Cambria Math"/>
              </w:rPr>
              <m:t>candidate</m:t>
            </m:r>
          </m:sub>
        </m:sSub>
        <m:r>
          <w:rPr>
            <w:rFonts w:ascii="Cambria Math" w:hAnsi="Cambria Math"/>
          </w:rPr>
          <m:t xml:space="preserve"> &lt; </m:t>
        </m:r>
        <m:sSub>
          <m:sSubPr>
            <m:ctrlPr>
              <w:rPr>
                <w:rFonts w:ascii="Cambria Math" w:hAnsi="Cambria Math"/>
              </w:rPr>
            </m:ctrlPr>
          </m:sSubPr>
          <m:e>
            <m:r>
              <w:rPr>
                <w:rFonts w:ascii="Cambria Math" w:hAnsi="Cambria Math"/>
              </w:rPr>
              <m:t>I</m:t>
            </m:r>
          </m:e>
          <m:sub>
            <m:r>
              <m:rPr>
                <m:sty m:val="p"/>
              </m:rPr>
              <w:rPr>
                <w:rFonts w:ascii="Cambria Math" w:hAnsi="Cambria Math"/>
              </w:rPr>
              <m:t>current</m:t>
            </m:r>
          </m:sub>
        </m:sSub>
        <m:r>
          <w:rPr>
            <w:rFonts w:ascii="Cambria Math" w:hAnsi="Cambria Math"/>
          </w:rPr>
          <m:t xml:space="preserve"> - Δ</m:t>
        </m:r>
      </m:oMath>
      <w:r w:rsidRPr="00763834">
        <w:tab/>
        <w:t>(4.10)</w:t>
      </w:r>
    </w:p>
    <w:p w14:paraId="416EC9DA" w14:textId="77777777" w:rsidR="00EF27AA" w:rsidRPr="00763834" w:rsidRDefault="00763834">
      <w:r w:rsidRPr="00763834">
        <w:lastRenderedPageBreak/>
        <w:t xml:space="preserve">τ </w:t>
      </w:r>
      <w:r w:rsidRPr="00763834">
        <w:t>决定何时求解，</w:t>
      </w:r>
      <w:r w:rsidRPr="00763834">
        <w:t xml:space="preserve">Δ </w:t>
      </w:r>
      <w:r w:rsidRPr="00763834">
        <w:t>决定是否接受候选，两者</w:t>
      </w:r>
      <w:proofErr w:type="gramStart"/>
      <w:r w:rsidRPr="00763834">
        <w:t>都作用</w:t>
      </w:r>
      <w:proofErr w:type="gramEnd"/>
      <w:r w:rsidRPr="00763834">
        <w:t>于无量纲负载指标。该规则能够减少小幅波动引起的调整，但无法直接判断时间收益是否覆盖切换成本。为此，下节将决策转到相同单位的耗时目标上。</w:t>
      </w:r>
    </w:p>
    <w:p w14:paraId="5242864A" w14:textId="77777777" w:rsidR="00EF27AA" w:rsidRPr="00763834" w:rsidRDefault="00763834">
      <w:pPr>
        <w:pStyle w:val="21"/>
      </w:pPr>
      <w:bookmarkStart w:id="65" w:name="_Toc240821693"/>
      <w:r w:rsidRPr="00763834">
        <w:t xml:space="preserve">4.9 </w:t>
      </w:r>
      <w:r w:rsidRPr="00763834">
        <w:t>考虑切换成本与误差的动态门槛</w:t>
      </w:r>
      <w:bookmarkEnd w:id="65"/>
    </w:p>
    <w:p w14:paraId="5D269368" w14:textId="77777777" w:rsidR="00EF27AA" w:rsidRPr="00763834" w:rsidRDefault="00763834">
      <w:r w:rsidRPr="00763834">
        <w:t>不均衡度降低只说明代理目标改善，实际更新还需要候选计算、权重准备和同步切换。</w:t>
      </w:r>
      <w:proofErr w:type="gramStart"/>
      <w:r w:rsidRPr="00763834">
        <w:t>若热点</w:t>
      </w:r>
      <w:proofErr w:type="gramEnd"/>
      <w:r w:rsidRPr="00763834">
        <w:t>持续时间很短，布局尚未收回切换成本，负载就已改变。动态决策因此需要把</w:t>
      </w:r>
      <w:r w:rsidRPr="00763834">
        <w:t>“</w:t>
      </w:r>
      <w:r w:rsidRPr="00763834">
        <w:t>是否更均衡</w:t>
      </w:r>
      <w:r w:rsidRPr="00763834">
        <w:t>”</w:t>
      </w:r>
      <w:r w:rsidRPr="00763834">
        <w:t>与</w:t>
      </w:r>
      <w:r w:rsidRPr="00763834">
        <w:t>“</w:t>
      </w:r>
      <w:r w:rsidRPr="00763834">
        <w:t>是否值得现在调整</w:t>
      </w:r>
      <w:r w:rsidRPr="00763834">
        <w:t>”</w:t>
      </w:r>
      <w:r w:rsidRPr="00763834">
        <w:t>分别评价。</w:t>
      </w:r>
    </w:p>
    <w:p w14:paraId="2BF1E469" w14:textId="77777777" w:rsidR="00EF27AA" w:rsidRPr="00763834" w:rsidRDefault="00763834">
      <w:proofErr w:type="gramStart"/>
      <w:r w:rsidRPr="00763834">
        <w:t>设未来</w:t>
      </w:r>
      <w:proofErr w:type="gramEnd"/>
      <w:r w:rsidRPr="00763834">
        <w:t xml:space="preserve"> H </w:t>
      </w:r>
      <w:proofErr w:type="gramStart"/>
      <w:r w:rsidRPr="00763834">
        <w:t>个</w:t>
      </w:r>
      <w:proofErr w:type="gramEnd"/>
      <w:r w:rsidRPr="00763834">
        <w:t>推理步内工作量近似稳定，旧、新布局的每步平均耗时为</w:t>
      </w:r>
      <w:r w:rsidRPr="00763834">
        <w:t xml:space="preserve"> t</w:t>
      </w:r>
      <w:r w:rsidRPr="00763834">
        <w:rPr>
          <w:vertAlign w:val="subscript"/>
        </w:rPr>
        <w:t>old</w:t>
      </w:r>
      <w:r w:rsidRPr="00763834">
        <w:t xml:space="preserve"> </w:t>
      </w:r>
      <w:r w:rsidRPr="00763834">
        <w:t>和</w:t>
      </w:r>
      <w:r w:rsidRPr="00763834">
        <w:t xml:space="preserve"> </w:t>
      </w:r>
      <w:proofErr w:type="spellStart"/>
      <w:r w:rsidRPr="00763834">
        <w:t>t</w:t>
      </w:r>
      <w:r w:rsidRPr="00763834">
        <w:rPr>
          <w:vertAlign w:val="subscript"/>
        </w:rPr>
        <w:t>new</w:t>
      </w:r>
      <w:proofErr w:type="spellEnd"/>
      <w:r w:rsidRPr="00763834">
        <w:t>，一次更新相对于保持原布局造成的额外时间为</w:t>
      </w:r>
      <w:r w:rsidRPr="00763834">
        <w:t xml:space="preserve"> </w:t>
      </w:r>
      <w:proofErr w:type="spellStart"/>
      <w:r w:rsidRPr="00763834">
        <w:t>C</w:t>
      </w:r>
      <w:r w:rsidRPr="00763834">
        <w:rPr>
          <w:vertAlign w:val="subscript"/>
        </w:rPr>
        <w:t>sw</w:t>
      </w:r>
      <w:proofErr w:type="spellEnd"/>
      <w:r w:rsidRPr="00763834">
        <w:t>。忽略预测误差时，正净收益条件为：</w:t>
      </w:r>
    </w:p>
    <w:p w14:paraId="79D44BA2" w14:textId="77777777" w:rsidR="004A7348" w:rsidRPr="00763834" w:rsidRDefault="007965C7">
      <w:pPr>
        <w:keepLines/>
        <w:tabs>
          <w:tab w:val="center" w:pos="4139"/>
          <w:tab w:val="right" w:pos="8787"/>
        </w:tabs>
        <w:spacing w:before="80" w:line="240" w:lineRule="auto"/>
        <w:ind w:firstLine="0"/>
      </w:pPr>
      <w:r w:rsidRPr="00763834">
        <w:tab/>
      </w:r>
      <m:oMath>
        <m:r>
          <w:rPr>
            <w:rFonts w:ascii="Cambria Math" w:hAnsi="Cambria Math"/>
            <w:sz w:val="26"/>
          </w:rPr>
          <m:t>H(</m:t>
        </m:r>
        <m:sSub>
          <m:sSubPr>
            <m:ctrlPr>
              <w:rPr>
                <w:rFonts w:ascii="Cambria Math" w:hAnsi="Cambria Math"/>
              </w:rPr>
            </m:ctrlPr>
          </m:sSubPr>
          <m:e>
            <m:r>
              <w:rPr>
                <w:rFonts w:ascii="Cambria Math" w:hAnsi="Cambria Math"/>
                <w:sz w:val="26"/>
              </w:rPr>
              <m:t>t</m:t>
            </m:r>
          </m:e>
          <m:sub>
            <m:r>
              <m:rPr>
                <m:sty m:val="p"/>
              </m:rPr>
              <w:rPr>
                <w:rFonts w:ascii="Cambria Math" w:hAnsi="Cambria Math"/>
                <w:sz w:val="26"/>
              </w:rPr>
              <m:t>old</m:t>
            </m:r>
          </m:sub>
        </m:sSub>
        <m:r>
          <w:rPr>
            <w:rFonts w:ascii="Cambria Math" w:hAnsi="Cambria Math"/>
            <w:sz w:val="26"/>
          </w:rPr>
          <m:t xml:space="preserve"> - </m:t>
        </m:r>
        <m:sSub>
          <m:sSubPr>
            <m:ctrlPr>
              <w:rPr>
                <w:rFonts w:ascii="Cambria Math" w:hAnsi="Cambria Math"/>
              </w:rPr>
            </m:ctrlPr>
          </m:sSubPr>
          <m:e>
            <m:r>
              <w:rPr>
                <w:rFonts w:ascii="Cambria Math" w:hAnsi="Cambria Math"/>
                <w:sz w:val="26"/>
              </w:rPr>
              <m:t>t</m:t>
            </m:r>
          </m:e>
          <m:sub>
            <m:r>
              <m:rPr>
                <m:sty m:val="p"/>
              </m:rPr>
              <w:rPr>
                <w:rFonts w:ascii="Cambria Math" w:hAnsi="Cambria Math"/>
                <w:sz w:val="26"/>
              </w:rPr>
              <m:t>new</m:t>
            </m:r>
          </m:sub>
        </m:sSub>
        <m:r>
          <w:rPr>
            <w:rFonts w:ascii="Cambria Math" w:hAnsi="Cambria Math"/>
            <w:sz w:val="26"/>
          </w:rPr>
          <m:t xml:space="preserve">) &gt; </m:t>
        </m:r>
        <m:sSub>
          <m:sSubPr>
            <m:ctrlPr>
              <w:rPr>
                <w:rFonts w:ascii="Cambria Math" w:hAnsi="Cambria Math"/>
              </w:rPr>
            </m:ctrlPr>
          </m:sSubPr>
          <m:e>
            <m:r>
              <w:rPr>
                <w:rFonts w:ascii="Cambria Math" w:hAnsi="Cambria Math"/>
                <w:sz w:val="26"/>
              </w:rPr>
              <m:t>C</m:t>
            </m:r>
          </m:e>
          <m:sub>
            <m:r>
              <m:rPr>
                <m:sty m:val="p"/>
              </m:rPr>
              <w:rPr>
                <w:rFonts w:ascii="Cambria Math" w:hAnsi="Cambria Math"/>
                <w:sz w:val="26"/>
              </w:rPr>
              <m:t>sw</m:t>
            </m:r>
          </m:sub>
        </m:sSub>
      </m:oMath>
      <w:r w:rsidRPr="00763834">
        <w:rPr>
          <w:sz w:val="24"/>
        </w:rPr>
        <w:tab/>
        <w:t>(4.11)</w:t>
      </w:r>
    </w:p>
    <w:p w14:paraId="60668E98" w14:textId="77777777" w:rsidR="00EF27AA" w:rsidRPr="00763834" w:rsidRDefault="00763834">
      <w:proofErr w:type="spellStart"/>
      <w:r w:rsidRPr="00763834">
        <w:t>C</w:t>
      </w:r>
      <w:r w:rsidRPr="00763834">
        <w:rPr>
          <w:vertAlign w:val="subscript"/>
        </w:rPr>
        <w:t>sw</w:t>
      </w:r>
      <w:proofErr w:type="spellEnd"/>
      <w:r w:rsidRPr="00763834">
        <w:t xml:space="preserve"> </w:t>
      </w:r>
      <w:r w:rsidRPr="00763834">
        <w:t>表示调整带来的额外关键路径时间或等效性能损失，不能简单把所有后台传输时长相加；能够与计算完全重叠的部分不应重复计入。若以单位时间完成量评价，则需要改用同一吞吐目标下的等效成本，不能将无量纲不均衡度、迁移字节数和耗时直接相加。</w:t>
      </w:r>
    </w:p>
    <w:p w14:paraId="59794A17" w14:textId="77777777" w:rsidR="00EF27AA" w:rsidRPr="00763834" w:rsidRDefault="00763834">
      <w:r w:rsidRPr="00763834">
        <w:t>设两种布局的每步耗时估计误差均不超过</w:t>
      </w:r>
      <w:r w:rsidRPr="00763834">
        <w:t xml:space="preserve"> η</w:t>
      </w:r>
      <w:r w:rsidRPr="00763834">
        <w:t>，</w:t>
      </w:r>
      <w:proofErr w:type="gramStart"/>
      <w:r w:rsidRPr="00763834">
        <w:t>且该界在</w:t>
      </w:r>
      <w:proofErr w:type="gramEnd"/>
      <w:r w:rsidRPr="00763834">
        <w:t>所分析的</w:t>
      </w:r>
      <w:r w:rsidRPr="00763834">
        <w:t xml:space="preserve"> H </w:t>
      </w:r>
      <w:r w:rsidRPr="00763834">
        <w:t>步中有效；使用实际切换成本的保守上界</w:t>
      </w:r>
      <w:r w:rsidRPr="00763834">
        <w:t xml:space="preserve"> </w:t>
      </w:r>
      <w:proofErr w:type="spellStart"/>
      <w:r w:rsidRPr="00763834">
        <w:t>C</w:t>
      </w:r>
      <w:r w:rsidRPr="00763834">
        <w:rPr>
          <w:vertAlign w:val="subscript"/>
        </w:rPr>
        <w:t>sw</w:t>
      </w:r>
      <w:proofErr w:type="spellEnd"/>
      <w:r w:rsidRPr="00763834">
        <w:t>，可得到如下充分条件：</w:t>
      </w:r>
    </w:p>
    <w:p w14:paraId="1D1C2B46" w14:textId="77777777" w:rsidR="004A7348" w:rsidRPr="00763834" w:rsidRDefault="007965C7">
      <w:pPr>
        <w:keepLines/>
        <w:tabs>
          <w:tab w:val="center" w:pos="4139"/>
          <w:tab w:val="right" w:pos="8787"/>
        </w:tabs>
        <w:spacing w:before="80" w:line="240" w:lineRule="auto"/>
        <w:ind w:firstLine="0"/>
      </w:pPr>
      <w:r w:rsidRPr="00763834">
        <w:tab/>
      </w:r>
      <m:oMath>
        <m:r>
          <w:rPr>
            <w:rFonts w:ascii="Cambria Math" w:hAnsi="Cambria Math"/>
            <w:sz w:val="26"/>
          </w:rPr>
          <m:t>H(</m:t>
        </m:r>
        <m:sSub>
          <m:sSubPr>
            <m:ctrlPr>
              <w:rPr>
                <w:rFonts w:ascii="Cambria Math" w:hAnsi="Cambria Math"/>
              </w:rPr>
            </m:ctrlPr>
          </m:sSubPr>
          <m:e>
            <m:acc>
              <m:accPr>
                <m:ctrlPr>
                  <w:rPr>
                    <w:rFonts w:ascii="Cambria Math" w:hAnsi="Cambria Math"/>
                  </w:rPr>
                </m:ctrlPr>
              </m:accPr>
              <m:e>
                <m:r>
                  <w:rPr>
                    <w:rFonts w:ascii="Cambria Math" w:hAnsi="Cambria Math"/>
                    <w:sz w:val="26"/>
                  </w:rPr>
                  <m:t>t</m:t>
                </m:r>
              </m:e>
            </m:acc>
          </m:e>
          <m:sub>
            <m:r>
              <m:rPr>
                <m:sty m:val="p"/>
              </m:rPr>
              <w:rPr>
                <w:rFonts w:ascii="Cambria Math" w:hAnsi="Cambria Math"/>
                <w:sz w:val="26"/>
              </w:rPr>
              <m:t>old</m:t>
            </m:r>
          </m:sub>
        </m:sSub>
        <m:r>
          <w:rPr>
            <w:rFonts w:ascii="Cambria Math" w:hAnsi="Cambria Math"/>
            <w:sz w:val="26"/>
          </w:rPr>
          <m:t xml:space="preserve"> - </m:t>
        </m:r>
        <m:sSub>
          <m:sSubPr>
            <m:ctrlPr>
              <w:rPr>
                <w:rFonts w:ascii="Cambria Math" w:hAnsi="Cambria Math"/>
              </w:rPr>
            </m:ctrlPr>
          </m:sSubPr>
          <m:e>
            <m:acc>
              <m:accPr>
                <m:ctrlPr>
                  <w:rPr>
                    <w:rFonts w:ascii="Cambria Math" w:hAnsi="Cambria Math"/>
                  </w:rPr>
                </m:ctrlPr>
              </m:accPr>
              <m:e>
                <m:r>
                  <w:rPr>
                    <w:rFonts w:ascii="Cambria Math" w:hAnsi="Cambria Math"/>
                    <w:sz w:val="26"/>
                  </w:rPr>
                  <m:t>t</m:t>
                </m:r>
              </m:e>
            </m:acc>
          </m:e>
          <m:sub>
            <m:r>
              <m:rPr>
                <m:sty m:val="p"/>
              </m:rPr>
              <w:rPr>
                <w:rFonts w:ascii="Cambria Math" w:hAnsi="Cambria Math"/>
                <w:sz w:val="26"/>
              </w:rPr>
              <m:t>new</m:t>
            </m:r>
          </m:sub>
        </m:sSub>
        <m:r>
          <w:rPr>
            <w:rFonts w:ascii="Cambria Math" w:hAnsi="Cambria Math"/>
            <w:sz w:val="26"/>
          </w:rPr>
          <m:t xml:space="preserve"> - 2η) &gt; </m:t>
        </m:r>
        <m:sSub>
          <m:sSubPr>
            <m:ctrlPr>
              <w:rPr>
                <w:rFonts w:ascii="Cambria Math" w:hAnsi="Cambria Math"/>
              </w:rPr>
            </m:ctrlPr>
          </m:sSubPr>
          <m:e>
            <m:r>
              <w:rPr>
                <w:rFonts w:ascii="Cambria Math" w:hAnsi="Cambria Math"/>
                <w:sz w:val="26"/>
              </w:rPr>
              <m:t>C</m:t>
            </m:r>
          </m:e>
          <m:sub>
            <m:r>
              <m:rPr>
                <m:sty m:val="p"/>
              </m:rPr>
              <w:rPr>
                <w:rFonts w:ascii="Cambria Math" w:hAnsi="Cambria Math"/>
                <w:sz w:val="26"/>
              </w:rPr>
              <m:t>sw</m:t>
            </m:r>
          </m:sub>
        </m:sSub>
      </m:oMath>
      <w:r w:rsidRPr="00763834">
        <w:rPr>
          <w:sz w:val="24"/>
        </w:rPr>
        <w:tab/>
        <w:t>(4.12)</w:t>
      </w:r>
    </w:p>
    <w:p w14:paraId="5CB4EAE1" w14:textId="77777777" w:rsidR="00EF27AA" w:rsidRPr="00763834" w:rsidRDefault="00763834">
      <w:r w:rsidRPr="00763834">
        <w:rPr>
          <w:b/>
        </w:rPr>
        <w:t>命题</w:t>
      </w:r>
      <w:r w:rsidRPr="00763834">
        <w:rPr>
          <w:b/>
        </w:rPr>
        <w:t>4.3</w:t>
      </w:r>
      <w:r w:rsidRPr="00763834">
        <w:rPr>
          <w:b/>
        </w:rPr>
        <w:t>。</w:t>
      </w:r>
      <w:r w:rsidRPr="00763834">
        <w:t xml:space="preserve"> </w:t>
      </w:r>
      <w:r w:rsidRPr="00763834">
        <w:t>在上述误差和持续时间假设下，满足式（</w:t>
      </w:r>
      <w:r w:rsidRPr="00763834">
        <w:t>4.12</w:t>
      </w:r>
      <w:r w:rsidRPr="00763834">
        <w:t>）的调整具有正净时间收益。</w:t>
      </w:r>
    </w:p>
    <w:p w14:paraId="23A39A66" w14:textId="77777777" w:rsidR="00EF27AA" w:rsidRPr="00763834" w:rsidRDefault="00763834">
      <w:r w:rsidRPr="00763834">
        <w:t>证明：旧布局真实耗时不小于其估计值减</w:t>
      </w:r>
      <w:r w:rsidRPr="00763834">
        <w:t xml:space="preserve"> η</w:t>
      </w:r>
      <w:r w:rsidRPr="00763834">
        <w:t>，新布局真实耗时不大于其估计值加</w:t>
      </w:r>
      <w:r w:rsidRPr="00763834">
        <w:t xml:space="preserve"> η</w:t>
      </w:r>
      <w:r w:rsidRPr="00763834">
        <w:t>。因此每步真实改善不小于估计改善减</w:t>
      </w:r>
      <w:r w:rsidRPr="00763834">
        <w:t>2η</w:t>
      </w:r>
      <w:r w:rsidRPr="00763834">
        <w:t>，累计</w:t>
      </w:r>
      <w:r w:rsidRPr="00763834">
        <w:t xml:space="preserve"> H </w:t>
      </w:r>
      <w:r w:rsidRPr="00763834">
        <w:t>步后仍大于切换成本上界，故净收益为正。证毕。</w:t>
      </w:r>
    </w:p>
    <w:p w14:paraId="5666FAAB" w14:textId="77777777" w:rsidR="00EF27AA" w:rsidRPr="00763834" w:rsidRDefault="00763834">
      <w:r w:rsidRPr="00763834">
        <w:t>如果</w:t>
      </w:r>
      <w:r w:rsidRPr="00763834">
        <w:t xml:space="preserve"> H </w:t>
      </w:r>
      <w:proofErr w:type="gramStart"/>
      <w:r w:rsidRPr="00763834">
        <w:t>步代</w:t>
      </w:r>
      <w:proofErr w:type="gramEnd"/>
      <w:r w:rsidRPr="00763834">
        <w:t>表一个预测窗口，</w:t>
      </w:r>
      <w:r w:rsidRPr="00763834">
        <w:t xml:space="preserve">η </w:t>
      </w:r>
      <w:r w:rsidRPr="00763834">
        <w:t>需要覆盖窗口内的模型误差、负载变化和观测滞后，不能只使用拟合时的平均残差。由统计数据估计出的</w:t>
      </w:r>
      <w:r w:rsidRPr="00763834">
        <w:lastRenderedPageBreak/>
        <w:t>概率误差界，只能产生相应概率水平的收益结论。</w:t>
      </w:r>
      <w:r w:rsidRPr="00763834">
        <w:t xml:space="preserve">H </w:t>
      </w:r>
      <w:proofErr w:type="gramStart"/>
      <w:r w:rsidRPr="00763834">
        <w:t>很</w:t>
      </w:r>
      <w:proofErr w:type="gramEnd"/>
      <w:r w:rsidRPr="00763834">
        <w:t>小时，式（</w:t>
      </w:r>
      <w:r w:rsidRPr="00763834">
        <w:t>4.12</w:t>
      </w:r>
      <w:r w:rsidRPr="00763834">
        <w:t>）更难满足；这符合短暂热点通常不宜频繁迁移的直觉。</w:t>
      </w:r>
    </w:p>
    <w:p w14:paraId="47AB5421" w14:textId="77777777" w:rsidR="00EF27AA" w:rsidRPr="00763834" w:rsidRDefault="00763834">
      <w:r w:rsidRPr="00763834">
        <w:t>从式（</w:t>
      </w:r>
      <w:r w:rsidRPr="00763834">
        <w:t>4.10</w:t>
      </w:r>
      <w:r w:rsidRPr="00763834">
        <w:t>）的不均衡度筛选转向耗时收益判定，需要建立激活统计到执行时间的映射，并测量切换开销。负载代理指标下降与</w:t>
      </w:r>
      <w:proofErr w:type="gramStart"/>
      <w:r w:rsidRPr="00763834">
        <w:t>净时间收益为正是</w:t>
      </w:r>
      <w:proofErr w:type="gramEnd"/>
      <w:r w:rsidRPr="00763834">
        <w:t>两项不同的结论。</w:t>
      </w:r>
    </w:p>
    <w:p w14:paraId="12C73FF2" w14:textId="77777777" w:rsidR="00EF27AA" w:rsidRPr="00763834" w:rsidRDefault="00763834">
      <w:pPr>
        <w:pStyle w:val="21"/>
      </w:pPr>
      <w:bookmarkStart w:id="66" w:name="_Toc240821694"/>
      <w:r w:rsidRPr="00763834">
        <w:t xml:space="preserve">4.10 </w:t>
      </w:r>
      <w:r w:rsidRPr="00763834">
        <w:t>本章小结</w:t>
      </w:r>
      <w:bookmarkEnd w:id="66"/>
    </w:p>
    <w:p w14:paraId="00ECE51C" w14:textId="77777777" w:rsidR="00EF27AA" w:rsidRPr="00763834" w:rsidRDefault="00763834">
      <w:r w:rsidRPr="00763834">
        <w:t>等成本副本分配可以精确求解；设备放置同时受到容量和专家互斥约束，必须独立检查可行性和目标值。预算交换直接以设备负载作为接受依据，在固定评价函数和正改善量下有限终止。动态调整则要求累计收益覆盖预测误差和切换代价。以上结果分别回答如何分配副本、如何形成合法布局，以及何时值得改变布局。</w:t>
      </w:r>
    </w:p>
    <w:p w14:paraId="1B1E0D82" w14:textId="77777777" w:rsidR="00EF27AA" w:rsidRPr="00763834" w:rsidRDefault="00763834">
      <w:pPr>
        <w:pStyle w:val="1"/>
        <w:pageBreakBefore/>
      </w:pPr>
      <w:bookmarkStart w:id="67" w:name="_Toc240821695"/>
      <w:r w:rsidRPr="00763834">
        <w:lastRenderedPageBreak/>
        <w:t xml:space="preserve">5 </w:t>
      </w:r>
      <w:r w:rsidRPr="00763834">
        <w:t>会话保留与切换的请求调度算法</w:t>
      </w:r>
      <w:bookmarkEnd w:id="67"/>
    </w:p>
    <w:p w14:paraId="6AF8FFC1" w14:textId="77777777" w:rsidR="00EF27AA" w:rsidRPr="00763834" w:rsidRDefault="00763834">
      <w:pPr>
        <w:pStyle w:val="21"/>
      </w:pPr>
      <w:bookmarkStart w:id="68" w:name="_Toc240821696"/>
      <w:r w:rsidRPr="00763834">
        <w:t xml:space="preserve">5.1 </w:t>
      </w:r>
      <w:r w:rsidRPr="00763834">
        <w:t>系统结构与主要决策</w:t>
      </w:r>
      <w:bookmarkEnd w:id="68"/>
    </w:p>
    <w:p w14:paraId="6D78780C" w14:textId="77777777" w:rsidR="00EF27AA" w:rsidRPr="00763834" w:rsidRDefault="00763834">
      <w:r w:rsidRPr="00763834">
        <w:t>对应第</w:t>
      </w:r>
      <w:r w:rsidRPr="00763834">
        <w:t>1.3</w:t>
      </w:r>
      <w:r w:rsidRPr="00763834">
        <w:t>节的多套</w:t>
      </w:r>
      <w:r w:rsidRPr="00763834">
        <w:t>P/D</w:t>
      </w:r>
      <w:r w:rsidRPr="00763834">
        <w:t>分离部署，考虑一个入口网关和</w:t>
      </w:r>
      <w:r w:rsidRPr="00763834">
        <w:t>N</w:t>
      </w:r>
      <w:proofErr w:type="gramStart"/>
      <w:r w:rsidRPr="00763834">
        <w:t>个</w:t>
      </w:r>
      <w:proofErr w:type="gramEnd"/>
      <w:r w:rsidRPr="00763834">
        <w:t>能够承接同类请求的后端集群。请求到达后，网关从健康且满足模型要求的集合中选择一个目标。每个后端内部可以包含多台设备及预填充、解码调度；本章首先把各后端看作可以独立选择的服务目的地，研究请求尚未执行时的归属决策；后端内部包含</w:t>
      </w:r>
      <w:proofErr w:type="gramStart"/>
      <w:r w:rsidRPr="00763834">
        <w:t>多少服务</w:t>
      </w:r>
      <w:proofErr w:type="gramEnd"/>
      <w:r w:rsidRPr="00763834">
        <w:t>实例、采用何种批处理，留给服务代价模型描述。</w:t>
      </w:r>
    </w:p>
    <w:p w14:paraId="41A2605E" w14:textId="77777777" w:rsidR="00EF27AA" w:rsidRPr="00763834" w:rsidRDefault="00763834">
      <w:r w:rsidRPr="00763834">
        <w:t>对于</w:t>
      </w:r>
      <w:r w:rsidRPr="00763834">
        <w:t>P/D</w:t>
      </w:r>
      <w:r w:rsidRPr="00763834">
        <w:t>后端，目标代价必须覆盖所选指标对应的实际路径。后文以等待与未复用预填充时间推导切换阈值时，假设未显式列出的阶段成本对两个动作相同，或其差值已经并入服务代价与切换成本。若候选之间的</w:t>
      </w:r>
      <w:r w:rsidRPr="00763834">
        <w:t>D</w:t>
      </w:r>
      <w:r w:rsidRPr="00763834">
        <w:t>侧等待、生成能力或</w:t>
      </w:r>
      <w:r w:rsidRPr="00763834">
        <w:t>KV</w:t>
      </w:r>
      <w:r w:rsidRPr="00763834">
        <w:t>传输存在差异，应保留这些项；简化判据</w:t>
      </w:r>
      <w:proofErr w:type="gramStart"/>
      <w:r w:rsidRPr="00763834">
        <w:t>不</w:t>
      </w:r>
      <w:proofErr w:type="gramEnd"/>
      <w:r w:rsidRPr="00763834">
        <w:t>自动求解</w:t>
      </w:r>
      <w:r w:rsidRPr="00763834">
        <w:t>P/D</w:t>
      </w:r>
      <w:r w:rsidRPr="00763834">
        <w:t>资源池的联合调度。</w:t>
      </w:r>
    </w:p>
    <w:p w14:paraId="0D57C14E" w14:textId="77777777" w:rsidR="00EF27AA" w:rsidRPr="00763834" w:rsidRDefault="00763834">
      <w:r w:rsidRPr="00763834">
        <w:t>请求的调度特征包括缓存复用标识</w:t>
      </w:r>
      <w:r w:rsidRPr="00763834">
        <w:t xml:space="preserve"> s</w:t>
      </w:r>
      <w:r w:rsidRPr="00763834">
        <w:t>、数据输入形态</w:t>
      </w:r>
      <w:r w:rsidRPr="00763834">
        <w:t xml:space="preserve"> c</w:t>
      </w:r>
      <w:r w:rsidRPr="00763834">
        <w:t>、输入长度与前缀内容；集群状态还包括缓存驻留及内部实例可达性。相同</w:t>
      </w:r>
      <w:r w:rsidRPr="00763834">
        <w:t xml:space="preserve"> s </w:t>
      </w:r>
      <w:r w:rsidRPr="00763834">
        <w:t>的请求映射到同一集群，为复用已保留上下文提供条件，但实际命中概率及有效复用长度仍需单独建模；</w:t>
      </w:r>
      <w:r w:rsidRPr="00763834">
        <w:t xml:space="preserve">c </w:t>
      </w:r>
      <w:r w:rsidRPr="00763834">
        <w:t>用于确定允许的路由策略及优先级。形态</w:t>
      </w:r>
      <w:r w:rsidRPr="00763834">
        <w:t xml:space="preserve"> A</w:t>
      </w:r>
      <w:r w:rsidRPr="00763834">
        <w:t>、</w:t>
      </w:r>
      <w:r w:rsidRPr="00763834">
        <w:t xml:space="preserve">B </w:t>
      </w:r>
      <w:r w:rsidRPr="00763834">
        <w:t>分别对应已有服务中的两类输入，但不预设它们具有相同长度、服务分布或固定的业务名称。</w:t>
      </w:r>
    </w:p>
    <w:p w14:paraId="7A9F87ED" w14:textId="77777777" w:rsidR="00EF27AA" w:rsidRPr="00763834" w:rsidRDefault="00763834">
      <w:r w:rsidRPr="00763834">
        <w:t>本章的处理速率均指给定执行条件下的有效处理速率。例如，</w:t>
      </w:r>
      <w:r w:rsidRPr="00763834">
        <w:t>v</w:t>
      </w:r>
      <w:r w:rsidRPr="00763834">
        <w:rPr>
          <w:vertAlign w:val="subscript"/>
        </w:rPr>
        <w:t>i</w:t>
      </w:r>
      <w:r w:rsidRPr="00763834">
        <w:t>以</w:t>
      </w:r>
      <w:r w:rsidRPr="00763834">
        <w:t>token/s</w:t>
      </w:r>
      <w:r w:rsidRPr="00763834">
        <w:t>计，用于把未复用输入量换算为预填充时间；它需要按批处理与并发条件校准，不直接等于监控窗口中实际完成的</w:t>
      </w:r>
      <w:r w:rsidRPr="00763834">
        <w:t>token</w:t>
      </w:r>
      <w:r w:rsidRPr="00763834">
        <w:t>吞吐。工作量描述待处理需求，负载则描述需求在后端上的积压或分布。</w:t>
      </w:r>
    </w:p>
    <w:p w14:paraId="552E90F3" w14:textId="77777777" w:rsidR="00EF27AA" w:rsidRPr="00763834" w:rsidRDefault="00763834">
      <w:r w:rsidRPr="00763834">
        <w:t>本章的主要算法问题是：已有会话绑定后，当前请求应继续发往原集群，还是切换到其他健康后端？持续访问同一集群能够创造缓存复用机会，但当等待增加、缓存失效或其他集群已有公共前缀时，继续保持</w:t>
      </w:r>
      <w:r w:rsidRPr="00763834">
        <w:lastRenderedPageBreak/>
        <w:t>未必有利。优化对象是请求的预期响应代价，而不是让所有队列长度看起来相同。</w:t>
      </w:r>
    </w:p>
    <w:p w14:paraId="767B8BDF" w14:textId="77777777" w:rsidR="00EF27AA" w:rsidRPr="00763834" w:rsidRDefault="00763834">
      <w:r w:rsidRPr="00763834">
        <w:t>这里的</w:t>
      </w:r>
      <w:r w:rsidRPr="00763834">
        <w:t>“</w:t>
      </w:r>
      <w:r w:rsidRPr="00763834">
        <w:t>切换</w:t>
      </w:r>
      <w:r w:rsidRPr="00763834">
        <w:t>”</w:t>
      </w:r>
      <w:r w:rsidRPr="00763834">
        <w:t>发生在当前请求转发前：修改会话后续访问的目标，并不自动迁移已经执行中的生成任务，也</w:t>
      </w:r>
      <w:proofErr w:type="gramStart"/>
      <w:r w:rsidRPr="00763834">
        <w:t>不</w:t>
      </w:r>
      <w:proofErr w:type="gramEnd"/>
      <w:r w:rsidRPr="00763834">
        <w:t>自动搬运</w:t>
      </w:r>
      <w:r w:rsidRPr="00763834">
        <w:t>KV</w:t>
      </w:r>
      <w:r w:rsidRPr="00763834">
        <w:t>。若另有</w:t>
      </w:r>
      <w:r w:rsidRPr="00763834">
        <w:t>KV</w:t>
      </w:r>
      <w:r w:rsidRPr="00763834">
        <w:t>传输机制，应把传输与恢复计入成本。</w:t>
      </w:r>
      <w:r w:rsidRPr="00763834">
        <w:t>MoE</w:t>
      </w:r>
      <w:r w:rsidRPr="00763834">
        <w:t>部署则改变模型内部专家副本的数目和位置，二者的决策粒度不同。</w:t>
      </w:r>
    </w:p>
    <w:p w14:paraId="7CB1E2CB" w14:textId="77777777" w:rsidR="00EF27AA" w:rsidRPr="00763834" w:rsidRDefault="00763834">
      <w:pPr>
        <w:keepNext/>
        <w:spacing w:before="120" w:line="240" w:lineRule="auto"/>
        <w:ind w:firstLine="0"/>
        <w:jc w:val="center"/>
      </w:pPr>
      <w:r w:rsidRPr="00763834">
        <w:rPr>
          <w:noProof/>
        </w:rPr>
        <w:drawing>
          <wp:inline distT="0" distB="0" distL="0" distR="0" wp14:anchorId="1EF56259" wp14:editId="46CAB15F">
            <wp:extent cx="5472000" cy="3351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472000" cy="3351600"/>
                    </a:xfrm>
                    <a:prstGeom prst="rect">
                      <a:avLst/>
                    </a:prstGeom>
                  </pic:spPr>
                </pic:pic>
              </a:graphicData>
            </a:graphic>
          </wp:inline>
        </w:drawing>
      </w:r>
    </w:p>
    <w:p w14:paraId="4F567E74" w14:textId="77777777" w:rsidR="00EF27AA" w:rsidRPr="00763834" w:rsidRDefault="00763834">
      <w:pPr>
        <w:pStyle w:val="FigureCaption"/>
      </w:pPr>
      <w:bookmarkStart w:id="69" w:name="_Toc240821763"/>
      <w:r w:rsidRPr="00763834">
        <w:t>图</w:t>
      </w:r>
      <w:r w:rsidRPr="00763834">
        <w:t xml:space="preserve"> 5.1 </w:t>
      </w:r>
      <w:r w:rsidRPr="00763834">
        <w:t>多后端请求调度与会话保留或切换</w:t>
      </w:r>
      <w:bookmarkEnd w:id="69"/>
    </w:p>
    <w:p w14:paraId="443E19F5" w14:textId="77777777" w:rsidR="00EF27AA" w:rsidRPr="00763834" w:rsidRDefault="00763834">
      <w:pPr>
        <w:pStyle w:val="Note"/>
      </w:pPr>
      <w:r w:rsidRPr="00763834">
        <w:t>图注：每个候选均有自己的等待状态、缓存和处理能力。图中的多个后端没有被合并成一个真实串行服务器。</w:t>
      </w:r>
    </w:p>
    <w:p w14:paraId="1D76A279" w14:textId="77777777" w:rsidR="00EF27AA" w:rsidRPr="00763834" w:rsidRDefault="00763834">
      <w:r w:rsidRPr="00763834">
        <w:t>第</w:t>
      </w:r>
      <w:r w:rsidRPr="00763834">
        <w:t>5.2</w:t>
      </w:r>
      <w:r w:rsidRPr="00763834">
        <w:t>节介绍算法</w:t>
      </w:r>
      <w:proofErr w:type="gramStart"/>
      <w:r w:rsidRPr="00763834">
        <w:t>一</w:t>
      </w:r>
      <w:proofErr w:type="gramEnd"/>
      <w:r w:rsidRPr="00763834">
        <w:t>，即会话优先与低负载候选选择；第</w:t>
      </w:r>
      <w:r w:rsidRPr="00763834">
        <w:t>5.3</w:t>
      </w:r>
      <w:r w:rsidRPr="00763834">
        <w:t>节分析算法二，即按成本决定会话保留或切换；第</w:t>
      </w:r>
      <w:r w:rsidRPr="00763834">
        <w:t>5.4</w:t>
      </w:r>
      <w:r w:rsidRPr="00763834">
        <w:t>节加入估计误差与独立切换成本。第</w:t>
      </w:r>
      <w:r w:rsidRPr="00763834">
        <w:t>5.5—5.7</w:t>
      </w:r>
      <w:r w:rsidRPr="00763834">
        <w:t>节再用缓存服务模型、并行队列参照和静态分流解释这些代价。会话切换判据可以直接使用校准后的等待预测，并不依赖</w:t>
      </w:r>
      <w:r w:rsidRPr="00763834">
        <w:t>M/G/1</w:t>
      </w:r>
      <w:r w:rsidRPr="00763834">
        <w:t>假设成立。</w:t>
      </w:r>
    </w:p>
    <w:p w14:paraId="6B43C6F5" w14:textId="77777777" w:rsidR="00EF27AA" w:rsidRPr="00763834" w:rsidRDefault="00763834">
      <w:pPr>
        <w:pStyle w:val="TableCaption"/>
        <w:pageBreakBefore/>
      </w:pPr>
      <w:bookmarkStart w:id="70" w:name="_Toc240821776"/>
      <w:r w:rsidRPr="00763834">
        <w:lastRenderedPageBreak/>
        <w:t>表</w:t>
      </w:r>
      <w:r w:rsidRPr="00763834">
        <w:t xml:space="preserve"> 5.1 </w:t>
      </w:r>
      <w:r w:rsidRPr="00763834">
        <w:t>请求路由的主要符号</w:t>
      </w:r>
      <w:bookmarkEnd w:id="70"/>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1928"/>
        <w:gridCol w:w="3798"/>
        <w:gridCol w:w="3061"/>
      </w:tblGrid>
      <w:tr w:rsidR="00EF27AA" w:rsidRPr="00763834" w14:paraId="1CD45B30" w14:textId="77777777">
        <w:trPr>
          <w:cantSplit/>
          <w:tblHeader/>
          <w:jc w:val="center"/>
        </w:trPr>
        <w:tc>
          <w:tcPr>
            <w:tcW w:w="1928" w:type="dxa"/>
            <w:shd w:val="clear" w:color="auto" w:fill="EEEEEE"/>
            <w:vAlign w:val="center"/>
          </w:tcPr>
          <w:p w14:paraId="22349E64" w14:textId="77777777" w:rsidR="00EF27AA" w:rsidRPr="00763834" w:rsidRDefault="00763834">
            <w:pPr>
              <w:pStyle w:val="TableText"/>
              <w:keepNext/>
              <w:spacing w:after="0" w:line="320" w:lineRule="exact"/>
              <w:jc w:val="center"/>
            </w:pPr>
            <w:r w:rsidRPr="00763834">
              <w:rPr>
                <w:b/>
              </w:rPr>
              <w:t>符号</w:t>
            </w:r>
          </w:p>
        </w:tc>
        <w:tc>
          <w:tcPr>
            <w:tcW w:w="3798" w:type="dxa"/>
            <w:shd w:val="clear" w:color="auto" w:fill="EEEEEE"/>
            <w:vAlign w:val="center"/>
          </w:tcPr>
          <w:p w14:paraId="57AD1FB1" w14:textId="77777777" w:rsidR="00EF27AA" w:rsidRPr="00763834" w:rsidRDefault="00763834">
            <w:pPr>
              <w:pStyle w:val="TableText"/>
              <w:keepNext/>
              <w:spacing w:after="0" w:line="320" w:lineRule="exact"/>
              <w:jc w:val="center"/>
            </w:pPr>
            <w:r w:rsidRPr="00763834">
              <w:rPr>
                <w:b/>
              </w:rPr>
              <w:t>定义</w:t>
            </w:r>
          </w:p>
        </w:tc>
        <w:tc>
          <w:tcPr>
            <w:tcW w:w="3061" w:type="dxa"/>
            <w:shd w:val="clear" w:color="auto" w:fill="EEEEEE"/>
            <w:vAlign w:val="center"/>
          </w:tcPr>
          <w:p w14:paraId="27A5C070" w14:textId="77777777" w:rsidR="00EF27AA" w:rsidRPr="00763834" w:rsidRDefault="00763834">
            <w:pPr>
              <w:pStyle w:val="TableText"/>
              <w:keepNext/>
              <w:spacing w:after="0" w:line="320" w:lineRule="exact"/>
              <w:jc w:val="center"/>
            </w:pPr>
            <w:r w:rsidRPr="00763834">
              <w:rPr>
                <w:b/>
              </w:rPr>
              <w:t>单位或条件</w:t>
            </w:r>
          </w:p>
        </w:tc>
      </w:tr>
      <w:tr w:rsidR="00EF27AA" w:rsidRPr="00763834" w14:paraId="502A9DC0" w14:textId="77777777">
        <w:trPr>
          <w:cantSplit/>
          <w:jc w:val="center"/>
        </w:trPr>
        <w:tc>
          <w:tcPr>
            <w:tcW w:w="1928" w:type="dxa"/>
            <w:vAlign w:val="center"/>
          </w:tcPr>
          <w:p w14:paraId="19BAF364" w14:textId="77777777" w:rsidR="00EF27AA" w:rsidRPr="00763834" w:rsidRDefault="00763834">
            <w:pPr>
              <w:pStyle w:val="TableText"/>
              <w:spacing w:after="0" w:line="320" w:lineRule="exact"/>
            </w:pPr>
            <w:r w:rsidRPr="00763834">
              <w:t>N</w:t>
            </w:r>
            <w:r w:rsidRPr="00763834">
              <w:t>、</w:t>
            </w:r>
            <w:r w:rsidRPr="00763834">
              <w:t>s</w:t>
            </w:r>
            <w:r w:rsidRPr="00763834">
              <w:t>、</w:t>
            </w:r>
            <w:r w:rsidRPr="00763834">
              <w:t>c</w:t>
            </w:r>
          </w:p>
        </w:tc>
        <w:tc>
          <w:tcPr>
            <w:tcW w:w="3798" w:type="dxa"/>
            <w:vAlign w:val="center"/>
          </w:tcPr>
          <w:p w14:paraId="34180A96" w14:textId="77777777" w:rsidR="00EF27AA" w:rsidRPr="00763834" w:rsidRDefault="00763834">
            <w:pPr>
              <w:pStyle w:val="TableText"/>
              <w:spacing w:after="0" w:line="320" w:lineRule="exact"/>
            </w:pPr>
            <w:r w:rsidRPr="00763834">
              <w:t>健康候选数、缓存复用标识、输入形态</w:t>
            </w:r>
          </w:p>
        </w:tc>
        <w:tc>
          <w:tcPr>
            <w:tcW w:w="3061" w:type="dxa"/>
            <w:vAlign w:val="center"/>
          </w:tcPr>
          <w:p w14:paraId="195AEC5E" w14:textId="77777777" w:rsidR="00EF27AA" w:rsidRPr="00763834" w:rsidRDefault="00763834">
            <w:pPr>
              <w:pStyle w:val="TableText"/>
              <w:spacing w:after="0" w:line="320" w:lineRule="exact"/>
            </w:pPr>
            <w:r w:rsidRPr="00763834">
              <w:t xml:space="preserve">N </w:t>
            </w:r>
            <w:r w:rsidRPr="00763834">
              <w:t>随可用集合变化</w:t>
            </w:r>
          </w:p>
        </w:tc>
      </w:tr>
      <w:tr w:rsidR="00EF27AA" w:rsidRPr="00763834" w14:paraId="091DAB25" w14:textId="77777777">
        <w:trPr>
          <w:cantSplit/>
          <w:jc w:val="center"/>
        </w:trPr>
        <w:tc>
          <w:tcPr>
            <w:tcW w:w="1928" w:type="dxa"/>
            <w:vAlign w:val="center"/>
          </w:tcPr>
          <w:p w14:paraId="0DF2B328" w14:textId="77777777" w:rsidR="00EF27AA" w:rsidRPr="00763834" w:rsidRDefault="00763834">
            <w:pPr>
              <w:pStyle w:val="TableText"/>
              <w:spacing w:after="0" w:line="320" w:lineRule="exact"/>
            </w:pPr>
            <w:r w:rsidRPr="00763834">
              <w:t>V</w:t>
            </w:r>
            <w:r w:rsidRPr="00763834">
              <w:rPr>
                <w:vertAlign w:val="subscript"/>
              </w:rPr>
              <w:t>i</w:t>
            </w:r>
            <w:r w:rsidRPr="00763834">
              <w:t>、</w:t>
            </w:r>
            <w:r w:rsidRPr="00763834">
              <w:t>A</w:t>
            </w:r>
            <w:r w:rsidRPr="00763834">
              <w:rPr>
                <w:vertAlign w:val="subscript"/>
              </w:rPr>
              <w:t>i</w:t>
            </w:r>
            <w:r w:rsidRPr="00763834">
              <w:t>、</w:t>
            </w:r>
            <w:proofErr w:type="spellStart"/>
            <w:r w:rsidRPr="00763834">
              <w:t>μ</w:t>
            </w:r>
            <w:r w:rsidRPr="00763834">
              <w:rPr>
                <w:vertAlign w:val="subscript"/>
              </w:rPr>
              <w:t>i</w:t>
            </w:r>
            <w:proofErr w:type="spellEnd"/>
          </w:p>
        </w:tc>
        <w:tc>
          <w:tcPr>
            <w:tcW w:w="3798" w:type="dxa"/>
            <w:vAlign w:val="center"/>
          </w:tcPr>
          <w:p w14:paraId="32CFC84B" w14:textId="77777777" w:rsidR="00EF27AA" w:rsidRPr="00763834" w:rsidRDefault="00763834">
            <w:pPr>
              <w:pStyle w:val="TableText"/>
              <w:spacing w:after="0" w:line="320" w:lineRule="exact"/>
            </w:pPr>
            <w:r w:rsidRPr="00763834">
              <w:t>积压工作量、新到工作量、有效服务速率</w:t>
            </w:r>
          </w:p>
        </w:tc>
        <w:tc>
          <w:tcPr>
            <w:tcW w:w="3061" w:type="dxa"/>
            <w:vAlign w:val="center"/>
          </w:tcPr>
          <w:p w14:paraId="6843B904" w14:textId="77777777" w:rsidR="00EF27AA" w:rsidRPr="00763834" w:rsidRDefault="00763834">
            <w:pPr>
              <w:pStyle w:val="TableText"/>
              <w:spacing w:after="0" w:line="320" w:lineRule="exact"/>
            </w:pPr>
            <w:r w:rsidRPr="00763834">
              <w:t>工作单位及工作单位每秒</w:t>
            </w:r>
          </w:p>
        </w:tc>
      </w:tr>
      <w:tr w:rsidR="00EF27AA" w:rsidRPr="00763834" w14:paraId="3300D8F4" w14:textId="77777777">
        <w:trPr>
          <w:cantSplit/>
          <w:jc w:val="center"/>
        </w:trPr>
        <w:tc>
          <w:tcPr>
            <w:tcW w:w="1928" w:type="dxa"/>
            <w:vAlign w:val="center"/>
          </w:tcPr>
          <w:p w14:paraId="523B5201" w14:textId="77777777" w:rsidR="00EF27AA" w:rsidRPr="00763834" w:rsidRDefault="00763834">
            <w:pPr>
              <w:pStyle w:val="TableText"/>
              <w:spacing w:after="0" w:line="320" w:lineRule="exact"/>
            </w:pPr>
            <w:r w:rsidRPr="00763834">
              <w:t>Λ</w:t>
            </w:r>
            <w:r w:rsidRPr="00763834">
              <w:t>、</w:t>
            </w:r>
            <w:proofErr w:type="spellStart"/>
            <w:r w:rsidRPr="00763834">
              <w:t>λ</w:t>
            </w:r>
            <w:r w:rsidRPr="00763834">
              <w:rPr>
                <w:vertAlign w:val="subscript"/>
              </w:rPr>
              <w:t>i</w:t>
            </w:r>
            <w:proofErr w:type="spellEnd"/>
          </w:p>
        </w:tc>
        <w:tc>
          <w:tcPr>
            <w:tcW w:w="3798" w:type="dxa"/>
            <w:vAlign w:val="center"/>
          </w:tcPr>
          <w:p w14:paraId="48C5C69B" w14:textId="77777777" w:rsidR="00EF27AA" w:rsidRPr="00763834" w:rsidRDefault="00763834">
            <w:pPr>
              <w:pStyle w:val="TableText"/>
              <w:spacing w:after="0" w:line="320" w:lineRule="exact"/>
            </w:pPr>
            <w:r w:rsidRPr="00763834">
              <w:t>总到达率、分流至后端</w:t>
            </w:r>
            <w:r w:rsidRPr="00763834">
              <w:t xml:space="preserve"> i </w:t>
            </w:r>
            <w:r w:rsidRPr="00763834">
              <w:t>的到达率</w:t>
            </w:r>
          </w:p>
        </w:tc>
        <w:tc>
          <w:tcPr>
            <w:tcW w:w="3061" w:type="dxa"/>
            <w:vAlign w:val="center"/>
          </w:tcPr>
          <w:p w14:paraId="666104C5" w14:textId="77777777" w:rsidR="00EF27AA" w:rsidRPr="00763834" w:rsidRDefault="00763834">
            <w:pPr>
              <w:pStyle w:val="TableText"/>
              <w:spacing w:after="0" w:line="320" w:lineRule="exact"/>
            </w:pPr>
            <w:r w:rsidRPr="00763834">
              <w:t>请求每秒</w:t>
            </w:r>
          </w:p>
        </w:tc>
      </w:tr>
      <w:tr w:rsidR="00EF27AA" w:rsidRPr="00763834" w14:paraId="648DFFE8" w14:textId="77777777">
        <w:trPr>
          <w:cantSplit/>
          <w:jc w:val="center"/>
        </w:trPr>
        <w:tc>
          <w:tcPr>
            <w:tcW w:w="1928" w:type="dxa"/>
            <w:vAlign w:val="center"/>
          </w:tcPr>
          <w:p w14:paraId="428FC4E2" w14:textId="77777777" w:rsidR="00EF27AA" w:rsidRPr="00763834" w:rsidRDefault="00763834">
            <w:pPr>
              <w:pStyle w:val="TableText"/>
              <w:spacing w:after="0" w:line="320" w:lineRule="exact"/>
            </w:pPr>
            <w:r w:rsidRPr="00763834">
              <w:t>n</w:t>
            </w:r>
            <w:r w:rsidRPr="00763834">
              <w:rPr>
                <w:vertAlign w:val="subscript"/>
              </w:rPr>
              <w:t>r</w:t>
            </w:r>
            <w:r w:rsidRPr="00763834">
              <w:t>、</w:t>
            </w:r>
            <w:proofErr w:type="spellStart"/>
            <w:r w:rsidRPr="00763834">
              <w:t>L</w:t>
            </w:r>
            <w:r w:rsidRPr="00763834">
              <w:rPr>
                <w:vertAlign w:val="subscript"/>
              </w:rPr>
              <w:t>ir</w:t>
            </w:r>
            <w:proofErr w:type="spellEnd"/>
          </w:p>
        </w:tc>
        <w:tc>
          <w:tcPr>
            <w:tcW w:w="3798" w:type="dxa"/>
            <w:vAlign w:val="center"/>
          </w:tcPr>
          <w:p w14:paraId="2080ED71" w14:textId="77777777" w:rsidR="00EF27AA" w:rsidRPr="00763834" w:rsidRDefault="00763834">
            <w:pPr>
              <w:pStyle w:val="TableText"/>
              <w:spacing w:after="0" w:line="320" w:lineRule="exact"/>
            </w:pPr>
            <w:r w:rsidRPr="00763834">
              <w:t>请求输入长度、执行时有效复用前缀长度</w:t>
            </w:r>
          </w:p>
        </w:tc>
        <w:tc>
          <w:tcPr>
            <w:tcW w:w="3061" w:type="dxa"/>
            <w:vAlign w:val="center"/>
          </w:tcPr>
          <w:p w14:paraId="0D21CBA4" w14:textId="77777777" w:rsidR="00EF27AA" w:rsidRPr="00763834" w:rsidRDefault="00763834">
            <w:pPr>
              <w:pStyle w:val="TableText"/>
              <w:spacing w:after="0" w:line="320" w:lineRule="exact"/>
            </w:pPr>
            <w:r w:rsidRPr="00763834">
              <w:t>token</w:t>
            </w:r>
          </w:p>
        </w:tc>
      </w:tr>
      <w:tr w:rsidR="00EF27AA" w:rsidRPr="00763834" w14:paraId="55F1E5DE" w14:textId="77777777">
        <w:trPr>
          <w:cantSplit/>
          <w:jc w:val="center"/>
        </w:trPr>
        <w:tc>
          <w:tcPr>
            <w:tcW w:w="1928" w:type="dxa"/>
            <w:vAlign w:val="center"/>
          </w:tcPr>
          <w:p w14:paraId="369F635D" w14:textId="77777777" w:rsidR="00EF27AA" w:rsidRPr="00763834" w:rsidRDefault="00763834">
            <w:pPr>
              <w:pStyle w:val="TableText"/>
              <w:spacing w:after="0" w:line="320" w:lineRule="exact"/>
            </w:pPr>
            <w:proofErr w:type="spellStart"/>
            <w:r w:rsidRPr="00763834">
              <w:t>h</w:t>
            </w:r>
            <w:r w:rsidRPr="00763834">
              <w:rPr>
                <w:vertAlign w:val="subscript"/>
              </w:rPr>
              <w:t>ir</w:t>
            </w:r>
            <w:proofErr w:type="spellEnd"/>
            <w:r w:rsidRPr="00763834">
              <w:t>、</w:t>
            </w:r>
            <w:proofErr w:type="spellStart"/>
            <w:r w:rsidRPr="00763834">
              <w:t>θ</w:t>
            </w:r>
            <w:r w:rsidRPr="00763834">
              <w:rPr>
                <w:vertAlign w:val="subscript"/>
              </w:rPr>
              <w:t>ir</w:t>
            </w:r>
            <w:proofErr w:type="spellEnd"/>
          </w:p>
        </w:tc>
        <w:tc>
          <w:tcPr>
            <w:tcW w:w="3798" w:type="dxa"/>
            <w:vAlign w:val="center"/>
          </w:tcPr>
          <w:p w14:paraId="1BB3B8D6" w14:textId="77777777" w:rsidR="00EF27AA" w:rsidRPr="00763834" w:rsidRDefault="00763834">
            <w:pPr>
              <w:pStyle w:val="TableText"/>
              <w:spacing w:after="0" w:line="320" w:lineRule="exact"/>
            </w:pPr>
            <w:r w:rsidRPr="00763834">
              <w:t>当前请求的命中概率、预期</w:t>
            </w:r>
            <w:r w:rsidRPr="00763834">
              <w:t>token</w:t>
            </w:r>
            <w:r w:rsidRPr="00763834">
              <w:t>复用比例</w:t>
            </w:r>
          </w:p>
        </w:tc>
        <w:tc>
          <w:tcPr>
            <w:tcW w:w="3061" w:type="dxa"/>
            <w:vAlign w:val="center"/>
          </w:tcPr>
          <w:p w14:paraId="58C6993F" w14:textId="77777777" w:rsidR="00EF27AA" w:rsidRPr="00763834" w:rsidRDefault="00763834">
            <w:pPr>
              <w:pStyle w:val="TableText"/>
              <w:spacing w:after="0" w:line="320" w:lineRule="exact"/>
            </w:pPr>
            <w:r w:rsidRPr="00763834">
              <w:t>条件于当前可用信息</w:t>
            </w:r>
          </w:p>
        </w:tc>
      </w:tr>
      <w:tr w:rsidR="00EF27AA" w:rsidRPr="00763834" w14:paraId="7F94C7CE" w14:textId="77777777">
        <w:trPr>
          <w:cantSplit/>
          <w:jc w:val="center"/>
        </w:trPr>
        <w:tc>
          <w:tcPr>
            <w:tcW w:w="1928" w:type="dxa"/>
            <w:vAlign w:val="center"/>
          </w:tcPr>
          <w:p w14:paraId="3C0C69A3" w14:textId="77777777" w:rsidR="00EF27AA" w:rsidRPr="00763834" w:rsidRDefault="00763834">
            <w:pPr>
              <w:pStyle w:val="TableText"/>
              <w:spacing w:after="0" w:line="320" w:lineRule="exact"/>
            </w:pPr>
            <w:r w:rsidRPr="00763834">
              <w:t>m</w:t>
            </w:r>
            <w:r w:rsidRPr="00763834">
              <w:rPr>
                <w:vertAlign w:val="subscript"/>
              </w:rPr>
              <w:t>i</w:t>
            </w:r>
            <w:r w:rsidRPr="00763834">
              <w:t>、</w:t>
            </w:r>
            <w:r w:rsidRPr="00763834">
              <w:t>b</w:t>
            </w:r>
            <w:r w:rsidRPr="00763834">
              <w:rPr>
                <w:vertAlign w:val="subscript"/>
              </w:rPr>
              <w:t>i</w:t>
            </w:r>
          </w:p>
        </w:tc>
        <w:tc>
          <w:tcPr>
            <w:tcW w:w="3798" w:type="dxa"/>
            <w:vAlign w:val="center"/>
          </w:tcPr>
          <w:p w14:paraId="433D72F3" w14:textId="77777777" w:rsidR="00EF27AA" w:rsidRPr="00763834" w:rsidRDefault="00763834">
            <w:pPr>
              <w:pStyle w:val="TableText"/>
              <w:spacing w:after="0" w:line="320" w:lineRule="exact"/>
            </w:pPr>
            <w:r w:rsidRPr="00763834">
              <w:t>计入缓存命中后的服务一阶矩、</w:t>
            </w:r>
            <w:proofErr w:type="gramStart"/>
            <w:r w:rsidRPr="00763834">
              <w:t>二阶矩</w:t>
            </w:r>
            <w:proofErr w:type="gramEnd"/>
          </w:p>
        </w:tc>
        <w:tc>
          <w:tcPr>
            <w:tcW w:w="3061" w:type="dxa"/>
            <w:vAlign w:val="center"/>
          </w:tcPr>
          <w:p w14:paraId="276F9ADD" w14:textId="77777777" w:rsidR="00EF27AA" w:rsidRPr="00763834" w:rsidRDefault="00763834">
            <w:pPr>
              <w:pStyle w:val="TableText"/>
              <w:spacing w:after="0" w:line="320" w:lineRule="exact"/>
            </w:pPr>
            <w:r w:rsidRPr="00763834">
              <w:t>秒、秒的平方</w:t>
            </w:r>
          </w:p>
        </w:tc>
      </w:tr>
      <w:tr w:rsidR="00EF27AA" w:rsidRPr="00763834" w14:paraId="2B5903F9" w14:textId="77777777">
        <w:trPr>
          <w:cantSplit/>
          <w:jc w:val="center"/>
        </w:trPr>
        <w:tc>
          <w:tcPr>
            <w:tcW w:w="1928" w:type="dxa"/>
            <w:vAlign w:val="center"/>
          </w:tcPr>
          <w:p w14:paraId="09C21A88" w14:textId="77777777" w:rsidR="00EF27AA" w:rsidRPr="00763834" w:rsidRDefault="00763834">
            <w:pPr>
              <w:pStyle w:val="TableText"/>
              <w:spacing w:after="0" w:line="320" w:lineRule="exact"/>
            </w:pPr>
            <w:proofErr w:type="spellStart"/>
            <w:r w:rsidRPr="00763834">
              <w:t>ρ</w:t>
            </w:r>
            <w:r w:rsidRPr="00763834">
              <w:rPr>
                <w:vertAlign w:val="subscript"/>
              </w:rPr>
              <w:t>i</w:t>
            </w:r>
            <w:proofErr w:type="spellEnd"/>
          </w:p>
        </w:tc>
        <w:tc>
          <w:tcPr>
            <w:tcW w:w="3798" w:type="dxa"/>
            <w:vAlign w:val="center"/>
          </w:tcPr>
          <w:p w14:paraId="76808E12" w14:textId="77777777" w:rsidR="00EF27AA" w:rsidRPr="00763834" w:rsidRDefault="00763834">
            <w:pPr>
              <w:pStyle w:val="TableText"/>
              <w:spacing w:after="0" w:line="320" w:lineRule="exact"/>
            </w:pPr>
            <w:r w:rsidRPr="00763834">
              <w:t>后端</w:t>
            </w:r>
            <w:r w:rsidRPr="00763834">
              <w:t xml:space="preserve"> i </w:t>
            </w:r>
            <w:r w:rsidRPr="00763834">
              <w:t>的利用率</w:t>
            </w:r>
          </w:p>
        </w:tc>
        <w:tc>
          <w:tcPr>
            <w:tcW w:w="3061" w:type="dxa"/>
            <w:vAlign w:val="center"/>
          </w:tcPr>
          <w:p w14:paraId="3CD7515C" w14:textId="77777777" w:rsidR="00EF27AA" w:rsidRPr="00763834" w:rsidRDefault="00763834">
            <w:pPr>
              <w:pStyle w:val="TableText"/>
              <w:spacing w:after="0" w:line="320" w:lineRule="exact"/>
            </w:pPr>
            <w:proofErr w:type="spellStart"/>
            <w:r w:rsidRPr="00763834">
              <w:t>λ</w:t>
            </w:r>
            <w:r w:rsidRPr="00763834">
              <w:rPr>
                <w:vertAlign w:val="subscript"/>
              </w:rPr>
              <w:t>i</w:t>
            </w:r>
            <w:proofErr w:type="spellEnd"/>
            <w:r w:rsidRPr="00763834">
              <w:t xml:space="preserve"> m</w:t>
            </w:r>
            <w:r w:rsidRPr="00763834">
              <w:rPr>
                <w:vertAlign w:val="subscript"/>
              </w:rPr>
              <w:t>i</w:t>
            </w:r>
          </w:p>
        </w:tc>
      </w:tr>
      <w:tr w:rsidR="00EF27AA" w:rsidRPr="00763834" w14:paraId="0C6B91E3" w14:textId="77777777">
        <w:trPr>
          <w:cantSplit/>
          <w:jc w:val="center"/>
        </w:trPr>
        <w:tc>
          <w:tcPr>
            <w:tcW w:w="1928" w:type="dxa"/>
            <w:vAlign w:val="center"/>
          </w:tcPr>
          <w:p w14:paraId="10FA4139" w14:textId="77777777" w:rsidR="00EF27AA" w:rsidRPr="00763834" w:rsidRDefault="00763834">
            <w:pPr>
              <w:pStyle w:val="TableText"/>
              <w:spacing w:after="0" w:line="320" w:lineRule="exact"/>
            </w:pPr>
            <w:r w:rsidRPr="00763834">
              <w:t>Q</w:t>
            </w:r>
            <w:r w:rsidRPr="00763834">
              <w:rPr>
                <w:vertAlign w:val="subscript"/>
              </w:rPr>
              <w:t>i</w:t>
            </w:r>
            <w:r w:rsidRPr="00763834">
              <w:t>、</w:t>
            </w:r>
            <w:r w:rsidRPr="00763834">
              <w:t>ε</w:t>
            </w:r>
          </w:p>
        </w:tc>
        <w:tc>
          <w:tcPr>
            <w:tcW w:w="3798" w:type="dxa"/>
            <w:vAlign w:val="center"/>
          </w:tcPr>
          <w:p w14:paraId="6BA4F268" w14:textId="77777777" w:rsidR="00EF27AA" w:rsidRPr="00763834" w:rsidRDefault="00763834">
            <w:pPr>
              <w:pStyle w:val="TableText"/>
              <w:spacing w:after="0" w:line="320" w:lineRule="exact"/>
            </w:pPr>
            <w:r w:rsidRPr="00763834">
              <w:t>路由比较量、其观测误差上界</w:t>
            </w:r>
          </w:p>
        </w:tc>
        <w:tc>
          <w:tcPr>
            <w:tcW w:w="3061" w:type="dxa"/>
            <w:vAlign w:val="center"/>
          </w:tcPr>
          <w:p w14:paraId="31F483A8" w14:textId="77777777" w:rsidR="00EF27AA" w:rsidRPr="00763834" w:rsidRDefault="00763834">
            <w:pPr>
              <w:pStyle w:val="TableText"/>
              <w:spacing w:after="0" w:line="320" w:lineRule="exact"/>
            </w:pPr>
            <w:r w:rsidRPr="00763834">
              <w:t>同一可比尺度</w:t>
            </w:r>
          </w:p>
        </w:tc>
      </w:tr>
      <w:tr w:rsidR="00EF27AA" w:rsidRPr="00763834" w14:paraId="7F8E4FB7" w14:textId="77777777">
        <w:trPr>
          <w:cantSplit/>
          <w:jc w:val="center"/>
        </w:trPr>
        <w:tc>
          <w:tcPr>
            <w:tcW w:w="1928" w:type="dxa"/>
            <w:vAlign w:val="center"/>
          </w:tcPr>
          <w:p w14:paraId="15C85A61" w14:textId="77777777" w:rsidR="00EF27AA" w:rsidRPr="00763834" w:rsidRDefault="00763834">
            <w:pPr>
              <w:pStyle w:val="TableText"/>
              <w:spacing w:after="0" w:line="320" w:lineRule="exact"/>
            </w:pPr>
            <w:r w:rsidRPr="00763834">
              <w:t>v</w:t>
            </w:r>
            <w:r w:rsidRPr="00763834">
              <w:rPr>
                <w:vertAlign w:val="subscript"/>
              </w:rPr>
              <w:t>i</w:t>
            </w:r>
            <w:r w:rsidRPr="00763834">
              <w:t>、</w:t>
            </w:r>
            <w:r w:rsidRPr="00763834">
              <w:t>α</w:t>
            </w:r>
          </w:p>
        </w:tc>
        <w:tc>
          <w:tcPr>
            <w:tcW w:w="3798" w:type="dxa"/>
            <w:vAlign w:val="center"/>
          </w:tcPr>
          <w:p w14:paraId="423FF575" w14:textId="77777777" w:rsidR="00EF27AA" w:rsidRPr="00763834" w:rsidRDefault="00763834">
            <w:pPr>
              <w:pStyle w:val="TableText"/>
              <w:spacing w:after="0" w:line="320" w:lineRule="exact"/>
            </w:pPr>
            <w:r w:rsidRPr="00763834">
              <w:t>有效预填充处理速率、算法二的</w:t>
            </w:r>
            <w:proofErr w:type="gramStart"/>
            <w:r w:rsidRPr="00763834">
              <w:t>相对裕度</w:t>
            </w:r>
            <w:proofErr w:type="gramEnd"/>
          </w:p>
        </w:tc>
        <w:tc>
          <w:tcPr>
            <w:tcW w:w="3061" w:type="dxa"/>
            <w:vAlign w:val="center"/>
          </w:tcPr>
          <w:p w14:paraId="2AB86884" w14:textId="77777777" w:rsidR="00EF27AA" w:rsidRPr="00763834" w:rsidRDefault="00763834">
            <w:pPr>
              <w:pStyle w:val="TableText"/>
              <w:spacing w:after="0" w:line="320" w:lineRule="exact"/>
            </w:pPr>
            <w:r w:rsidRPr="00763834">
              <w:t>token</w:t>
            </w:r>
            <w:r w:rsidRPr="00763834">
              <w:t>每秒、无量纲</w:t>
            </w:r>
          </w:p>
        </w:tc>
      </w:tr>
      <w:tr w:rsidR="00EF27AA" w:rsidRPr="00763834" w14:paraId="10F169CD" w14:textId="77777777">
        <w:trPr>
          <w:cantSplit/>
          <w:jc w:val="center"/>
        </w:trPr>
        <w:tc>
          <w:tcPr>
            <w:tcW w:w="1928" w:type="dxa"/>
            <w:vAlign w:val="center"/>
          </w:tcPr>
          <w:p w14:paraId="11950F6D" w14:textId="77777777" w:rsidR="00EF27AA" w:rsidRPr="00763834" w:rsidRDefault="00763834">
            <w:pPr>
              <w:pStyle w:val="TableText"/>
              <w:spacing w:after="0" w:line="320" w:lineRule="exact"/>
            </w:pPr>
            <w:r w:rsidRPr="00763834">
              <w:t>κ</w:t>
            </w:r>
            <w:r w:rsidRPr="00763834">
              <w:t>、</w:t>
            </w:r>
            <w:r w:rsidRPr="00763834">
              <w:t>η</w:t>
            </w:r>
            <w:r w:rsidRPr="00763834">
              <w:t>、</w:t>
            </w:r>
            <w:r w:rsidRPr="00763834">
              <w:t>δ</w:t>
            </w:r>
          </w:p>
        </w:tc>
        <w:tc>
          <w:tcPr>
            <w:tcW w:w="3798" w:type="dxa"/>
            <w:vAlign w:val="center"/>
          </w:tcPr>
          <w:p w14:paraId="1E7D8A76" w14:textId="77777777" w:rsidR="00EF27AA" w:rsidRPr="00763834" w:rsidRDefault="00763834">
            <w:pPr>
              <w:pStyle w:val="TableText"/>
              <w:spacing w:after="0" w:line="320" w:lineRule="exact"/>
            </w:pPr>
            <w:r w:rsidRPr="00763834">
              <w:t>改派成本上界、时间估计误差、</w:t>
            </w:r>
            <w:proofErr w:type="gramStart"/>
            <w:r w:rsidRPr="00763834">
              <w:t>改善裕度</w:t>
            </w:r>
            <w:proofErr w:type="gramEnd"/>
          </w:p>
        </w:tc>
        <w:tc>
          <w:tcPr>
            <w:tcW w:w="3061" w:type="dxa"/>
            <w:vAlign w:val="center"/>
          </w:tcPr>
          <w:p w14:paraId="51359DBE" w14:textId="77777777" w:rsidR="00EF27AA" w:rsidRPr="00763834" w:rsidRDefault="00763834">
            <w:pPr>
              <w:pStyle w:val="TableText"/>
              <w:spacing w:after="0" w:line="320" w:lineRule="exact"/>
            </w:pPr>
            <w:r w:rsidRPr="00763834">
              <w:t>秒</w:t>
            </w:r>
          </w:p>
        </w:tc>
      </w:tr>
    </w:tbl>
    <w:p w14:paraId="1874A6E8" w14:textId="77777777" w:rsidR="00EF27AA" w:rsidRPr="00763834" w:rsidRDefault="00763834">
      <w:pPr>
        <w:pStyle w:val="21"/>
      </w:pPr>
      <w:bookmarkStart w:id="71" w:name="_Toc240821697"/>
      <w:r w:rsidRPr="00763834">
        <w:t xml:space="preserve">5.2 </w:t>
      </w:r>
      <w:r w:rsidRPr="00763834">
        <w:t>算法</w:t>
      </w:r>
      <w:proofErr w:type="gramStart"/>
      <w:r w:rsidRPr="00763834">
        <w:t>一</w:t>
      </w:r>
      <w:proofErr w:type="gramEnd"/>
      <w:r w:rsidRPr="00763834">
        <w:t>：会话优先与低负载选择</w:t>
      </w:r>
      <w:bookmarkEnd w:id="71"/>
    </w:p>
    <w:p w14:paraId="4E33C60E" w14:textId="77777777" w:rsidR="00EF27AA" w:rsidRPr="00763834" w:rsidRDefault="00763834">
      <w:r w:rsidRPr="00763834">
        <w:t>算法</w:t>
      </w:r>
      <w:proofErr w:type="gramStart"/>
      <w:r w:rsidRPr="00763834">
        <w:t>一</w:t>
      </w:r>
      <w:proofErr w:type="gramEnd"/>
      <w:r w:rsidRPr="00763834">
        <w:t>以会话映射为先。对于具有缓存复用标识的请求，如果已有映射指向健康集群，则沿用该映射。映射不存在或目标失效时，按最近观测负载排序，在最低</w:t>
      </w:r>
      <w:r w:rsidRPr="00763834">
        <w:t xml:space="preserve"> k </w:t>
      </w:r>
      <w:proofErr w:type="gramStart"/>
      <w:r w:rsidRPr="00763834">
        <w:t>个</w:t>
      </w:r>
      <w:proofErr w:type="gramEnd"/>
      <w:r w:rsidRPr="00763834">
        <w:t>候选中等概率选择，并建立新的会话映射。本节沿用前版基准的候选规模：</w:t>
      </w:r>
    </w:p>
    <w:p w14:paraId="3341F4A2" w14:textId="77777777" w:rsidR="004A7348" w:rsidRPr="00763834" w:rsidRDefault="007965C7">
      <w:pPr>
        <w:keepLines/>
        <w:tabs>
          <w:tab w:val="center" w:pos="4139"/>
          <w:tab w:val="right" w:pos="8787"/>
        </w:tabs>
        <w:spacing w:before="80" w:line="240" w:lineRule="auto"/>
        <w:ind w:firstLine="0"/>
      </w:pPr>
      <w:r w:rsidRPr="00763834">
        <w:tab/>
      </w:r>
      <m:oMath>
        <m:r>
          <w:rPr>
            <w:rFonts w:ascii="Cambria Math" w:hAnsi="Cambria Math"/>
            <w:sz w:val="26"/>
          </w:rPr>
          <m:t xml:space="preserve">k = </m:t>
        </m:r>
        <m:r>
          <m:rPr>
            <m:sty m:val="p"/>
          </m:rPr>
          <w:rPr>
            <w:rFonts w:ascii="Cambria Math" w:hAnsi="Cambria Math"/>
            <w:sz w:val="26"/>
          </w:rPr>
          <m:t>max</m:t>
        </m:r>
        <m:d>
          <m:dPr>
            <m:begChr m:val="{"/>
            <m:endChr m:val="}"/>
            <m:ctrlPr>
              <w:rPr>
                <w:rFonts w:ascii="Cambria Math" w:hAnsi="Cambria Math"/>
              </w:rPr>
            </m:ctrlPr>
          </m:dPr>
          <m:e>
            <m:r>
              <w:rPr>
                <w:rFonts w:ascii="Cambria Math" w:hAnsi="Cambria Math"/>
                <w:sz w:val="26"/>
              </w:rPr>
              <m:t xml:space="preserve">1, </m:t>
            </m:r>
            <m:d>
              <m:dPr>
                <m:begChr m:val="⌈"/>
                <m:endChr m:val="⌉"/>
                <m:ctrlPr>
                  <w:rPr>
                    <w:rFonts w:ascii="Cambria Math" w:hAnsi="Cambria Math"/>
                  </w:rPr>
                </m:ctrlPr>
              </m:dPr>
              <m:e>
                <m:r>
                  <w:rPr>
                    <w:rFonts w:ascii="Cambria Math" w:hAnsi="Cambria Math"/>
                    <w:sz w:val="26"/>
                  </w:rPr>
                  <m:t>0.10N</m:t>
                </m:r>
              </m:e>
            </m:d>
          </m:e>
        </m:d>
      </m:oMath>
      <w:r w:rsidRPr="00763834">
        <w:rPr>
          <w:sz w:val="24"/>
        </w:rPr>
        <w:tab/>
        <w:t>(5.1)</w:t>
      </w:r>
    </w:p>
    <w:p w14:paraId="0452B3C3" w14:textId="77777777" w:rsidR="00EF27AA" w:rsidRPr="00763834" w:rsidRDefault="00763834">
      <w:r w:rsidRPr="00763834">
        <w:t>健康集合为空时，系统返回</w:t>
      </w:r>
      <w:proofErr w:type="gramStart"/>
      <w:r w:rsidRPr="00763834">
        <w:t>不</w:t>
      </w:r>
      <w:proofErr w:type="gramEnd"/>
      <w:r w:rsidRPr="00763834">
        <w:t>可用，不执行随机选择。负载观测</w:t>
      </w:r>
      <w:proofErr w:type="gramStart"/>
      <w:r w:rsidRPr="00763834">
        <w:t>不</w:t>
      </w:r>
      <w:proofErr w:type="gramEnd"/>
      <w:r w:rsidRPr="00763834">
        <w:t>可用时采用确定性映射回退。未进入缓存复用路径的请求按输入形态</w:t>
      </w:r>
      <w:r w:rsidRPr="00763834">
        <w:t xml:space="preserve"> c </w:t>
      </w:r>
      <w:r w:rsidRPr="00763834">
        <w:t>选择策略：形态</w:t>
      </w:r>
      <w:r w:rsidRPr="00763834">
        <w:t xml:space="preserve"> A </w:t>
      </w:r>
      <w:r w:rsidRPr="00763834">
        <w:t>进入配置的路由规则，形态</w:t>
      </w:r>
      <w:r w:rsidRPr="00763834">
        <w:t xml:space="preserve"> B </w:t>
      </w:r>
      <w:r w:rsidRPr="00763834">
        <w:t>采用确定性映射。该优先次序如图</w:t>
      </w:r>
      <w:r w:rsidRPr="00763834">
        <w:t>5.2</w:t>
      </w:r>
      <w:r w:rsidRPr="00763834">
        <w:t>所示。</w:t>
      </w:r>
    </w:p>
    <w:p w14:paraId="73C6E933" w14:textId="77777777" w:rsidR="00EF27AA" w:rsidRPr="00763834" w:rsidRDefault="00763834">
      <w:pPr>
        <w:keepNext/>
        <w:spacing w:before="120" w:line="240" w:lineRule="auto"/>
        <w:ind w:firstLine="0"/>
        <w:jc w:val="center"/>
      </w:pPr>
      <w:r w:rsidRPr="00763834">
        <w:rPr>
          <w:noProof/>
        </w:rPr>
        <w:lastRenderedPageBreak/>
        <w:drawing>
          <wp:inline distT="0" distB="0" distL="0" distR="0" wp14:anchorId="69035676" wp14:editId="4018DB9D">
            <wp:extent cx="5472000" cy="39672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472000" cy="3967200"/>
                    </a:xfrm>
                    <a:prstGeom prst="rect">
                      <a:avLst/>
                    </a:prstGeom>
                  </pic:spPr>
                </pic:pic>
              </a:graphicData>
            </a:graphic>
          </wp:inline>
        </w:drawing>
      </w:r>
    </w:p>
    <w:p w14:paraId="30ED2D8F" w14:textId="77777777" w:rsidR="00EF27AA" w:rsidRPr="00763834" w:rsidRDefault="00763834">
      <w:pPr>
        <w:pStyle w:val="FigureCaption"/>
      </w:pPr>
      <w:bookmarkStart w:id="72" w:name="_Toc240821764"/>
      <w:r w:rsidRPr="00763834">
        <w:t>图</w:t>
      </w:r>
      <w:r w:rsidRPr="00763834">
        <w:t xml:space="preserve"> 5.2 </w:t>
      </w:r>
      <w:r w:rsidRPr="00763834">
        <w:t>算法</w:t>
      </w:r>
      <w:proofErr w:type="gramStart"/>
      <w:r w:rsidRPr="00763834">
        <w:t>一</w:t>
      </w:r>
      <w:proofErr w:type="gramEnd"/>
      <w:r w:rsidRPr="00763834">
        <w:t>：会话缓存复用与输入形态驱动的路由</w:t>
      </w:r>
      <w:bookmarkEnd w:id="72"/>
    </w:p>
    <w:p w14:paraId="15F98D4F" w14:textId="77777777" w:rsidR="00EF27AA" w:rsidRPr="00763834" w:rsidRDefault="00763834">
      <w:pPr>
        <w:pStyle w:val="Note"/>
      </w:pPr>
      <w:r w:rsidRPr="00763834">
        <w:t>图注：图中给出算法</w:t>
      </w:r>
      <w:proofErr w:type="gramStart"/>
      <w:r w:rsidRPr="00763834">
        <w:t>一</w:t>
      </w:r>
      <w:proofErr w:type="gramEnd"/>
      <w:r w:rsidRPr="00763834">
        <w:t>的会话优先路由。第</w:t>
      </w:r>
      <w:r w:rsidRPr="00763834">
        <w:t>5.3</w:t>
      </w:r>
      <w:r w:rsidRPr="00763834">
        <w:t>节仅替换已有健康会话的无条件保持分支；无映射时仍需选择初始目标。</w:t>
      </w:r>
    </w:p>
    <w:p w14:paraId="21AED8AE" w14:textId="77777777" w:rsidR="00EF27AA" w:rsidRPr="00763834" w:rsidRDefault="00763834">
      <w:r w:rsidRPr="00763834">
        <w:t>选择低负载集合后再随机化，目的是减少多个路由进程同时集中选择一个观测最小节点的倾向。若</w:t>
      </w:r>
      <w:r w:rsidRPr="00763834">
        <w:t xml:space="preserve"> B </w:t>
      </w:r>
      <w:proofErr w:type="gramStart"/>
      <w:r w:rsidRPr="00763834">
        <w:t>个</w:t>
      </w:r>
      <w:proofErr w:type="gramEnd"/>
      <w:r w:rsidRPr="00763834">
        <w:t>新会话看到同一个</w:t>
      </w:r>
      <w:r w:rsidRPr="00763834">
        <w:t xml:space="preserve"> k </w:t>
      </w:r>
      <w:r w:rsidRPr="00763834">
        <w:t>元候选集合，且独立等概率选取目标，则某候选节点接收的会话数</w:t>
      </w:r>
      <w:r w:rsidRPr="00763834">
        <w:t xml:space="preserve"> Z </w:t>
      </w:r>
      <w:r w:rsidRPr="00763834">
        <w:t>为：</w:t>
      </w:r>
    </w:p>
    <w:p w14:paraId="4BBB61E7" w14:textId="77777777" w:rsidR="004A7348" w:rsidRPr="00763834" w:rsidRDefault="007965C7">
      <w:pPr>
        <w:keepNext/>
        <w:keepLines/>
        <w:tabs>
          <w:tab w:val="center" w:pos="4139"/>
          <w:tab w:val="right" w:pos="8787"/>
        </w:tabs>
        <w:spacing w:before="80" w:line="240" w:lineRule="auto"/>
        <w:ind w:firstLine="0"/>
      </w:pPr>
      <w:r w:rsidRPr="00763834">
        <w:tab/>
      </w:r>
      <m:oMath>
        <m:r>
          <w:rPr>
            <w:rFonts w:ascii="Cambria Math" w:hAnsi="Cambria Math"/>
            <w:sz w:val="26"/>
          </w:rPr>
          <m:t>Z ∼ Binomial(B, 1/k)</m:t>
        </m:r>
      </m:oMath>
    </w:p>
    <w:p w14:paraId="6EA7BAD3" w14:textId="77777777" w:rsidR="004A7348" w:rsidRPr="00763834" w:rsidRDefault="007965C7">
      <w:pPr>
        <w:keepLines/>
        <w:tabs>
          <w:tab w:val="center" w:pos="4139"/>
          <w:tab w:val="right" w:pos="8787"/>
        </w:tabs>
        <w:spacing w:before="80" w:line="240" w:lineRule="auto"/>
        <w:ind w:firstLine="0"/>
      </w:pPr>
      <w:r w:rsidRPr="00763834">
        <w:tab/>
      </w:r>
      <m:oMath>
        <m:r>
          <m:rPr>
            <m:scr m:val="double-struck"/>
          </m:rPr>
          <w:rPr>
            <w:rFonts w:ascii="Cambria Math" w:hAnsi="Cambria Math"/>
            <w:sz w:val="26"/>
          </w:rPr>
          <m:t>E[</m:t>
        </m:r>
        <m:r>
          <w:rPr>
            <w:rFonts w:ascii="Cambria Math" w:hAnsi="Cambria Math"/>
            <w:sz w:val="26"/>
          </w:rPr>
          <m:t>Z] = B/k,    Var(Z) = (B/k)(1 - 1/k)</m:t>
        </m:r>
      </m:oMath>
      <w:r w:rsidRPr="00763834">
        <w:rPr>
          <w:sz w:val="24"/>
        </w:rPr>
        <w:tab/>
        <w:t>(5.2)</w:t>
      </w:r>
    </w:p>
    <w:p w14:paraId="33B71DAD" w14:textId="77777777" w:rsidR="00EF27AA" w:rsidRPr="00763834" w:rsidRDefault="00763834">
      <w:r w:rsidRPr="00763834">
        <w:t>当</w:t>
      </w:r>
      <w:r w:rsidRPr="00763834">
        <w:t xml:space="preserve"> k</w:t>
      </w:r>
      <w:r w:rsidRPr="00763834">
        <w:t>＝</w:t>
      </w:r>
      <w:r w:rsidRPr="00763834">
        <w:t xml:space="preserve">1 </w:t>
      </w:r>
      <w:r w:rsidRPr="00763834">
        <w:t>时所有选择集中于同一节点；</w:t>
      </w:r>
      <w:r w:rsidRPr="00763834">
        <w:t xml:space="preserve">k </w:t>
      </w:r>
      <w:r w:rsidRPr="00763834">
        <w:t>增大可以分散选择，但也纳入初始积压较多的节点。因此，</w:t>
      </w:r>
      <w:r w:rsidRPr="00763834">
        <w:t>10%</w:t>
      </w:r>
      <w:r w:rsidRPr="00763834">
        <w:t>是现有候选比例，不是从该二项模型得到的最优常数。会话工作量不同时，还</w:t>
      </w:r>
      <w:proofErr w:type="gramStart"/>
      <w:r w:rsidRPr="00763834">
        <w:t>需评价</w:t>
      </w:r>
      <w:proofErr w:type="gramEnd"/>
      <w:r w:rsidRPr="00763834">
        <w:t>工作量而非只评价分配个数。</w:t>
      </w:r>
    </w:p>
    <w:p w14:paraId="12FA346A" w14:textId="77777777" w:rsidR="00EF27AA" w:rsidRPr="00763834" w:rsidRDefault="00763834">
      <w:r w:rsidRPr="00763834">
        <w:t>确定性哈</w:t>
      </w:r>
      <w:proofErr w:type="gramStart"/>
      <w:r w:rsidRPr="00763834">
        <w:t>希需要</w:t>
      </w:r>
      <w:proofErr w:type="gramEnd"/>
      <w:r w:rsidRPr="00763834">
        <w:t>固定且有序的候选集合才能给出可重复映射。集合发生变化时可能有多个会话重新映射，该回退不等同于具有特定节点变</w:t>
      </w:r>
      <w:r w:rsidRPr="00763834">
        <w:lastRenderedPageBreak/>
        <w:t>动保证的一致性哈希。随机选择也</w:t>
      </w:r>
      <w:proofErr w:type="gramStart"/>
      <w:r w:rsidRPr="00763834">
        <w:t>不</w:t>
      </w:r>
      <w:proofErr w:type="gramEnd"/>
      <w:r w:rsidRPr="00763834">
        <w:t>自动保证跨路由进程的会话写入一致性，相关实现需以同一映射为准。</w:t>
      </w:r>
    </w:p>
    <w:p w14:paraId="23B993B0" w14:textId="77777777" w:rsidR="00EF27AA" w:rsidRPr="00763834" w:rsidRDefault="00763834">
      <w:pPr>
        <w:keepNext/>
        <w:ind w:firstLine="0"/>
      </w:pPr>
      <w:r w:rsidRPr="00763834">
        <w:rPr>
          <w:b/>
        </w:rPr>
        <w:t>算法</w:t>
      </w:r>
      <w:proofErr w:type="gramStart"/>
      <w:r w:rsidRPr="00763834">
        <w:rPr>
          <w:b/>
        </w:rPr>
        <w:t>一</w:t>
      </w:r>
      <w:proofErr w:type="gramEnd"/>
      <w:r w:rsidRPr="00763834">
        <w:rPr>
          <w:b/>
        </w:rPr>
        <w:t xml:space="preserve">　会话优先与低负载候选选择</w:t>
      </w:r>
    </w:p>
    <w:p w14:paraId="21637DDD" w14:textId="77777777" w:rsidR="00EF27AA" w:rsidRPr="00763834" w:rsidRDefault="00763834">
      <w:pPr>
        <w:pStyle w:val="Algorithm"/>
        <w:keepNext/>
      </w:pPr>
      <w:r w:rsidRPr="00763834">
        <w:t>输入：会话标识、输入形态、健康集合与负载观测。</w:t>
      </w:r>
    </w:p>
    <w:p w14:paraId="00E0403C" w14:textId="77777777" w:rsidR="00EF27AA" w:rsidRPr="00763834" w:rsidRDefault="00763834">
      <w:pPr>
        <w:pStyle w:val="Algorithm"/>
        <w:keepNext/>
      </w:pPr>
      <w:r w:rsidRPr="00763834">
        <w:t>已有健康映射：保持原目标。</w:t>
      </w:r>
    </w:p>
    <w:p w14:paraId="360CF312" w14:textId="77777777" w:rsidR="00EF27AA" w:rsidRPr="00763834" w:rsidRDefault="00763834">
      <w:pPr>
        <w:pStyle w:val="Algorithm"/>
        <w:keepNext/>
      </w:pPr>
      <w:r w:rsidRPr="00763834">
        <w:t>无有效映射：按对应输入形态处理；进入负载选择路径时，从最低</w:t>
      </w:r>
      <w:r w:rsidRPr="00763834">
        <w:t>k</w:t>
      </w:r>
      <w:proofErr w:type="gramStart"/>
      <w:r w:rsidRPr="00763834">
        <w:t>个</w:t>
      </w:r>
      <w:proofErr w:type="gramEnd"/>
      <w:r w:rsidRPr="00763834">
        <w:t>候选中随机选择并建立映射。</w:t>
      </w:r>
    </w:p>
    <w:p w14:paraId="29D5D900" w14:textId="77777777" w:rsidR="00EF27AA" w:rsidRPr="00763834" w:rsidRDefault="00763834">
      <w:pPr>
        <w:pStyle w:val="Algorithm"/>
      </w:pPr>
      <w:r w:rsidRPr="00763834">
        <w:t>观测缺失：采用既定回退；健康集合为空时返回</w:t>
      </w:r>
      <w:proofErr w:type="gramStart"/>
      <w:r w:rsidRPr="00763834">
        <w:t>不</w:t>
      </w:r>
      <w:proofErr w:type="gramEnd"/>
      <w:r w:rsidRPr="00763834">
        <w:t>可用。</w:t>
      </w:r>
    </w:p>
    <w:p w14:paraId="0BF2A3AE" w14:textId="77777777" w:rsidR="00EF27AA" w:rsidRPr="00763834" w:rsidRDefault="00763834">
      <w:r w:rsidRPr="00763834">
        <w:t>该基准减少重复选择并保留缓存机会，但它没有比较继续等待和重算前缀的代价。算法</w:t>
      </w:r>
      <w:proofErr w:type="gramStart"/>
      <w:r w:rsidRPr="00763834">
        <w:t>二集中</w:t>
      </w:r>
      <w:proofErr w:type="gramEnd"/>
      <w:r w:rsidRPr="00763834">
        <w:t>解决这一遗漏。候选比例、向上或向下</w:t>
      </w:r>
      <w:proofErr w:type="gramStart"/>
      <w:r w:rsidRPr="00763834">
        <w:t>取整及最小值</w:t>
      </w:r>
      <w:proofErr w:type="gramEnd"/>
      <w:r w:rsidRPr="00763834">
        <w:t>平局随机化均属于算法参数与实现选择，不能把某个取整约定当作理论常数。</w:t>
      </w:r>
    </w:p>
    <w:p w14:paraId="767DF30B" w14:textId="77777777" w:rsidR="00EF27AA" w:rsidRPr="00763834" w:rsidRDefault="00763834">
      <w:pPr>
        <w:pStyle w:val="31"/>
      </w:pPr>
      <w:bookmarkStart w:id="73" w:name="_Toc240821698"/>
      <w:r w:rsidRPr="00763834">
        <w:t xml:space="preserve">5.2.1 </w:t>
      </w:r>
      <w:r w:rsidRPr="00763834">
        <w:t>观测误差与候选集合</w:t>
      </w:r>
      <w:bookmarkEnd w:id="73"/>
    </w:p>
    <w:p w14:paraId="58E1ECF9" w14:textId="77777777" w:rsidR="00EF27AA" w:rsidRPr="00763834" w:rsidRDefault="00763834">
      <w:r w:rsidRPr="00763834">
        <w:t>令</w:t>
      </w:r>
      <w:r w:rsidRPr="00763834">
        <w:t xml:space="preserve"> Q</w:t>
      </w:r>
      <w:r w:rsidRPr="00763834">
        <w:rPr>
          <w:vertAlign w:val="subscript"/>
        </w:rPr>
        <w:t>i</w:t>
      </w:r>
      <w:r w:rsidRPr="00763834">
        <w:t xml:space="preserve"> </w:t>
      </w:r>
      <w:r w:rsidRPr="00763834">
        <w:t>为同</w:t>
      </w:r>
      <w:proofErr w:type="gramStart"/>
      <w:r w:rsidRPr="00763834">
        <w:t>一决策</w:t>
      </w:r>
      <w:proofErr w:type="gramEnd"/>
      <w:r w:rsidRPr="00763834">
        <w:t>时刻后端</w:t>
      </w:r>
      <w:r w:rsidRPr="00763834">
        <w:t xml:space="preserve"> i </w:t>
      </w:r>
      <w:r w:rsidRPr="00763834">
        <w:t>的真实比较量，</w:t>
      </w:r>
      <w:proofErr w:type="spellStart"/>
      <w:r w:rsidRPr="00763834">
        <w:t>Q̂</w:t>
      </w:r>
      <w:r w:rsidRPr="00763834">
        <w:rPr>
          <w:vertAlign w:val="subscript"/>
        </w:rPr>
        <w:t>i</w:t>
      </w:r>
      <w:proofErr w:type="spellEnd"/>
      <w:r w:rsidRPr="00763834">
        <w:t xml:space="preserve"> </w:t>
      </w:r>
      <w:r w:rsidRPr="00763834">
        <w:t>为观测值，且所有候选满足绝对误差不超过</w:t>
      </w:r>
      <w:r w:rsidRPr="00763834">
        <w:t xml:space="preserve"> ε</w:t>
      </w:r>
      <w:r w:rsidRPr="00763834">
        <w:t>。比较量可以是同一单位的积压工作量，也可以是已经校准的等待时间。若以原始请求计数比较异构后端，下面的结论仅约束计数，不直接约束响应时间。</w:t>
      </w:r>
    </w:p>
    <w:p w14:paraId="6E4CEF96" w14:textId="77777777" w:rsidR="00EF27AA" w:rsidRPr="00763834" w:rsidRDefault="00763834">
      <w:r w:rsidRPr="00763834">
        <w:rPr>
          <w:b/>
        </w:rPr>
        <w:t>命题</w:t>
      </w:r>
      <w:r w:rsidRPr="00763834">
        <w:rPr>
          <w:b/>
        </w:rPr>
        <w:t>5.1</w:t>
      </w:r>
      <w:r w:rsidRPr="00763834">
        <w:rPr>
          <w:b/>
        </w:rPr>
        <w:t>。</w:t>
      </w:r>
      <w:r w:rsidRPr="00763834">
        <w:t xml:space="preserve"> </w:t>
      </w:r>
      <w:r w:rsidRPr="00763834">
        <w:t>令</w:t>
      </w:r>
      <w:r w:rsidRPr="00763834">
        <w:t xml:space="preserve"> Q</w:t>
      </w:r>
      <w:r w:rsidRPr="00763834">
        <w:rPr>
          <w:vertAlign w:val="subscript"/>
        </w:rPr>
        <w:t>(k)</w:t>
      </w:r>
      <w:r w:rsidRPr="00763834">
        <w:t xml:space="preserve"> </w:t>
      </w:r>
      <w:r w:rsidRPr="00763834">
        <w:t>为真实比较量的第</w:t>
      </w:r>
      <w:r w:rsidRPr="00763834">
        <w:t xml:space="preserve"> k </w:t>
      </w:r>
      <w:r w:rsidRPr="00763834">
        <w:t>小值。只要目标</w:t>
      </w:r>
      <w:r w:rsidRPr="00763834">
        <w:t xml:space="preserve"> i </w:t>
      </w:r>
      <w:r w:rsidRPr="00763834">
        <w:t>来自观测最低</w:t>
      </w:r>
      <w:r w:rsidRPr="00763834">
        <w:t xml:space="preserve"> k </w:t>
      </w:r>
      <w:proofErr w:type="gramStart"/>
      <w:r w:rsidRPr="00763834">
        <w:t>个</w:t>
      </w:r>
      <w:proofErr w:type="gramEnd"/>
      <w:r w:rsidRPr="00763834">
        <w:t>后端，其真实比较量满足：</w:t>
      </w:r>
    </w:p>
    <w:p w14:paraId="1890333F" w14:textId="77777777" w:rsidR="00EF27AA" w:rsidRPr="00763834" w:rsidRDefault="00763834">
      <w:pPr>
        <w:keepNext/>
        <w:keepLines/>
        <w:tabs>
          <w:tab w:val="center" w:pos="4139"/>
          <w:tab w:val="right" w:pos="8787"/>
        </w:tabs>
        <w:spacing w:before="80" w:after="100" w:line="264" w:lineRule="auto"/>
        <w:ind w:firstLine="0"/>
      </w:pPr>
      <w:r w:rsidRPr="00763834">
        <w:tab/>
      </w:r>
      <m:oMath>
        <m:sSub>
          <m:sSubPr>
            <m:ctrlPr>
              <w:rPr>
                <w:rFonts w:ascii="Cambria Math" w:hAnsi="Cambria Math"/>
              </w:rPr>
            </m:ctrlPr>
          </m:sSubPr>
          <m:e>
            <m:r>
              <w:rPr>
                <w:rFonts w:ascii="Cambria Math" w:hAnsi="Cambria Math"/>
                <w:sz w:val="26"/>
              </w:rPr>
              <m:t>Q</m:t>
            </m:r>
          </m:e>
          <m:sub>
            <m:r>
              <w:rPr>
                <w:rFonts w:ascii="Cambria Math" w:hAnsi="Cambria Math"/>
                <w:sz w:val="26"/>
              </w:rPr>
              <m:t>i</m:t>
            </m:r>
          </m:sub>
        </m:sSub>
        <m:r>
          <w:rPr>
            <w:rFonts w:ascii="Cambria Math" w:hAnsi="Cambria Math"/>
            <w:sz w:val="26"/>
          </w:rPr>
          <m:t xml:space="preserve"> ≤ </m:t>
        </m:r>
        <m:sSub>
          <m:sSubPr>
            <m:ctrlPr>
              <w:rPr>
                <w:rFonts w:ascii="Cambria Math" w:hAnsi="Cambria Math"/>
              </w:rPr>
            </m:ctrlPr>
          </m:sSubPr>
          <m:e>
            <m:r>
              <w:rPr>
                <w:rFonts w:ascii="Cambria Math" w:hAnsi="Cambria Math"/>
                <w:sz w:val="26"/>
              </w:rPr>
              <m:t>Q</m:t>
            </m:r>
          </m:e>
          <m:sub>
            <m:d>
              <m:dPr>
                <m:ctrlPr>
                  <w:rPr>
                    <w:rFonts w:ascii="Cambria Math" w:hAnsi="Cambria Math"/>
                  </w:rPr>
                </m:ctrlPr>
              </m:dPr>
              <m:e>
                <m:r>
                  <w:rPr>
                    <w:rFonts w:ascii="Cambria Math" w:hAnsi="Cambria Math"/>
                    <w:sz w:val="26"/>
                  </w:rPr>
                  <m:t>k</m:t>
                </m:r>
              </m:e>
            </m:d>
          </m:sub>
        </m:sSub>
        <m:r>
          <w:rPr>
            <w:rFonts w:ascii="Cambria Math" w:hAnsi="Cambria Math"/>
            <w:sz w:val="26"/>
          </w:rPr>
          <m:t xml:space="preserve"> + 2ε</m:t>
        </m:r>
      </m:oMath>
    </w:p>
    <w:p w14:paraId="6F0AC523" w14:textId="77777777" w:rsidR="00EF27AA" w:rsidRPr="00763834" w:rsidRDefault="00763834">
      <w:pPr>
        <w:keepLines/>
        <w:tabs>
          <w:tab w:val="center" w:pos="4139"/>
          <w:tab w:val="right" w:pos="8787"/>
        </w:tabs>
        <w:spacing w:before="80" w:after="100" w:line="264" w:lineRule="auto"/>
        <w:ind w:firstLine="0"/>
      </w:pPr>
      <w:r w:rsidRPr="00763834">
        <w:tab/>
      </w:r>
      <m:oMath>
        <m:sSub>
          <m:sSubPr>
            <m:ctrlPr>
              <w:rPr>
                <w:rFonts w:ascii="Cambria Math" w:hAnsi="Cambria Math"/>
              </w:rPr>
            </m:ctrlPr>
          </m:sSubPr>
          <m:e>
            <m:r>
              <w:rPr>
                <w:rFonts w:ascii="Cambria Math" w:hAnsi="Cambria Math"/>
                <w:sz w:val="26"/>
              </w:rPr>
              <m:t>Q</m:t>
            </m:r>
          </m:e>
          <m:sub>
            <m:r>
              <w:rPr>
                <w:rFonts w:ascii="Cambria Math" w:hAnsi="Cambria Math"/>
                <w:sz w:val="26"/>
              </w:rPr>
              <m:t>i</m:t>
            </m:r>
          </m:sub>
        </m:sSub>
        <m:r>
          <w:rPr>
            <w:rFonts w:ascii="Cambria Math" w:hAnsi="Cambria Math"/>
            <w:sz w:val="26"/>
          </w:rPr>
          <m:t xml:space="preserve"> - </m:t>
        </m:r>
        <m:limLow>
          <m:limLowPr>
            <m:ctrlPr>
              <w:rPr>
                <w:rFonts w:ascii="Cambria Math" w:hAnsi="Cambria Math"/>
              </w:rPr>
            </m:ctrlPr>
          </m:limLowPr>
          <m:e>
            <m:r>
              <m:rPr>
                <m:sty m:val="p"/>
              </m:rPr>
              <w:rPr>
                <w:rFonts w:ascii="Cambria Math" w:hAnsi="Cambria Math"/>
                <w:sz w:val="26"/>
              </w:rPr>
              <m:t>min</m:t>
            </m:r>
          </m:e>
          <m:lim>
            <m:r>
              <w:rPr>
                <w:rFonts w:ascii="Cambria Math" w:hAnsi="Cambria Math"/>
                <w:sz w:val="26"/>
              </w:rPr>
              <m:t>j</m:t>
            </m:r>
          </m:lim>
        </m:limLow>
        <m:sSub>
          <m:sSubPr>
            <m:ctrlPr>
              <w:rPr>
                <w:rFonts w:ascii="Cambria Math" w:hAnsi="Cambria Math"/>
              </w:rPr>
            </m:ctrlPr>
          </m:sSubPr>
          <m:e>
            <m:r>
              <w:rPr>
                <w:rFonts w:ascii="Cambria Math" w:hAnsi="Cambria Math"/>
                <w:sz w:val="26"/>
              </w:rPr>
              <m:t>Q</m:t>
            </m:r>
          </m:e>
          <m:sub>
            <m:r>
              <w:rPr>
                <w:rFonts w:ascii="Cambria Math" w:hAnsi="Cambria Math"/>
                <w:sz w:val="26"/>
              </w:rPr>
              <m:t>j</m:t>
            </m:r>
          </m:sub>
        </m:sSub>
        <m:r>
          <w:rPr>
            <w:rFonts w:ascii="Cambria Math" w:hAnsi="Cambria Math"/>
            <w:sz w:val="26"/>
          </w:rPr>
          <m:t xml:space="preserve"> ≤ </m:t>
        </m:r>
        <m:sSub>
          <m:sSubPr>
            <m:ctrlPr>
              <w:rPr>
                <w:rFonts w:ascii="Cambria Math" w:hAnsi="Cambria Math"/>
              </w:rPr>
            </m:ctrlPr>
          </m:sSubPr>
          <m:e>
            <m:r>
              <w:rPr>
                <w:rFonts w:ascii="Cambria Math" w:hAnsi="Cambria Math"/>
                <w:sz w:val="26"/>
              </w:rPr>
              <m:t>Q</m:t>
            </m:r>
          </m:e>
          <m:sub>
            <m:d>
              <m:dPr>
                <m:ctrlPr>
                  <w:rPr>
                    <w:rFonts w:ascii="Cambria Math" w:hAnsi="Cambria Math"/>
                  </w:rPr>
                </m:ctrlPr>
              </m:dPr>
              <m:e>
                <m:r>
                  <w:rPr>
                    <w:rFonts w:ascii="Cambria Math" w:hAnsi="Cambria Math"/>
                    <w:sz w:val="26"/>
                  </w:rPr>
                  <m:t>k</m:t>
                </m:r>
              </m:e>
            </m:d>
          </m:sub>
        </m:sSub>
        <m:r>
          <w:rPr>
            <w:rFonts w:ascii="Cambria Math" w:hAnsi="Cambria Math"/>
            <w:sz w:val="26"/>
          </w:rPr>
          <m:t xml:space="preserve"> - </m:t>
        </m:r>
        <m:sSub>
          <m:sSubPr>
            <m:ctrlPr>
              <w:rPr>
                <w:rFonts w:ascii="Cambria Math" w:hAnsi="Cambria Math"/>
              </w:rPr>
            </m:ctrlPr>
          </m:sSubPr>
          <m:e>
            <m:r>
              <w:rPr>
                <w:rFonts w:ascii="Cambria Math" w:hAnsi="Cambria Math"/>
                <w:sz w:val="26"/>
              </w:rPr>
              <m:t>Q</m:t>
            </m:r>
          </m:e>
          <m:sub>
            <m:d>
              <m:dPr>
                <m:ctrlPr>
                  <w:rPr>
                    <w:rFonts w:ascii="Cambria Math" w:hAnsi="Cambria Math"/>
                  </w:rPr>
                </m:ctrlPr>
              </m:dPr>
              <m:e>
                <m:r>
                  <w:rPr>
                    <w:rFonts w:ascii="Cambria Math" w:hAnsi="Cambria Math"/>
                    <w:sz w:val="26"/>
                  </w:rPr>
                  <m:t>1</m:t>
                </m:r>
              </m:e>
            </m:d>
          </m:sub>
        </m:sSub>
        <m:r>
          <w:rPr>
            <w:rFonts w:ascii="Cambria Math" w:hAnsi="Cambria Math"/>
            <w:sz w:val="26"/>
          </w:rPr>
          <m:t xml:space="preserve"> + 2ε</m:t>
        </m:r>
      </m:oMath>
      <w:r w:rsidRPr="00763834">
        <w:rPr>
          <w:sz w:val="24"/>
        </w:rPr>
        <w:tab/>
        <w:t>(5.3)</w:t>
      </w:r>
    </w:p>
    <w:p w14:paraId="0B39B3F9" w14:textId="77777777" w:rsidR="00EF27AA" w:rsidRPr="00763834" w:rsidRDefault="00763834">
      <w:r w:rsidRPr="00763834">
        <w:t>证明：真实最低</w:t>
      </w:r>
      <w:r w:rsidRPr="00763834">
        <w:t xml:space="preserve"> k </w:t>
      </w:r>
      <w:proofErr w:type="gramStart"/>
      <w:r w:rsidRPr="00763834">
        <w:t>个</w:t>
      </w:r>
      <w:proofErr w:type="gramEnd"/>
      <w:r w:rsidRPr="00763834">
        <w:t>后端的观测值都不超过</w:t>
      </w:r>
      <w:r w:rsidRPr="00763834">
        <w:t xml:space="preserve"> Q</w:t>
      </w:r>
      <w:r w:rsidRPr="00763834">
        <w:rPr>
          <w:vertAlign w:val="subscript"/>
        </w:rPr>
        <w:t>(k)</w:t>
      </w:r>
      <w:r w:rsidRPr="00763834">
        <w:t>＋</w:t>
      </w:r>
      <w:r w:rsidRPr="00763834">
        <w:t>ε</w:t>
      </w:r>
      <w:r w:rsidRPr="00763834">
        <w:t>，因此观测的第</w:t>
      </w:r>
      <w:r w:rsidRPr="00763834">
        <w:t xml:space="preserve"> k </w:t>
      </w:r>
      <w:r w:rsidRPr="00763834">
        <w:t>小值也不超过这个上界。被选目标的观测值至多为观测第</w:t>
      </w:r>
      <w:r w:rsidRPr="00763834">
        <w:t xml:space="preserve"> k </w:t>
      </w:r>
      <w:r w:rsidRPr="00763834">
        <w:t>小值，而其真实值至多再增加</w:t>
      </w:r>
      <w:r w:rsidRPr="00763834">
        <w:t xml:space="preserve"> ε</w:t>
      </w:r>
      <w:r w:rsidRPr="00763834">
        <w:t>，两者合并得到第一式；减去真实最小值即得第二式。证毕。</w:t>
      </w:r>
    </w:p>
    <w:p w14:paraId="3FBA0C6F" w14:textId="77777777" w:rsidR="00EF27AA" w:rsidRPr="00763834" w:rsidRDefault="00763834">
      <w:proofErr w:type="gramStart"/>
      <w:r w:rsidRPr="00763834">
        <w:lastRenderedPageBreak/>
        <w:t>该界将</w:t>
      </w:r>
      <w:proofErr w:type="gramEnd"/>
      <w:r w:rsidRPr="00763834">
        <w:t>选择损失分为候选范围和观测误差两项。</w:t>
      </w:r>
      <w:r w:rsidRPr="00763834">
        <w:t>k</w:t>
      </w:r>
      <w:r w:rsidRPr="00763834">
        <w:t>＝</w:t>
      </w:r>
      <w:r w:rsidRPr="00763834">
        <w:t>1</w:t>
      </w:r>
      <w:r w:rsidRPr="00763834">
        <w:t>时损失至多为</w:t>
      </w:r>
      <w:r w:rsidRPr="00763834">
        <w:t>2ε</w:t>
      </w:r>
      <w:r w:rsidRPr="00763834">
        <w:t>；</w:t>
      </w:r>
      <w:r w:rsidRPr="00763834">
        <w:t>k</w:t>
      </w:r>
      <w:r w:rsidRPr="00763834">
        <w:t>增大后，允许的初始负载范围扩大，同时随机化能够分散同一快照下的并发选择。这是一次决策的状态界，未包含决策之后的新到达，也不意味着长期排队稳定。</w:t>
      </w:r>
    </w:p>
    <w:p w14:paraId="5F7BC1E8" w14:textId="77777777" w:rsidR="00EF27AA" w:rsidRPr="00763834" w:rsidRDefault="00763834">
      <w:proofErr w:type="gramStart"/>
      <w:r w:rsidRPr="00763834">
        <w:t>若状态</w:t>
      </w:r>
      <w:proofErr w:type="gramEnd"/>
      <w:r w:rsidRPr="00763834">
        <w:t>具有时间戳，初始测量误差不超过</w:t>
      </w:r>
      <w:r w:rsidRPr="00763834">
        <w:t xml:space="preserve"> ε₀</w:t>
      </w:r>
      <w:r w:rsidRPr="00763834">
        <w:t>，信息年龄为</w:t>
      </w:r>
      <w:r w:rsidRPr="00763834">
        <w:t xml:space="preserve"> a</w:t>
      </w:r>
      <w:r w:rsidRPr="00763834">
        <w:t>，且比较量的变化率有确定上界</w:t>
      </w:r>
      <w:r w:rsidRPr="00763834">
        <w:t xml:space="preserve"> v</w:t>
      </w:r>
      <w:r w:rsidRPr="00763834">
        <w:t>，则</w:t>
      </w:r>
      <w:r w:rsidRPr="00763834">
        <w:t xml:space="preserve"> ε₀</w:t>
      </w:r>
      <w:r w:rsidRPr="00763834">
        <w:t>＋</w:t>
      </w:r>
      <w:proofErr w:type="spellStart"/>
      <w:r w:rsidRPr="00763834">
        <w:t>va</w:t>
      </w:r>
      <w:proofErr w:type="spellEnd"/>
      <w:r w:rsidRPr="00763834">
        <w:t xml:space="preserve"> </w:t>
      </w:r>
      <w:r w:rsidRPr="00763834">
        <w:t>可作为当前误差上界。没有</w:t>
      </w:r>
      <w:proofErr w:type="gramStart"/>
      <w:r w:rsidRPr="00763834">
        <w:t>变化率界时</w:t>
      </w:r>
      <w:proofErr w:type="gramEnd"/>
      <w:r w:rsidRPr="00763834">
        <w:t>，不能仅</w:t>
      </w:r>
      <w:proofErr w:type="gramStart"/>
      <w:r w:rsidRPr="00763834">
        <w:t>凭时间戳</w:t>
      </w:r>
      <w:proofErr w:type="gramEnd"/>
      <w:r w:rsidRPr="00763834">
        <w:t>宣称误差有界；应通过轨迹测量或概率模型评价过期信息的影响</w:t>
      </w:r>
      <w:r w:rsidRPr="00763834">
        <w:t>[26]</w:t>
      </w:r>
      <w:r w:rsidRPr="00763834">
        <w:t>。</w:t>
      </w:r>
      <w:proofErr w:type="gramStart"/>
      <w:r w:rsidRPr="00763834">
        <w:t>缺失值</w:t>
      </w:r>
      <w:proofErr w:type="gramEnd"/>
      <w:r w:rsidRPr="00763834">
        <w:t>同样不能视为可靠的零负载。</w:t>
      </w:r>
    </w:p>
    <w:p w14:paraId="29CADB57" w14:textId="77777777" w:rsidR="00EF27AA" w:rsidRPr="00763834" w:rsidRDefault="00763834">
      <w:pPr>
        <w:pStyle w:val="21"/>
      </w:pPr>
      <w:bookmarkStart w:id="74" w:name="_Toc240821699"/>
      <w:r w:rsidRPr="00763834">
        <w:t xml:space="preserve">5.3 </w:t>
      </w:r>
      <w:r w:rsidRPr="00763834">
        <w:t>算法二：按成本决定会话保留或切换</w:t>
      </w:r>
      <w:bookmarkEnd w:id="74"/>
    </w:p>
    <w:p w14:paraId="664D6E52" w14:textId="77777777" w:rsidR="00EF27AA" w:rsidRPr="00763834" w:rsidRDefault="00763834">
      <w:pPr>
        <w:pStyle w:val="31"/>
      </w:pPr>
      <w:bookmarkStart w:id="75" w:name="_Toc240821700"/>
      <w:r w:rsidRPr="00763834">
        <w:t xml:space="preserve">5.3.1 </w:t>
      </w:r>
      <w:r w:rsidRPr="00763834">
        <w:t>算法二的决策对象</w:t>
      </w:r>
      <w:bookmarkEnd w:id="75"/>
    </w:p>
    <w:p w14:paraId="438E3833" w14:textId="77777777" w:rsidR="00EF27AA" w:rsidRPr="00763834" w:rsidRDefault="00763834">
      <w:r w:rsidRPr="00763834">
        <w:t>算法二把会话亲和由无条件保持改为成本比较：已有映射指向健康集群</w:t>
      </w:r>
      <w:r w:rsidRPr="00763834">
        <w:t>A</w:t>
      </w:r>
      <w:r w:rsidRPr="00763834">
        <w:t>时，先取得等待较小的候选</w:t>
      </w:r>
      <w:r w:rsidRPr="00763834">
        <w:t>B</w:t>
      </w:r>
      <w:r w:rsidRPr="00763834">
        <w:t>，再判断切换节省的等待能否覆盖缓存收益损失。这一改进明确了</w:t>
      </w:r>
      <w:r w:rsidRPr="00763834">
        <w:t>“</w:t>
      </w:r>
      <w:r w:rsidRPr="00763834">
        <w:t>继续保持</w:t>
      </w:r>
      <w:r w:rsidRPr="00763834">
        <w:t>”</w:t>
      </w:r>
      <w:r w:rsidRPr="00763834">
        <w:t>的适用条件；请求队列、指标刷新与原子占位为该决策提供状态和执行支撑。</w:t>
      </w:r>
    </w:p>
    <w:p w14:paraId="420ED265" w14:textId="77777777" w:rsidR="00EF27AA" w:rsidRPr="00763834" w:rsidRDefault="00763834">
      <w:r w:rsidRPr="00763834">
        <w:t>候选</w:t>
      </w:r>
      <w:r w:rsidRPr="00763834">
        <w:t>B</w:t>
      </w:r>
      <w:r w:rsidRPr="00763834">
        <w:t>来自组级最小等待候选摘要，并在使用前检查健康性。它不等于在所有后端上最小化缓存后的响应时间。因此，实际算法比较的是</w:t>
      </w:r>
      <w:r w:rsidRPr="00763834">
        <w:t>A</w:t>
      </w:r>
      <w:r w:rsidRPr="00763834">
        <w:t>与所取得</w:t>
      </w:r>
      <w:r w:rsidRPr="00763834">
        <w:t>B</w:t>
      </w:r>
      <w:r w:rsidRPr="00763834">
        <w:t>的两个动作；</w:t>
      </w:r>
      <w:proofErr w:type="gramStart"/>
      <w:r w:rsidRPr="00763834">
        <w:t>不</w:t>
      </w:r>
      <w:proofErr w:type="gramEnd"/>
      <w:r w:rsidRPr="00763834">
        <w:t>据此宣称对所有候选或整个会话未来全局最优。</w:t>
      </w:r>
    </w:p>
    <w:p w14:paraId="4DAA4CAD" w14:textId="77777777" w:rsidR="00EF27AA" w:rsidRPr="00763834" w:rsidRDefault="00763834">
      <w:pPr>
        <w:pStyle w:val="31"/>
      </w:pPr>
      <w:bookmarkStart w:id="76" w:name="_Toc240821701"/>
      <w:r w:rsidRPr="00763834">
        <w:t xml:space="preserve">5.3.2 </w:t>
      </w:r>
      <w:r w:rsidRPr="00763834">
        <w:t>从两个动作的代价推出阈值</w:t>
      </w:r>
      <w:bookmarkEnd w:id="76"/>
    </w:p>
    <w:p w14:paraId="194C567A" w14:textId="77777777" w:rsidR="00EF27AA" w:rsidRPr="00763834" w:rsidRDefault="00763834">
      <w:r w:rsidRPr="00763834">
        <w:t>设</w:t>
      </w:r>
      <w:proofErr w:type="spellStart"/>
      <w:r w:rsidRPr="00763834">
        <w:t>w</w:t>
      </w:r>
      <w:r w:rsidRPr="00763834">
        <w:rPr>
          <w:vertAlign w:val="subscript"/>
        </w:rPr>
        <w:t>A</w:t>
      </w:r>
      <w:proofErr w:type="spellEnd"/>
      <w:r w:rsidRPr="00763834">
        <w:t>、</w:t>
      </w:r>
      <w:proofErr w:type="spellStart"/>
      <w:r w:rsidRPr="00763834">
        <w:t>w</w:t>
      </w:r>
      <w:r w:rsidRPr="00763834">
        <w:rPr>
          <w:vertAlign w:val="subscript"/>
        </w:rPr>
        <w:t>B</w:t>
      </w:r>
      <w:proofErr w:type="spellEnd"/>
      <w:r w:rsidRPr="00763834">
        <w:t>是同一响应目标下的预计等待，</w:t>
      </w:r>
      <w:r w:rsidRPr="00763834">
        <w:t>n</w:t>
      </w:r>
      <w:r w:rsidRPr="00763834">
        <w:t>是可用的输入长度估计，</w:t>
      </w:r>
      <w:proofErr w:type="spellStart"/>
      <w:r w:rsidRPr="00763834">
        <w:t>θ</w:t>
      </w:r>
      <w:r w:rsidRPr="00763834">
        <w:rPr>
          <w:vertAlign w:val="subscript"/>
        </w:rPr>
        <w:t>A</w:t>
      </w:r>
      <w:proofErr w:type="spellEnd"/>
      <w:r w:rsidRPr="00763834">
        <w:t>、</w:t>
      </w:r>
      <w:proofErr w:type="spellStart"/>
      <w:r w:rsidRPr="00763834">
        <w:t>θ</w:t>
      </w:r>
      <w:r w:rsidRPr="00763834">
        <w:rPr>
          <w:vertAlign w:val="subscript"/>
        </w:rPr>
        <w:t>B</w:t>
      </w:r>
      <w:proofErr w:type="spellEnd"/>
      <w:r w:rsidRPr="00763834">
        <w:t>是各候选的有效</w:t>
      </w:r>
      <w:r w:rsidRPr="00763834">
        <w:t>token</w:t>
      </w:r>
      <w:r w:rsidRPr="00763834">
        <w:t>复用比例，</w:t>
      </w:r>
      <w:proofErr w:type="spellStart"/>
      <w:r w:rsidRPr="00763834">
        <w:t>v</w:t>
      </w:r>
      <w:r w:rsidRPr="00763834">
        <w:rPr>
          <w:vertAlign w:val="subscript"/>
        </w:rPr>
        <w:t>A</w:t>
      </w:r>
      <w:proofErr w:type="spellEnd"/>
      <w:r w:rsidRPr="00763834">
        <w:t>、</w:t>
      </w:r>
      <w:proofErr w:type="spellStart"/>
      <w:r w:rsidRPr="00763834">
        <w:t>v</w:t>
      </w:r>
      <w:r w:rsidRPr="00763834">
        <w:rPr>
          <w:vertAlign w:val="subscript"/>
        </w:rPr>
        <w:t>B</w:t>
      </w:r>
      <w:proofErr w:type="spellEnd"/>
      <w:r w:rsidRPr="00763834">
        <w:t>是经过校准的有效预填充处理速率。为展示判据，暂用</w:t>
      </w:r>
      <w:r w:rsidRPr="00763834">
        <w:t>“</w:t>
      </w:r>
      <w:r w:rsidRPr="00763834">
        <w:t>未复用</w:t>
      </w:r>
      <w:r w:rsidRPr="00763834">
        <w:t>token</w:t>
      </w:r>
      <w:r w:rsidRPr="00763834">
        <w:t>数除以速率</w:t>
      </w:r>
      <w:r w:rsidRPr="00763834">
        <w:t>”</w:t>
      </w:r>
      <w:r w:rsidRPr="00763834">
        <w:t>的线性近似。</w:t>
      </w:r>
      <w:proofErr w:type="spellStart"/>
      <w:r w:rsidRPr="00763834">
        <w:t>κ</w:t>
      </w:r>
      <w:r w:rsidRPr="00763834">
        <w:rPr>
          <w:vertAlign w:val="subscript"/>
        </w:rPr>
        <w:t>AB</w:t>
      </w:r>
      <w:proofErr w:type="spellEnd"/>
      <w:r w:rsidRPr="00763834">
        <w:t>是尚未计入服务预测的独立切换开销。对于两端相同、能够相消的其他阶段代价，有：</w:t>
      </w:r>
    </w:p>
    <w:p w14:paraId="209E40B1" w14:textId="77777777" w:rsidR="00043B33" w:rsidRPr="00763834" w:rsidRDefault="009E51CE">
      <w:pPr>
        <w:keepNext/>
        <w:keepLines/>
        <w:tabs>
          <w:tab w:val="center" w:pos="4139"/>
          <w:tab w:val="right" w:pos="8787"/>
        </w:tabs>
        <w:spacing w:before="80" w:after="100" w:line="264" w:lineRule="auto"/>
        <w:ind w:firstLine="0"/>
      </w:pPr>
      <w:r w:rsidRPr="00763834">
        <w:lastRenderedPageBreak/>
        <w:tab/>
      </w:r>
      <m:oMath>
        <m:sSub>
          <m:sSubPr>
            <m:ctrlPr>
              <w:rPr>
                <w:rFonts w:ascii="Cambria Math" w:hAnsi="Cambria Math"/>
              </w:rPr>
            </m:ctrlPr>
          </m:sSubPr>
          <m:e>
            <m:r>
              <w:rPr>
                <w:rFonts w:ascii="Cambria Math" w:hAnsi="Cambria Math"/>
                <w:sz w:val="26"/>
              </w:rPr>
              <m:t>T</m:t>
            </m:r>
          </m:e>
          <m:sub>
            <m:r>
              <m:rPr>
                <m:sty m:val="p"/>
              </m:rPr>
              <w:rPr>
                <w:rFonts w:ascii="Cambria Math" w:hAnsi="Cambria Math"/>
                <w:sz w:val="26"/>
              </w:rPr>
              <m:t>stay</m:t>
            </m:r>
          </m:sub>
        </m:sSub>
        <m:r>
          <w:rPr>
            <w:rFonts w:ascii="Cambria Math" w:hAnsi="Cambria Math"/>
            <w:sz w:val="26"/>
          </w:rPr>
          <m:t xml:space="preserve"> = </m:t>
        </m:r>
        <m:sSub>
          <m:sSubPr>
            <m:ctrlPr>
              <w:rPr>
                <w:rFonts w:ascii="Cambria Math" w:hAnsi="Cambria Math"/>
              </w:rPr>
            </m:ctrlPr>
          </m:sSubPr>
          <m:e>
            <m:r>
              <w:rPr>
                <w:rFonts w:ascii="Cambria Math" w:hAnsi="Cambria Math"/>
                <w:sz w:val="26"/>
              </w:rPr>
              <m:t>w</m:t>
            </m:r>
          </m:e>
          <m:sub>
            <m:r>
              <w:rPr>
                <w:rFonts w:ascii="Cambria Math" w:hAnsi="Cambria Math"/>
                <w:sz w:val="26"/>
              </w:rPr>
              <m:t>A</m:t>
            </m:r>
          </m:sub>
        </m:sSub>
        <m:r>
          <w:rPr>
            <w:rFonts w:ascii="Cambria Math" w:hAnsi="Cambria Math"/>
            <w:sz w:val="26"/>
          </w:rPr>
          <m:t xml:space="preserve"> + </m:t>
        </m:r>
        <m:f>
          <m:fPr>
            <m:ctrlPr>
              <w:rPr>
                <w:rFonts w:ascii="Cambria Math" w:hAnsi="Cambria Math"/>
              </w:rPr>
            </m:ctrlPr>
          </m:fPr>
          <m:num>
            <m:r>
              <w:rPr>
                <w:rFonts w:ascii="Cambria Math" w:hAnsi="Cambria Math"/>
                <w:sz w:val="26"/>
              </w:rPr>
              <m:t xml:space="preserve">(1 - </m:t>
            </m:r>
            <m:sSub>
              <m:sSubPr>
                <m:ctrlPr>
                  <w:rPr>
                    <w:rFonts w:ascii="Cambria Math" w:hAnsi="Cambria Math"/>
                  </w:rPr>
                </m:ctrlPr>
              </m:sSubPr>
              <m:e>
                <m:r>
                  <w:rPr>
                    <w:rFonts w:ascii="Cambria Math" w:hAnsi="Cambria Math"/>
                    <w:sz w:val="26"/>
                  </w:rPr>
                  <m:t>θ</m:t>
                </m:r>
              </m:e>
              <m:sub>
                <m:r>
                  <w:rPr>
                    <w:rFonts w:ascii="Cambria Math" w:hAnsi="Cambria Math"/>
                    <w:sz w:val="26"/>
                  </w:rPr>
                  <m:t>A</m:t>
                </m:r>
              </m:sub>
            </m:sSub>
            <m:r>
              <w:rPr>
                <w:rFonts w:ascii="Cambria Math" w:hAnsi="Cambria Math"/>
                <w:sz w:val="26"/>
              </w:rPr>
              <m:t>)n</m:t>
            </m:r>
          </m:num>
          <m:den>
            <m:sSub>
              <m:sSubPr>
                <m:ctrlPr>
                  <w:rPr>
                    <w:rFonts w:ascii="Cambria Math" w:hAnsi="Cambria Math"/>
                  </w:rPr>
                </m:ctrlPr>
              </m:sSubPr>
              <m:e>
                <m:r>
                  <w:rPr>
                    <w:rFonts w:ascii="Cambria Math" w:hAnsi="Cambria Math"/>
                    <w:sz w:val="26"/>
                  </w:rPr>
                  <m:t>v</m:t>
                </m:r>
              </m:e>
              <m:sub>
                <m:r>
                  <w:rPr>
                    <w:rFonts w:ascii="Cambria Math" w:hAnsi="Cambria Math"/>
                    <w:sz w:val="26"/>
                  </w:rPr>
                  <m:t>A</m:t>
                </m:r>
              </m:sub>
            </m:sSub>
          </m:den>
        </m:f>
      </m:oMath>
    </w:p>
    <w:p w14:paraId="72248CE1" w14:textId="77777777" w:rsidR="00043B33" w:rsidRPr="00763834" w:rsidRDefault="009E51CE">
      <w:pPr>
        <w:keepLines/>
        <w:tabs>
          <w:tab w:val="center" w:pos="4139"/>
          <w:tab w:val="right" w:pos="8787"/>
        </w:tabs>
        <w:spacing w:before="80" w:after="100" w:line="264" w:lineRule="auto"/>
        <w:ind w:firstLine="0"/>
      </w:pPr>
      <w:r w:rsidRPr="00763834">
        <w:tab/>
      </w:r>
      <m:oMath>
        <m:sSub>
          <m:sSubPr>
            <m:ctrlPr>
              <w:rPr>
                <w:rFonts w:ascii="Cambria Math" w:hAnsi="Cambria Math"/>
              </w:rPr>
            </m:ctrlPr>
          </m:sSubPr>
          <m:e>
            <m:r>
              <w:rPr>
                <w:rFonts w:ascii="Cambria Math" w:hAnsi="Cambria Math"/>
                <w:sz w:val="26"/>
              </w:rPr>
              <m:t>T</m:t>
            </m:r>
          </m:e>
          <m:sub>
            <m:r>
              <m:rPr>
                <m:sty m:val="p"/>
              </m:rPr>
              <w:rPr>
                <w:rFonts w:ascii="Cambria Math" w:hAnsi="Cambria Math"/>
                <w:sz w:val="26"/>
              </w:rPr>
              <m:t>move</m:t>
            </m:r>
          </m:sub>
        </m:sSub>
        <m:r>
          <w:rPr>
            <w:rFonts w:ascii="Cambria Math" w:hAnsi="Cambria Math"/>
            <w:sz w:val="26"/>
          </w:rPr>
          <m:t xml:space="preserve"> = </m:t>
        </m:r>
        <m:sSub>
          <m:sSubPr>
            <m:ctrlPr>
              <w:rPr>
                <w:rFonts w:ascii="Cambria Math" w:hAnsi="Cambria Math"/>
              </w:rPr>
            </m:ctrlPr>
          </m:sSubPr>
          <m:e>
            <m:r>
              <w:rPr>
                <w:rFonts w:ascii="Cambria Math" w:hAnsi="Cambria Math"/>
                <w:sz w:val="26"/>
              </w:rPr>
              <m:t>w</m:t>
            </m:r>
          </m:e>
          <m:sub>
            <m:r>
              <w:rPr>
                <w:rFonts w:ascii="Cambria Math" w:hAnsi="Cambria Math"/>
                <w:sz w:val="26"/>
              </w:rPr>
              <m:t>B</m:t>
            </m:r>
          </m:sub>
        </m:sSub>
        <m:r>
          <w:rPr>
            <w:rFonts w:ascii="Cambria Math" w:hAnsi="Cambria Math"/>
            <w:sz w:val="26"/>
          </w:rPr>
          <m:t xml:space="preserve"> + </m:t>
        </m:r>
        <m:f>
          <m:fPr>
            <m:ctrlPr>
              <w:rPr>
                <w:rFonts w:ascii="Cambria Math" w:hAnsi="Cambria Math"/>
              </w:rPr>
            </m:ctrlPr>
          </m:fPr>
          <m:num>
            <m:r>
              <w:rPr>
                <w:rFonts w:ascii="Cambria Math" w:hAnsi="Cambria Math"/>
                <w:sz w:val="26"/>
              </w:rPr>
              <m:t xml:space="preserve">(1 - </m:t>
            </m:r>
            <m:sSub>
              <m:sSubPr>
                <m:ctrlPr>
                  <w:rPr>
                    <w:rFonts w:ascii="Cambria Math" w:hAnsi="Cambria Math"/>
                  </w:rPr>
                </m:ctrlPr>
              </m:sSubPr>
              <m:e>
                <m:r>
                  <w:rPr>
                    <w:rFonts w:ascii="Cambria Math" w:hAnsi="Cambria Math"/>
                    <w:sz w:val="26"/>
                  </w:rPr>
                  <m:t>θ</m:t>
                </m:r>
              </m:e>
              <m:sub>
                <m:r>
                  <w:rPr>
                    <w:rFonts w:ascii="Cambria Math" w:hAnsi="Cambria Math"/>
                    <w:sz w:val="26"/>
                  </w:rPr>
                  <m:t>B</m:t>
                </m:r>
              </m:sub>
            </m:sSub>
            <m:r>
              <w:rPr>
                <w:rFonts w:ascii="Cambria Math" w:hAnsi="Cambria Math"/>
                <w:sz w:val="26"/>
              </w:rPr>
              <m:t>)n</m:t>
            </m:r>
          </m:num>
          <m:den>
            <m:sSub>
              <m:sSubPr>
                <m:ctrlPr>
                  <w:rPr>
                    <w:rFonts w:ascii="Cambria Math" w:hAnsi="Cambria Math"/>
                  </w:rPr>
                </m:ctrlPr>
              </m:sSubPr>
              <m:e>
                <m:r>
                  <w:rPr>
                    <w:rFonts w:ascii="Cambria Math" w:hAnsi="Cambria Math"/>
                    <w:sz w:val="26"/>
                  </w:rPr>
                  <m:t>v</m:t>
                </m:r>
              </m:e>
              <m:sub>
                <m:r>
                  <w:rPr>
                    <w:rFonts w:ascii="Cambria Math" w:hAnsi="Cambria Math"/>
                    <w:sz w:val="26"/>
                  </w:rPr>
                  <m:t>B</m:t>
                </m:r>
              </m:sub>
            </m:sSub>
          </m:den>
        </m:f>
        <m:r>
          <w:rPr>
            <w:rFonts w:ascii="Cambria Math" w:hAnsi="Cambria Math"/>
            <w:sz w:val="26"/>
          </w:rPr>
          <m:t xml:space="preserve"> + </m:t>
        </m:r>
        <m:sSub>
          <m:sSubPr>
            <m:ctrlPr>
              <w:rPr>
                <w:rFonts w:ascii="Cambria Math" w:hAnsi="Cambria Math"/>
              </w:rPr>
            </m:ctrlPr>
          </m:sSubPr>
          <m:e>
            <m:r>
              <w:rPr>
                <w:rFonts w:ascii="Cambria Math" w:hAnsi="Cambria Math"/>
                <w:sz w:val="26"/>
              </w:rPr>
              <m:t>κ</m:t>
            </m:r>
          </m:e>
          <m:sub>
            <m:r>
              <w:rPr>
                <w:rFonts w:ascii="Cambria Math" w:hAnsi="Cambria Math"/>
                <w:sz w:val="26"/>
              </w:rPr>
              <m:t>AB</m:t>
            </m:r>
          </m:sub>
        </m:sSub>
      </m:oMath>
      <w:r w:rsidRPr="00763834">
        <w:rPr>
          <w:sz w:val="24"/>
        </w:rPr>
        <w:tab/>
        <w:t>(5.4)</w:t>
      </w:r>
    </w:p>
    <w:p w14:paraId="7F3D97FC" w14:textId="77777777" w:rsidR="00EF27AA" w:rsidRPr="00763834" w:rsidRDefault="00763834">
      <w:r w:rsidRPr="00763834">
        <w:t>该式直接描述当前请求的两个动作，不要求到达服从泊松过程。</w:t>
      </w:r>
      <w:r w:rsidRPr="00763834">
        <w:t>APC</w:t>
      </w:r>
      <w:r w:rsidRPr="00763834">
        <w:t>比例在这里必须具有</w:t>
      </w:r>
      <w:r w:rsidRPr="00763834">
        <w:t>token</w:t>
      </w:r>
      <w:r w:rsidRPr="00763834">
        <w:t>复用含义；若掌握的是</w:t>
      </w:r>
      <w:r w:rsidRPr="00763834">
        <w:t>“</w:t>
      </w:r>
      <w:r w:rsidRPr="00763834">
        <w:t>请求至少命中一次</w:t>
      </w:r>
      <w:r w:rsidRPr="00763834">
        <w:t>”</w:t>
      </w:r>
      <w:r w:rsidRPr="00763834">
        <w:t>的概率，应结合命中长度分布换算。</w:t>
      </w:r>
      <w:proofErr w:type="gramStart"/>
      <w:r w:rsidRPr="00763834">
        <w:t>完整服务</w:t>
      </w:r>
      <w:proofErr w:type="gramEnd"/>
      <w:r w:rsidRPr="00763834">
        <w:t>成本也可以由第</w:t>
      </w:r>
      <w:r w:rsidRPr="00763834">
        <w:t>5.5</w:t>
      </w:r>
      <w:r w:rsidRPr="00763834">
        <w:t>节的非线性模型替代。</w:t>
      </w:r>
    </w:p>
    <w:p w14:paraId="78FC8F50" w14:textId="77777777" w:rsidR="00EF27AA" w:rsidRPr="00763834" w:rsidRDefault="00763834">
      <w:r w:rsidRPr="00763834">
        <w:rPr>
          <w:b/>
        </w:rPr>
        <w:t>命题</w:t>
      </w:r>
      <w:r w:rsidRPr="00763834">
        <w:rPr>
          <w:b/>
        </w:rPr>
        <w:t>5.2</w:t>
      </w:r>
      <w:r w:rsidRPr="00763834">
        <w:rPr>
          <w:b/>
        </w:rPr>
        <w:t>。</w:t>
      </w:r>
      <w:r w:rsidRPr="00763834">
        <w:t xml:space="preserve"> </w:t>
      </w:r>
      <w:r w:rsidRPr="00763834">
        <w:t>在</w:t>
      </w:r>
      <w:proofErr w:type="gramStart"/>
      <w:r w:rsidRPr="00763834">
        <w:t>两动作</w:t>
      </w:r>
      <w:proofErr w:type="gramEnd"/>
      <w:r w:rsidRPr="00763834">
        <w:t>代价已确定、使用相同时间边界且其余可相消项相同的条件下，选择切换严格改善该请求的预测目标，当且仅当：</w:t>
      </w:r>
    </w:p>
    <w:p w14:paraId="0C12D824" w14:textId="77777777" w:rsidR="00043B33" w:rsidRPr="00763834" w:rsidRDefault="009E51CE">
      <w:pPr>
        <w:keepNext/>
        <w:keepLines/>
        <w:tabs>
          <w:tab w:val="center" w:pos="4139"/>
          <w:tab w:val="right" w:pos="8787"/>
        </w:tabs>
        <w:spacing w:before="80" w:after="100" w:line="264" w:lineRule="auto"/>
        <w:ind w:firstLine="0"/>
      </w:pPr>
      <w:r w:rsidRPr="00763834">
        <w:tab/>
      </w:r>
      <m:oMath>
        <m:sSub>
          <m:sSubPr>
            <m:ctrlPr>
              <w:rPr>
                <w:rFonts w:ascii="Cambria Math" w:hAnsi="Cambria Math"/>
              </w:rPr>
            </m:ctrlPr>
          </m:sSubPr>
          <m:e>
            <m:r>
              <w:rPr>
                <w:rFonts w:ascii="Cambria Math" w:hAnsi="Cambria Math"/>
                <w:sz w:val="26"/>
              </w:rPr>
              <m:t>w</m:t>
            </m:r>
          </m:e>
          <m:sub>
            <m:r>
              <w:rPr>
                <w:rFonts w:ascii="Cambria Math" w:hAnsi="Cambria Math"/>
                <w:sz w:val="26"/>
              </w:rPr>
              <m:t>A</m:t>
            </m:r>
          </m:sub>
        </m:sSub>
        <m:r>
          <w:rPr>
            <w:rFonts w:ascii="Cambria Math" w:hAnsi="Cambria Math"/>
            <w:sz w:val="26"/>
          </w:rPr>
          <m:t xml:space="preserve"> - </m:t>
        </m:r>
        <m:sSub>
          <m:sSubPr>
            <m:ctrlPr>
              <w:rPr>
                <w:rFonts w:ascii="Cambria Math" w:hAnsi="Cambria Math"/>
              </w:rPr>
            </m:ctrlPr>
          </m:sSubPr>
          <m:e>
            <m:r>
              <w:rPr>
                <w:rFonts w:ascii="Cambria Math" w:hAnsi="Cambria Math"/>
                <w:sz w:val="26"/>
              </w:rPr>
              <m:t>w</m:t>
            </m:r>
          </m:e>
          <m:sub>
            <m:r>
              <w:rPr>
                <w:rFonts w:ascii="Cambria Math" w:hAnsi="Cambria Math"/>
                <w:sz w:val="26"/>
              </w:rPr>
              <m:t>B</m:t>
            </m:r>
          </m:sub>
        </m:sSub>
        <m:r>
          <w:rPr>
            <w:rFonts w:ascii="Cambria Math" w:hAnsi="Cambria Math"/>
            <w:sz w:val="26"/>
          </w:rPr>
          <m:t xml:space="preserve"> &gt; </m:t>
        </m:r>
        <m:sSub>
          <m:sSubPr>
            <m:ctrlPr>
              <w:rPr>
                <w:rFonts w:ascii="Cambria Math" w:hAnsi="Cambria Math"/>
              </w:rPr>
            </m:ctrlPr>
          </m:sSubPr>
          <m:e>
            <m:r>
              <w:rPr>
                <w:rFonts w:ascii="Cambria Math" w:hAnsi="Cambria Math"/>
                <w:sz w:val="26"/>
              </w:rPr>
              <m:t>Θ</m:t>
            </m:r>
          </m:e>
          <m:sub>
            <m:r>
              <w:rPr>
                <w:rFonts w:ascii="Cambria Math" w:hAnsi="Cambria Math"/>
                <w:sz w:val="26"/>
              </w:rPr>
              <m:t>AB</m:t>
            </m:r>
          </m:sub>
        </m:sSub>
      </m:oMath>
    </w:p>
    <w:p w14:paraId="49FA9C18" w14:textId="77777777" w:rsidR="00043B33" w:rsidRPr="00763834" w:rsidRDefault="009E51CE">
      <w:pPr>
        <w:keepLines/>
        <w:tabs>
          <w:tab w:val="center" w:pos="4139"/>
          <w:tab w:val="right" w:pos="8787"/>
        </w:tabs>
        <w:spacing w:before="80" w:after="100" w:line="264" w:lineRule="auto"/>
        <w:ind w:firstLine="0"/>
      </w:pPr>
      <w:r w:rsidRPr="00763834">
        <w:tab/>
      </w:r>
      <m:oMath>
        <m:sSub>
          <m:sSubPr>
            <m:ctrlPr>
              <w:rPr>
                <w:rFonts w:ascii="Cambria Math" w:hAnsi="Cambria Math"/>
              </w:rPr>
            </m:ctrlPr>
          </m:sSubPr>
          <m:e>
            <m:r>
              <w:rPr>
                <w:rFonts w:ascii="Cambria Math" w:hAnsi="Cambria Math"/>
                <w:sz w:val="26"/>
              </w:rPr>
              <m:t>Θ</m:t>
            </m:r>
          </m:e>
          <m:sub>
            <m:r>
              <w:rPr>
                <w:rFonts w:ascii="Cambria Math" w:hAnsi="Cambria Math"/>
                <w:sz w:val="26"/>
              </w:rPr>
              <m:t>AB</m:t>
            </m:r>
          </m:sub>
        </m:sSub>
        <m:r>
          <w:rPr>
            <w:rFonts w:ascii="Cambria Math" w:hAnsi="Cambria Math"/>
            <w:sz w:val="26"/>
          </w:rPr>
          <m:t xml:space="preserve"> = n</m:t>
        </m:r>
        <m:d>
          <m:dPr>
            <m:begChr m:val="["/>
            <m:endChr m:val="]"/>
            <m:ctrlPr>
              <w:rPr>
                <w:rFonts w:ascii="Cambria Math" w:hAnsi="Cambria Math"/>
              </w:rPr>
            </m:ctrlPr>
          </m:dPr>
          <m:e>
            <m:f>
              <m:fPr>
                <m:ctrlPr>
                  <w:rPr>
                    <w:rFonts w:ascii="Cambria Math" w:hAnsi="Cambria Math"/>
                  </w:rPr>
                </m:ctrlPr>
              </m:fPr>
              <m:num>
                <m:r>
                  <w:rPr>
                    <w:rFonts w:ascii="Cambria Math" w:hAnsi="Cambria Math"/>
                    <w:sz w:val="26"/>
                  </w:rPr>
                  <m:t xml:space="preserve">1 - </m:t>
                </m:r>
                <m:sSub>
                  <m:sSubPr>
                    <m:ctrlPr>
                      <w:rPr>
                        <w:rFonts w:ascii="Cambria Math" w:hAnsi="Cambria Math"/>
                      </w:rPr>
                    </m:ctrlPr>
                  </m:sSubPr>
                  <m:e>
                    <m:r>
                      <w:rPr>
                        <w:rFonts w:ascii="Cambria Math" w:hAnsi="Cambria Math"/>
                        <w:sz w:val="26"/>
                      </w:rPr>
                      <m:t>θ</m:t>
                    </m:r>
                  </m:e>
                  <m:sub>
                    <m:r>
                      <w:rPr>
                        <w:rFonts w:ascii="Cambria Math" w:hAnsi="Cambria Math"/>
                        <w:sz w:val="26"/>
                      </w:rPr>
                      <m:t>B</m:t>
                    </m:r>
                  </m:sub>
                </m:sSub>
              </m:num>
              <m:den>
                <m:sSub>
                  <m:sSubPr>
                    <m:ctrlPr>
                      <w:rPr>
                        <w:rFonts w:ascii="Cambria Math" w:hAnsi="Cambria Math"/>
                      </w:rPr>
                    </m:ctrlPr>
                  </m:sSubPr>
                  <m:e>
                    <m:r>
                      <w:rPr>
                        <w:rFonts w:ascii="Cambria Math" w:hAnsi="Cambria Math"/>
                        <w:sz w:val="26"/>
                      </w:rPr>
                      <m:t>v</m:t>
                    </m:r>
                  </m:e>
                  <m:sub>
                    <m:r>
                      <w:rPr>
                        <w:rFonts w:ascii="Cambria Math" w:hAnsi="Cambria Math"/>
                        <w:sz w:val="26"/>
                      </w:rPr>
                      <m:t>B</m:t>
                    </m:r>
                  </m:sub>
                </m:sSub>
              </m:den>
            </m:f>
            <m:r>
              <w:rPr>
                <w:rFonts w:ascii="Cambria Math" w:hAnsi="Cambria Math"/>
                <w:sz w:val="26"/>
              </w:rPr>
              <m:t xml:space="preserve"> - </m:t>
            </m:r>
            <m:f>
              <m:fPr>
                <m:ctrlPr>
                  <w:rPr>
                    <w:rFonts w:ascii="Cambria Math" w:hAnsi="Cambria Math"/>
                  </w:rPr>
                </m:ctrlPr>
              </m:fPr>
              <m:num>
                <m:r>
                  <w:rPr>
                    <w:rFonts w:ascii="Cambria Math" w:hAnsi="Cambria Math"/>
                    <w:sz w:val="26"/>
                  </w:rPr>
                  <m:t xml:space="preserve">1 - </m:t>
                </m:r>
                <m:sSub>
                  <m:sSubPr>
                    <m:ctrlPr>
                      <w:rPr>
                        <w:rFonts w:ascii="Cambria Math" w:hAnsi="Cambria Math"/>
                      </w:rPr>
                    </m:ctrlPr>
                  </m:sSubPr>
                  <m:e>
                    <m:r>
                      <w:rPr>
                        <w:rFonts w:ascii="Cambria Math" w:hAnsi="Cambria Math"/>
                        <w:sz w:val="26"/>
                      </w:rPr>
                      <m:t>θ</m:t>
                    </m:r>
                  </m:e>
                  <m:sub>
                    <m:r>
                      <w:rPr>
                        <w:rFonts w:ascii="Cambria Math" w:hAnsi="Cambria Math"/>
                        <w:sz w:val="26"/>
                      </w:rPr>
                      <m:t>A</m:t>
                    </m:r>
                  </m:sub>
                </m:sSub>
              </m:num>
              <m:den>
                <m:sSub>
                  <m:sSubPr>
                    <m:ctrlPr>
                      <w:rPr>
                        <w:rFonts w:ascii="Cambria Math" w:hAnsi="Cambria Math"/>
                      </w:rPr>
                    </m:ctrlPr>
                  </m:sSubPr>
                  <m:e>
                    <m:r>
                      <w:rPr>
                        <w:rFonts w:ascii="Cambria Math" w:hAnsi="Cambria Math"/>
                        <w:sz w:val="26"/>
                      </w:rPr>
                      <m:t>v</m:t>
                    </m:r>
                  </m:e>
                  <m:sub>
                    <m:r>
                      <w:rPr>
                        <w:rFonts w:ascii="Cambria Math" w:hAnsi="Cambria Math"/>
                        <w:sz w:val="26"/>
                      </w:rPr>
                      <m:t>A</m:t>
                    </m:r>
                  </m:sub>
                </m:sSub>
              </m:den>
            </m:f>
          </m:e>
        </m:d>
        <m:r>
          <w:rPr>
            <w:rFonts w:ascii="Cambria Math" w:hAnsi="Cambria Math"/>
            <w:sz w:val="26"/>
          </w:rPr>
          <m:t xml:space="preserve"> + </m:t>
        </m:r>
        <m:sSub>
          <m:sSubPr>
            <m:ctrlPr>
              <w:rPr>
                <w:rFonts w:ascii="Cambria Math" w:hAnsi="Cambria Math"/>
              </w:rPr>
            </m:ctrlPr>
          </m:sSubPr>
          <m:e>
            <m:r>
              <w:rPr>
                <w:rFonts w:ascii="Cambria Math" w:hAnsi="Cambria Math"/>
                <w:sz w:val="26"/>
              </w:rPr>
              <m:t>κ</m:t>
            </m:r>
          </m:e>
          <m:sub>
            <m:r>
              <w:rPr>
                <w:rFonts w:ascii="Cambria Math" w:hAnsi="Cambria Math"/>
                <w:sz w:val="26"/>
              </w:rPr>
              <m:t>AB</m:t>
            </m:r>
          </m:sub>
        </m:sSub>
      </m:oMath>
      <w:r w:rsidRPr="00763834">
        <w:rPr>
          <w:sz w:val="24"/>
        </w:rPr>
        <w:tab/>
        <w:t>(5.5)</w:t>
      </w:r>
    </w:p>
    <w:p w14:paraId="2E431558" w14:textId="77777777" w:rsidR="00EF27AA" w:rsidRPr="00763834" w:rsidRDefault="00763834">
      <w:r w:rsidRPr="00763834">
        <w:t>证明：直接将</w:t>
      </w:r>
      <w:proofErr w:type="spellStart"/>
      <w:r w:rsidRPr="00763834">
        <w:t>T</w:t>
      </w:r>
      <w:r w:rsidRPr="00763834">
        <w:rPr>
          <w:vertAlign w:val="subscript"/>
        </w:rPr>
        <w:t>move</w:t>
      </w:r>
      <w:proofErr w:type="spellEnd"/>
      <w:r w:rsidRPr="00763834">
        <w:t>＜</w:t>
      </w:r>
      <w:proofErr w:type="spellStart"/>
      <w:r w:rsidRPr="00763834">
        <w:t>T</w:t>
      </w:r>
      <w:r w:rsidRPr="00763834">
        <w:rPr>
          <w:vertAlign w:val="subscript"/>
        </w:rPr>
        <w:t>stay</w:t>
      </w:r>
      <w:proofErr w:type="spellEnd"/>
      <w:r w:rsidRPr="00763834">
        <w:t>移项得到式（</w:t>
      </w:r>
      <w:r w:rsidRPr="00763834">
        <w:t>5.5</w:t>
      </w:r>
      <w:r w:rsidRPr="00763834">
        <w:t>）。等号时</w:t>
      </w:r>
      <w:proofErr w:type="gramStart"/>
      <w:r w:rsidRPr="00763834">
        <w:t>两动作</w:t>
      </w:r>
      <w:proofErr w:type="gramEnd"/>
      <w:r w:rsidRPr="00763834">
        <w:t>等价，可约定保持以减少无收益更新。该结论只保证当前固定预测下的</w:t>
      </w:r>
      <w:proofErr w:type="gramStart"/>
      <w:r w:rsidRPr="00763834">
        <w:t>两动作</w:t>
      </w:r>
      <w:proofErr w:type="gramEnd"/>
      <w:r w:rsidRPr="00763834">
        <w:t>选择；不包含对其他请求等待及未来缓存驻留的影响。证毕。</w:t>
      </w:r>
    </w:p>
    <w:p w14:paraId="5E969587" w14:textId="77777777" w:rsidR="00EF27AA" w:rsidRPr="00763834" w:rsidRDefault="00763834">
      <w:r w:rsidRPr="00763834">
        <w:t>只有在</w:t>
      </w:r>
      <w:proofErr w:type="spellStart"/>
      <w:r w:rsidRPr="00763834">
        <w:t>v</w:t>
      </w:r>
      <w:r w:rsidRPr="00763834">
        <w:rPr>
          <w:vertAlign w:val="subscript"/>
        </w:rPr>
        <w:t>A</w:t>
      </w:r>
      <w:proofErr w:type="spellEnd"/>
      <w:r w:rsidRPr="00763834">
        <w:t>＝</w:t>
      </w:r>
      <w:proofErr w:type="spellStart"/>
      <w:r w:rsidRPr="00763834">
        <w:t>v</w:t>
      </w:r>
      <w:r w:rsidRPr="00763834">
        <w:rPr>
          <w:vertAlign w:val="subscript"/>
        </w:rPr>
        <w:t>B</w:t>
      </w:r>
      <w:proofErr w:type="spellEnd"/>
      <w:r w:rsidRPr="00763834">
        <w:t>＝</w:t>
      </w:r>
      <w:r w:rsidRPr="00763834">
        <w:t>v</w:t>
      </w:r>
      <w:r w:rsidRPr="00763834">
        <w:t>、</w:t>
      </w:r>
      <w:proofErr w:type="spellStart"/>
      <w:r w:rsidRPr="00763834">
        <w:t>θ</w:t>
      </w:r>
      <w:r w:rsidRPr="00763834">
        <w:rPr>
          <w:vertAlign w:val="subscript"/>
        </w:rPr>
        <w:t>B</w:t>
      </w:r>
      <w:proofErr w:type="spellEnd"/>
      <w:r w:rsidRPr="00763834">
        <w:t>＝</w:t>
      </w:r>
      <w:r w:rsidRPr="00763834">
        <w:t>0</w:t>
      </w:r>
      <w:r w:rsidRPr="00763834">
        <w:t>且独立切换成本忽略时，阈值才化为</w:t>
      </w:r>
      <w:proofErr w:type="spellStart"/>
      <w:r w:rsidRPr="00763834">
        <w:t>θ</w:t>
      </w:r>
      <w:r w:rsidRPr="00763834">
        <w:rPr>
          <w:vertAlign w:val="subscript"/>
        </w:rPr>
        <w:t>A</w:t>
      </w:r>
      <w:proofErr w:type="spellEnd"/>
      <w:r w:rsidRPr="00763834">
        <w:t xml:space="preserve"> n</w:t>
      </w:r>
      <w:r w:rsidRPr="00763834">
        <w:t>／</w:t>
      </w:r>
      <w:r w:rsidRPr="00763834">
        <w:t>v</w:t>
      </w:r>
      <w:r w:rsidRPr="00763834">
        <w:t>。若</w:t>
      </w:r>
      <w:proofErr w:type="spellStart"/>
      <w:r w:rsidRPr="00763834">
        <w:t>v</w:t>
      </w:r>
      <w:r w:rsidRPr="00763834">
        <w:rPr>
          <w:vertAlign w:val="subscript"/>
        </w:rPr>
        <w:t>A</w:t>
      </w:r>
      <w:proofErr w:type="spellEnd"/>
      <w:r w:rsidRPr="00763834">
        <w:t>与</w:t>
      </w:r>
      <w:proofErr w:type="spellStart"/>
      <w:r w:rsidRPr="00763834">
        <w:t>v</w:t>
      </w:r>
      <w:r w:rsidRPr="00763834">
        <w:rPr>
          <w:vertAlign w:val="subscript"/>
        </w:rPr>
        <w:t>B</w:t>
      </w:r>
      <w:proofErr w:type="spellEnd"/>
      <w:r w:rsidRPr="00763834">
        <w:t>不同，</w:t>
      </w:r>
      <w:proofErr w:type="gramStart"/>
      <w:r w:rsidRPr="00763834">
        <w:t>冷预填充时间</w:t>
      </w:r>
      <w:proofErr w:type="gramEnd"/>
      <w:r w:rsidRPr="00763834">
        <w:t>不能相消。若候选</w:t>
      </w:r>
      <w:r w:rsidRPr="00763834">
        <w:t>B</w:t>
      </w:r>
      <w:r w:rsidRPr="00763834">
        <w:t>也有公共前缀，其缓存收益也应计入，不能一律当作冷启动。</w:t>
      </w:r>
    </w:p>
    <w:p w14:paraId="51F33D99" w14:textId="77777777" w:rsidR="00EF27AA" w:rsidRPr="00763834" w:rsidRDefault="00763834">
      <w:pPr>
        <w:pStyle w:val="31"/>
      </w:pPr>
      <w:bookmarkStart w:id="77" w:name="_Toc240821702"/>
      <w:r w:rsidRPr="00763834">
        <w:t xml:space="preserve">5.3.3 </w:t>
      </w:r>
      <w:r w:rsidRPr="00763834">
        <w:t>算法二的简化判据</w:t>
      </w:r>
      <w:bookmarkEnd w:id="77"/>
    </w:p>
    <w:p w14:paraId="7B8F0373" w14:textId="77777777" w:rsidR="00EF27AA" w:rsidRPr="00763834" w:rsidRDefault="00763834">
      <w:r w:rsidRPr="00763834">
        <w:t>算法二使用的输入包括原集群</w:t>
      </w:r>
      <w:r w:rsidRPr="00763834">
        <w:t>APC</w:t>
      </w:r>
      <w:r w:rsidRPr="00763834">
        <w:t>统计、模型组平均输入长度</w:t>
      </w:r>
      <w:r w:rsidRPr="00763834">
        <w:t>n̄</w:t>
      </w:r>
      <w:r w:rsidRPr="00763834">
        <w:t>和原集群有效预填充处理速率。为避免与请求级命中概率混淆，以</w:t>
      </w:r>
      <w:proofErr w:type="spellStart"/>
      <w:r w:rsidRPr="00763834">
        <w:t>θ̂</w:t>
      </w:r>
      <w:r w:rsidRPr="00763834">
        <w:rPr>
          <w:vertAlign w:val="subscript"/>
        </w:rPr>
        <w:t>A</w:t>
      </w:r>
      <w:proofErr w:type="spellEnd"/>
      <w:r w:rsidRPr="00763834">
        <w:t>表示该统计在模型中近似的有效</w:t>
      </w:r>
      <w:r w:rsidRPr="00763834">
        <w:t>token</w:t>
      </w:r>
      <w:r w:rsidRPr="00763834">
        <w:t>复用比例：</w:t>
      </w:r>
    </w:p>
    <w:p w14:paraId="3884500F" w14:textId="77777777" w:rsidR="00043B33" w:rsidRPr="00763834" w:rsidRDefault="009E51CE">
      <w:pPr>
        <w:keepLines/>
        <w:tabs>
          <w:tab w:val="center" w:pos="4139"/>
          <w:tab w:val="right" w:pos="8787"/>
        </w:tabs>
        <w:spacing w:before="80" w:after="100" w:line="264" w:lineRule="auto"/>
        <w:ind w:firstLine="0"/>
      </w:pPr>
      <w:r w:rsidRPr="00763834">
        <w:tab/>
      </w:r>
      <m:oMath>
        <m:acc>
          <m:accPr>
            <m:ctrlPr>
              <w:rPr>
                <w:rFonts w:ascii="Cambria Math" w:hAnsi="Cambria Math"/>
              </w:rPr>
            </m:ctrlPr>
          </m:accPr>
          <m:e>
            <m:sSub>
              <m:sSubPr>
                <m:ctrlPr>
                  <w:rPr>
                    <w:rFonts w:ascii="Cambria Math" w:hAnsi="Cambria Math"/>
                  </w:rPr>
                </m:ctrlPr>
              </m:sSubPr>
              <m:e>
                <m:r>
                  <w:rPr>
                    <w:rFonts w:ascii="Cambria Math" w:hAnsi="Cambria Math"/>
                    <w:sz w:val="26"/>
                  </w:rPr>
                  <m:t>w</m:t>
                </m:r>
              </m:e>
              <m:sub>
                <m:r>
                  <w:rPr>
                    <w:rFonts w:ascii="Cambria Math" w:hAnsi="Cambria Math"/>
                    <w:sz w:val="26"/>
                  </w:rPr>
                  <m:t>A</m:t>
                </m:r>
              </m:sub>
            </m:sSub>
          </m:e>
        </m:acc>
        <m:r>
          <w:rPr>
            <w:rFonts w:ascii="Cambria Math" w:hAnsi="Cambria Math"/>
            <w:sz w:val="26"/>
          </w:rPr>
          <m:t xml:space="preserve"> - </m:t>
        </m:r>
        <m:acc>
          <m:accPr>
            <m:ctrlPr>
              <w:rPr>
                <w:rFonts w:ascii="Cambria Math" w:hAnsi="Cambria Math"/>
              </w:rPr>
            </m:ctrlPr>
          </m:accPr>
          <m:e>
            <m:sSub>
              <m:sSubPr>
                <m:ctrlPr>
                  <w:rPr>
                    <w:rFonts w:ascii="Cambria Math" w:hAnsi="Cambria Math"/>
                  </w:rPr>
                </m:ctrlPr>
              </m:sSubPr>
              <m:e>
                <m:r>
                  <w:rPr>
                    <w:rFonts w:ascii="Cambria Math" w:hAnsi="Cambria Math"/>
                    <w:sz w:val="26"/>
                  </w:rPr>
                  <m:t>w</m:t>
                </m:r>
              </m:e>
              <m:sub>
                <m:r>
                  <w:rPr>
                    <w:rFonts w:ascii="Cambria Math" w:hAnsi="Cambria Math"/>
                    <w:sz w:val="26"/>
                  </w:rPr>
                  <m:t>B</m:t>
                </m:r>
              </m:sub>
            </m:sSub>
          </m:e>
        </m:acc>
        <m:r>
          <w:rPr>
            <w:rFonts w:ascii="Cambria Math" w:hAnsi="Cambria Math"/>
            <w:sz w:val="26"/>
          </w:rPr>
          <m:t xml:space="preserve"> &gt; (1 + α)</m:t>
        </m:r>
        <m:f>
          <m:fPr>
            <m:ctrlPr>
              <w:rPr>
                <w:rFonts w:ascii="Cambria Math" w:hAnsi="Cambria Math"/>
              </w:rPr>
            </m:ctrlPr>
          </m:fPr>
          <m:num>
            <m:acc>
              <m:accPr>
                <m:ctrlPr>
                  <w:rPr>
                    <w:rFonts w:ascii="Cambria Math" w:hAnsi="Cambria Math"/>
                  </w:rPr>
                </m:ctrlPr>
              </m:accPr>
              <m:e>
                <m:sSub>
                  <m:sSubPr>
                    <m:ctrlPr>
                      <w:rPr>
                        <w:rFonts w:ascii="Cambria Math" w:hAnsi="Cambria Math"/>
                      </w:rPr>
                    </m:ctrlPr>
                  </m:sSubPr>
                  <m:e>
                    <m:r>
                      <w:rPr>
                        <w:rFonts w:ascii="Cambria Math" w:hAnsi="Cambria Math"/>
                        <w:sz w:val="26"/>
                      </w:rPr>
                      <m:t>θ</m:t>
                    </m:r>
                  </m:e>
                  <m:sub>
                    <m:r>
                      <w:rPr>
                        <w:rFonts w:ascii="Cambria Math" w:hAnsi="Cambria Math"/>
                        <w:sz w:val="26"/>
                      </w:rPr>
                      <m:t>A</m:t>
                    </m:r>
                  </m:sub>
                </m:sSub>
              </m:e>
            </m:acc>
            <m:r>
              <w:rPr>
                <w:rFonts w:ascii="Cambria Math" w:hAnsi="Cambria Math"/>
                <w:sz w:val="26"/>
              </w:rPr>
              <m:t>n̄</m:t>
            </m:r>
          </m:num>
          <m:den>
            <m:acc>
              <m:accPr>
                <m:ctrlPr>
                  <w:rPr>
                    <w:rFonts w:ascii="Cambria Math" w:hAnsi="Cambria Math"/>
                  </w:rPr>
                </m:ctrlPr>
              </m:accPr>
              <m:e>
                <m:sSub>
                  <m:sSubPr>
                    <m:ctrlPr>
                      <w:rPr>
                        <w:rFonts w:ascii="Cambria Math" w:hAnsi="Cambria Math"/>
                      </w:rPr>
                    </m:ctrlPr>
                  </m:sSubPr>
                  <m:e>
                    <m:r>
                      <w:rPr>
                        <w:rFonts w:ascii="Cambria Math" w:hAnsi="Cambria Math"/>
                        <w:sz w:val="26"/>
                      </w:rPr>
                      <m:t>v</m:t>
                    </m:r>
                  </m:e>
                  <m:sub>
                    <m:r>
                      <w:rPr>
                        <w:rFonts w:ascii="Cambria Math" w:hAnsi="Cambria Math"/>
                        <w:sz w:val="26"/>
                      </w:rPr>
                      <m:t>A</m:t>
                    </m:r>
                  </m:sub>
                </m:sSub>
              </m:e>
            </m:acc>
          </m:den>
        </m:f>
        <m:r>
          <w:rPr>
            <w:rFonts w:ascii="Cambria Math" w:hAnsi="Cambria Math"/>
            <w:sz w:val="26"/>
          </w:rPr>
          <m:t>,   α = 0.2</m:t>
        </m:r>
      </m:oMath>
      <w:r w:rsidRPr="00763834">
        <w:rPr>
          <w:sz w:val="24"/>
        </w:rPr>
        <w:tab/>
        <w:t>(5.6)</w:t>
      </w:r>
    </w:p>
    <w:p w14:paraId="47001DE6" w14:textId="77777777" w:rsidR="00EF27AA" w:rsidRPr="00763834" w:rsidRDefault="00763834">
      <w:proofErr w:type="gramStart"/>
      <w:r w:rsidRPr="00763834">
        <w:t>取相对裕度</w:t>
      </w:r>
      <w:proofErr w:type="gramEnd"/>
      <w:r w:rsidRPr="00763834">
        <w:t>α</w:t>
      </w:r>
      <w:r w:rsidRPr="00763834">
        <w:t>＝</w:t>
      </w:r>
      <w:r w:rsidRPr="00763834">
        <w:t>0.2</w:t>
      </w:r>
      <w:r w:rsidRPr="00763834">
        <w:t>。它把缓存成本提高</w:t>
      </w:r>
      <w:r w:rsidRPr="00763834">
        <w:t>20%</w:t>
      </w:r>
      <w:r w:rsidRPr="00763834">
        <w:t>后再判断，不能自动解释为统计误差上界。</w:t>
      </w:r>
      <w:proofErr w:type="spellStart"/>
      <w:r w:rsidRPr="00763834">
        <w:t>θ̂</w:t>
      </w:r>
      <w:r w:rsidRPr="00763834">
        <w:rPr>
          <w:vertAlign w:val="subscript"/>
        </w:rPr>
        <w:t>A</w:t>
      </w:r>
      <w:proofErr w:type="spellEnd"/>
      <w:r w:rsidRPr="00763834">
        <w:t>趋近</w:t>
      </w:r>
      <w:r w:rsidRPr="00763834">
        <w:t>0</w:t>
      </w:r>
      <w:r w:rsidRPr="00763834">
        <w:t>时，</w:t>
      </w:r>
      <w:proofErr w:type="gramStart"/>
      <w:r w:rsidRPr="00763834">
        <w:t>相对裕度也趋近</w:t>
      </w:r>
      <w:proofErr w:type="gramEnd"/>
      <w:r w:rsidRPr="00763834">
        <w:t>0</w:t>
      </w:r>
      <w:r w:rsidRPr="00763834">
        <w:t>；固定切换开销或绝对预测误差仍应另行覆盖。</w:t>
      </w:r>
    </w:p>
    <w:p w14:paraId="6A87E136" w14:textId="77777777" w:rsidR="00EF27AA" w:rsidRPr="00763834" w:rsidRDefault="00763834">
      <w:pPr>
        <w:keepNext/>
        <w:ind w:firstLine="0"/>
      </w:pPr>
      <w:r w:rsidRPr="00763834">
        <w:rPr>
          <w:b/>
        </w:rPr>
        <w:lastRenderedPageBreak/>
        <w:t>算法二　按成本决定会话保留或切换</w:t>
      </w:r>
    </w:p>
    <w:p w14:paraId="79D7BA97" w14:textId="77777777" w:rsidR="00EF27AA" w:rsidRPr="00763834" w:rsidRDefault="00763834">
      <w:pPr>
        <w:pStyle w:val="Algorithm"/>
        <w:keepNext/>
      </w:pPr>
      <w:r w:rsidRPr="00763834">
        <w:t>输入：已有健康映射</w:t>
      </w:r>
      <w:r w:rsidRPr="00763834">
        <w:t>A</w:t>
      </w:r>
      <w:r w:rsidRPr="00763834">
        <w:t>、健康集合、组级候选摘要、等待与</w:t>
      </w:r>
      <w:r w:rsidRPr="00763834">
        <w:t>APC</w:t>
      </w:r>
      <w:r w:rsidRPr="00763834">
        <w:t>统计、平均输入长度和预填充速率。</w:t>
      </w:r>
    </w:p>
    <w:p w14:paraId="641E3B39" w14:textId="77777777" w:rsidR="00EF27AA" w:rsidRPr="00763834" w:rsidRDefault="00763834">
      <w:pPr>
        <w:pStyle w:val="Algorithm"/>
        <w:keepNext/>
      </w:pPr>
      <w:r w:rsidRPr="00763834">
        <w:t>候选：读取组级等待较小的候选</w:t>
      </w:r>
      <w:r w:rsidRPr="00763834">
        <w:t>B</w:t>
      </w:r>
      <w:r w:rsidRPr="00763834">
        <w:t>；</w:t>
      </w:r>
      <w:r w:rsidRPr="00763834">
        <w:t>B</w:t>
      </w:r>
      <w:r w:rsidRPr="00763834">
        <w:t>不存在、与</w:t>
      </w:r>
      <w:r w:rsidRPr="00763834">
        <w:t>A</w:t>
      </w:r>
      <w:r w:rsidRPr="00763834">
        <w:t>相同或不健康时保持</w:t>
      </w:r>
      <w:r w:rsidRPr="00763834">
        <w:t>A</w:t>
      </w:r>
      <w:r w:rsidRPr="00763834">
        <w:t>。</w:t>
      </w:r>
    </w:p>
    <w:p w14:paraId="76D2EA06" w14:textId="77777777" w:rsidR="00EF27AA" w:rsidRPr="00763834" w:rsidRDefault="00763834">
      <w:pPr>
        <w:pStyle w:val="Algorithm"/>
        <w:keepNext/>
      </w:pPr>
      <w:r w:rsidRPr="00763834">
        <w:t>校验：判据所需信号缺失或速率无效时保持</w:t>
      </w:r>
      <w:r w:rsidRPr="00763834">
        <w:t>A</w:t>
      </w:r>
      <w:r w:rsidRPr="00763834">
        <w:t>，不将缺失命中率当作零。</w:t>
      </w:r>
    </w:p>
    <w:p w14:paraId="1468CCBD" w14:textId="77777777" w:rsidR="00EF27AA" w:rsidRPr="00763834" w:rsidRDefault="00763834">
      <w:pPr>
        <w:pStyle w:val="Algorithm"/>
        <w:keepNext/>
      </w:pPr>
      <w:r w:rsidRPr="00763834">
        <w:t>比较：满足式（</w:t>
      </w:r>
      <w:r w:rsidRPr="00763834">
        <w:t>5.6</w:t>
      </w:r>
      <w:r w:rsidRPr="00763834">
        <w:t>）则选择</w:t>
      </w:r>
      <w:r w:rsidRPr="00763834">
        <w:t>B</w:t>
      </w:r>
      <w:r w:rsidRPr="00763834">
        <w:t>并更新会话映射，否则保留</w:t>
      </w:r>
      <w:r w:rsidRPr="00763834">
        <w:t>A</w:t>
      </w:r>
      <w:r w:rsidRPr="00763834">
        <w:t>。</w:t>
      </w:r>
    </w:p>
    <w:p w14:paraId="13831926" w14:textId="77777777" w:rsidR="00EF27AA" w:rsidRPr="00763834" w:rsidRDefault="00763834">
      <w:pPr>
        <w:pStyle w:val="Algorithm"/>
      </w:pPr>
      <w:r w:rsidRPr="00763834">
        <w:t>一致性：选中后的占位与结束释放维护并发负载；映射</w:t>
      </w:r>
      <w:proofErr w:type="gramStart"/>
      <w:r w:rsidRPr="00763834">
        <w:t>更新让</w:t>
      </w:r>
      <w:proofErr w:type="gramEnd"/>
      <w:r w:rsidRPr="00763834">
        <w:t>后续请求跟随新目标。</w:t>
      </w:r>
    </w:p>
    <w:p w14:paraId="276879E8" w14:textId="77777777" w:rsidR="00EF27AA" w:rsidRPr="00763834" w:rsidRDefault="00763834">
      <w:pPr>
        <w:keepNext/>
        <w:spacing w:before="120" w:line="240" w:lineRule="auto"/>
        <w:ind w:firstLine="0"/>
        <w:jc w:val="center"/>
      </w:pPr>
      <w:r w:rsidRPr="00763834">
        <w:rPr>
          <w:noProof/>
        </w:rPr>
        <w:drawing>
          <wp:inline distT="0" distB="0" distL="0" distR="0" wp14:anchorId="14ADDB59" wp14:editId="6CC4997B">
            <wp:extent cx="5472000" cy="43776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472000" cy="4377600"/>
                    </a:xfrm>
                    <a:prstGeom prst="rect">
                      <a:avLst/>
                    </a:prstGeom>
                  </pic:spPr>
                </pic:pic>
              </a:graphicData>
            </a:graphic>
          </wp:inline>
        </w:drawing>
      </w:r>
    </w:p>
    <w:p w14:paraId="6E198E79" w14:textId="77777777" w:rsidR="00EF27AA" w:rsidRPr="00763834" w:rsidRDefault="00763834">
      <w:pPr>
        <w:pStyle w:val="FigureCaption"/>
      </w:pPr>
      <w:bookmarkStart w:id="78" w:name="_Toc240821765"/>
      <w:r w:rsidRPr="00763834">
        <w:t>图</w:t>
      </w:r>
      <w:r w:rsidRPr="00763834">
        <w:t xml:space="preserve"> 5.3 </w:t>
      </w:r>
      <w:r w:rsidRPr="00763834">
        <w:t>算法二：会话保留与切换的成本决策</w:t>
      </w:r>
      <w:bookmarkEnd w:id="78"/>
    </w:p>
    <w:p w14:paraId="657BA5F3" w14:textId="77777777" w:rsidR="00EF27AA" w:rsidRPr="00763834" w:rsidRDefault="00763834">
      <w:pPr>
        <w:pStyle w:val="Note"/>
      </w:pPr>
      <w:r w:rsidRPr="00763834">
        <w:t>图注：图中实线描述算法二的简化流程。式（</w:t>
      </w:r>
      <w:r w:rsidRPr="00763834">
        <w:t>5.5</w:t>
      </w:r>
      <w:r w:rsidRPr="00763834">
        <w:t>）给出两端缓存和异构速率下的一般化解释，第</w:t>
      </w:r>
      <w:r w:rsidRPr="00763834">
        <w:t>5.4</w:t>
      </w:r>
      <w:r w:rsidRPr="00763834">
        <w:t>节进一步处理预测误差。主动切换只作用于转发前的目标选择。</w:t>
      </w:r>
    </w:p>
    <w:p w14:paraId="539A4DFE" w14:textId="77777777" w:rsidR="00EF27AA" w:rsidRPr="00763834" w:rsidRDefault="00763834">
      <w:r w:rsidRPr="00763834">
        <w:t>算法</w:t>
      </w:r>
      <w:proofErr w:type="gramStart"/>
      <w:r w:rsidRPr="00763834">
        <w:t>使用组</w:t>
      </w:r>
      <w:proofErr w:type="gramEnd"/>
      <w:r w:rsidRPr="00763834">
        <w:t>平均输入长度，符合不解析请求体的工程约束，但这不意味着逐请求预测无偏，也不意味着输入长度不重要。请求长度与缓存复用相关时，平均值的乘积不能替代乘积的条件期望；在阈值附近，长</w:t>
      </w:r>
      <w:r w:rsidRPr="00763834">
        <w:lastRenderedPageBreak/>
        <w:t>度误差足以改变选择。实际每秒完成的</w:t>
      </w:r>
      <w:r w:rsidRPr="00763834">
        <w:t>token</w:t>
      </w:r>
      <w:r w:rsidRPr="00763834">
        <w:t>总数也不一定等于单请求处理速率，直接用输入长度除平均吞吐需要校准批处理、空闲和并发的影响。</w:t>
      </w:r>
    </w:p>
    <w:p w14:paraId="61AEE6A2" w14:textId="77777777" w:rsidR="00EF27AA" w:rsidRPr="00763834" w:rsidRDefault="00763834">
      <w:pPr>
        <w:pStyle w:val="31"/>
      </w:pPr>
      <w:bookmarkStart w:id="79" w:name="_Toc240821703"/>
      <w:r w:rsidRPr="00763834">
        <w:t xml:space="preserve">5.3.4 </w:t>
      </w:r>
      <w:r w:rsidRPr="00763834">
        <w:t>阈值结构与算法优势</w:t>
      </w:r>
      <w:bookmarkEnd w:id="79"/>
    </w:p>
    <w:p w14:paraId="0DD2BB22" w14:textId="77777777" w:rsidR="00EF27AA" w:rsidRPr="00763834" w:rsidRDefault="00763834">
      <w:r w:rsidRPr="00763834">
        <w:t>式（</w:t>
      </w:r>
      <w:r w:rsidRPr="00763834">
        <w:t>5.5</w:t>
      </w:r>
      <w:r w:rsidRPr="00763834">
        <w:t>）把两个相反因素统一为秒：原后端等待越长，越倾向切换；原后端有效复用比例越高，保持越有利；候选后端有效复用比例越高，切换门槛越低。在其余参数固定时：</w:t>
      </w:r>
    </w:p>
    <w:p w14:paraId="6861B881" w14:textId="77777777" w:rsidR="00043B33" w:rsidRPr="00763834" w:rsidRDefault="009E51CE">
      <w:pPr>
        <w:keepLines/>
        <w:tabs>
          <w:tab w:val="center" w:pos="4139"/>
          <w:tab w:val="right" w:pos="8787"/>
        </w:tabs>
        <w:spacing w:before="80" w:after="100" w:line="264" w:lineRule="auto"/>
        <w:ind w:firstLine="0"/>
      </w:pPr>
      <w:r w:rsidRPr="00763834">
        <w:tab/>
      </w:r>
      <m:oMath>
        <m:f>
          <m:fPr>
            <m:ctrlPr>
              <w:rPr>
                <w:rFonts w:ascii="Cambria Math" w:hAnsi="Cambria Math"/>
              </w:rPr>
            </m:ctrlPr>
          </m:fPr>
          <m:num>
            <m:r>
              <w:rPr>
                <w:rFonts w:ascii="Cambria Math" w:hAnsi="Cambria Math"/>
                <w:sz w:val="26"/>
              </w:rPr>
              <m:t>∂</m:t>
            </m:r>
            <m:sSub>
              <m:sSubPr>
                <m:ctrlPr>
                  <w:rPr>
                    <w:rFonts w:ascii="Cambria Math" w:hAnsi="Cambria Math"/>
                  </w:rPr>
                </m:ctrlPr>
              </m:sSubPr>
              <m:e>
                <m:r>
                  <w:rPr>
                    <w:rFonts w:ascii="Cambria Math" w:hAnsi="Cambria Math"/>
                    <w:sz w:val="26"/>
                  </w:rPr>
                  <m:t>Θ</m:t>
                </m:r>
              </m:e>
              <m:sub>
                <m:r>
                  <w:rPr>
                    <w:rFonts w:ascii="Cambria Math" w:hAnsi="Cambria Math"/>
                    <w:sz w:val="26"/>
                  </w:rPr>
                  <m:t>AB</m:t>
                </m:r>
              </m:sub>
            </m:sSub>
          </m:num>
          <m:den>
            <m:r>
              <w:rPr>
                <w:rFonts w:ascii="Cambria Math" w:hAnsi="Cambria Math"/>
                <w:sz w:val="26"/>
              </w:rPr>
              <m:t>∂</m:t>
            </m:r>
            <m:sSub>
              <m:sSubPr>
                <m:ctrlPr>
                  <w:rPr>
                    <w:rFonts w:ascii="Cambria Math" w:hAnsi="Cambria Math"/>
                  </w:rPr>
                </m:ctrlPr>
              </m:sSubPr>
              <m:e>
                <m:r>
                  <w:rPr>
                    <w:rFonts w:ascii="Cambria Math" w:hAnsi="Cambria Math"/>
                    <w:sz w:val="26"/>
                  </w:rPr>
                  <m:t>θ</m:t>
                </m:r>
              </m:e>
              <m:sub>
                <m:r>
                  <w:rPr>
                    <w:rFonts w:ascii="Cambria Math" w:hAnsi="Cambria Math"/>
                    <w:sz w:val="26"/>
                  </w:rPr>
                  <m:t>A</m:t>
                </m:r>
              </m:sub>
            </m:sSub>
          </m:den>
        </m:f>
        <m:r>
          <w:rPr>
            <w:rFonts w:ascii="Cambria Math" w:hAnsi="Cambria Math"/>
            <w:sz w:val="26"/>
          </w:rPr>
          <m:t xml:space="preserve"> = </m:t>
        </m:r>
        <m:f>
          <m:fPr>
            <m:ctrlPr>
              <w:rPr>
                <w:rFonts w:ascii="Cambria Math" w:hAnsi="Cambria Math"/>
              </w:rPr>
            </m:ctrlPr>
          </m:fPr>
          <m:num>
            <m:r>
              <w:rPr>
                <w:rFonts w:ascii="Cambria Math" w:hAnsi="Cambria Math"/>
                <w:sz w:val="26"/>
              </w:rPr>
              <m:t>n</m:t>
            </m:r>
          </m:num>
          <m:den>
            <m:sSub>
              <m:sSubPr>
                <m:ctrlPr>
                  <w:rPr>
                    <w:rFonts w:ascii="Cambria Math" w:hAnsi="Cambria Math"/>
                  </w:rPr>
                </m:ctrlPr>
              </m:sSubPr>
              <m:e>
                <m:r>
                  <w:rPr>
                    <w:rFonts w:ascii="Cambria Math" w:hAnsi="Cambria Math"/>
                    <w:sz w:val="26"/>
                  </w:rPr>
                  <m:t>v</m:t>
                </m:r>
              </m:e>
              <m:sub>
                <m:r>
                  <w:rPr>
                    <w:rFonts w:ascii="Cambria Math" w:hAnsi="Cambria Math"/>
                    <w:sz w:val="26"/>
                  </w:rPr>
                  <m:t>A</m:t>
                </m:r>
              </m:sub>
            </m:sSub>
          </m:den>
        </m:f>
        <m:r>
          <w:rPr>
            <w:rFonts w:ascii="Cambria Math" w:hAnsi="Cambria Math"/>
            <w:sz w:val="26"/>
          </w:rPr>
          <m:t xml:space="preserve"> &gt; 0,    </m:t>
        </m:r>
        <m:f>
          <m:fPr>
            <m:ctrlPr>
              <w:rPr>
                <w:rFonts w:ascii="Cambria Math" w:hAnsi="Cambria Math"/>
              </w:rPr>
            </m:ctrlPr>
          </m:fPr>
          <m:num>
            <m:r>
              <w:rPr>
                <w:rFonts w:ascii="Cambria Math" w:hAnsi="Cambria Math"/>
                <w:sz w:val="26"/>
              </w:rPr>
              <m:t>∂</m:t>
            </m:r>
            <m:sSub>
              <m:sSubPr>
                <m:ctrlPr>
                  <w:rPr>
                    <w:rFonts w:ascii="Cambria Math" w:hAnsi="Cambria Math"/>
                  </w:rPr>
                </m:ctrlPr>
              </m:sSubPr>
              <m:e>
                <m:r>
                  <w:rPr>
                    <w:rFonts w:ascii="Cambria Math" w:hAnsi="Cambria Math"/>
                    <w:sz w:val="26"/>
                  </w:rPr>
                  <m:t>Θ</m:t>
                </m:r>
              </m:e>
              <m:sub>
                <m:r>
                  <w:rPr>
                    <w:rFonts w:ascii="Cambria Math" w:hAnsi="Cambria Math"/>
                    <w:sz w:val="26"/>
                  </w:rPr>
                  <m:t>AB</m:t>
                </m:r>
              </m:sub>
            </m:sSub>
          </m:num>
          <m:den>
            <m:r>
              <w:rPr>
                <w:rFonts w:ascii="Cambria Math" w:hAnsi="Cambria Math"/>
                <w:sz w:val="26"/>
              </w:rPr>
              <m:t>∂</m:t>
            </m:r>
            <m:sSub>
              <m:sSubPr>
                <m:ctrlPr>
                  <w:rPr>
                    <w:rFonts w:ascii="Cambria Math" w:hAnsi="Cambria Math"/>
                  </w:rPr>
                </m:ctrlPr>
              </m:sSubPr>
              <m:e>
                <m:r>
                  <w:rPr>
                    <w:rFonts w:ascii="Cambria Math" w:hAnsi="Cambria Math"/>
                    <w:sz w:val="26"/>
                  </w:rPr>
                  <m:t>θ</m:t>
                </m:r>
              </m:e>
              <m:sub>
                <m:r>
                  <w:rPr>
                    <w:rFonts w:ascii="Cambria Math" w:hAnsi="Cambria Math"/>
                    <w:sz w:val="26"/>
                  </w:rPr>
                  <m:t>B</m:t>
                </m:r>
              </m:sub>
            </m:sSub>
          </m:den>
        </m:f>
        <m:r>
          <w:rPr>
            <w:rFonts w:ascii="Cambria Math" w:hAnsi="Cambria Math"/>
            <w:sz w:val="26"/>
          </w:rPr>
          <m:t xml:space="preserve"> = -</m:t>
        </m:r>
        <m:f>
          <m:fPr>
            <m:ctrlPr>
              <w:rPr>
                <w:rFonts w:ascii="Cambria Math" w:hAnsi="Cambria Math"/>
              </w:rPr>
            </m:ctrlPr>
          </m:fPr>
          <m:num>
            <m:r>
              <w:rPr>
                <w:rFonts w:ascii="Cambria Math" w:hAnsi="Cambria Math"/>
                <w:sz w:val="26"/>
              </w:rPr>
              <m:t>n</m:t>
            </m:r>
          </m:num>
          <m:den>
            <m:sSub>
              <m:sSubPr>
                <m:ctrlPr>
                  <w:rPr>
                    <w:rFonts w:ascii="Cambria Math" w:hAnsi="Cambria Math"/>
                  </w:rPr>
                </m:ctrlPr>
              </m:sSubPr>
              <m:e>
                <m:r>
                  <w:rPr>
                    <w:rFonts w:ascii="Cambria Math" w:hAnsi="Cambria Math"/>
                    <w:sz w:val="26"/>
                  </w:rPr>
                  <m:t>v</m:t>
                </m:r>
              </m:e>
              <m:sub>
                <m:r>
                  <w:rPr>
                    <w:rFonts w:ascii="Cambria Math" w:hAnsi="Cambria Math"/>
                    <w:sz w:val="26"/>
                  </w:rPr>
                  <m:t>B</m:t>
                </m:r>
              </m:sub>
            </m:sSub>
          </m:den>
        </m:f>
        <m:r>
          <w:rPr>
            <w:rFonts w:ascii="Cambria Math" w:hAnsi="Cambria Math"/>
            <w:sz w:val="26"/>
          </w:rPr>
          <m:t xml:space="preserve"> &lt; 0</m:t>
        </m:r>
      </m:oMath>
      <w:r w:rsidRPr="00763834">
        <w:rPr>
          <w:sz w:val="24"/>
        </w:rPr>
        <w:tab/>
        <w:t>(5.7)</w:t>
      </w:r>
    </w:p>
    <w:p w14:paraId="07F00CB3" w14:textId="77777777" w:rsidR="00EF27AA" w:rsidRPr="00763834" w:rsidRDefault="00763834">
      <w:r w:rsidRPr="00763834">
        <w:t>因此，策略不再固定为</w:t>
      </w:r>
      <w:r w:rsidRPr="00763834">
        <w:t>“</w:t>
      </w:r>
      <w:r w:rsidRPr="00763834">
        <w:t>只要同会话就保持</w:t>
      </w:r>
      <w:r w:rsidRPr="00763834">
        <w:t>”</w:t>
      </w:r>
      <w:r w:rsidRPr="00763834">
        <w:t>或</w:t>
      </w:r>
      <w:r w:rsidRPr="00763834">
        <w:t>“</w:t>
      </w:r>
      <w:r w:rsidRPr="00763834">
        <w:t>只要更空闲就切换</w:t>
      </w:r>
      <w:r w:rsidRPr="00763834">
        <w:t>”</w:t>
      </w:r>
      <w:r w:rsidRPr="00763834">
        <w:t>，而是由当前代价决定。阈值为负时，即使</w:t>
      </w:r>
      <w:r w:rsidRPr="00763834">
        <w:t>B</w:t>
      </w:r>
      <w:r w:rsidRPr="00763834">
        <w:t>等待略长，其处理能力或缓存优势仍可能使切换有利；仅按最小等待构造单个候选</w:t>
      </w:r>
      <w:r w:rsidRPr="00763834">
        <w:t>B</w:t>
      </w:r>
      <w:r w:rsidRPr="00763834">
        <w:t>会遗漏这类机会。</w:t>
      </w:r>
    </w:p>
    <w:p w14:paraId="1F23EEB8" w14:textId="77777777" w:rsidR="00EF27AA" w:rsidRPr="00763834" w:rsidRDefault="00763834">
      <w:r w:rsidRPr="00763834">
        <w:t>面向更多后端，可以在健康集合内最小</w:t>
      </w:r>
      <w:proofErr w:type="gramStart"/>
      <w:r w:rsidRPr="00763834">
        <w:t>化每个</w:t>
      </w:r>
      <w:proofErr w:type="gramEnd"/>
      <w:r w:rsidRPr="00763834">
        <w:t>候选的等待、缓存后服务与独立切换成本；采用少量候选可节省观测成本，但应明确其近似范围。常数</w:t>
      </w:r>
      <w:proofErr w:type="gramStart"/>
      <w:r w:rsidRPr="00763834">
        <w:t>个</w:t>
      </w:r>
      <w:proofErr w:type="gramEnd"/>
      <w:r w:rsidRPr="00763834">
        <w:t>信号读取不等于整个算法严格</w:t>
      </w:r>
      <w:r w:rsidRPr="00763834">
        <w:t>O(1)</w:t>
      </w:r>
      <w:r w:rsidRPr="00763834">
        <w:t>：健康集合若是</w:t>
      </w:r>
      <w:proofErr w:type="gramStart"/>
      <w:r w:rsidRPr="00763834">
        <w:t>列表仍</w:t>
      </w:r>
      <w:proofErr w:type="gramEnd"/>
      <w:r w:rsidRPr="00763834">
        <w:t>可能需要</w:t>
      </w:r>
      <w:r w:rsidRPr="00763834">
        <w:t>O(N)</w:t>
      </w:r>
      <w:r w:rsidRPr="00763834">
        <w:t>检查，组级最小值也由上游周期性计算。</w:t>
      </w:r>
    </w:p>
    <w:p w14:paraId="4089CB75" w14:textId="77777777" w:rsidR="00EF27AA" w:rsidRPr="00763834" w:rsidRDefault="00763834">
      <w:r w:rsidRPr="00763834">
        <w:t>本算法的主要改进是把会话亲和变成可比较、可拒绝的选择。原子占位减轻多路由器同时选择同一旧快照的风险，优先级等待改变决策时机；两者都不能替代上述代价阈值，也不直接证明长期稳定或全局最优。</w:t>
      </w:r>
    </w:p>
    <w:p w14:paraId="014F0D57" w14:textId="77777777" w:rsidR="00EF27AA" w:rsidRPr="00763834" w:rsidRDefault="00763834">
      <w:pPr>
        <w:pStyle w:val="21"/>
      </w:pPr>
      <w:bookmarkStart w:id="80" w:name="_Toc240821704"/>
      <w:r w:rsidRPr="00763834">
        <w:t xml:space="preserve">5.4 </w:t>
      </w:r>
      <w:r w:rsidRPr="00763834">
        <w:t>计入预测误差的稳健切换</w:t>
      </w:r>
      <w:bookmarkEnd w:id="80"/>
    </w:p>
    <w:p w14:paraId="50BF812B" w14:textId="77777777" w:rsidR="00EF27AA" w:rsidRPr="00763834" w:rsidRDefault="00763834">
      <w:r w:rsidRPr="00763834">
        <w:t>对于当前请求</w:t>
      </w:r>
      <w:r w:rsidRPr="00763834">
        <w:t xml:space="preserve"> r</w:t>
      </w:r>
      <w:r w:rsidRPr="00763834">
        <w:t>，应比较每个候选的预计等待与缓存复用后的服务需求。保留</w:t>
      </w:r>
      <w:r w:rsidRPr="00763834">
        <w:t xml:space="preserve"> c</w:t>
      </w:r>
      <w:r w:rsidRPr="00763834">
        <w:rPr>
          <w:vertAlign w:val="subscript"/>
        </w:rPr>
        <w:t>i</w:t>
      </w:r>
      <w:r w:rsidRPr="00763834">
        <w:t>作为不含独立改派开销的条件期望响应时间；其</w:t>
      </w:r>
      <w:proofErr w:type="gramStart"/>
      <w:r w:rsidRPr="00763834">
        <w:t>服务项显式</w:t>
      </w:r>
      <w:proofErr w:type="gramEnd"/>
      <w:r w:rsidRPr="00763834">
        <w:t>依赖有效复用长度</w:t>
      </w:r>
      <w:proofErr w:type="spellStart"/>
      <w:r w:rsidRPr="00763834">
        <w:t>L</w:t>
      </w:r>
      <w:r w:rsidRPr="00763834">
        <w:rPr>
          <w:vertAlign w:val="subscript"/>
        </w:rPr>
        <w:t>ir</w:t>
      </w:r>
      <w:proofErr w:type="spellEnd"/>
      <w:r w:rsidRPr="00763834">
        <w:t>，而非仅依赖会话是否有映射：</w:t>
      </w:r>
    </w:p>
    <w:p w14:paraId="5DCB4229" w14:textId="77777777" w:rsidR="008F09F9" w:rsidRPr="00763834" w:rsidRDefault="00E15B9C">
      <w:pPr>
        <w:keepNext/>
        <w:keepLines/>
        <w:tabs>
          <w:tab w:val="center" w:pos="4139"/>
          <w:tab w:val="right" w:pos="8787"/>
        </w:tabs>
        <w:spacing w:before="80" w:after="100" w:line="264" w:lineRule="auto"/>
        <w:ind w:firstLine="0"/>
      </w:pPr>
      <w:r w:rsidRPr="00763834">
        <w:lastRenderedPageBreak/>
        <w:tab/>
      </w:r>
      <m:oMath>
        <m:sSub>
          <m:sSubPr>
            <m:ctrlPr>
              <w:rPr>
                <w:rFonts w:ascii="Cambria Math" w:hAnsi="Cambria Math"/>
              </w:rPr>
            </m:ctrlPr>
          </m:sSubPr>
          <m:e>
            <m:r>
              <w:rPr>
                <w:rFonts w:ascii="Cambria Math" w:hAnsi="Cambria Math"/>
                <w:sz w:val="26"/>
              </w:rPr>
              <m:t>c</m:t>
            </m:r>
          </m:e>
          <m:sub>
            <m:r>
              <w:rPr>
                <w:rFonts w:ascii="Cambria Math" w:hAnsi="Cambria Math"/>
                <w:sz w:val="26"/>
              </w:rPr>
              <m:t>i</m:t>
            </m:r>
          </m:sub>
        </m:sSub>
        <m:r>
          <m:rPr>
            <m:scr m:val="double-struck"/>
          </m:rPr>
          <w:rPr>
            <w:rFonts w:ascii="Cambria Math" w:hAnsi="Cambria Math"/>
            <w:sz w:val="26"/>
          </w:rPr>
          <m:t xml:space="preserve"> = E[</m:t>
        </m:r>
        <m:sSub>
          <m:sSubPr>
            <m:ctrlPr>
              <w:rPr>
                <w:rFonts w:ascii="Cambria Math" w:hAnsi="Cambria Math"/>
              </w:rPr>
            </m:ctrlPr>
          </m:sSubPr>
          <m:e>
            <m:r>
              <w:rPr>
                <w:rFonts w:ascii="Cambria Math" w:hAnsi="Cambria Math"/>
                <w:sz w:val="26"/>
              </w:rPr>
              <m:t>W</m:t>
            </m:r>
          </m:e>
          <m:sub>
            <m:r>
              <w:rPr>
                <w:rFonts w:ascii="Cambria Math" w:hAnsi="Cambria Math"/>
                <w:sz w:val="26"/>
              </w:rPr>
              <m:t>q,i</m:t>
            </m:r>
          </m:sub>
        </m:sSub>
        <m:r>
          <w:rPr>
            <w:rFonts w:ascii="Cambria Math" w:hAnsi="Cambria Math"/>
            <w:sz w:val="26"/>
          </w:rPr>
          <m:t xml:space="preserve"> | </m:t>
        </m:r>
        <m:sSub>
          <m:sSubPr>
            <m:ctrlPr>
              <w:rPr>
                <w:rFonts w:ascii="Cambria Math" w:hAnsi="Cambria Math"/>
              </w:rPr>
            </m:ctrlPr>
          </m:sSubPr>
          <m:e>
            <m:r>
              <w:rPr>
                <w:rFonts w:ascii="Cambria Math" w:hAnsi="Cambria Math"/>
                <w:sz w:val="26"/>
              </w:rPr>
              <m:t>I</m:t>
            </m:r>
          </m:e>
          <m:sub>
            <m:r>
              <w:rPr>
                <w:rFonts w:ascii="Cambria Math" w:hAnsi="Cambria Math"/>
                <w:sz w:val="26"/>
              </w:rPr>
              <m:t>t</m:t>
            </m:r>
          </m:sub>
        </m:sSub>
        <m:r>
          <w:rPr>
            <w:rFonts w:ascii="Cambria Math" w:hAnsi="Cambria Math"/>
            <w:sz w:val="26"/>
          </w:rPr>
          <m:t>, r]</m:t>
        </m:r>
      </m:oMath>
    </w:p>
    <w:p w14:paraId="59B607A5" w14:textId="77777777" w:rsidR="008F09F9" w:rsidRPr="00763834" w:rsidRDefault="00E15B9C">
      <w:pPr>
        <w:keepLines/>
        <w:tabs>
          <w:tab w:val="center" w:pos="4139"/>
          <w:tab w:val="right" w:pos="8787"/>
        </w:tabs>
        <w:spacing w:before="80" w:after="100" w:line="264" w:lineRule="auto"/>
        <w:ind w:firstLine="0"/>
      </w:pPr>
      <w:r w:rsidRPr="00763834">
        <w:tab/>
      </w:r>
      <m:oMath>
        <m:r>
          <m:rPr>
            <m:scr m:val="double-struck"/>
          </m:rPr>
          <w:rPr>
            <w:rFonts w:ascii="Cambria Math" w:hAnsi="Cambria Math"/>
            <w:sz w:val="26"/>
          </w:rPr>
          <m:t>+ E[</m:t>
        </m:r>
        <m:sSub>
          <m:sSubPr>
            <m:ctrlPr>
              <w:rPr>
                <w:rFonts w:ascii="Cambria Math" w:hAnsi="Cambria Math"/>
              </w:rPr>
            </m:ctrlPr>
          </m:sSubPr>
          <m:e>
            <m:r>
              <w:rPr>
                <w:rFonts w:ascii="Cambria Math" w:hAnsi="Cambria Math"/>
                <w:sz w:val="26"/>
              </w:rPr>
              <m:t>S</m:t>
            </m:r>
          </m:e>
          <m:sub>
            <m:r>
              <w:rPr>
                <w:rFonts w:ascii="Cambria Math" w:hAnsi="Cambria Math"/>
                <w:sz w:val="26"/>
              </w:rPr>
              <m:t>ir</m:t>
            </m:r>
          </m:sub>
        </m:sSub>
        <m:r>
          <w:rPr>
            <w:rFonts w:ascii="Cambria Math" w:hAnsi="Cambria Math"/>
            <w:sz w:val="26"/>
          </w:rPr>
          <m:t>(</m:t>
        </m:r>
        <m:sSub>
          <m:sSubPr>
            <m:ctrlPr>
              <w:rPr>
                <w:rFonts w:ascii="Cambria Math" w:hAnsi="Cambria Math"/>
              </w:rPr>
            </m:ctrlPr>
          </m:sSubPr>
          <m:e>
            <m:r>
              <w:rPr>
                <w:rFonts w:ascii="Cambria Math" w:hAnsi="Cambria Math"/>
                <w:sz w:val="26"/>
              </w:rPr>
              <m:t>L</m:t>
            </m:r>
          </m:e>
          <m:sub>
            <m:r>
              <w:rPr>
                <w:rFonts w:ascii="Cambria Math" w:hAnsi="Cambria Math"/>
                <w:sz w:val="26"/>
              </w:rPr>
              <m:t>ir</m:t>
            </m:r>
          </m:sub>
        </m:sSub>
        <m:r>
          <w:rPr>
            <w:rFonts w:ascii="Cambria Math" w:hAnsi="Cambria Math"/>
            <w:sz w:val="26"/>
          </w:rPr>
          <m:t xml:space="preserve">) | </m:t>
        </m:r>
        <m:sSub>
          <m:sSubPr>
            <m:ctrlPr>
              <w:rPr>
                <w:rFonts w:ascii="Cambria Math" w:hAnsi="Cambria Math"/>
              </w:rPr>
            </m:ctrlPr>
          </m:sSubPr>
          <m:e>
            <m:r>
              <w:rPr>
                <w:rFonts w:ascii="Cambria Math" w:hAnsi="Cambria Math"/>
                <w:sz w:val="26"/>
              </w:rPr>
              <m:t>I</m:t>
            </m:r>
          </m:e>
          <m:sub>
            <m:r>
              <w:rPr>
                <w:rFonts w:ascii="Cambria Math" w:hAnsi="Cambria Math"/>
                <w:sz w:val="26"/>
              </w:rPr>
              <m:t>t</m:t>
            </m:r>
          </m:sub>
        </m:sSub>
        <m:r>
          <w:rPr>
            <w:rFonts w:ascii="Cambria Math" w:hAnsi="Cambria Math"/>
            <w:sz w:val="26"/>
          </w:rPr>
          <m:t>, r]</m:t>
        </m:r>
      </m:oMath>
      <w:r w:rsidRPr="00763834">
        <w:rPr>
          <w:sz w:val="24"/>
        </w:rPr>
        <w:tab/>
        <w:t>(5.8)</w:t>
      </w:r>
    </w:p>
    <w:p w14:paraId="37501C3C" w14:textId="77777777" w:rsidR="00EF27AA" w:rsidRPr="00763834" w:rsidRDefault="00763834">
      <w:r w:rsidRPr="00763834">
        <w:t>这里的条件服务时间由式（</w:t>
      </w:r>
      <w:r w:rsidRPr="00763834">
        <w:t>5.13</w:t>
      </w:r>
      <w:r w:rsidRPr="00763834">
        <w:t>）或分层的命中混合模型计算。若使用平稳</w:t>
      </w:r>
      <w:r w:rsidRPr="00763834">
        <w:t>P-K</w:t>
      </w:r>
      <w:r w:rsidRPr="00763834">
        <w:t>公式估计等待，应采用后端所有到达请求的服务矩；当前请求的</w:t>
      </w:r>
      <w:proofErr w:type="spellStart"/>
      <w:r w:rsidRPr="00763834">
        <w:t>h</w:t>
      </w:r>
      <w:r w:rsidRPr="00763834">
        <w:rPr>
          <w:vertAlign w:val="subscript"/>
        </w:rPr>
        <w:t>ir</w:t>
      </w:r>
      <w:proofErr w:type="spellEnd"/>
      <w:r w:rsidRPr="00763834">
        <w:t>用于估计自身服务需求，不能用它替换整个队列的平均命中率。排队中的请求若可能因等待而失去缓存，其影响应进入执行时</w:t>
      </w:r>
      <w:proofErr w:type="spellStart"/>
      <w:r w:rsidRPr="00763834">
        <w:t>L</w:t>
      </w:r>
      <w:r w:rsidRPr="00763834">
        <w:rPr>
          <w:vertAlign w:val="subscript"/>
        </w:rPr>
        <w:t>ir</w:t>
      </w:r>
      <w:proofErr w:type="spellEnd"/>
      <w:r w:rsidRPr="00763834">
        <w:t>的预测与误差。状态不</w:t>
      </w:r>
      <w:proofErr w:type="gramStart"/>
      <w:r w:rsidRPr="00763834">
        <w:t>满足平稳假设</w:t>
      </w:r>
      <w:proofErr w:type="gramEnd"/>
      <w:r w:rsidRPr="00763834">
        <w:t>时，可以直接用轨迹预测等待和服务，但不继续引用</w:t>
      </w:r>
      <w:r w:rsidRPr="00763834">
        <w:t>P-K</w:t>
      </w:r>
      <w:r w:rsidRPr="00763834">
        <w:t>公式的精确性。</w:t>
      </w:r>
    </w:p>
    <w:p w14:paraId="1757F4BA" w14:textId="77777777" w:rsidR="00EF27AA" w:rsidRPr="00763834" w:rsidRDefault="00763834">
      <w:r w:rsidRPr="00763834">
        <w:t>一种进一步扩展是对新</w:t>
      </w:r>
      <w:proofErr w:type="gramStart"/>
      <w:r w:rsidRPr="00763834">
        <w:t>会话按</w:t>
      </w:r>
      <w:proofErr w:type="spellStart"/>
      <w:proofErr w:type="gramEnd"/>
      <w:r w:rsidRPr="00763834">
        <w:t>ĉ</w:t>
      </w:r>
      <w:r w:rsidRPr="00763834">
        <w:rPr>
          <w:vertAlign w:val="subscript"/>
        </w:rPr>
        <w:t>i</w:t>
      </w:r>
      <w:proofErr w:type="spellEnd"/>
      <w:r w:rsidRPr="00763834">
        <w:t>排序，在可比且观测有效的低成本候选中随机选择。式（</w:t>
      </w:r>
      <w:r w:rsidRPr="00763834">
        <w:t>5.3</w:t>
      </w:r>
      <w:r w:rsidRPr="00763834">
        <w:t>）的有界误差性质可以作用于这个统一以秒计的比较量，但不能据此推出长期稳定或全局最优。已有会话则在原目标</w:t>
      </w:r>
      <w:r w:rsidRPr="00763834">
        <w:t xml:space="preserve"> i</w:t>
      </w:r>
      <w:r w:rsidRPr="00763834">
        <w:rPr>
          <w:vertAlign w:val="subscript"/>
        </w:rPr>
        <w:t>0</w:t>
      </w:r>
      <w:r w:rsidRPr="00763834">
        <w:t>与备选</w:t>
      </w:r>
      <w:r w:rsidRPr="00763834">
        <w:t xml:space="preserve"> j</w:t>
      </w:r>
      <w:r w:rsidRPr="00763834">
        <w:t>之间检验改派门槛：</w:t>
      </w:r>
    </w:p>
    <w:p w14:paraId="24544FA0" w14:textId="77777777" w:rsidR="00EF27AA" w:rsidRPr="00763834" w:rsidRDefault="00763834">
      <w:pPr>
        <w:keepLines/>
        <w:tabs>
          <w:tab w:val="center" w:pos="4139"/>
          <w:tab w:val="right" w:pos="8787"/>
        </w:tabs>
        <w:spacing w:before="80" w:after="100" w:line="264" w:lineRule="auto"/>
        <w:ind w:firstLine="0"/>
      </w:pPr>
      <w:r w:rsidRPr="00763834">
        <w:tab/>
      </w:r>
      <m:oMath>
        <m:acc>
          <m:accPr>
            <m:ctrlPr>
              <w:rPr>
                <w:rFonts w:ascii="Cambria Math" w:hAnsi="Cambria Math"/>
              </w:rPr>
            </m:ctrlPr>
          </m:accPr>
          <m:e>
            <m:sSub>
              <m:sSubPr>
                <m:ctrlPr>
                  <w:rPr>
                    <w:rFonts w:ascii="Cambria Math" w:hAnsi="Cambria Math"/>
                  </w:rPr>
                </m:ctrlPr>
              </m:sSubPr>
              <m:e>
                <m:r>
                  <w:rPr>
                    <w:rFonts w:ascii="Cambria Math" w:hAnsi="Cambria Math"/>
                    <w:sz w:val="26"/>
                  </w:rPr>
                  <m:t>c</m:t>
                </m:r>
              </m:e>
              <m:sub>
                <m:sSub>
                  <m:sSubPr>
                    <m:ctrlPr>
                      <w:rPr>
                        <w:rFonts w:ascii="Cambria Math" w:hAnsi="Cambria Math"/>
                      </w:rPr>
                    </m:ctrlPr>
                  </m:sSubPr>
                  <m:e>
                    <m:r>
                      <w:rPr>
                        <w:rFonts w:ascii="Cambria Math" w:hAnsi="Cambria Math"/>
                        <w:sz w:val="26"/>
                      </w:rPr>
                      <m:t>i</m:t>
                    </m:r>
                  </m:e>
                  <m:sub>
                    <m:r>
                      <w:rPr>
                        <w:rFonts w:ascii="Cambria Math" w:hAnsi="Cambria Math"/>
                        <w:sz w:val="26"/>
                      </w:rPr>
                      <m:t>0</m:t>
                    </m:r>
                  </m:sub>
                </m:sSub>
              </m:sub>
            </m:sSub>
          </m:e>
        </m:acc>
        <m:r>
          <w:rPr>
            <w:rFonts w:ascii="Cambria Math" w:hAnsi="Cambria Math"/>
            <w:sz w:val="26"/>
          </w:rPr>
          <m:t xml:space="preserve"> - </m:t>
        </m:r>
        <m:acc>
          <m:accPr>
            <m:ctrlPr>
              <w:rPr>
                <w:rFonts w:ascii="Cambria Math" w:hAnsi="Cambria Math"/>
              </w:rPr>
            </m:ctrlPr>
          </m:accPr>
          <m:e>
            <m:sSub>
              <m:sSubPr>
                <m:ctrlPr>
                  <w:rPr>
                    <w:rFonts w:ascii="Cambria Math" w:hAnsi="Cambria Math"/>
                  </w:rPr>
                </m:ctrlPr>
              </m:sSubPr>
              <m:e>
                <m:r>
                  <w:rPr>
                    <w:rFonts w:ascii="Cambria Math" w:hAnsi="Cambria Math"/>
                    <w:sz w:val="26"/>
                  </w:rPr>
                  <m:t>c</m:t>
                </m:r>
              </m:e>
              <m:sub>
                <m:r>
                  <w:rPr>
                    <w:rFonts w:ascii="Cambria Math" w:hAnsi="Cambria Math"/>
                    <w:sz w:val="26"/>
                  </w:rPr>
                  <m:t>j</m:t>
                </m:r>
              </m:sub>
            </m:sSub>
          </m:e>
        </m:acc>
        <m:r>
          <w:rPr>
            <w:rFonts w:ascii="Cambria Math" w:hAnsi="Cambria Math"/>
            <w:sz w:val="26"/>
          </w:rPr>
          <m:t xml:space="preserve"> &gt; κ + 2η + δ</m:t>
        </m:r>
      </m:oMath>
      <w:r w:rsidRPr="00763834">
        <w:rPr>
          <w:sz w:val="24"/>
        </w:rPr>
        <w:tab/>
        <w:t>(5.9)</w:t>
      </w:r>
    </w:p>
    <w:p w14:paraId="517F6E9D" w14:textId="77777777" w:rsidR="00EF27AA" w:rsidRPr="00763834" w:rsidRDefault="00763834">
      <w:r w:rsidRPr="00763834">
        <w:t>κ</w:t>
      </w:r>
      <w:r w:rsidRPr="00763834">
        <w:t>仅计入未包含在新目标服务预测中的连接、映射更新或额外传输开销，并取可靠上界。缓存未命中导致的预填充重</w:t>
      </w:r>
      <w:proofErr w:type="gramStart"/>
      <w:r w:rsidRPr="00763834">
        <w:t>算已经</w:t>
      </w:r>
      <w:proofErr w:type="gramEnd"/>
      <w:r w:rsidRPr="00763834">
        <w:t>进入</w:t>
      </w:r>
      <w:proofErr w:type="spellStart"/>
      <w:r w:rsidRPr="00763834">
        <w:t>S</w:t>
      </w:r>
      <w:r w:rsidRPr="00763834">
        <w:rPr>
          <w:vertAlign w:val="subscript"/>
        </w:rPr>
        <w:t>j</w:t>
      </w:r>
      <w:proofErr w:type="spellEnd"/>
      <w:r w:rsidRPr="00763834">
        <w:t>，不能再以</w:t>
      </w:r>
      <w:r w:rsidRPr="00763834">
        <w:t>“</w:t>
      </w:r>
      <w:r w:rsidRPr="00763834">
        <w:t>缓存重建成本</w:t>
      </w:r>
      <w:r w:rsidRPr="00763834">
        <w:t>”</w:t>
      </w:r>
      <w:r w:rsidRPr="00763834">
        <w:t>重复相加。若跨集群取回</w:t>
      </w:r>
      <w:r w:rsidRPr="00763834">
        <w:t>KV</w:t>
      </w:r>
      <w:r w:rsidRPr="00763834">
        <w:t>，则传输及恢复时间要在</w:t>
      </w:r>
      <w:r w:rsidRPr="00763834">
        <w:t>ℓ</w:t>
      </w:r>
      <w:r w:rsidRPr="00763834">
        <w:rPr>
          <w:vertAlign w:val="subscript"/>
        </w:rPr>
        <w:t>j</w:t>
      </w:r>
      <w:r w:rsidRPr="00763834">
        <w:t>或</w:t>
      </w:r>
      <w:r w:rsidRPr="00763834">
        <w:t>κ</w:t>
      </w:r>
      <w:r w:rsidRPr="00763834">
        <w:t>中计算一次。</w:t>
      </w:r>
      <w:r w:rsidRPr="00763834">
        <w:t>η</w:t>
      </w:r>
      <w:r w:rsidRPr="00763834">
        <w:t>是每个条件期望响应时间预测的绝对误差界，</w:t>
      </w:r>
      <w:r w:rsidRPr="00763834">
        <w:t>δ</w:t>
      </w:r>
      <w:r w:rsidRPr="00763834">
        <w:t>＞</w:t>
      </w:r>
      <w:r w:rsidRPr="00763834">
        <w:t>0</w:t>
      </w:r>
      <w:r w:rsidRPr="00763834">
        <w:t>为要求的</w:t>
      </w:r>
      <w:proofErr w:type="gramStart"/>
      <w:r w:rsidRPr="00763834">
        <w:t>净改善裕</w:t>
      </w:r>
      <w:proofErr w:type="gramEnd"/>
      <w:r w:rsidRPr="00763834">
        <w:t>度。</w:t>
      </w:r>
    </w:p>
    <w:p w14:paraId="20C34D6F" w14:textId="77777777" w:rsidR="00EF27AA" w:rsidRPr="00763834" w:rsidRDefault="00763834">
      <w:r w:rsidRPr="00763834">
        <w:rPr>
          <w:b/>
        </w:rPr>
        <w:t>命题</w:t>
      </w:r>
      <w:r w:rsidRPr="00763834">
        <w:rPr>
          <w:b/>
        </w:rPr>
        <w:t>5.3</w:t>
      </w:r>
      <w:r w:rsidRPr="00763834">
        <w:rPr>
          <w:b/>
        </w:rPr>
        <w:t>。</w:t>
      </w:r>
      <w:r w:rsidRPr="00763834">
        <w:t xml:space="preserve"> </w:t>
      </w:r>
      <w:r w:rsidRPr="00763834">
        <w:t>在两个条件期望估计的误差均不超过</w:t>
      </w:r>
      <w:r w:rsidRPr="00763834">
        <w:t>η</w:t>
      </w:r>
      <w:r w:rsidRPr="00763834">
        <w:t>、改派增量代价不超过</w:t>
      </w:r>
      <w:r w:rsidRPr="00763834">
        <w:t>κ</w:t>
      </w:r>
      <w:r w:rsidRPr="00763834">
        <w:t>的条件下，满足式（</w:t>
      </w:r>
      <w:r w:rsidRPr="00763834">
        <w:t>5.9</w:t>
      </w:r>
      <w:r w:rsidRPr="00763834">
        <w:t>）的单次改派使所比较的条件期望响应时间</w:t>
      </w:r>
      <w:proofErr w:type="gramStart"/>
      <w:r w:rsidRPr="00763834">
        <w:t>净改善</w:t>
      </w:r>
      <w:proofErr w:type="gramEnd"/>
      <w:r w:rsidRPr="00763834">
        <w:t>超过</w:t>
      </w:r>
      <w:r w:rsidRPr="00763834">
        <w:t>δ</w:t>
      </w:r>
      <w:r w:rsidRPr="00763834">
        <w:t>。</w:t>
      </w:r>
    </w:p>
    <w:p w14:paraId="7F7E7157" w14:textId="77777777" w:rsidR="00EF27AA" w:rsidRPr="00763834" w:rsidRDefault="00763834">
      <w:r w:rsidRPr="00763834">
        <w:t>证明：</w:t>
      </w:r>
      <w:r w:rsidRPr="00763834">
        <w:t>c</w:t>
      </w:r>
      <w:r w:rsidRPr="00763834">
        <w:rPr>
          <w:vertAlign w:val="subscript"/>
        </w:rPr>
        <w:t>i0</w:t>
      </w:r>
      <w:r w:rsidRPr="00763834">
        <w:t>不小于</w:t>
      </w:r>
      <w:r w:rsidRPr="00763834">
        <w:t>ĉ</w:t>
      </w:r>
      <w:r w:rsidRPr="00763834">
        <w:rPr>
          <w:vertAlign w:val="subscript"/>
        </w:rPr>
        <w:t>i0</w:t>
      </w:r>
      <w:r w:rsidRPr="00763834">
        <w:t>−η</w:t>
      </w:r>
      <w:r w:rsidRPr="00763834">
        <w:t>，</w:t>
      </w:r>
      <w:proofErr w:type="spellStart"/>
      <w:r w:rsidRPr="00763834">
        <w:t>c</w:t>
      </w:r>
      <w:r w:rsidRPr="00763834">
        <w:rPr>
          <w:vertAlign w:val="subscript"/>
        </w:rPr>
        <w:t>j</w:t>
      </w:r>
      <w:proofErr w:type="spellEnd"/>
      <w:r w:rsidRPr="00763834">
        <w:t>与改派代价之和不大于</w:t>
      </w:r>
      <w:proofErr w:type="spellStart"/>
      <w:r w:rsidRPr="00763834">
        <w:t>ĉ</w:t>
      </w:r>
      <w:r w:rsidRPr="00763834">
        <w:rPr>
          <w:vertAlign w:val="subscript"/>
        </w:rPr>
        <w:t>j</w:t>
      </w:r>
      <w:proofErr w:type="spellEnd"/>
      <w:r w:rsidRPr="00763834">
        <w:t>＋</w:t>
      </w:r>
      <w:r w:rsidRPr="00763834">
        <w:t>η</w:t>
      </w:r>
      <w:r w:rsidRPr="00763834">
        <w:t>＋</w:t>
      </w:r>
      <w:r w:rsidRPr="00763834">
        <w:t>κ</w:t>
      </w:r>
      <w:r w:rsidRPr="00763834">
        <w:t>。因此，净条件期望收益至少为</w:t>
      </w:r>
      <w:r w:rsidRPr="00763834">
        <w:t>ĉ</w:t>
      </w:r>
      <w:r w:rsidRPr="00763834">
        <w:rPr>
          <w:vertAlign w:val="subscript"/>
        </w:rPr>
        <w:t>i0</w:t>
      </w:r>
      <w:r w:rsidRPr="00763834">
        <w:t>−ĉ</w:t>
      </w:r>
      <w:r w:rsidRPr="00763834">
        <w:rPr>
          <w:vertAlign w:val="subscript"/>
        </w:rPr>
        <w:t>j</w:t>
      </w:r>
      <w:r w:rsidRPr="00763834">
        <w:t>−2η−κ</w:t>
      </w:r>
      <w:r w:rsidRPr="00763834">
        <w:t>，由门槛知其大于</w:t>
      </w:r>
      <w:r w:rsidRPr="00763834">
        <w:t>δ</w:t>
      </w:r>
      <w:r w:rsidRPr="00763834">
        <w:t>。证毕。该结论不保证每一条随机请求的实际完成时间都下降；逐请求保证需要额外的路径误差界。</w:t>
      </w:r>
    </w:p>
    <w:p w14:paraId="30CF0487" w14:textId="77777777" w:rsidR="00EF27AA" w:rsidRPr="00763834" w:rsidRDefault="00763834">
      <w:r w:rsidRPr="00763834">
        <w:t>若</w:t>
      </w:r>
      <w:proofErr w:type="gramStart"/>
      <w:r w:rsidRPr="00763834">
        <w:t>两态服务</w:t>
      </w:r>
      <w:proofErr w:type="gramEnd"/>
      <w:r w:rsidRPr="00763834">
        <w:t>模型的条件均值</w:t>
      </w:r>
      <w:proofErr w:type="gramStart"/>
      <w:r w:rsidRPr="00763834">
        <w:t>已知且</w:t>
      </w:r>
      <w:proofErr w:type="gramEnd"/>
      <w:r w:rsidRPr="00763834">
        <w:t>命中率预测误差不超过</w:t>
      </w:r>
      <w:proofErr w:type="spellStart"/>
      <w:r w:rsidRPr="00763834">
        <w:t>ε</w:t>
      </w:r>
      <w:r w:rsidRPr="00763834">
        <w:rPr>
          <w:vertAlign w:val="subscript"/>
        </w:rPr>
        <w:t>h,i</w:t>
      </w:r>
      <w:proofErr w:type="spellEnd"/>
      <w:r w:rsidRPr="00763834">
        <w:t>，服务均值误差不超过</w:t>
      </w:r>
      <w:r w:rsidRPr="00763834">
        <w:t>|</w:t>
      </w:r>
      <w:proofErr w:type="spellStart"/>
      <w:r w:rsidRPr="00763834">
        <w:t>m</w:t>
      </w:r>
      <w:r w:rsidRPr="00763834">
        <w:rPr>
          <w:vertAlign w:val="subscript"/>
        </w:rPr>
        <w:t>iM</w:t>
      </w:r>
      <w:r w:rsidRPr="00763834">
        <w:t>−m</w:t>
      </w:r>
      <w:r w:rsidRPr="00763834">
        <w:rPr>
          <w:vertAlign w:val="subscript"/>
        </w:rPr>
        <w:t>iH</w:t>
      </w:r>
      <w:r w:rsidRPr="00763834">
        <w:t>|ε</w:t>
      </w:r>
      <w:r w:rsidRPr="00763834">
        <w:rPr>
          <w:vertAlign w:val="subscript"/>
        </w:rPr>
        <w:t>h,i</w:t>
      </w:r>
      <w:proofErr w:type="spellEnd"/>
      <w:r w:rsidRPr="00763834">
        <w:t>。再叠加等待预测误差与条件服务参数误</w:t>
      </w:r>
      <w:r w:rsidRPr="00763834">
        <w:lastRenderedPageBreak/>
        <w:t>差，才能构造响应时间误差界。离线样本的最大误差和窗口命中率波动都不能直接当作长期确定上界；若使用概率界，应同时给出联合覆盖概率。</w:t>
      </w:r>
    </w:p>
    <w:p w14:paraId="10ED7481" w14:textId="77777777" w:rsidR="00EF27AA" w:rsidRPr="00763834" w:rsidRDefault="00763834">
      <w:pPr>
        <w:keepNext/>
        <w:ind w:firstLine="0"/>
      </w:pPr>
      <w:r w:rsidRPr="00763834">
        <w:rPr>
          <w:b/>
        </w:rPr>
        <w:t>算法二的稳健扩展　基于命中预测与成本门槛的会话路由</w:t>
      </w:r>
    </w:p>
    <w:p w14:paraId="009B3AF4" w14:textId="77777777" w:rsidR="00EF27AA" w:rsidRPr="00763834" w:rsidRDefault="00763834">
      <w:pPr>
        <w:pStyle w:val="Algorithm"/>
        <w:keepNext/>
      </w:pPr>
      <w:r w:rsidRPr="00763834">
        <w:t>输入：请求前缀特征、输入形态、健康集合、会话映射，以及带时间戳的队列与缓存观测。</w:t>
      </w:r>
    </w:p>
    <w:p w14:paraId="5E315E0F" w14:textId="77777777" w:rsidR="00EF27AA" w:rsidRPr="00763834" w:rsidRDefault="00763834">
      <w:pPr>
        <w:pStyle w:val="Algorithm"/>
        <w:keepNext/>
      </w:pPr>
      <w:r w:rsidRPr="00763834">
        <w:t>预测：对各候选估计执行时的有效复用长度分布，计算本请求服务需求；结合后端整体负载估计等待，形成</w:t>
      </w:r>
      <w:proofErr w:type="spellStart"/>
      <w:r w:rsidRPr="00763834">
        <w:t>ĉ</w:t>
      </w:r>
      <w:r w:rsidRPr="00763834">
        <w:rPr>
          <w:vertAlign w:val="subscript"/>
        </w:rPr>
        <w:t>i</w:t>
      </w:r>
      <w:proofErr w:type="spellEnd"/>
      <w:r w:rsidRPr="00763834">
        <w:t>及误差范围。</w:t>
      </w:r>
    </w:p>
    <w:p w14:paraId="26F240DD" w14:textId="77777777" w:rsidR="00EF27AA" w:rsidRPr="00763834" w:rsidRDefault="00763834">
      <w:pPr>
        <w:pStyle w:val="Algorithm"/>
        <w:keepNext/>
      </w:pPr>
      <w:r w:rsidRPr="00763834">
        <w:t>新会话：在具有有效成本预测的低成本候选中随机选择；缺少缓存信息时，保留基于负载的降级路径并记录预测缺失，不能将未知命中率置为</w:t>
      </w:r>
      <w:r w:rsidRPr="00763834">
        <w:t>100%</w:t>
      </w:r>
      <w:r w:rsidRPr="00763834">
        <w:t>。</w:t>
      </w:r>
    </w:p>
    <w:p w14:paraId="36AF344E" w14:textId="77777777" w:rsidR="00EF27AA" w:rsidRPr="00763834" w:rsidRDefault="00763834">
      <w:pPr>
        <w:pStyle w:val="Algorithm"/>
        <w:keepNext/>
      </w:pPr>
      <w:r w:rsidRPr="00763834">
        <w:t>已有会话：比较原目标与备选的</w:t>
      </w:r>
      <w:proofErr w:type="spellStart"/>
      <w:r w:rsidRPr="00763834">
        <w:t>ĉ</w:t>
      </w:r>
      <w:r w:rsidRPr="00763834">
        <w:rPr>
          <w:vertAlign w:val="subscript"/>
        </w:rPr>
        <w:t>i</w:t>
      </w:r>
      <w:proofErr w:type="spellEnd"/>
      <w:r w:rsidRPr="00763834">
        <w:t>，仅当式（</w:t>
      </w:r>
      <w:r w:rsidRPr="00763834">
        <w:t>5.9</w:t>
      </w:r>
      <w:r w:rsidRPr="00763834">
        <w:t>）成立时更新映射，否则保持；原目标故障时按故障转移规则处理。</w:t>
      </w:r>
    </w:p>
    <w:p w14:paraId="7A765BE4" w14:textId="77777777" w:rsidR="00EF27AA" w:rsidRPr="00763834" w:rsidRDefault="00763834">
      <w:pPr>
        <w:pStyle w:val="Algorithm"/>
      </w:pPr>
      <w:r w:rsidRPr="00763834">
        <w:t>反馈：记录实际复用</w:t>
      </w:r>
      <w:r w:rsidRPr="00763834">
        <w:t>token</w:t>
      </w:r>
      <w:r w:rsidRPr="00763834">
        <w:t>数、服务阶段时间、选择时刻与执行时刻，校准命中预测、参数估计和决策误差。</w:t>
      </w:r>
    </w:p>
    <w:p w14:paraId="29B02594" w14:textId="77777777" w:rsidR="00EF27AA" w:rsidRPr="00763834" w:rsidRDefault="00763834">
      <w:r w:rsidRPr="00763834">
        <w:t>命题约束单次决策的条件期望收益，未计入对其他请求的排队影响和未来缓存驻留价值。多个路由器并发决策时，比较状态的变化必须由误差界覆盖或在执行前重检。缓存优势足以覆盖等待差时可以保留原集群；原集群已无实际缓存优势而等待更长时，也不应仅因会话映射存在就认为继续保持最优。</w:t>
      </w:r>
    </w:p>
    <w:p w14:paraId="659E5A08" w14:textId="77777777" w:rsidR="00EF27AA" w:rsidRPr="00763834" w:rsidRDefault="00763834">
      <w:r w:rsidRPr="00763834">
        <w:t>第</w:t>
      </w:r>
      <w:r w:rsidRPr="00763834">
        <w:t>5.3</w:t>
      </w:r>
      <w:r w:rsidRPr="00763834">
        <w:t>节给出算法二的简化切换判据；本节进一步引入各候选的</w:t>
      </w:r>
      <w:proofErr w:type="gramStart"/>
      <w:r w:rsidRPr="00763834">
        <w:t>完整服务</w:t>
      </w:r>
      <w:proofErr w:type="gramEnd"/>
      <w:r w:rsidRPr="00763834">
        <w:t>预测、显式误差界和独立切换成本的一般化保证。第</w:t>
      </w:r>
      <w:r w:rsidRPr="00763834">
        <w:t>7</w:t>
      </w:r>
      <w:r w:rsidRPr="00763834">
        <w:t>章的内部集群验收对应算法</w:t>
      </w:r>
      <w:proofErr w:type="gramStart"/>
      <w:r w:rsidRPr="00763834">
        <w:t>一</w:t>
      </w:r>
      <w:proofErr w:type="gramEnd"/>
      <w:r w:rsidRPr="00763834">
        <w:t>；算法二的简化判据在第</w:t>
      </w:r>
      <w:r w:rsidRPr="00763834">
        <w:t>6</w:t>
      </w:r>
      <w:r w:rsidRPr="00763834">
        <w:t>章模拟，本节给出进一步的理论扩展。</w:t>
      </w:r>
    </w:p>
    <w:p w14:paraId="06F0D8C0" w14:textId="77777777" w:rsidR="00EF27AA" w:rsidRPr="00763834" w:rsidRDefault="00763834">
      <w:pPr>
        <w:pStyle w:val="21"/>
      </w:pPr>
      <w:bookmarkStart w:id="81" w:name="_Toc240821705"/>
      <w:r w:rsidRPr="00763834">
        <w:t xml:space="preserve">5.5 </w:t>
      </w:r>
      <w:r w:rsidRPr="00763834">
        <w:t>实际缓存命中与服务代价</w:t>
      </w:r>
      <w:bookmarkEnd w:id="81"/>
    </w:p>
    <w:p w14:paraId="60B7EA2E" w14:textId="77777777" w:rsidR="00EF27AA" w:rsidRPr="00763834" w:rsidRDefault="00763834">
      <w:pPr>
        <w:pStyle w:val="31"/>
      </w:pPr>
      <w:bookmarkStart w:id="82" w:name="_Toc240821706"/>
      <w:r w:rsidRPr="00763834">
        <w:t xml:space="preserve">5.5.1 </w:t>
      </w:r>
      <w:r w:rsidRPr="00763834">
        <w:t>复用状态与统计口径</w:t>
      </w:r>
      <w:bookmarkEnd w:id="82"/>
    </w:p>
    <w:p w14:paraId="0A9FDBE7" w14:textId="77777777" w:rsidR="00EF27AA" w:rsidRPr="00763834" w:rsidRDefault="00763834">
      <w:r w:rsidRPr="00763834">
        <w:t>自动前缀缓存（</w:t>
      </w:r>
      <w:r w:rsidRPr="00763834">
        <w:t>Automatic Prefix Caching</w:t>
      </w:r>
      <w:r w:rsidRPr="00763834">
        <w:t>，</w:t>
      </w:r>
      <w:r w:rsidRPr="00763834">
        <w:t>APC</w:t>
      </w:r>
      <w:r w:rsidRPr="00763834">
        <w:t>）通过复用已计算的前缀</w:t>
      </w:r>
      <w:r w:rsidRPr="00763834">
        <w:t xml:space="preserve"> KV </w:t>
      </w:r>
      <w:r w:rsidRPr="00763834">
        <w:t>状态减少重复预填充。保持会话归属可以提高访问已有缓存</w:t>
      </w:r>
      <w:r w:rsidRPr="00763834">
        <w:lastRenderedPageBreak/>
        <w:t>的机会，但不等于实际命中。缓存可能已被淘汰，输入前缀、模型版本或缓存隔离键可能改变，集群内部也可能把请求分配到另一份缓存。不同会话则可能共享相同公共前缀。因此，会话标识是命中预测的一个特征，不能作为命中事件的替代量</w:t>
      </w:r>
      <w:r w:rsidRPr="00763834">
        <w:t>[13][22]</w:t>
      </w:r>
      <w:r w:rsidRPr="00763834">
        <w:t>。</w:t>
      </w:r>
    </w:p>
    <w:p w14:paraId="31C3E3B1" w14:textId="77777777" w:rsidR="00EF27AA" w:rsidRPr="00763834" w:rsidRDefault="00763834">
      <w:r w:rsidRPr="00763834">
        <w:t>设请求</w:t>
      </w:r>
      <w:r w:rsidRPr="00763834">
        <w:t xml:space="preserve"> r </w:t>
      </w:r>
      <w:r w:rsidRPr="00763834">
        <w:t>的输入长度为</w:t>
      </w:r>
      <w:r w:rsidRPr="00763834">
        <w:t xml:space="preserve"> n</w:t>
      </w:r>
      <w:r w:rsidRPr="00763834">
        <w:rPr>
          <w:vertAlign w:val="subscript"/>
        </w:rPr>
        <w:t>r</w:t>
      </w:r>
      <w:r w:rsidRPr="00763834">
        <w:t>＞</w:t>
      </w:r>
      <w:r w:rsidRPr="00763834">
        <w:t>0</w:t>
      </w:r>
      <w:r w:rsidRPr="00763834">
        <w:t>。</w:t>
      </w:r>
      <w:proofErr w:type="spellStart"/>
      <w:r w:rsidRPr="00763834">
        <w:t>L</w:t>
      </w:r>
      <w:r w:rsidRPr="00763834">
        <w:rPr>
          <w:vertAlign w:val="subscript"/>
        </w:rPr>
        <w:t>ir</w:t>
      </w:r>
      <w:proofErr w:type="spellEnd"/>
      <w:r w:rsidRPr="00763834">
        <w:t xml:space="preserve"> </w:t>
      </w:r>
      <w:r w:rsidRPr="00763834">
        <w:t>表示该请求</w:t>
      </w:r>
      <w:proofErr w:type="gramStart"/>
      <w:r w:rsidRPr="00763834">
        <w:t>若分配</w:t>
      </w:r>
      <w:proofErr w:type="gramEnd"/>
      <w:r w:rsidRPr="00763834">
        <w:t>到集群</w:t>
      </w:r>
      <w:r w:rsidRPr="00763834">
        <w:t xml:space="preserve"> i</w:t>
      </w:r>
      <w:r w:rsidRPr="00763834">
        <w:t>，在执行时实际可复用且无需重新计算的前缀</w:t>
      </w:r>
      <w:r w:rsidRPr="00763834">
        <w:t xml:space="preserve"> token </w:t>
      </w:r>
      <w:r w:rsidRPr="00763834">
        <w:t>数；它同时包含前缀匹配、缓存存活和内部实例可达性的结果。模型只统计符合当前模型、版本及隔离要求的有效复用。给定路由时的信息</w:t>
      </w:r>
      <w:r w:rsidRPr="00763834">
        <w:t xml:space="preserve"> I</w:t>
      </w:r>
      <w:r w:rsidRPr="00763834">
        <w:rPr>
          <w:vertAlign w:val="subscript"/>
        </w:rPr>
        <w:t>t</w:t>
      </w:r>
      <w:r w:rsidRPr="00763834">
        <w:t>，定义请求级命中概率</w:t>
      </w:r>
      <w:r w:rsidRPr="00763834">
        <w:t xml:space="preserve"> </w:t>
      </w:r>
      <w:proofErr w:type="spellStart"/>
      <w:r w:rsidRPr="00763834">
        <w:t>h</w:t>
      </w:r>
      <w:r w:rsidRPr="00763834">
        <w:rPr>
          <w:vertAlign w:val="subscript"/>
        </w:rPr>
        <w:t>ir</w:t>
      </w:r>
      <w:proofErr w:type="spellEnd"/>
      <w:r w:rsidRPr="00763834">
        <w:t xml:space="preserve"> </w:t>
      </w:r>
      <w:r w:rsidRPr="00763834">
        <w:t>和预期</w:t>
      </w:r>
      <w:r w:rsidRPr="00763834">
        <w:t xml:space="preserve"> token </w:t>
      </w:r>
      <w:r w:rsidRPr="00763834">
        <w:t>复用比例</w:t>
      </w:r>
      <w:r w:rsidRPr="00763834">
        <w:t xml:space="preserve"> </w:t>
      </w:r>
      <w:proofErr w:type="spellStart"/>
      <w:r w:rsidRPr="00763834">
        <w:t>θ</w:t>
      </w:r>
      <w:r w:rsidRPr="00763834">
        <w:rPr>
          <w:vertAlign w:val="subscript"/>
        </w:rPr>
        <w:t>ir</w:t>
      </w:r>
      <w:proofErr w:type="spellEnd"/>
      <w:r w:rsidRPr="00763834">
        <w:t>：</w:t>
      </w:r>
    </w:p>
    <w:p w14:paraId="4302CEAC" w14:textId="77777777" w:rsidR="008F09F9" w:rsidRPr="00763834" w:rsidRDefault="00E15B9C">
      <w:pPr>
        <w:keepLines/>
        <w:tabs>
          <w:tab w:val="center" w:pos="4139"/>
          <w:tab w:val="right" w:pos="8787"/>
        </w:tabs>
        <w:spacing w:before="80" w:after="100" w:line="264" w:lineRule="auto"/>
        <w:ind w:firstLine="0"/>
      </w:pPr>
      <w:r w:rsidRPr="00763834">
        <w:tab/>
      </w:r>
      <m:oMath>
        <m:sSub>
          <m:sSubPr>
            <m:ctrlPr>
              <w:rPr>
                <w:rFonts w:ascii="Cambria Math" w:hAnsi="Cambria Math"/>
              </w:rPr>
            </m:ctrlPr>
          </m:sSubPr>
          <m:e>
            <m:r>
              <w:rPr>
                <w:rFonts w:ascii="Cambria Math" w:hAnsi="Cambria Math"/>
                <w:sz w:val="26"/>
              </w:rPr>
              <m:t>H</m:t>
            </m:r>
          </m:e>
          <m:sub>
            <m:r>
              <w:rPr>
                <w:rFonts w:ascii="Cambria Math" w:hAnsi="Cambria Math"/>
                <w:sz w:val="26"/>
              </w:rPr>
              <m:t>ir</m:t>
            </m:r>
          </m:sub>
        </m:sSub>
        <m:r>
          <w:rPr>
            <w:rFonts w:ascii="Cambria Math" w:hAnsi="Cambria Math"/>
            <w:sz w:val="26"/>
          </w:rPr>
          <m:t xml:space="preserve"> = 1{</m:t>
        </m:r>
        <m:sSub>
          <m:sSubPr>
            <m:ctrlPr>
              <w:rPr>
                <w:rFonts w:ascii="Cambria Math" w:hAnsi="Cambria Math"/>
              </w:rPr>
            </m:ctrlPr>
          </m:sSubPr>
          <m:e>
            <m:r>
              <w:rPr>
                <w:rFonts w:ascii="Cambria Math" w:hAnsi="Cambria Math"/>
                <w:sz w:val="26"/>
              </w:rPr>
              <m:t>L</m:t>
            </m:r>
          </m:e>
          <m:sub>
            <m:r>
              <w:rPr>
                <w:rFonts w:ascii="Cambria Math" w:hAnsi="Cambria Math"/>
                <w:sz w:val="26"/>
              </w:rPr>
              <m:t>ir</m:t>
            </m:r>
          </m:sub>
        </m:sSub>
        <m:r>
          <w:rPr>
            <w:rFonts w:ascii="Cambria Math" w:hAnsi="Cambria Math"/>
            <w:sz w:val="26"/>
          </w:rPr>
          <m:t xml:space="preserve"> &gt; 0},   </m:t>
        </m:r>
        <m:sSub>
          <m:sSubPr>
            <m:ctrlPr>
              <w:rPr>
                <w:rFonts w:ascii="Cambria Math" w:hAnsi="Cambria Math"/>
              </w:rPr>
            </m:ctrlPr>
          </m:sSubPr>
          <m:e>
            <m:r>
              <w:rPr>
                <w:rFonts w:ascii="Cambria Math" w:hAnsi="Cambria Math"/>
                <w:sz w:val="26"/>
              </w:rPr>
              <m:t>h</m:t>
            </m:r>
          </m:e>
          <m:sub>
            <m:r>
              <w:rPr>
                <w:rFonts w:ascii="Cambria Math" w:hAnsi="Cambria Math"/>
                <w:sz w:val="26"/>
              </w:rPr>
              <m:t>ir</m:t>
            </m:r>
          </m:sub>
        </m:sSub>
        <m:r>
          <w:rPr>
            <w:rFonts w:ascii="Cambria Math" w:hAnsi="Cambria Math"/>
            <w:sz w:val="26"/>
          </w:rPr>
          <m:t xml:space="preserve"> = P(</m:t>
        </m:r>
        <m:sSub>
          <m:sSubPr>
            <m:ctrlPr>
              <w:rPr>
                <w:rFonts w:ascii="Cambria Math" w:hAnsi="Cambria Math"/>
              </w:rPr>
            </m:ctrlPr>
          </m:sSubPr>
          <m:e>
            <m:r>
              <w:rPr>
                <w:rFonts w:ascii="Cambria Math" w:hAnsi="Cambria Math"/>
                <w:sz w:val="26"/>
              </w:rPr>
              <m:t>H</m:t>
            </m:r>
          </m:e>
          <m:sub>
            <m:r>
              <w:rPr>
                <w:rFonts w:ascii="Cambria Math" w:hAnsi="Cambria Math"/>
                <w:sz w:val="26"/>
              </w:rPr>
              <m:t>ir</m:t>
            </m:r>
          </m:sub>
        </m:sSub>
        <m:r>
          <w:rPr>
            <w:rFonts w:ascii="Cambria Math" w:hAnsi="Cambria Math"/>
            <w:sz w:val="26"/>
          </w:rPr>
          <m:t xml:space="preserve"> = 1 | </m:t>
        </m:r>
        <m:sSub>
          <m:sSubPr>
            <m:ctrlPr>
              <w:rPr>
                <w:rFonts w:ascii="Cambria Math" w:hAnsi="Cambria Math"/>
              </w:rPr>
            </m:ctrlPr>
          </m:sSubPr>
          <m:e>
            <m:r>
              <w:rPr>
                <w:rFonts w:ascii="Cambria Math" w:hAnsi="Cambria Math"/>
                <w:sz w:val="26"/>
              </w:rPr>
              <m:t>I</m:t>
            </m:r>
          </m:e>
          <m:sub>
            <m:r>
              <w:rPr>
                <w:rFonts w:ascii="Cambria Math" w:hAnsi="Cambria Math"/>
                <w:sz w:val="26"/>
              </w:rPr>
              <m:t>t</m:t>
            </m:r>
          </m:sub>
        </m:sSub>
        <m:r>
          <w:rPr>
            <w:rFonts w:ascii="Cambria Math" w:hAnsi="Cambria Math"/>
            <w:sz w:val="26"/>
          </w:rPr>
          <m:t>)</m:t>
        </m:r>
      </m:oMath>
      <w:r w:rsidRPr="00763834">
        <w:rPr>
          <w:sz w:val="24"/>
        </w:rPr>
        <w:tab/>
        <w:t>(5.10)</w:t>
      </w:r>
    </w:p>
    <w:p w14:paraId="5DBF805D" w14:textId="77777777" w:rsidR="008F09F9" w:rsidRPr="00763834" w:rsidRDefault="00E15B9C">
      <w:pPr>
        <w:keepNext/>
        <w:keepLines/>
        <w:tabs>
          <w:tab w:val="center" w:pos="4139"/>
          <w:tab w:val="right" w:pos="8787"/>
        </w:tabs>
        <w:spacing w:before="80" w:after="100" w:line="264" w:lineRule="auto"/>
        <w:ind w:firstLine="0"/>
      </w:pPr>
      <w:r w:rsidRPr="00763834">
        <w:tab/>
      </w:r>
      <m:oMath>
        <m:sSub>
          <m:sSubPr>
            <m:ctrlPr>
              <w:rPr>
                <w:rFonts w:ascii="Cambria Math" w:hAnsi="Cambria Math"/>
              </w:rPr>
            </m:ctrlPr>
          </m:sSubPr>
          <m:e>
            <m:r>
              <w:rPr>
                <w:rFonts w:ascii="Cambria Math" w:hAnsi="Cambria Math"/>
                <w:sz w:val="26"/>
              </w:rPr>
              <m:t>Z</m:t>
            </m:r>
          </m:e>
          <m:sub>
            <m:r>
              <w:rPr>
                <w:rFonts w:ascii="Cambria Math" w:hAnsi="Cambria Math"/>
                <w:sz w:val="26"/>
              </w:rPr>
              <m:t>ir</m:t>
            </m:r>
          </m:sub>
        </m:sSub>
        <m:r>
          <w:rPr>
            <w:rFonts w:ascii="Cambria Math" w:hAnsi="Cambria Math"/>
            <w:sz w:val="26"/>
          </w:rPr>
          <m:t xml:space="preserve"> = </m:t>
        </m:r>
        <m:f>
          <m:fPr>
            <m:ctrlPr>
              <w:rPr>
                <w:rFonts w:ascii="Cambria Math" w:hAnsi="Cambria Math"/>
              </w:rPr>
            </m:ctrlPr>
          </m:fPr>
          <m:num>
            <m:sSub>
              <m:sSubPr>
                <m:ctrlPr>
                  <w:rPr>
                    <w:rFonts w:ascii="Cambria Math" w:hAnsi="Cambria Math"/>
                  </w:rPr>
                </m:ctrlPr>
              </m:sSubPr>
              <m:e>
                <m:r>
                  <w:rPr>
                    <w:rFonts w:ascii="Cambria Math" w:hAnsi="Cambria Math"/>
                    <w:sz w:val="26"/>
                  </w:rPr>
                  <m:t>L</m:t>
                </m:r>
              </m:e>
              <m:sub>
                <m:r>
                  <w:rPr>
                    <w:rFonts w:ascii="Cambria Math" w:hAnsi="Cambria Math"/>
                    <w:sz w:val="26"/>
                  </w:rPr>
                  <m:t>ir</m:t>
                </m:r>
              </m:sub>
            </m:sSub>
          </m:num>
          <m:den>
            <m:sSub>
              <m:sSubPr>
                <m:ctrlPr>
                  <w:rPr>
                    <w:rFonts w:ascii="Cambria Math" w:hAnsi="Cambria Math"/>
                  </w:rPr>
                </m:ctrlPr>
              </m:sSubPr>
              <m:e>
                <m:r>
                  <w:rPr>
                    <w:rFonts w:ascii="Cambria Math" w:hAnsi="Cambria Math"/>
                    <w:sz w:val="26"/>
                  </w:rPr>
                  <m:t>n</m:t>
                </m:r>
              </m:e>
              <m:sub>
                <m:r>
                  <w:rPr>
                    <w:rFonts w:ascii="Cambria Math" w:hAnsi="Cambria Math"/>
                    <w:sz w:val="26"/>
                  </w:rPr>
                  <m:t>r</m:t>
                </m:r>
              </m:sub>
            </m:sSub>
          </m:den>
        </m:f>
        <m:r>
          <w:rPr>
            <w:rFonts w:ascii="Cambria Math" w:hAnsi="Cambria Math"/>
            <w:sz w:val="26"/>
          </w:rPr>
          <m:t xml:space="preserve">,   </m:t>
        </m:r>
        <m:sSub>
          <m:sSubPr>
            <m:ctrlPr>
              <w:rPr>
                <w:rFonts w:ascii="Cambria Math" w:hAnsi="Cambria Math"/>
              </w:rPr>
            </m:ctrlPr>
          </m:sSubPr>
          <m:e>
            <m:r>
              <w:rPr>
                <w:rFonts w:ascii="Cambria Math" w:hAnsi="Cambria Math"/>
                <w:sz w:val="26"/>
              </w:rPr>
              <m:t>θ</m:t>
            </m:r>
          </m:e>
          <m:sub>
            <m:r>
              <w:rPr>
                <w:rFonts w:ascii="Cambria Math" w:hAnsi="Cambria Math"/>
                <w:sz w:val="26"/>
              </w:rPr>
              <m:t>ir</m:t>
            </m:r>
          </m:sub>
        </m:sSub>
        <m:r>
          <m:rPr>
            <m:scr m:val="double-struck"/>
          </m:rPr>
          <w:rPr>
            <w:rFonts w:ascii="Cambria Math" w:hAnsi="Cambria Math"/>
            <w:sz w:val="26"/>
          </w:rPr>
          <m:t xml:space="preserve"> = E[</m:t>
        </m:r>
        <m:sSub>
          <m:sSubPr>
            <m:ctrlPr>
              <w:rPr>
                <w:rFonts w:ascii="Cambria Math" w:hAnsi="Cambria Math"/>
              </w:rPr>
            </m:ctrlPr>
          </m:sSubPr>
          <m:e>
            <m:r>
              <w:rPr>
                <w:rFonts w:ascii="Cambria Math" w:hAnsi="Cambria Math"/>
                <w:sz w:val="26"/>
              </w:rPr>
              <m:t>Z</m:t>
            </m:r>
          </m:e>
          <m:sub>
            <m:r>
              <w:rPr>
                <w:rFonts w:ascii="Cambria Math" w:hAnsi="Cambria Math"/>
                <w:sz w:val="26"/>
              </w:rPr>
              <m:t>ir</m:t>
            </m:r>
          </m:sub>
        </m:sSub>
        <m:r>
          <w:rPr>
            <w:rFonts w:ascii="Cambria Math" w:hAnsi="Cambria Math"/>
            <w:sz w:val="26"/>
          </w:rPr>
          <m:t xml:space="preserve"> | </m:t>
        </m:r>
        <m:sSub>
          <m:sSubPr>
            <m:ctrlPr>
              <w:rPr>
                <w:rFonts w:ascii="Cambria Math" w:hAnsi="Cambria Math"/>
              </w:rPr>
            </m:ctrlPr>
          </m:sSubPr>
          <m:e>
            <m:r>
              <w:rPr>
                <w:rFonts w:ascii="Cambria Math" w:hAnsi="Cambria Math"/>
                <w:sz w:val="26"/>
              </w:rPr>
              <m:t>I</m:t>
            </m:r>
          </m:e>
          <m:sub>
            <m:r>
              <w:rPr>
                <w:rFonts w:ascii="Cambria Math" w:hAnsi="Cambria Math"/>
                <w:sz w:val="26"/>
              </w:rPr>
              <m:t>t</m:t>
            </m:r>
          </m:sub>
        </m:sSub>
        <m:r>
          <w:rPr>
            <w:rFonts w:ascii="Cambria Math" w:hAnsi="Cambria Math"/>
            <w:sz w:val="26"/>
          </w:rPr>
          <m:t>]</m:t>
        </m:r>
      </m:oMath>
    </w:p>
    <w:p w14:paraId="16AC4E7F" w14:textId="77777777" w:rsidR="008F09F9" w:rsidRPr="00763834" w:rsidRDefault="00E15B9C">
      <w:pPr>
        <w:keepLines/>
        <w:tabs>
          <w:tab w:val="center" w:pos="4139"/>
          <w:tab w:val="right" w:pos="8787"/>
        </w:tabs>
        <w:spacing w:before="80" w:after="100" w:line="264" w:lineRule="auto"/>
        <w:ind w:firstLine="0"/>
      </w:pPr>
      <w:r w:rsidRPr="00763834">
        <w:tab/>
      </w:r>
      <m:oMath>
        <m:sSub>
          <m:sSubPr>
            <m:ctrlPr>
              <w:rPr>
                <w:rFonts w:ascii="Cambria Math" w:hAnsi="Cambria Math"/>
              </w:rPr>
            </m:ctrlPr>
          </m:sSubPr>
          <m:e>
            <m:r>
              <w:rPr>
                <w:rFonts w:ascii="Cambria Math" w:hAnsi="Cambria Math"/>
                <w:sz w:val="26"/>
              </w:rPr>
              <m:t>θ</m:t>
            </m:r>
          </m:e>
          <m:sub>
            <m:r>
              <w:rPr>
                <w:rFonts w:ascii="Cambria Math" w:hAnsi="Cambria Math"/>
                <w:sz w:val="26"/>
              </w:rPr>
              <m:t>ir</m:t>
            </m:r>
          </m:sub>
        </m:sSub>
        <m:r>
          <w:rPr>
            <w:rFonts w:ascii="Cambria Math" w:hAnsi="Cambria Math"/>
            <w:sz w:val="26"/>
          </w:rPr>
          <m:t xml:space="preserve"> = </m:t>
        </m:r>
        <m:sSub>
          <m:sSubPr>
            <m:ctrlPr>
              <w:rPr>
                <w:rFonts w:ascii="Cambria Math" w:hAnsi="Cambria Math"/>
              </w:rPr>
            </m:ctrlPr>
          </m:sSubPr>
          <m:e>
            <m:r>
              <w:rPr>
                <w:rFonts w:ascii="Cambria Math" w:hAnsi="Cambria Math"/>
                <w:sz w:val="26"/>
              </w:rPr>
              <m:t>h</m:t>
            </m:r>
          </m:e>
          <m:sub>
            <m:r>
              <w:rPr>
                <w:rFonts w:ascii="Cambria Math" w:hAnsi="Cambria Math"/>
                <w:sz w:val="26"/>
              </w:rPr>
              <m:t>ir</m:t>
            </m:r>
          </m:sub>
        </m:sSub>
        <m:r>
          <m:rPr>
            <m:scr m:val="double-struck"/>
          </m:rPr>
          <w:rPr>
            <w:rFonts w:ascii="Cambria Math" w:hAnsi="Cambria Math"/>
            <w:sz w:val="26"/>
          </w:rPr>
          <m:t>E[</m:t>
        </m:r>
        <m:sSub>
          <m:sSubPr>
            <m:ctrlPr>
              <w:rPr>
                <w:rFonts w:ascii="Cambria Math" w:hAnsi="Cambria Math"/>
              </w:rPr>
            </m:ctrlPr>
          </m:sSubPr>
          <m:e>
            <m:r>
              <w:rPr>
                <w:rFonts w:ascii="Cambria Math" w:hAnsi="Cambria Math"/>
                <w:sz w:val="26"/>
              </w:rPr>
              <m:t>Z</m:t>
            </m:r>
          </m:e>
          <m:sub>
            <m:r>
              <w:rPr>
                <w:rFonts w:ascii="Cambria Math" w:hAnsi="Cambria Math"/>
                <w:sz w:val="26"/>
              </w:rPr>
              <m:t>ir</m:t>
            </m:r>
          </m:sub>
        </m:sSub>
        <m:r>
          <w:rPr>
            <w:rFonts w:ascii="Cambria Math" w:hAnsi="Cambria Math"/>
            <w:sz w:val="26"/>
          </w:rPr>
          <m:t xml:space="preserve"> | </m:t>
        </m:r>
        <m:sSub>
          <m:sSubPr>
            <m:ctrlPr>
              <w:rPr>
                <w:rFonts w:ascii="Cambria Math" w:hAnsi="Cambria Math"/>
              </w:rPr>
            </m:ctrlPr>
          </m:sSubPr>
          <m:e>
            <m:r>
              <w:rPr>
                <w:rFonts w:ascii="Cambria Math" w:hAnsi="Cambria Math"/>
                <w:sz w:val="26"/>
              </w:rPr>
              <m:t>H</m:t>
            </m:r>
          </m:e>
          <m:sub>
            <m:r>
              <w:rPr>
                <w:rFonts w:ascii="Cambria Math" w:hAnsi="Cambria Math"/>
                <w:sz w:val="26"/>
              </w:rPr>
              <m:t>ir</m:t>
            </m:r>
          </m:sub>
        </m:sSub>
        <m:r>
          <w:rPr>
            <w:rFonts w:ascii="Cambria Math" w:hAnsi="Cambria Math"/>
            <w:sz w:val="26"/>
          </w:rPr>
          <m:t xml:space="preserve"> = 1, </m:t>
        </m:r>
        <m:sSub>
          <m:sSubPr>
            <m:ctrlPr>
              <w:rPr>
                <w:rFonts w:ascii="Cambria Math" w:hAnsi="Cambria Math"/>
              </w:rPr>
            </m:ctrlPr>
          </m:sSubPr>
          <m:e>
            <m:r>
              <w:rPr>
                <w:rFonts w:ascii="Cambria Math" w:hAnsi="Cambria Math"/>
                <w:sz w:val="26"/>
              </w:rPr>
              <m:t>I</m:t>
            </m:r>
          </m:e>
          <m:sub>
            <m:r>
              <w:rPr>
                <w:rFonts w:ascii="Cambria Math" w:hAnsi="Cambria Math"/>
                <w:sz w:val="26"/>
              </w:rPr>
              <m:t>t</m:t>
            </m:r>
          </m:sub>
        </m:sSub>
        <m:r>
          <w:rPr>
            <w:rFonts w:ascii="Cambria Math" w:hAnsi="Cambria Math"/>
            <w:sz w:val="26"/>
          </w:rPr>
          <m:t>]</m:t>
        </m:r>
      </m:oMath>
      <w:r w:rsidRPr="00763834">
        <w:rPr>
          <w:sz w:val="24"/>
        </w:rPr>
        <w:tab/>
        <w:t>(5.11)</w:t>
      </w:r>
    </w:p>
    <w:p w14:paraId="6B4C2863" w14:textId="77777777" w:rsidR="00EF27AA" w:rsidRPr="00763834" w:rsidRDefault="00763834">
      <w:r w:rsidRPr="00763834">
        <w:t>式（</w:t>
      </w:r>
      <w:r w:rsidRPr="00763834">
        <w:t>5.11</w:t>
      </w:r>
      <w:r w:rsidRPr="00763834">
        <w:t>）的最后一个等式在</w:t>
      </w:r>
      <w:r w:rsidRPr="00763834">
        <w:t xml:space="preserve"> </w:t>
      </w:r>
      <w:proofErr w:type="spellStart"/>
      <w:r w:rsidRPr="00763834">
        <w:t>h</w:t>
      </w:r>
      <w:r w:rsidRPr="00763834">
        <w:rPr>
          <w:vertAlign w:val="subscript"/>
        </w:rPr>
        <w:t>ir</w:t>
      </w:r>
      <w:proofErr w:type="spellEnd"/>
      <w:r w:rsidRPr="00763834">
        <w:t>＞</w:t>
      </w:r>
      <w:r w:rsidRPr="00763834">
        <w:t xml:space="preserve">0 </w:t>
      </w:r>
      <w:r w:rsidRPr="00763834">
        <w:t>时成立；</w:t>
      </w:r>
      <w:proofErr w:type="spellStart"/>
      <w:r w:rsidRPr="00763834">
        <w:t>h</w:t>
      </w:r>
      <w:r w:rsidRPr="00763834">
        <w:rPr>
          <w:vertAlign w:val="subscript"/>
        </w:rPr>
        <w:t>ir</w:t>
      </w:r>
      <w:proofErr w:type="spellEnd"/>
      <w:r w:rsidRPr="00763834">
        <w:t>＝</w:t>
      </w:r>
      <w:r w:rsidRPr="00763834">
        <w:t xml:space="preserve">0 </w:t>
      </w:r>
      <w:r w:rsidRPr="00763834">
        <w:t>时</w:t>
      </w:r>
      <w:r w:rsidRPr="00763834">
        <w:t xml:space="preserve"> </w:t>
      </w:r>
      <w:proofErr w:type="spellStart"/>
      <w:r w:rsidRPr="00763834">
        <w:t>θ</w:t>
      </w:r>
      <w:r w:rsidRPr="00763834">
        <w:rPr>
          <w:vertAlign w:val="subscript"/>
        </w:rPr>
        <w:t>ir</w:t>
      </w:r>
      <w:proofErr w:type="spellEnd"/>
      <w:r w:rsidRPr="00763834">
        <w:t>＝</w:t>
      </w:r>
      <w:r w:rsidRPr="00763834">
        <w:t>0</w:t>
      </w:r>
      <w:r w:rsidRPr="00763834">
        <w:t>。</w:t>
      </w:r>
      <w:proofErr w:type="spellStart"/>
      <w:r w:rsidRPr="00763834">
        <w:t>h</w:t>
      </w:r>
      <w:r w:rsidRPr="00763834">
        <w:rPr>
          <w:vertAlign w:val="subscript"/>
        </w:rPr>
        <w:t>ir</w:t>
      </w:r>
      <w:proofErr w:type="spellEnd"/>
      <w:r w:rsidRPr="00763834">
        <w:t>回答是否至少复用一部分，</w:t>
      </w:r>
      <w:proofErr w:type="spellStart"/>
      <w:r w:rsidRPr="00763834">
        <w:t>θ</w:t>
      </w:r>
      <w:r w:rsidRPr="00763834">
        <w:rPr>
          <w:vertAlign w:val="subscript"/>
        </w:rPr>
        <w:t>ir</w:t>
      </w:r>
      <w:proofErr w:type="spellEnd"/>
      <w:r w:rsidRPr="00763834">
        <w:t>回答平均能复用输入的多少。全部请求都命中少量前缀，与少量请求命中很长前缀，可以有相同的</w:t>
      </w:r>
      <w:r w:rsidRPr="00763834">
        <w:t xml:space="preserve"> token </w:t>
      </w:r>
      <w:r w:rsidRPr="00763834">
        <w:t>复用比例而具有不同的服务波动。</w:t>
      </w:r>
      <w:r w:rsidRPr="00763834">
        <w:t>APC</w:t>
      </w:r>
      <w:r w:rsidRPr="00763834">
        <w:t>是跨请求</w:t>
      </w:r>
      <w:r w:rsidRPr="00763834">
        <w:t xml:space="preserve"> KV </w:t>
      </w:r>
      <w:r w:rsidRPr="00763834">
        <w:t>复用的一种机制；不能将两个含义重叠的</w:t>
      </w:r>
      <w:r w:rsidRPr="00763834">
        <w:t>“APC</w:t>
      </w:r>
      <w:r w:rsidRPr="00763834">
        <w:t>命中率</w:t>
      </w:r>
      <w:r w:rsidRPr="00763834">
        <w:t>”</w:t>
      </w:r>
      <w:r w:rsidRPr="00763834">
        <w:t>和</w:t>
      </w:r>
      <w:r w:rsidRPr="00763834">
        <w:t>“KV</w:t>
      </w:r>
      <w:r w:rsidRPr="00763834">
        <w:t>命中率</w:t>
      </w:r>
      <w:r w:rsidRPr="00763834">
        <w:t>”</w:t>
      </w:r>
      <w:r w:rsidRPr="00763834">
        <w:t>当作独立因子相乘，也不能用</w:t>
      </w:r>
      <w:r w:rsidRPr="00763834">
        <w:t>KV</w:t>
      </w:r>
      <w:r w:rsidRPr="00763834">
        <w:t>显存占用比例代替命中率。</w:t>
      </w:r>
    </w:p>
    <w:p w14:paraId="63B65E64" w14:textId="77777777" w:rsidR="00EF27AA" w:rsidRPr="00763834" w:rsidRDefault="00763834">
      <w:r w:rsidRPr="00763834">
        <w:t>对同一窗口内实际到达集群</w:t>
      </w:r>
      <w:r w:rsidRPr="00763834">
        <w:t xml:space="preserve"> i </w:t>
      </w:r>
      <w:r w:rsidRPr="00763834">
        <w:t>的请求集合</w:t>
      </w:r>
      <w:r w:rsidRPr="00763834">
        <w:t xml:space="preserve"> </w:t>
      </w:r>
      <w:proofErr w:type="spellStart"/>
      <w:r w:rsidRPr="00763834">
        <w:t>ℛ</w:t>
      </w:r>
      <w:r w:rsidRPr="00763834">
        <w:rPr>
          <w:vertAlign w:val="subscript"/>
        </w:rPr>
        <w:t>i</w:t>
      </w:r>
      <w:proofErr w:type="spellEnd"/>
      <w:r w:rsidRPr="00763834">
        <w:t>，分别记录请求命中率与</w:t>
      </w:r>
      <w:r w:rsidRPr="00763834">
        <w:t xml:space="preserve"> token </w:t>
      </w:r>
      <w:r w:rsidRPr="00763834">
        <w:t>加权复用比例：</w:t>
      </w:r>
    </w:p>
    <w:p w14:paraId="6650090E" w14:textId="77777777" w:rsidR="00EF27AA" w:rsidRPr="00763834" w:rsidRDefault="00763834">
      <w:pPr>
        <w:keepNext/>
        <w:keepLines/>
        <w:tabs>
          <w:tab w:val="center" w:pos="4139"/>
          <w:tab w:val="right" w:pos="8787"/>
        </w:tabs>
        <w:spacing w:before="80" w:after="100" w:line="264" w:lineRule="auto"/>
        <w:ind w:firstLine="0"/>
      </w:pPr>
      <w:r w:rsidRPr="00763834">
        <w:tab/>
      </w:r>
      <m:oMath>
        <m:acc>
          <m:accPr>
            <m:ctrlPr>
              <w:rPr>
                <w:rFonts w:ascii="Cambria Math" w:hAnsi="Cambria Math"/>
              </w:rPr>
            </m:ctrlPr>
          </m:accPr>
          <m:e>
            <m:sSubSup>
              <m:sSubSupPr>
                <m:ctrlPr>
                  <w:rPr>
                    <w:rFonts w:ascii="Cambria Math" w:hAnsi="Cambria Math"/>
                  </w:rPr>
                </m:ctrlPr>
              </m:sSubSupPr>
              <m:e>
                <m:r>
                  <w:rPr>
                    <w:rFonts w:ascii="Cambria Math" w:hAnsi="Cambria Math"/>
                    <w:sz w:val="26"/>
                  </w:rPr>
                  <m:t>h</m:t>
                </m:r>
              </m:e>
              <m:sub>
                <m:r>
                  <w:rPr>
                    <w:rFonts w:ascii="Cambria Math" w:hAnsi="Cambria Math"/>
                    <w:sz w:val="26"/>
                  </w:rPr>
                  <m:t>i</m:t>
                </m:r>
              </m:sub>
              <m:sup>
                <m:r>
                  <m:rPr>
                    <m:sty m:val="p"/>
                  </m:rPr>
                  <w:rPr>
                    <w:rFonts w:ascii="Cambria Math" w:hAnsi="Cambria Math"/>
                    <w:sz w:val="26"/>
                  </w:rPr>
                  <m:t>req</m:t>
                </m:r>
              </m:sup>
            </m:sSubSup>
          </m:e>
        </m:acc>
        <m:r>
          <w:rPr>
            <w:rFonts w:ascii="Cambria Math" w:hAnsi="Cambria Math"/>
            <w:sz w:val="26"/>
          </w:rPr>
          <m:t xml:space="preserve"> = </m:t>
        </m:r>
        <m:f>
          <m:fPr>
            <m:ctrlPr>
              <w:rPr>
                <w:rFonts w:ascii="Cambria Math" w:hAnsi="Cambria Math"/>
              </w:rPr>
            </m:ctrlPr>
          </m:fPr>
          <m:num>
            <m:nary>
              <m:naryPr>
                <m:chr m:val="∑"/>
                <m:limLoc m:val="subSup"/>
                <m:supHide m:val="1"/>
                <m:ctrlPr>
                  <w:rPr>
                    <w:rFonts w:ascii="Cambria Math" w:hAnsi="Cambria Math"/>
                  </w:rPr>
                </m:ctrlPr>
              </m:naryPr>
              <m:sub>
                <m:r>
                  <w:rPr>
                    <w:rFonts w:ascii="Cambria Math" w:hAnsi="Cambria Math"/>
                    <w:sz w:val="26"/>
                  </w:rPr>
                  <m:t xml:space="preserve">r ∈ </m:t>
                </m:r>
                <m:sSub>
                  <m:sSubPr>
                    <m:ctrlPr>
                      <w:rPr>
                        <w:rFonts w:ascii="Cambria Math" w:hAnsi="Cambria Math"/>
                      </w:rPr>
                    </m:ctrlPr>
                  </m:sSubPr>
                  <m:e>
                    <m:r>
                      <m:rPr>
                        <m:scr m:val="script"/>
                      </m:rPr>
                      <w:rPr>
                        <w:rFonts w:ascii="Cambria Math" w:hAnsi="Cambria Math"/>
                        <w:sz w:val="26"/>
                      </w:rPr>
                      <m:t>R</m:t>
                    </m:r>
                  </m:e>
                  <m:sub>
                    <m:r>
                      <w:rPr>
                        <w:rFonts w:ascii="Cambria Math" w:hAnsi="Cambria Math"/>
                        <w:sz w:val="26"/>
                      </w:rPr>
                      <m:t>i</m:t>
                    </m:r>
                  </m:sub>
                </m:sSub>
              </m:sub>
              <m:sup/>
              <m:e>
                <m:sSub>
                  <m:sSubPr>
                    <m:ctrlPr>
                      <w:rPr>
                        <w:rFonts w:ascii="Cambria Math" w:hAnsi="Cambria Math"/>
                      </w:rPr>
                    </m:ctrlPr>
                  </m:sSubPr>
                  <m:e>
                    <m:r>
                      <w:rPr>
                        <w:rFonts w:ascii="Cambria Math" w:hAnsi="Cambria Math"/>
                        <w:sz w:val="26"/>
                      </w:rPr>
                      <m:t>H</m:t>
                    </m:r>
                  </m:e>
                  <m:sub>
                    <m:r>
                      <w:rPr>
                        <w:rFonts w:ascii="Cambria Math" w:hAnsi="Cambria Math"/>
                        <w:sz w:val="26"/>
                      </w:rPr>
                      <m:t>ir</m:t>
                    </m:r>
                  </m:sub>
                </m:sSub>
              </m:e>
            </m:nary>
          </m:num>
          <m:den>
            <m:d>
              <m:dPr>
                <m:begChr m:val="|"/>
                <m:endChr m:val="|"/>
                <m:ctrlPr>
                  <w:rPr>
                    <w:rFonts w:ascii="Cambria Math" w:hAnsi="Cambria Math"/>
                  </w:rPr>
                </m:ctrlPr>
              </m:dPr>
              <m:e>
                <m:sSub>
                  <m:sSubPr>
                    <m:ctrlPr>
                      <w:rPr>
                        <w:rFonts w:ascii="Cambria Math" w:hAnsi="Cambria Math"/>
                      </w:rPr>
                    </m:ctrlPr>
                  </m:sSubPr>
                  <m:e>
                    <m:r>
                      <m:rPr>
                        <m:scr m:val="script"/>
                      </m:rPr>
                      <w:rPr>
                        <w:rFonts w:ascii="Cambria Math" w:hAnsi="Cambria Math"/>
                        <w:sz w:val="26"/>
                      </w:rPr>
                      <m:t>R</m:t>
                    </m:r>
                  </m:e>
                  <m:sub>
                    <m:r>
                      <w:rPr>
                        <w:rFonts w:ascii="Cambria Math" w:hAnsi="Cambria Math"/>
                        <w:sz w:val="26"/>
                      </w:rPr>
                      <m:t>i</m:t>
                    </m:r>
                  </m:sub>
                </m:sSub>
              </m:e>
            </m:d>
          </m:den>
        </m:f>
      </m:oMath>
    </w:p>
    <w:p w14:paraId="2778390D" w14:textId="77777777" w:rsidR="00EF27AA" w:rsidRPr="00763834" w:rsidRDefault="00763834">
      <w:pPr>
        <w:keepLines/>
        <w:tabs>
          <w:tab w:val="center" w:pos="4139"/>
          <w:tab w:val="right" w:pos="8787"/>
        </w:tabs>
        <w:spacing w:before="80" w:after="100" w:line="264" w:lineRule="auto"/>
        <w:ind w:firstLine="0"/>
      </w:pPr>
      <w:r w:rsidRPr="00763834">
        <w:tab/>
      </w:r>
      <m:oMath>
        <m:acc>
          <m:accPr>
            <m:ctrlPr>
              <w:rPr>
                <w:rFonts w:ascii="Cambria Math" w:hAnsi="Cambria Math"/>
              </w:rPr>
            </m:ctrlPr>
          </m:accPr>
          <m:e>
            <m:sSubSup>
              <m:sSubSupPr>
                <m:ctrlPr>
                  <w:rPr>
                    <w:rFonts w:ascii="Cambria Math" w:hAnsi="Cambria Math"/>
                  </w:rPr>
                </m:ctrlPr>
              </m:sSubSupPr>
              <m:e>
                <m:r>
                  <w:rPr>
                    <w:rFonts w:ascii="Cambria Math" w:hAnsi="Cambria Math"/>
                    <w:sz w:val="26"/>
                  </w:rPr>
                  <m:t>h</m:t>
                </m:r>
              </m:e>
              <m:sub>
                <m:r>
                  <w:rPr>
                    <w:rFonts w:ascii="Cambria Math" w:hAnsi="Cambria Math"/>
                    <w:sz w:val="26"/>
                  </w:rPr>
                  <m:t>i</m:t>
                </m:r>
              </m:sub>
              <m:sup>
                <m:r>
                  <m:rPr>
                    <m:sty m:val="p"/>
                  </m:rPr>
                  <w:rPr>
                    <w:rFonts w:ascii="Cambria Math" w:hAnsi="Cambria Math"/>
                    <w:sz w:val="26"/>
                  </w:rPr>
                  <m:t>tok</m:t>
                </m:r>
              </m:sup>
            </m:sSubSup>
          </m:e>
        </m:acc>
        <m:r>
          <w:rPr>
            <w:rFonts w:ascii="Cambria Math" w:hAnsi="Cambria Math"/>
            <w:sz w:val="26"/>
          </w:rPr>
          <m:t xml:space="preserve"> = </m:t>
        </m:r>
        <m:f>
          <m:fPr>
            <m:ctrlPr>
              <w:rPr>
                <w:rFonts w:ascii="Cambria Math" w:hAnsi="Cambria Math"/>
              </w:rPr>
            </m:ctrlPr>
          </m:fPr>
          <m:num>
            <m:nary>
              <m:naryPr>
                <m:chr m:val="∑"/>
                <m:limLoc m:val="subSup"/>
                <m:supHide m:val="1"/>
                <m:ctrlPr>
                  <w:rPr>
                    <w:rFonts w:ascii="Cambria Math" w:hAnsi="Cambria Math"/>
                  </w:rPr>
                </m:ctrlPr>
              </m:naryPr>
              <m:sub>
                <m:r>
                  <w:rPr>
                    <w:rFonts w:ascii="Cambria Math" w:hAnsi="Cambria Math"/>
                    <w:sz w:val="26"/>
                  </w:rPr>
                  <m:t xml:space="preserve">r ∈ </m:t>
                </m:r>
                <m:sSub>
                  <m:sSubPr>
                    <m:ctrlPr>
                      <w:rPr>
                        <w:rFonts w:ascii="Cambria Math" w:hAnsi="Cambria Math"/>
                      </w:rPr>
                    </m:ctrlPr>
                  </m:sSubPr>
                  <m:e>
                    <m:r>
                      <m:rPr>
                        <m:scr m:val="script"/>
                      </m:rPr>
                      <w:rPr>
                        <w:rFonts w:ascii="Cambria Math" w:hAnsi="Cambria Math"/>
                        <w:sz w:val="26"/>
                      </w:rPr>
                      <m:t>R</m:t>
                    </m:r>
                  </m:e>
                  <m:sub>
                    <m:r>
                      <w:rPr>
                        <w:rFonts w:ascii="Cambria Math" w:hAnsi="Cambria Math"/>
                        <w:sz w:val="26"/>
                      </w:rPr>
                      <m:t>i</m:t>
                    </m:r>
                  </m:sub>
                </m:sSub>
              </m:sub>
              <m:sup/>
              <m:e>
                <m:sSub>
                  <m:sSubPr>
                    <m:ctrlPr>
                      <w:rPr>
                        <w:rFonts w:ascii="Cambria Math" w:hAnsi="Cambria Math"/>
                      </w:rPr>
                    </m:ctrlPr>
                  </m:sSubPr>
                  <m:e>
                    <m:r>
                      <w:rPr>
                        <w:rFonts w:ascii="Cambria Math" w:hAnsi="Cambria Math"/>
                        <w:sz w:val="26"/>
                      </w:rPr>
                      <m:t>L</m:t>
                    </m:r>
                  </m:e>
                  <m:sub>
                    <m:r>
                      <w:rPr>
                        <w:rFonts w:ascii="Cambria Math" w:hAnsi="Cambria Math"/>
                        <w:sz w:val="26"/>
                      </w:rPr>
                      <m:t>ir</m:t>
                    </m:r>
                  </m:sub>
                </m:sSub>
              </m:e>
            </m:nary>
          </m:num>
          <m:den>
            <m:nary>
              <m:naryPr>
                <m:chr m:val="∑"/>
                <m:limLoc m:val="subSup"/>
                <m:supHide m:val="1"/>
                <m:ctrlPr>
                  <w:rPr>
                    <w:rFonts w:ascii="Cambria Math" w:hAnsi="Cambria Math"/>
                  </w:rPr>
                </m:ctrlPr>
              </m:naryPr>
              <m:sub>
                <m:r>
                  <w:rPr>
                    <w:rFonts w:ascii="Cambria Math" w:hAnsi="Cambria Math"/>
                    <w:sz w:val="26"/>
                  </w:rPr>
                  <m:t xml:space="preserve">r ∈ </m:t>
                </m:r>
                <m:sSub>
                  <m:sSubPr>
                    <m:ctrlPr>
                      <w:rPr>
                        <w:rFonts w:ascii="Cambria Math" w:hAnsi="Cambria Math"/>
                      </w:rPr>
                    </m:ctrlPr>
                  </m:sSubPr>
                  <m:e>
                    <m:r>
                      <m:rPr>
                        <m:scr m:val="script"/>
                      </m:rPr>
                      <w:rPr>
                        <w:rFonts w:ascii="Cambria Math" w:hAnsi="Cambria Math"/>
                        <w:sz w:val="26"/>
                      </w:rPr>
                      <m:t>R</m:t>
                    </m:r>
                  </m:e>
                  <m:sub>
                    <m:r>
                      <w:rPr>
                        <w:rFonts w:ascii="Cambria Math" w:hAnsi="Cambria Math"/>
                        <w:sz w:val="26"/>
                      </w:rPr>
                      <m:t>i</m:t>
                    </m:r>
                  </m:sub>
                </m:sSub>
              </m:sub>
              <m:sup/>
              <m:e>
                <m:sSub>
                  <m:sSubPr>
                    <m:ctrlPr>
                      <w:rPr>
                        <w:rFonts w:ascii="Cambria Math" w:hAnsi="Cambria Math"/>
                      </w:rPr>
                    </m:ctrlPr>
                  </m:sSubPr>
                  <m:e>
                    <m:r>
                      <w:rPr>
                        <w:rFonts w:ascii="Cambria Math" w:hAnsi="Cambria Math"/>
                        <w:sz w:val="26"/>
                      </w:rPr>
                      <m:t>n</m:t>
                    </m:r>
                  </m:e>
                  <m:sub>
                    <m:r>
                      <w:rPr>
                        <w:rFonts w:ascii="Cambria Math" w:hAnsi="Cambria Math"/>
                        <w:sz w:val="26"/>
                      </w:rPr>
                      <m:t>r</m:t>
                    </m:r>
                  </m:sub>
                </m:sSub>
              </m:e>
            </m:nary>
          </m:den>
        </m:f>
      </m:oMath>
      <w:r w:rsidRPr="00763834">
        <w:rPr>
          <w:sz w:val="24"/>
        </w:rPr>
        <w:tab/>
        <w:t>(5.12)</w:t>
      </w:r>
    </w:p>
    <w:p w14:paraId="4A316ED4" w14:textId="77777777" w:rsidR="00EF27AA" w:rsidRPr="00763834" w:rsidRDefault="00763834">
      <w:r w:rsidRPr="00763834">
        <w:t>窗口请求集合为空时不定义上述比值。</w:t>
      </w:r>
      <w:proofErr w:type="spellStart"/>
      <w:r w:rsidRPr="00763834">
        <w:t>θ</w:t>
      </w:r>
      <w:r w:rsidRPr="00763834">
        <w:rPr>
          <w:vertAlign w:val="subscript"/>
        </w:rPr>
        <w:t>ir</w:t>
      </w:r>
      <w:proofErr w:type="spellEnd"/>
      <w:r w:rsidRPr="00763834">
        <w:t>是对当前请求和候选集群的条件预测，窗口命中率是对历史已路由请求的统计，二者不能直接互换。应按输入形态、长度、前缀类别、缓存位置及观测年龄分层校准。</w:t>
      </w:r>
      <w:proofErr w:type="gramStart"/>
      <w:r w:rsidRPr="00763834">
        <w:lastRenderedPageBreak/>
        <w:t>网关只保持集群级</w:t>
      </w:r>
      <w:proofErr w:type="gramEnd"/>
      <w:r w:rsidRPr="00763834">
        <w:t>映射时，还必须把内部实例选择纳入</w:t>
      </w:r>
      <w:r w:rsidRPr="00763834">
        <w:t xml:space="preserve"> </w:t>
      </w:r>
      <w:proofErr w:type="spellStart"/>
      <w:r w:rsidRPr="00763834">
        <w:t>L</w:t>
      </w:r>
      <w:r w:rsidRPr="00763834">
        <w:rPr>
          <w:vertAlign w:val="subscript"/>
        </w:rPr>
        <w:t>ir</w:t>
      </w:r>
      <w:proofErr w:type="spellEnd"/>
      <w:r w:rsidRPr="00763834">
        <w:t>；只有缓存共享或内部选择能够访问相应状态，</w:t>
      </w:r>
      <w:proofErr w:type="gramStart"/>
      <w:r w:rsidRPr="00763834">
        <w:t>集群级</w:t>
      </w:r>
      <w:proofErr w:type="gramEnd"/>
      <w:r w:rsidRPr="00763834">
        <w:t>亲和性才转化为实际复用。</w:t>
      </w:r>
    </w:p>
    <w:p w14:paraId="6575A350" w14:textId="77777777" w:rsidR="00EF27AA" w:rsidRPr="00763834" w:rsidRDefault="00763834">
      <w:r w:rsidRPr="00763834">
        <w:t>指标实现也需要核对分母。例如，</w:t>
      </w:r>
      <w:proofErr w:type="spellStart"/>
      <w:r w:rsidRPr="00763834">
        <w:t>vLLM</w:t>
      </w:r>
      <w:proofErr w:type="spellEnd"/>
      <w:r w:rsidRPr="00763834">
        <w:t xml:space="preserve"> v0.20.0</w:t>
      </w:r>
      <w:r w:rsidRPr="00763834">
        <w:t>文档将</w:t>
      </w:r>
      <w:proofErr w:type="spellStart"/>
      <w:r w:rsidRPr="00763834">
        <w:t>prefix_cache_hits</w:t>
      </w:r>
      <w:proofErr w:type="spellEnd"/>
      <w:r w:rsidRPr="00763834">
        <w:t>和</w:t>
      </w:r>
      <w:proofErr w:type="spellStart"/>
      <w:r w:rsidRPr="00763834">
        <w:t>prefix_cache_queries</w:t>
      </w:r>
      <w:proofErr w:type="spellEnd"/>
      <w:r w:rsidRPr="00763834">
        <w:t>定义为命中</w:t>
      </w:r>
      <w:r w:rsidRPr="00763834">
        <w:t>token</w:t>
      </w:r>
      <w:r w:rsidRPr="00763834">
        <w:t>数与查询</w:t>
      </w:r>
      <w:r w:rsidRPr="00763834">
        <w:t>token</w:t>
      </w:r>
      <w:r w:rsidRPr="00763834">
        <w:t>数，</w:t>
      </w:r>
      <w:r w:rsidRPr="00763834">
        <w:t>external</w:t>
      </w:r>
      <w:r w:rsidRPr="00763834">
        <w:t>指标另记外部</w:t>
      </w:r>
      <w:r w:rsidRPr="00763834">
        <w:t>KV</w:t>
      </w:r>
      <w:r w:rsidRPr="00763834">
        <w:t>查询，</w:t>
      </w:r>
      <w:proofErr w:type="spellStart"/>
      <w:r w:rsidRPr="00763834">
        <w:t>kv_cache_usage_perc</w:t>
      </w:r>
      <w:proofErr w:type="spellEnd"/>
      <w:r w:rsidRPr="00763834">
        <w:t>则是占用比例</w:t>
      </w:r>
      <w:r w:rsidRPr="00763834">
        <w:t>[30]</w:t>
      </w:r>
      <w:r w:rsidRPr="00763834">
        <w:t>。只有查询</w:t>
      </w:r>
      <w:r w:rsidRPr="00763834">
        <w:t>token</w:t>
      </w:r>
      <w:r w:rsidRPr="00763834">
        <w:t>与本文计入的输入</w:t>
      </w:r>
      <w:r w:rsidRPr="00763834">
        <w:t>token</w:t>
      </w:r>
      <w:r w:rsidRPr="00763834">
        <w:t>口径相同，计数器比值才等于式（</w:t>
      </w:r>
      <w:r w:rsidRPr="00763834">
        <w:t>5.12</w:t>
      </w:r>
      <w:r w:rsidRPr="00763834">
        <w:t>）的</w:t>
      </w:r>
      <w:r w:rsidRPr="00763834">
        <w:t>token</w:t>
      </w:r>
      <w:r w:rsidRPr="00763834">
        <w:t>比例。合并集群内实例时应先累加分子和分母，再求比值，并处理计数器重置、</w:t>
      </w:r>
      <w:proofErr w:type="gramStart"/>
      <w:r w:rsidRPr="00763834">
        <w:t>预占后</w:t>
      </w:r>
      <w:proofErr w:type="gramEnd"/>
      <w:r w:rsidRPr="00763834">
        <w:t>的重复查询及</w:t>
      </w:r>
      <w:proofErr w:type="gramStart"/>
      <w:r w:rsidRPr="00763834">
        <w:t>本地</w:t>
      </w:r>
      <w:r w:rsidRPr="00763834">
        <w:t>/</w:t>
      </w:r>
      <w:proofErr w:type="gramEnd"/>
      <w:r w:rsidRPr="00763834">
        <w:t>外部复用的去重。</w:t>
      </w:r>
    </w:p>
    <w:p w14:paraId="6D072E45" w14:textId="77777777" w:rsidR="00EF27AA" w:rsidRPr="00763834" w:rsidRDefault="00763834">
      <w:pPr>
        <w:pStyle w:val="31"/>
      </w:pPr>
      <w:bookmarkStart w:id="83" w:name="_Toc240821707"/>
      <w:r w:rsidRPr="00763834">
        <w:t xml:space="preserve">5.5.2 </w:t>
      </w:r>
      <w:r w:rsidRPr="00763834">
        <w:t>命中率与服务时间分布</w:t>
      </w:r>
      <w:bookmarkEnd w:id="83"/>
    </w:p>
    <w:p w14:paraId="4786F0B9" w14:textId="77777777" w:rsidR="00EF27AA" w:rsidRPr="00763834" w:rsidRDefault="00763834">
      <w:r w:rsidRPr="00763834">
        <w:t>APC</w:t>
      </w:r>
      <w:r w:rsidRPr="00763834">
        <w:t>主要减少预填充重算，不意味着后续解码或传输耗时按相同比例消失</w:t>
      </w:r>
      <w:r w:rsidRPr="00763834">
        <w:t>[13]</w:t>
      </w:r>
      <w:r w:rsidRPr="00763834">
        <w:t>。以端到</w:t>
      </w:r>
      <w:proofErr w:type="gramStart"/>
      <w:r w:rsidRPr="00763834">
        <w:t>端服务</w:t>
      </w:r>
      <w:proofErr w:type="gramEnd"/>
      <w:r w:rsidRPr="00763834">
        <w:t>需求为例，可采用下列条件模型：</w:t>
      </w:r>
    </w:p>
    <w:p w14:paraId="1ECDB32A" w14:textId="77777777" w:rsidR="008F09F9" w:rsidRPr="00763834" w:rsidRDefault="00E15B9C">
      <w:pPr>
        <w:keepNext/>
        <w:keepLines/>
        <w:tabs>
          <w:tab w:val="center" w:pos="4139"/>
          <w:tab w:val="right" w:pos="8787"/>
        </w:tabs>
        <w:spacing w:before="80" w:after="100" w:line="264" w:lineRule="auto"/>
        <w:ind w:firstLine="0"/>
      </w:pPr>
      <w:r w:rsidRPr="00763834">
        <w:tab/>
      </w:r>
      <m:oMath>
        <m:sSub>
          <m:sSubPr>
            <m:ctrlPr>
              <w:rPr>
                <w:rFonts w:ascii="Cambria Math" w:hAnsi="Cambria Math"/>
              </w:rPr>
            </m:ctrlPr>
          </m:sSubPr>
          <m:e>
            <m:r>
              <w:rPr>
                <w:rFonts w:ascii="Cambria Math" w:hAnsi="Cambria Math"/>
                <w:sz w:val="26"/>
              </w:rPr>
              <m:t>S</m:t>
            </m:r>
          </m:e>
          <m:sub>
            <m:r>
              <w:rPr>
                <w:rFonts w:ascii="Cambria Math" w:hAnsi="Cambria Math"/>
                <w:sz w:val="26"/>
              </w:rPr>
              <m:t>ir</m:t>
            </m:r>
          </m:sub>
        </m:sSub>
        <m:r>
          <w:rPr>
            <w:rFonts w:ascii="Cambria Math" w:hAnsi="Cambria Math"/>
            <w:sz w:val="26"/>
          </w:rPr>
          <m:t xml:space="preserve"> = </m:t>
        </m:r>
        <m:sSub>
          <m:sSubPr>
            <m:ctrlPr>
              <w:rPr>
                <w:rFonts w:ascii="Cambria Math" w:hAnsi="Cambria Math"/>
              </w:rPr>
            </m:ctrlPr>
          </m:sSubPr>
          <m:e>
            <m:r>
              <w:rPr>
                <w:rFonts w:ascii="Cambria Math" w:hAnsi="Cambria Math"/>
                <w:sz w:val="26"/>
              </w:rPr>
              <m:t>o</m:t>
            </m:r>
          </m:e>
          <m:sub>
            <m:r>
              <w:rPr>
                <w:rFonts w:ascii="Cambria Math" w:hAnsi="Cambria Math"/>
                <w:sz w:val="26"/>
              </w:rPr>
              <m:t>i</m:t>
            </m:r>
          </m:sub>
        </m:sSub>
        <m:r>
          <w:rPr>
            <w:rFonts w:ascii="Cambria Math" w:hAnsi="Cambria Math"/>
            <w:sz w:val="26"/>
          </w:rPr>
          <m:t xml:space="preserve"> + </m:t>
        </m:r>
        <m:sSub>
          <m:sSubPr>
            <m:ctrlPr>
              <w:rPr>
                <w:rFonts w:ascii="Cambria Math" w:hAnsi="Cambria Math"/>
              </w:rPr>
            </m:ctrlPr>
          </m:sSubPr>
          <m:e>
            <m:r>
              <w:rPr>
                <w:rFonts w:ascii="Cambria Math" w:hAnsi="Cambria Math"/>
                <w:sz w:val="26"/>
              </w:rPr>
              <m:t>g</m:t>
            </m:r>
          </m:e>
          <m:sub>
            <m:r>
              <w:rPr>
                <w:rFonts w:ascii="Cambria Math" w:hAnsi="Cambria Math"/>
                <w:sz w:val="26"/>
              </w:rPr>
              <m:t>i</m:t>
            </m:r>
          </m:sub>
        </m:sSub>
        <m:r>
          <w:rPr>
            <w:rFonts w:ascii="Cambria Math" w:hAnsi="Cambria Math"/>
            <w:sz w:val="26"/>
          </w:rPr>
          <m:t>(</m:t>
        </m:r>
        <m:sSub>
          <m:sSubPr>
            <m:ctrlPr>
              <w:rPr>
                <w:rFonts w:ascii="Cambria Math" w:hAnsi="Cambria Math"/>
              </w:rPr>
            </m:ctrlPr>
          </m:sSubPr>
          <m:e>
            <m:r>
              <w:rPr>
                <w:rFonts w:ascii="Cambria Math" w:hAnsi="Cambria Math"/>
                <w:sz w:val="26"/>
              </w:rPr>
              <m:t>n</m:t>
            </m:r>
          </m:e>
          <m:sub>
            <m:r>
              <w:rPr>
                <w:rFonts w:ascii="Cambria Math" w:hAnsi="Cambria Math"/>
                <w:sz w:val="26"/>
              </w:rPr>
              <m:t>r</m:t>
            </m:r>
          </m:sub>
        </m:sSub>
        <m:r>
          <w:rPr>
            <w:rFonts w:ascii="Cambria Math" w:hAnsi="Cambria Math"/>
            <w:sz w:val="26"/>
          </w:rPr>
          <m:t xml:space="preserve">, </m:t>
        </m:r>
        <m:sSub>
          <m:sSubPr>
            <m:ctrlPr>
              <w:rPr>
                <w:rFonts w:ascii="Cambria Math" w:hAnsi="Cambria Math"/>
              </w:rPr>
            </m:ctrlPr>
          </m:sSubPr>
          <m:e>
            <m:r>
              <w:rPr>
                <w:rFonts w:ascii="Cambria Math" w:hAnsi="Cambria Math"/>
                <w:sz w:val="26"/>
              </w:rPr>
              <m:t>L</m:t>
            </m:r>
          </m:e>
          <m:sub>
            <m:r>
              <w:rPr>
                <w:rFonts w:ascii="Cambria Math" w:hAnsi="Cambria Math"/>
                <w:sz w:val="26"/>
              </w:rPr>
              <m:t>ir</m:t>
            </m:r>
          </m:sub>
        </m:sSub>
        <m:r>
          <w:rPr>
            <w:rFonts w:ascii="Cambria Math" w:hAnsi="Cambria Math"/>
            <w:sz w:val="26"/>
          </w:rPr>
          <m:t xml:space="preserve">) + </m:t>
        </m:r>
        <m:sSub>
          <m:sSubPr>
            <m:ctrlPr>
              <w:rPr>
                <w:rFonts w:ascii="Cambria Math" w:hAnsi="Cambria Math"/>
              </w:rPr>
            </m:ctrlPr>
          </m:sSubPr>
          <m:e>
            <m:r>
              <w:rPr>
                <w:rFonts w:ascii="Cambria Math" w:hAnsi="Cambria Math"/>
                <w:sz w:val="26"/>
              </w:rPr>
              <m:t>d</m:t>
            </m:r>
          </m:e>
          <m:sub>
            <m:r>
              <w:rPr>
                <w:rFonts w:ascii="Cambria Math" w:hAnsi="Cambria Math"/>
                <w:sz w:val="26"/>
              </w:rPr>
              <m:t>i</m:t>
            </m:r>
          </m:sub>
        </m:sSub>
        <m:r>
          <w:rPr>
            <w:rFonts w:ascii="Cambria Math" w:hAnsi="Cambria Math"/>
            <w:sz w:val="26"/>
          </w:rPr>
          <m:t>(</m:t>
        </m:r>
        <m:sSub>
          <m:sSubPr>
            <m:ctrlPr>
              <w:rPr>
                <w:rFonts w:ascii="Cambria Math" w:hAnsi="Cambria Math"/>
              </w:rPr>
            </m:ctrlPr>
          </m:sSubPr>
          <m:e>
            <m:r>
              <w:rPr>
                <w:rFonts w:ascii="Cambria Math" w:hAnsi="Cambria Math"/>
                <w:sz w:val="26"/>
              </w:rPr>
              <m:t>n</m:t>
            </m:r>
          </m:e>
          <m:sub>
            <m:r>
              <w:rPr>
                <w:rFonts w:ascii="Cambria Math" w:hAnsi="Cambria Math"/>
                <w:sz w:val="26"/>
              </w:rPr>
              <m:t>r</m:t>
            </m:r>
          </m:sub>
        </m:sSub>
        <m:r>
          <w:rPr>
            <w:rFonts w:ascii="Cambria Math" w:hAnsi="Cambria Math"/>
            <w:sz w:val="26"/>
          </w:rPr>
          <m:t xml:space="preserve">, </m:t>
        </m:r>
        <m:sSub>
          <m:sSubPr>
            <m:ctrlPr>
              <w:rPr>
                <w:rFonts w:ascii="Cambria Math" w:hAnsi="Cambria Math"/>
              </w:rPr>
            </m:ctrlPr>
          </m:sSubPr>
          <m:e>
            <m:r>
              <w:rPr>
                <w:rFonts w:ascii="Cambria Math" w:hAnsi="Cambria Math"/>
                <w:sz w:val="26"/>
              </w:rPr>
              <m:t>y</m:t>
            </m:r>
          </m:e>
          <m:sub>
            <m:r>
              <w:rPr>
                <w:rFonts w:ascii="Cambria Math" w:hAnsi="Cambria Math"/>
                <w:sz w:val="26"/>
              </w:rPr>
              <m:t>r</m:t>
            </m:r>
          </m:sub>
        </m:sSub>
        <m:r>
          <w:rPr>
            <w:rFonts w:ascii="Cambria Math" w:hAnsi="Cambria Math"/>
            <w:sz w:val="26"/>
          </w:rPr>
          <m:t>)</m:t>
        </m:r>
      </m:oMath>
    </w:p>
    <w:p w14:paraId="545F1073" w14:textId="77777777" w:rsidR="008F09F9" w:rsidRPr="00763834" w:rsidRDefault="00E15B9C">
      <w:pPr>
        <w:keepLines/>
        <w:tabs>
          <w:tab w:val="center" w:pos="4139"/>
          <w:tab w:val="right" w:pos="8787"/>
        </w:tabs>
        <w:spacing w:before="80" w:after="100" w:line="264" w:lineRule="auto"/>
        <w:ind w:firstLine="0"/>
      </w:pPr>
      <w:r w:rsidRPr="00763834">
        <w:tab/>
      </w:r>
      <m:oMath>
        <m:r>
          <w:rPr>
            <w:rFonts w:ascii="Cambria Math" w:hAnsi="Cambria Math"/>
            <w:sz w:val="26"/>
          </w:rPr>
          <m:t xml:space="preserve">+ </m:t>
        </m:r>
        <m:sSub>
          <m:sSubPr>
            <m:ctrlPr>
              <w:rPr>
                <w:rFonts w:ascii="Cambria Math" w:hAnsi="Cambria Math"/>
              </w:rPr>
            </m:ctrlPr>
          </m:sSubPr>
          <m:e>
            <m:r>
              <m:rPr>
                <m:scr m:val="script"/>
              </m:rPr>
              <w:rPr>
                <w:rFonts w:ascii="Cambria Math" w:hAnsi="Cambria Math"/>
                <w:sz w:val="26"/>
              </w:rPr>
              <m:t>l</m:t>
            </m:r>
          </m:e>
          <m:sub>
            <m:r>
              <w:rPr>
                <w:rFonts w:ascii="Cambria Math" w:hAnsi="Cambria Math"/>
                <w:sz w:val="26"/>
              </w:rPr>
              <m:t>i</m:t>
            </m:r>
          </m:sub>
        </m:sSub>
        <m:r>
          <w:rPr>
            <w:rFonts w:ascii="Cambria Math" w:hAnsi="Cambria Math"/>
            <w:sz w:val="26"/>
          </w:rPr>
          <m:t>(</m:t>
        </m:r>
        <m:sSub>
          <m:sSubPr>
            <m:ctrlPr>
              <w:rPr>
                <w:rFonts w:ascii="Cambria Math" w:hAnsi="Cambria Math"/>
              </w:rPr>
            </m:ctrlPr>
          </m:sSubPr>
          <m:e>
            <m:r>
              <w:rPr>
                <w:rFonts w:ascii="Cambria Math" w:hAnsi="Cambria Math"/>
                <w:sz w:val="26"/>
              </w:rPr>
              <m:t>L</m:t>
            </m:r>
          </m:e>
          <m:sub>
            <m:r>
              <w:rPr>
                <w:rFonts w:ascii="Cambria Math" w:hAnsi="Cambria Math"/>
                <w:sz w:val="26"/>
              </w:rPr>
              <m:t>ir</m:t>
            </m:r>
          </m:sub>
        </m:sSub>
        <m:r>
          <w:rPr>
            <w:rFonts w:ascii="Cambria Math" w:hAnsi="Cambria Math"/>
            <w:sz w:val="26"/>
          </w:rPr>
          <m:t xml:space="preserve">, </m:t>
        </m:r>
        <m:sSub>
          <m:sSubPr>
            <m:ctrlPr>
              <w:rPr>
                <w:rFonts w:ascii="Cambria Math" w:hAnsi="Cambria Math"/>
              </w:rPr>
            </m:ctrlPr>
          </m:sSubPr>
          <m:e>
            <m:r>
              <w:rPr>
                <w:rFonts w:ascii="Cambria Math" w:hAnsi="Cambria Math"/>
                <w:sz w:val="26"/>
              </w:rPr>
              <m:t>z</m:t>
            </m:r>
          </m:e>
          <m:sub>
            <m:r>
              <w:rPr>
                <w:rFonts w:ascii="Cambria Math" w:hAnsi="Cambria Math"/>
                <w:sz w:val="26"/>
              </w:rPr>
              <m:t>ir</m:t>
            </m:r>
          </m:sub>
        </m:sSub>
        <m:r>
          <w:rPr>
            <w:rFonts w:ascii="Cambria Math" w:hAnsi="Cambria Math"/>
            <w:sz w:val="26"/>
          </w:rPr>
          <m:t xml:space="preserve">) + </m:t>
        </m:r>
        <m:sSub>
          <m:sSubPr>
            <m:ctrlPr>
              <w:rPr>
                <w:rFonts w:ascii="Cambria Math" w:hAnsi="Cambria Math"/>
              </w:rPr>
            </m:ctrlPr>
          </m:sSubPr>
          <m:e>
            <m:r>
              <w:rPr>
                <w:rFonts w:ascii="Cambria Math" w:hAnsi="Cambria Math"/>
                <w:sz w:val="26"/>
              </w:rPr>
              <m:t>ξ</m:t>
            </m:r>
          </m:e>
          <m:sub>
            <m:r>
              <w:rPr>
                <w:rFonts w:ascii="Cambria Math" w:hAnsi="Cambria Math"/>
                <w:sz w:val="26"/>
              </w:rPr>
              <m:t>ir</m:t>
            </m:r>
          </m:sub>
        </m:sSub>
      </m:oMath>
      <w:r w:rsidRPr="00763834">
        <w:rPr>
          <w:sz w:val="24"/>
        </w:rPr>
        <w:tab/>
        <w:t>(5.13)</w:t>
      </w:r>
    </w:p>
    <w:p w14:paraId="5E06DC79" w14:textId="77777777" w:rsidR="00EF27AA" w:rsidRPr="00763834" w:rsidRDefault="00763834">
      <w:r w:rsidRPr="00763834">
        <w:t>其中</w:t>
      </w:r>
      <w:r w:rsidRPr="00763834">
        <w:t xml:space="preserve"> o</w:t>
      </w:r>
      <w:r w:rsidRPr="00763834">
        <w:rPr>
          <w:vertAlign w:val="subscript"/>
        </w:rPr>
        <w:t>i</w:t>
      </w:r>
      <w:r w:rsidRPr="00763834">
        <w:t>为固定开销，</w:t>
      </w:r>
      <w:proofErr w:type="spellStart"/>
      <w:r w:rsidRPr="00763834">
        <w:t>g</w:t>
      </w:r>
      <w:r w:rsidRPr="00763834">
        <w:rPr>
          <w:vertAlign w:val="subscript"/>
        </w:rPr>
        <w:t>i</w:t>
      </w:r>
      <w:proofErr w:type="spellEnd"/>
      <w:r w:rsidRPr="00763834">
        <w:t>为给定有效复用长度后的预填充需求，</w:t>
      </w:r>
      <w:proofErr w:type="spellStart"/>
      <w:r w:rsidRPr="00763834">
        <w:t>y</w:t>
      </w:r>
      <w:r w:rsidRPr="00763834">
        <w:rPr>
          <w:vertAlign w:val="subscript"/>
        </w:rPr>
        <w:t>r</w:t>
      </w:r>
      <w:proofErr w:type="spellEnd"/>
      <w:r w:rsidRPr="00763834">
        <w:t>为输出长度，</w:t>
      </w:r>
      <w:r w:rsidRPr="00763834">
        <w:t>d</w:t>
      </w:r>
      <w:r w:rsidRPr="00763834">
        <w:rPr>
          <w:vertAlign w:val="subscript"/>
        </w:rPr>
        <w:t>i</w:t>
      </w:r>
      <w:r w:rsidRPr="00763834">
        <w:t>为解码需求，</w:t>
      </w:r>
      <w:proofErr w:type="spellStart"/>
      <w:r w:rsidRPr="00763834">
        <w:t>z</w:t>
      </w:r>
      <w:r w:rsidRPr="00763834">
        <w:rPr>
          <w:vertAlign w:val="subscript"/>
        </w:rPr>
        <w:t>ir</w:t>
      </w:r>
      <w:proofErr w:type="spellEnd"/>
      <w:r w:rsidRPr="00763834">
        <w:t>为缓存所在位置，</w:t>
      </w:r>
      <w:r w:rsidRPr="00763834">
        <w:t>ℓ</w:t>
      </w:r>
      <w:r w:rsidRPr="00763834">
        <w:rPr>
          <w:vertAlign w:val="subscript"/>
        </w:rPr>
        <w:t>i</w:t>
      </w:r>
      <w:r w:rsidRPr="00763834">
        <w:t>为额外读取或恢复需求，</w:t>
      </w:r>
      <w:proofErr w:type="spellStart"/>
      <w:r w:rsidRPr="00763834">
        <w:t>ξ</w:t>
      </w:r>
      <w:r w:rsidRPr="00763834">
        <w:rPr>
          <w:vertAlign w:val="subscript"/>
        </w:rPr>
        <w:t>ir</w:t>
      </w:r>
      <w:proofErr w:type="spellEnd"/>
      <w:r w:rsidRPr="00763834">
        <w:t>为其余随机服务项。各项均以</w:t>
      </w:r>
      <w:proofErr w:type="gramStart"/>
      <w:r w:rsidRPr="00763834">
        <w:t>秒计且不</w:t>
      </w:r>
      <w:proofErr w:type="gramEnd"/>
      <w:r w:rsidRPr="00763834">
        <w:t>包含已单独计算的排队等待。输出长度尚未确定时，应对其预测分布取期望。</w:t>
      </w:r>
      <w:proofErr w:type="spellStart"/>
      <w:r w:rsidRPr="00763834">
        <w:t>g</w:t>
      </w:r>
      <w:r w:rsidRPr="00763834">
        <w:rPr>
          <w:vertAlign w:val="subscript"/>
        </w:rPr>
        <w:t>i</w:t>
      </w:r>
      <w:proofErr w:type="spellEnd"/>
      <w:r w:rsidRPr="00763834">
        <w:t>一般应通过测量拟合：未命中后缀仍可能关注已缓存上下文，因此其成本不必仅由</w:t>
      </w:r>
      <w:r w:rsidRPr="00763834">
        <w:t xml:space="preserve"> n</w:t>
      </w:r>
      <w:r w:rsidRPr="00763834">
        <w:rPr>
          <w:vertAlign w:val="subscript"/>
        </w:rPr>
        <w:t>r</w:t>
      </w:r>
      <w:r w:rsidRPr="00763834">
        <w:t>−</w:t>
      </w:r>
      <w:proofErr w:type="spellStart"/>
      <w:r w:rsidRPr="00763834">
        <w:t>L</w:t>
      </w:r>
      <w:r w:rsidRPr="00763834">
        <w:rPr>
          <w:vertAlign w:val="subscript"/>
        </w:rPr>
        <w:t>ir</w:t>
      </w:r>
      <w:proofErr w:type="spellEnd"/>
      <w:r w:rsidRPr="00763834">
        <w:t>决定。线性形式</w:t>
      </w:r>
      <w:r w:rsidRPr="00763834">
        <w:t>α</w:t>
      </w:r>
      <w:r w:rsidRPr="00763834">
        <w:rPr>
          <w:vertAlign w:val="subscript"/>
        </w:rPr>
        <w:t>i</w:t>
      </w:r>
      <w:r w:rsidRPr="00763834">
        <w:t>(n</w:t>
      </w:r>
      <w:r w:rsidRPr="00763834">
        <w:rPr>
          <w:vertAlign w:val="subscript"/>
        </w:rPr>
        <w:t>r</w:t>
      </w:r>
      <w:r w:rsidRPr="00763834">
        <w:t>−</w:t>
      </w:r>
      <w:proofErr w:type="spellStart"/>
      <w:r w:rsidRPr="00763834">
        <w:t>L</w:t>
      </w:r>
      <w:r w:rsidRPr="00763834">
        <w:rPr>
          <w:vertAlign w:val="subscript"/>
        </w:rPr>
        <w:t>ir</w:t>
      </w:r>
      <w:proofErr w:type="spellEnd"/>
      <w:r w:rsidRPr="00763834">
        <w:t>)</w:t>
      </w:r>
      <w:r w:rsidRPr="00763834">
        <w:t>只作为固定条件下的近似。若目标为</w:t>
      </w:r>
      <w:r w:rsidRPr="00763834">
        <w:t>TTFT</w:t>
      </w:r>
      <w:r w:rsidRPr="00763834">
        <w:t>，应将</w:t>
      </w:r>
      <w:r w:rsidRPr="00763834">
        <w:t>d</w:t>
      </w:r>
      <w:r w:rsidRPr="00763834">
        <w:rPr>
          <w:vertAlign w:val="subscript"/>
        </w:rPr>
        <w:t>i</w:t>
      </w:r>
      <w:r w:rsidRPr="00763834">
        <w:t>替换为首</w:t>
      </w:r>
      <w:r w:rsidRPr="00763834">
        <w:t>token</w:t>
      </w:r>
      <w:r w:rsidRPr="00763834">
        <w:t>前的必要解码，按相同边界估计等待；不能把端到端占用的等待公式机械替换为</w:t>
      </w:r>
      <w:r w:rsidRPr="00763834">
        <w:t>TTFT</w:t>
      </w:r>
      <w:r w:rsidRPr="00763834">
        <w:t>队列公式。</w:t>
      </w:r>
    </w:p>
    <w:p w14:paraId="4844FFD9" w14:textId="77777777" w:rsidR="00EF27AA" w:rsidRPr="00763834" w:rsidRDefault="00763834">
      <w:r w:rsidRPr="00763834">
        <w:t>为了与排队模型相接，先在固定请求类别与观测窗口中将服务分成命中、未命中两种条件分布。记条件均值为</w:t>
      </w:r>
      <w:proofErr w:type="spellStart"/>
      <w:r w:rsidRPr="00763834">
        <w:t>m</w:t>
      </w:r>
      <w:r w:rsidRPr="00763834">
        <w:rPr>
          <w:vertAlign w:val="subscript"/>
        </w:rPr>
        <w:t>iH</w:t>
      </w:r>
      <w:proofErr w:type="spellEnd"/>
      <w:r w:rsidRPr="00763834">
        <w:t>、</w:t>
      </w:r>
      <w:proofErr w:type="spellStart"/>
      <w:r w:rsidRPr="00763834">
        <w:t>m</w:t>
      </w:r>
      <w:r w:rsidRPr="00763834">
        <w:rPr>
          <w:vertAlign w:val="subscript"/>
        </w:rPr>
        <w:t>iM</w:t>
      </w:r>
      <w:proofErr w:type="spellEnd"/>
      <w:r w:rsidRPr="00763834">
        <w:t>，条件</w:t>
      </w:r>
      <w:proofErr w:type="gramStart"/>
      <w:r w:rsidRPr="00763834">
        <w:t>二阶矩为</w:t>
      </w:r>
      <w:proofErr w:type="spellStart"/>
      <w:proofErr w:type="gramEnd"/>
      <w:r w:rsidRPr="00763834">
        <w:t>b</w:t>
      </w:r>
      <w:r w:rsidRPr="00763834">
        <w:rPr>
          <w:vertAlign w:val="subscript"/>
        </w:rPr>
        <w:t>iH</w:t>
      </w:r>
      <w:proofErr w:type="spellEnd"/>
      <w:r w:rsidRPr="00763834">
        <w:t>、</w:t>
      </w:r>
      <w:proofErr w:type="spellStart"/>
      <w:r w:rsidRPr="00763834">
        <w:t>b</w:t>
      </w:r>
      <w:r w:rsidRPr="00763834">
        <w:rPr>
          <w:vertAlign w:val="subscript"/>
        </w:rPr>
        <w:t>iM</w:t>
      </w:r>
      <w:proofErr w:type="spellEnd"/>
      <w:r w:rsidRPr="00763834">
        <w:t>；命中</w:t>
      </w:r>
      <w:proofErr w:type="gramStart"/>
      <w:r w:rsidRPr="00763834">
        <w:t>类允许</w:t>
      </w:r>
      <w:proofErr w:type="gramEnd"/>
      <w:r w:rsidRPr="00763834">
        <w:t>部分复用，其长度分布需要同时固定或估计。由全期望公式得到：</w:t>
      </w:r>
    </w:p>
    <w:p w14:paraId="1A180545" w14:textId="77777777" w:rsidR="008F09F9" w:rsidRPr="00763834" w:rsidRDefault="00E15B9C">
      <w:pPr>
        <w:keepLines/>
        <w:tabs>
          <w:tab w:val="center" w:pos="4139"/>
          <w:tab w:val="right" w:pos="8787"/>
        </w:tabs>
        <w:spacing w:before="80" w:after="100" w:line="264" w:lineRule="auto"/>
        <w:ind w:firstLine="0"/>
      </w:pPr>
      <w:r w:rsidRPr="00763834">
        <w:lastRenderedPageBreak/>
        <w:tab/>
      </w:r>
      <m:oMath>
        <m:sSub>
          <m:sSubPr>
            <m:ctrlPr>
              <w:rPr>
                <w:rFonts w:ascii="Cambria Math" w:hAnsi="Cambria Math"/>
              </w:rPr>
            </m:ctrlPr>
          </m:sSubPr>
          <m:e>
            <m:r>
              <w:rPr>
                <w:rFonts w:ascii="Cambria Math" w:hAnsi="Cambria Math"/>
                <w:sz w:val="26"/>
              </w:rPr>
              <m:t>m</m:t>
            </m:r>
          </m:e>
          <m:sub>
            <m:r>
              <w:rPr>
                <w:rFonts w:ascii="Cambria Math" w:hAnsi="Cambria Math"/>
                <w:sz w:val="26"/>
              </w:rPr>
              <m:t>i</m:t>
            </m:r>
          </m:sub>
        </m:sSub>
        <m:r>
          <w:rPr>
            <w:rFonts w:ascii="Cambria Math" w:hAnsi="Cambria Math"/>
            <w:sz w:val="26"/>
          </w:rPr>
          <m:t>(</m:t>
        </m:r>
        <m:sSub>
          <m:sSubPr>
            <m:ctrlPr>
              <w:rPr>
                <w:rFonts w:ascii="Cambria Math" w:hAnsi="Cambria Math"/>
              </w:rPr>
            </m:ctrlPr>
          </m:sSubPr>
          <m:e>
            <m:r>
              <w:rPr>
                <w:rFonts w:ascii="Cambria Math" w:hAnsi="Cambria Math"/>
                <w:sz w:val="26"/>
              </w:rPr>
              <m:t>h</m:t>
            </m:r>
          </m:e>
          <m:sub>
            <m:r>
              <w:rPr>
                <w:rFonts w:ascii="Cambria Math" w:hAnsi="Cambria Math"/>
                <w:sz w:val="26"/>
              </w:rPr>
              <m:t>i</m:t>
            </m:r>
          </m:sub>
        </m:sSub>
        <m:r>
          <w:rPr>
            <w:rFonts w:ascii="Cambria Math" w:hAnsi="Cambria Math"/>
            <w:sz w:val="26"/>
          </w:rPr>
          <m:t xml:space="preserve">) = </m:t>
        </m:r>
        <m:sSub>
          <m:sSubPr>
            <m:ctrlPr>
              <w:rPr>
                <w:rFonts w:ascii="Cambria Math" w:hAnsi="Cambria Math"/>
              </w:rPr>
            </m:ctrlPr>
          </m:sSubPr>
          <m:e>
            <m:r>
              <w:rPr>
                <w:rFonts w:ascii="Cambria Math" w:hAnsi="Cambria Math"/>
                <w:sz w:val="26"/>
              </w:rPr>
              <m:t>h</m:t>
            </m:r>
          </m:e>
          <m:sub>
            <m:r>
              <w:rPr>
                <w:rFonts w:ascii="Cambria Math" w:hAnsi="Cambria Math"/>
                <w:sz w:val="26"/>
              </w:rPr>
              <m:t>i</m:t>
            </m:r>
          </m:sub>
        </m:sSub>
        <m:sSub>
          <m:sSubPr>
            <m:ctrlPr>
              <w:rPr>
                <w:rFonts w:ascii="Cambria Math" w:hAnsi="Cambria Math"/>
              </w:rPr>
            </m:ctrlPr>
          </m:sSubPr>
          <m:e>
            <m:r>
              <w:rPr>
                <w:rFonts w:ascii="Cambria Math" w:hAnsi="Cambria Math"/>
                <w:sz w:val="26"/>
              </w:rPr>
              <m:t>m</m:t>
            </m:r>
          </m:e>
          <m:sub>
            <m:r>
              <w:rPr>
                <w:rFonts w:ascii="Cambria Math" w:hAnsi="Cambria Math"/>
                <w:sz w:val="26"/>
              </w:rPr>
              <m:t>iH</m:t>
            </m:r>
          </m:sub>
        </m:sSub>
        <m:r>
          <w:rPr>
            <w:rFonts w:ascii="Cambria Math" w:hAnsi="Cambria Math"/>
            <w:sz w:val="26"/>
          </w:rPr>
          <m:t xml:space="preserve"> + (1 - </m:t>
        </m:r>
        <m:sSub>
          <m:sSubPr>
            <m:ctrlPr>
              <w:rPr>
                <w:rFonts w:ascii="Cambria Math" w:hAnsi="Cambria Math"/>
              </w:rPr>
            </m:ctrlPr>
          </m:sSubPr>
          <m:e>
            <m:r>
              <w:rPr>
                <w:rFonts w:ascii="Cambria Math" w:hAnsi="Cambria Math"/>
                <w:sz w:val="26"/>
              </w:rPr>
              <m:t>h</m:t>
            </m:r>
          </m:e>
          <m:sub>
            <m:r>
              <w:rPr>
                <w:rFonts w:ascii="Cambria Math" w:hAnsi="Cambria Math"/>
                <w:sz w:val="26"/>
              </w:rPr>
              <m:t>i</m:t>
            </m:r>
          </m:sub>
        </m:sSub>
        <m:r>
          <w:rPr>
            <w:rFonts w:ascii="Cambria Math" w:hAnsi="Cambria Math"/>
            <w:sz w:val="26"/>
          </w:rPr>
          <m:t>)</m:t>
        </m:r>
        <m:sSub>
          <m:sSubPr>
            <m:ctrlPr>
              <w:rPr>
                <w:rFonts w:ascii="Cambria Math" w:hAnsi="Cambria Math"/>
              </w:rPr>
            </m:ctrlPr>
          </m:sSubPr>
          <m:e>
            <m:r>
              <w:rPr>
                <w:rFonts w:ascii="Cambria Math" w:hAnsi="Cambria Math"/>
                <w:sz w:val="26"/>
              </w:rPr>
              <m:t>m</m:t>
            </m:r>
          </m:e>
          <m:sub>
            <m:r>
              <w:rPr>
                <w:rFonts w:ascii="Cambria Math" w:hAnsi="Cambria Math"/>
                <w:sz w:val="26"/>
              </w:rPr>
              <m:t>iM</m:t>
            </m:r>
          </m:sub>
        </m:sSub>
      </m:oMath>
      <w:r w:rsidRPr="00763834">
        <w:rPr>
          <w:sz w:val="24"/>
        </w:rPr>
        <w:tab/>
        <w:t>(5.14)</w:t>
      </w:r>
    </w:p>
    <w:p w14:paraId="268EEEF3" w14:textId="77777777" w:rsidR="008F09F9" w:rsidRPr="00763834" w:rsidRDefault="00E15B9C">
      <w:pPr>
        <w:keepLines/>
        <w:tabs>
          <w:tab w:val="center" w:pos="4139"/>
          <w:tab w:val="right" w:pos="8787"/>
        </w:tabs>
        <w:spacing w:before="80" w:after="100" w:line="264" w:lineRule="auto"/>
        <w:ind w:firstLine="0"/>
      </w:pPr>
      <w:r w:rsidRPr="00763834">
        <w:tab/>
      </w:r>
      <m:oMath>
        <m:sSub>
          <m:sSubPr>
            <m:ctrlPr>
              <w:rPr>
                <w:rFonts w:ascii="Cambria Math" w:hAnsi="Cambria Math"/>
              </w:rPr>
            </m:ctrlPr>
          </m:sSubPr>
          <m:e>
            <m:r>
              <w:rPr>
                <w:rFonts w:ascii="Cambria Math" w:hAnsi="Cambria Math"/>
                <w:sz w:val="26"/>
              </w:rPr>
              <m:t>b</m:t>
            </m:r>
          </m:e>
          <m:sub>
            <m:r>
              <w:rPr>
                <w:rFonts w:ascii="Cambria Math" w:hAnsi="Cambria Math"/>
                <w:sz w:val="26"/>
              </w:rPr>
              <m:t>i</m:t>
            </m:r>
          </m:sub>
        </m:sSub>
        <m:r>
          <w:rPr>
            <w:rFonts w:ascii="Cambria Math" w:hAnsi="Cambria Math"/>
            <w:sz w:val="26"/>
          </w:rPr>
          <m:t>(</m:t>
        </m:r>
        <m:sSub>
          <m:sSubPr>
            <m:ctrlPr>
              <w:rPr>
                <w:rFonts w:ascii="Cambria Math" w:hAnsi="Cambria Math"/>
              </w:rPr>
            </m:ctrlPr>
          </m:sSubPr>
          <m:e>
            <m:r>
              <w:rPr>
                <w:rFonts w:ascii="Cambria Math" w:hAnsi="Cambria Math"/>
                <w:sz w:val="26"/>
              </w:rPr>
              <m:t>h</m:t>
            </m:r>
          </m:e>
          <m:sub>
            <m:r>
              <w:rPr>
                <w:rFonts w:ascii="Cambria Math" w:hAnsi="Cambria Math"/>
                <w:sz w:val="26"/>
              </w:rPr>
              <m:t>i</m:t>
            </m:r>
          </m:sub>
        </m:sSub>
        <m:r>
          <w:rPr>
            <w:rFonts w:ascii="Cambria Math" w:hAnsi="Cambria Math"/>
            <w:sz w:val="26"/>
          </w:rPr>
          <m:t xml:space="preserve">) = </m:t>
        </m:r>
        <m:sSub>
          <m:sSubPr>
            <m:ctrlPr>
              <w:rPr>
                <w:rFonts w:ascii="Cambria Math" w:hAnsi="Cambria Math"/>
              </w:rPr>
            </m:ctrlPr>
          </m:sSubPr>
          <m:e>
            <m:r>
              <w:rPr>
                <w:rFonts w:ascii="Cambria Math" w:hAnsi="Cambria Math"/>
                <w:sz w:val="26"/>
              </w:rPr>
              <m:t>h</m:t>
            </m:r>
          </m:e>
          <m:sub>
            <m:r>
              <w:rPr>
                <w:rFonts w:ascii="Cambria Math" w:hAnsi="Cambria Math"/>
                <w:sz w:val="26"/>
              </w:rPr>
              <m:t>i</m:t>
            </m:r>
          </m:sub>
        </m:sSub>
        <m:sSub>
          <m:sSubPr>
            <m:ctrlPr>
              <w:rPr>
                <w:rFonts w:ascii="Cambria Math" w:hAnsi="Cambria Math"/>
              </w:rPr>
            </m:ctrlPr>
          </m:sSubPr>
          <m:e>
            <m:r>
              <w:rPr>
                <w:rFonts w:ascii="Cambria Math" w:hAnsi="Cambria Math"/>
                <w:sz w:val="26"/>
              </w:rPr>
              <m:t>b</m:t>
            </m:r>
          </m:e>
          <m:sub>
            <m:r>
              <w:rPr>
                <w:rFonts w:ascii="Cambria Math" w:hAnsi="Cambria Math"/>
                <w:sz w:val="26"/>
              </w:rPr>
              <m:t>iH</m:t>
            </m:r>
          </m:sub>
        </m:sSub>
        <m:r>
          <w:rPr>
            <w:rFonts w:ascii="Cambria Math" w:hAnsi="Cambria Math"/>
            <w:sz w:val="26"/>
          </w:rPr>
          <m:t xml:space="preserve"> + (1 - </m:t>
        </m:r>
        <m:sSub>
          <m:sSubPr>
            <m:ctrlPr>
              <w:rPr>
                <w:rFonts w:ascii="Cambria Math" w:hAnsi="Cambria Math"/>
              </w:rPr>
            </m:ctrlPr>
          </m:sSubPr>
          <m:e>
            <m:r>
              <w:rPr>
                <w:rFonts w:ascii="Cambria Math" w:hAnsi="Cambria Math"/>
                <w:sz w:val="26"/>
              </w:rPr>
              <m:t>h</m:t>
            </m:r>
          </m:e>
          <m:sub>
            <m:r>
              <w:rPr>
                <w:rFonts w:ascii="Cambria Math" w:hAnsi="Cambria Math"/>
                <w:sz w:val="26"/>
              </w:rPr>
              <m:t>i</m:t>
            </m:r>
          </m:sub>
        </m:sSub>
        <m:r>
          <w:rPr>
            <w:rFonts w:ascii="Cambria Math" w:hAnsi="Cambria Math"/>
            <w:sz w:val="26"/>
          </w:rPr>
          <m:t>)</m:t>
        </m:r>
        <m:sSub>
          <m:sSubPr>
            <m:ctrlPr>
              <w:rPr>
                <w:rFonts w:ascii="Cambria Math" w:hAnsi="Cambria Math"/>
              </w:rPr>
            </m:ctrlPr>
          </m:sSubPr>
          <m:e>
            <m:r>
              <w:rPr>
                <w:rFonts w:ascii="Cambria Math" w:hAnsi="Cambria Math"/>
                <w:sz w:val="26"/>
              </w:rPr>
              <m:t>b</m:t>
            </m:r>
          </m:e>
          <m:sub>
            <m:r>
              <w:rPr>
                <w:rFonts w:ascii="Cambria Math" w:hAnsi="Cambria Math"/>
                <w:sz w:val="26"/>
              </w:rPr>
              <m:t>iM</m:t>
            </m:r>
          </m:sub>
        </m:sSub>
      </m:oMath>
      <w:r w:rsidRPr="00763834">
        <w:rPr>
          <w:sz w:val="24"/>
        </w:rPr>
        <w:tab/>
        <w:t>(5.15)</w:t>
      </w:r>
    </w:p>
    <w:p w14:paraId="5471B3AC" w14:textId="77777777" w:rsidR="00EF27AA" w:rsidRPr="00763834" w:rsidRDefault="00763834">
      <w:r w:rsidRPr="00763834">
        <w:t>式（</w:t>
      </w:r>
      <w:r w:rsidRPr="00763834">
        <w:t>5.14</w:t>
      </w:r>
      <w:r w:rsidRPr="00763834">
        <w:t>）和（</w:t>
      </w:r>
      <w:r w:rsidRPr="00763834">
        <w:t>5.15</w:t>
      </w:r>
      <w:r w:rsidRPr="00763834">
        <w:t>）可以进一步按请求类别加权。二</w:t>
      </w:r>
      <w:proofErr w:type="gramStart"/>
      <w:r w:rsidRPr="00763834">
        <w:t>阶矩必须</w:t>
      </w:r>
      <w:proofErr w:type="gramEnd"/>
      <w:r w:rsidRPr="00763834">
        <w:t>由条件</w:t>
      </w:r>
      <w:proofErr w:type="gramStart"/>
      <w:r w:rsidRPr="00763834">
        <w:t>二阶矩混合</w:t>
      </w:r>
      <w:proofErr w:type="gramEnd"/>
      <w:r w:rsidRPr="00763834">
        <w:t>，不能用平均服务时间的平方替代。在两类服务时间分别固定时，额外方差为</w:t>
      </w:r>
      <w:r w:rsidRPr="00763834">
        <w:t xml:space="preserve"> h</w:t>
      </w:r>
      <w:r w:rsidRPr="00763834">
        <w:rPr>
          <w:vertAlign w:val="subscript"/>
        </w:rPr>
        <w:t>i</w:t>
      </w:r>
      <w:r w:rsidRPr="00763834">
        <w:t>(1−h</w:t>
      </w:r>
      <w:r w:rsidRPr="00763834">
        <w:rPr>
          <w:vertAlign w:val="subscript"/>
        </w:rPr>
        <w:t>i</w:t>
      </w:r>
      <w:r w:rsidRPr="00763834">
        <w:t>)(</w:t>
      </w:r>
      <w:proofErr w:type="spellStart"/>
      <w:r w:rsidRPr="00763834">
        <w:t>m</w:t>
      </w:r>
      <w:r w:rsidRPr="00763834">
        <w:rPr>
          <w:vertAlign w:val="subscript"/>
        </w:rPr>
        <w:t>iH</w:t>
      </w:r>
      <w:r w:rsidRPr="00763834">
        <w:t>−m</w:t>
      </w:r>
      <w:r w:rsidRPr="00763834">
        <w:rPr>
          <w:vertAlign w:val="subscript"/>
        </w:rPr>
        <w:t>iM</w:t>
      </w:r>
      <w:proofErr w:type="spellEnd"/>
      <w:r w:rsidRPr="00763834">
        <w:t>)²</w:t>
      </w:r>
      <w:r w:rsidRPr="00763834">
        <w:t>。</w:t>
      </w:r>
      <w:proofErr w:type="gramStart"/>
      <w:r w:rsidRPr="00763834">
        <w:t>若命</w:t>
      </w:r>
      <w:proofErr w:type="gramEnd"/>
      <w:r w:rsidRPr="00763834">
        <w:t>中类的复用长度也波动，还会增加类内方差。</w:t>
      </w:r>
    </w:p>
    <w:p w14:paraId="2906ADB2" w14:textId="77777777" w:rsidR="00EF27AA" w:rsidRPr="00763834" w:rsidRDefault="00763834">
      <w:r w:rsidRPr="00763834">
        <w:t>一个展示部分命中影响的特例是</w:t>
      </w:r>
      <w:r w:rsidRPr="00763834">
        <w:t>S</w:t>
      </w:r>
      <w:r w:rsidRPr="00763834">
        <w:rPr>
          <w:vertAlign w:val="subscript"/>
        </w:rPr>
        <w:t>i</w:t>
      </w:r>
      <w:r w:rsidRPr="00763834">
        <w:t>＝</w:t>
      </w:r>
      <w:r w:rsidRPr="00763834">
        <w:t>t</w:t>
      </w:r>
      <w:r w:rsidRPr="00763834">
        <w:rPr>
          <w:vertAlign w:val="subscript"/>
        </w:rPr>
        <w:t>i0</w:t>
      </w:r>
      <w:r w:rsidRPr="00763834">
        <w:t>−γ</w:t>
      </w:r>
      <w:r w:rsidRPr="00763834">
        <w:rPr>
          <w:vertAlign w:val="subscript"/>
        </w:rPr>
        <w:t>i</w:t>
      </w:r>
      <w:r w:rsidRPr="00763834">
        <w:t xml:space="preserve"> Z</w:t>
      </w:r>
      <w:r w:rsidRPr="00763834">
        <w:rPr>
          <w:vertAlign w:val="subscript"/>
        </w:rPr>
        <w:t>i</w:t>
      </w:r>
      <w:r w:rsidRPr="00763834">
        <w:t>，其中</w:t>
      </w:r>
      <w:r w:rsidRPr="00763834">
        <w:t>t</w:t>
      </w:r>
      <w:r w:rsidRPr="00763834">
        <w:rPr>
          <w:vertAlign w:val="subscript"/>
        </w:rPr>
        <w:t>i0</w:t>
      </w:r>
      <w:r w:rsidRPr="00763834">
        <w:t>为冷服务时间，</w:t>
      </w:r>
      <w:proofErr w:type="spellStart"/>
      <w:r w:rsidRPr="00763834">
        <w:t>γ</w:t>
      </w:r>
      <w:r w:rsidRPr="00763834">
        <w:rPr>
          <w:vertAlign w:val="subscript"/>
        </w:rPr>
        <w:t>i</w:t>
      </w:r>
      <w:proofErr w:type="spellEnd"/>
      <w:r w:rsidRPr="00763834">
        <w:t>为可由全部有效前缀复用节省的时间，</w:t>
      </w:r>
      <w:r w:rsidRPr="00763834">
        <w:t>0≤γ</w:t>
      </w:r>
      <w:r w:rsidRPr="00763834">
        <w:rPr>
          <w:vertAlign w:val="subscript"/>
        </w:rPr>
        <w:t>i</w:t>
      </w:r>
      <w:r w:rsidRPr="00763834">
        <w:t>＜</w:t>
      </w:r>
      <w:r w:rsidRPr="00763834">
        <w:t>t</w:t>
      </w:r>
      <w:r w:rsidRPr="00763834">
        <w:rPr>
          <w:vertAlign w:val="subscript"/>
        </w:rPr>
        <w:t>i0</w:t>
      </w:r>
      <w:r w:rsidRPr="00763834">
        <w:t>，并假设其余项固定。此时：</w:t>
      </w:r>
    </w:p>
    <w:p w14:paraId="004241D6" w14:textId="77777777" w:rsidR="00EF27AA" w:rsidRPr="00763834" w:rsidRDefault="00763834">
      <w:pPr>
        <w:keepNext/>
        <w:keepLines/>
        <w:tabs>
          <w:tab w:val="center" w:pos="4139"/>
          <w:tab w:val="right" w:pos="8787"/>
        </w:tabs>
        <w:spacing w:before="80" w:after="100" w:line="264" w:lineRule="auto"/>
        <w:ind w:firstLine="0"/>
      </w:pPr>
      <w:r w:rsidRPr="00763834">
        <w:tab/>
      </w:r>
      <m:oMath>
        <m:sSub>
          <m:sSubPr>
            <m:ctrlPr>
              <w:rPr>
                <w:rFonts w:ascii="Cambria Math" w:hAnsi="Cambria Math"/>
              </w:rPr>
            </m:ctrlPr>
          </m:sSubPr>
          <m:e>
            <m:r>
              <w:rPr>
                <w:rFonts w:ascii="Cambria Math" w:hAnsi="Cambria Math"/>
                <w:sz w:val="26"/>
              </w:rPr>
              <m:t>m</m:t>
            </m:r>
          </m:e>
          <m:sub>
            <m:r>
              <w:rPr>
                <w:rFonts w:ascii="Cambria Math" w:hAnsi="Cambria Math"/>
                <w:sz w:val="26"/>
              </w:rPr>
              <m:t>i</m:t>
            </m:r>
          </m:sub>
        </m:sSub>
        <m:r>
          <w:rPr>
            <w:rFonts w:ascii="Cambria Math" w:hAnsi="Cambria Math"/>
            <w:sz w:val="26"/>
          </w:rPr>
          <m:t xml:space="preserve"> = </m:t>
        </m:r>
        <m:sSub>
          <m:sSubPr>
            <m:ctrlPr>
              <w:rPr>
                <w:rFonts w:ascii="Cambria Math" w:hAnsi="Cambria Math"/>
              </w:rPr>
            </m:ctrlPr>
          </m:sSubPr>
          <m:e>
            <m:r>
              <w:rPr>
                <w:rFonts w:ascii="Cambria Math" w:hAnsi="Cambria Math"/>
                <w:sz w:val="26"/>
              </w:rPr>
              <m:t>t</m:t>
            </m:r>
          </m:e>
          <m:sub>
            <m:r>
              <w:rPr>
                <w:rFonts w:ascii="Cambria Math" w:hAnsi="Cambria Math"/>
                <w:sz w:val="26"/>
              </w:rPr>
              <m:t>i0</m:t>
            </m:r>
          </m:sub>
        </m:sSub>
        <m:r>
          <w:rPr>
            <w:rFonts w:ascii="Cambria Math" w:hAnsi="Cambria Math"/>
            <w:sz w:val="26"/>
          </w:rPr>
          <m:t xml:space="preserve"> - </m:t>
        </m:r>
        <m:sSub>
          <m:sSubPr>
            <m:ctrlPr>
              <w:rPr>
                <w:rFonts w:ascii="Cambria Math" w:hAnsi="Cambria Math"/>
              </w:rPr>
            </m:ctrlPr>
          </m:sSubPr>
          <m:e>
            <m:r>
              <w:rPr>
                <w:rFonts w:ascii="Cambria Math" w:hAnsi="Cambria Math"/>
                <w:sz w:val="26"/>
              </w:rPr>
              <m:t>γ</m:t>
            </m:r>
          </m:e>
          <m:sub>
            <m:r>
              <w:rPr>
                <w:rFonts w:ascii="Cambria Math" w:hAnsi="Cambria Math"/>
                <w:sz w:val="26"/>
              </w:rPr>
              <m:t>i</m:t>
            </m:r>
          </m:sub>
        </m:sSub>
        <m:r>
          <m:rPr>
            <m:sty m:val="p"/>
          </m:rPr>
          <w:rPr>
            <w:rFonts w:ascii="Cambria Math" w:hAnsi="Cambria Math"/>
            <w:sz w:val="26"/>
          </w:rPr>
          <m:t>E</m:t>
        </m:r>
        <m:d>
          <m:dPr>
            <m:begChr m:val="["/>
            <m:endChr m:val="]"/>
            <m:ctrlPr>
              <w:rPr>
                <w:rFonts w:ascii="Cambria Math" w:hAnsi="Cambria Math"/>
              </w:rPr>
            </m:ctrlPr>
          </m:dPr>
          <m:e>
            <m:sSub>
              <m:sSubPr>
                <m:ctrlPr>
                  <w:rPr>
                    <w:rFonts w:ascii="Cambria Math" w:hAnsi="Cambria Math"/>
                  </w:rPr>
                </m:ctrlPr>
              </m:sSubPr>
              <m:e>
                <m:r>
                  <w:rPr>
                    <w:rFonts w:ascii="Cambria Math" w:hAnsi="Cambria Math"/>
                    <w:sz w:val="26"/>
                  </w:rPr>
                  <m:t>Z</m:t>
                </m:r>
              </m:e>
              <m:sub>
                <m:r>
                  <w:rPr>
                    <w:rFonts w:ascii="Cambria Math" w:hAnsi="Cambria Math"/>
                    <w:sz w:val="26"/>
                  </w:rPr>
                  <m:t>i</m:t>
                </m:r>
              </m:sub>
            </m:sSub>
          </m:e>
        </m:d>
      </m:oMath>
    </w:p>
    <w:p w14:paraId="08E45CC0" w14:textId="77777777" w:rsidR="00EF27AA" w:rsidRPr="00763834" w:rsidRDefault="00763834">
      <w:pPr>
        <w:keepLines/>
        <w:tabs>
          <w:tab w:val="center" w:pos="4139"/>
          <w:tab w:val="right" w:pos="8787"/>
        </w:tabs>
        <w:spacing w:before="80" w:after="100" w:line="264" w:lineRule="auto"/>
        <w:ind w:firstLine="0"/>
      </w:pPr>
      <w:r w:rsidRPr="00763834">
        <w:tab/>
      </w:r>
      <m:oMath>
        <m:sSub>
          <m:sSubPr>
            <m:ctrlPr>
              <w:rPr>
                <w:rFonts w:ascii="Cambria Math" w:hAnsi="Cambria Math"/>
              </w:rPr>
            </m:ctrlPr>
          </m:sSubPr>
          <m:e>
            <m:r>
              <w:rPr>
                <w:rFonts w:ascii="Cambria Math" w:hAnsi="Cambria Math"/>
                <w:sz w:val="26"/>
              </w:rPr>
              <m:t>b</m:t>
            </m:r>
          </m:e>
          <m:sub>
            <m:r>
              <w:rPr>
                <w:rFonts w:ascii="Cambria Math" w:hAnsi="Cambria Math"/>
                <w:sz w:val="26"/>
              </w:rPr>
              <m:t>i</m:t>
            </m:r>
          </m:sub>
        </m:sSub>
        <m:r>
          <w:rPr>
            <w:rFonts w:ascii="Cambria Math" w:hAnsi="Cambria Math"/>
            <w:sz w:val="26"/>
          </w:rPr>
          <m:t xml:space="preserve"> = </m:t>
        </m:r>
        <m:sSup>
          <m:sSupPr>
            <m:ctrlPr>
              <w:rPr>
                <w:rFonts w:ascii="Cambria Math" w:hAnsi="Cambria Math"/>
              </w:rPr>
            </m:ctrlPr>
          </m:sSupPr>
          <m:e>
            <m:sSub>
              <m:sSubPr>
                <m:ctrlPr>
                  <w:rPr>
                    <w:rFonts w:ascii="Cambria Math" w:hAnsi="Cambria Math"/>
                  </w:rPr>
                </m:ctrlPr>
              </m:sSubPr>
              <m:e>
                <m:r>
                  <w:rPr>
                    <w:rFonts w:ascii="Cambria Math" w:hAnsi="Cambria Math"/>
                    <w:sz w:val="26"/>
                  </w:rPr>
                  <m:t>m</m:t>
                </m:r>
              </m:e>
              <m:sub>
                <m:r>
                  <w:rPr>
                    <w:rFonts w:ascii="Cambria Math" w:hAnsi="Cambria Math"/>
                    <w:sz w:val="26"/>
                  </w:rPr>
                  <m:t>i</m:t>
                </m:r>
              </m:sub>
            </m:sSub>
          </m:e>
          <m:sup>
            <m:r>
              <w:rPr>
                <w:rFonts w:ascii="Cambria Math" w:hAnsi="Cambria Math"/>
                <w:sz w:val="26"/>
              </w:rPr>
              <m:t>2</m:t>
            </m:r>
          </m:sup>
        </m:sSup>
        <m:r>
          <w:rPr>
            <w:rFonts w:ascii="Cambria Math" w:hAnsi="Cambria Math"/>
            <w:sz w:val="26"/>
          </w:rPr>
          <m:t xml:space="preserve"> + </m:t>
        </m:r>
        <m:sSup>
          <m:sSupPr>
            <m:ctrlPr>
              <w:rPr>
                <w:rFonts w:ascii="Cambria Math" w:hAnsi="Cambria Math"/>
              </w:rPr>
            </m:ctrlPr>
          </m:sSupPr>
          <m:e>
            <m:sSub>
              <m:sSubPr>
                <m:ctrlPr>
                  <w:rPr>
                    <w:rFonts w:ascii="Cambria Math" w:hAnsi="Cambria Math"/>
                  </w:rPr>
                </m:ctrlPr>
              </m:sSubPr>
              <m:e>
                <m:r>
                  <w:rPr>
                    <w:rFonts w:ascii="Cambria Math" w:hAnsi="Cambria Math"/>
                    <w:sz w:val="26"/>
                  </w:rPr>
                  <m:t>γ</m:t>
                </m:r>
              </m:e>
              <m:sub>
                <m:r>
                  <w:rPr>
                    <w:rFonts w:ascii="Cambria Math" w:hAnsi="Cambria Math"/>
                    <w:sz w:val="26"/>
                  </w:rPr>
                  <m:t>i</m:t>
                </m:r>
              </m:sub>
            </m:sSub>
          </m:e>
          <m:sup>
            <m:r>
              <w:rPr>
                <w:rFonts w:ascii="Cambria Math" w:hAnsi="Cambria Math"/>
                <w:sz w:val="26"/>
              </w:rPr>
              <m:t>2</m:t>
            </m:r>
          </m:sup>
        </m:sSup>
        <m:r>
          <m:rPr>
            <m:sty m:val="p"/>
          </m:rPr>
          <w:rPr>
            <w:rFonts w:ascii="Cambria Math" w:hAnsi="Cambria Math"/>
            <w:sz w:val="26"/>
          </w:rPr>
          <m:t>Var</m:t>
        </m:r>
        <m:d>
          <m:dPr>
            <m:ctrlPr>
              <w:rPr>
                <w:rFonts w:ascii="Cambria Math" w:hAnsi="Cambria Math"/>
              </w:rPr>
            </m:ctrlPr>
          </m:dPr>
          <m:e>
            <m:sSub>
              <m:sSubPr>
                <m:ctrlPr>
                  <w:rPr>
                    <w:rFonts w:ascii="Cambria Math" w:hAnsi="Cambria Math"/>
                  </w:rPr>
                </m:ctrlPr>
              </m:sSubPr>
              <m:e>
                <m:r>
                  <w:rPr>
                    <w:rFonts w:ascii="Cambria Math" w:hAnsi="Cambria Math"/>
                    <w:sz w:val="26"/>
                  </w:rPr>
                  <m:t>Z</m:t>
                </m:r>
              </m:e>
              <m:sub>
                <m:r>
                  <w:rPr>
                    <w:rFonts w:ascii="Cambria Math" w:hAnsi="Cambria Math"/>
                    <w:sz w:val="26"/>
                  </w:rPr>
                  <m:t>i</m:t>
                </m:r>
              </m:sub>
            </m:sSub>
          </m:e>
        </m:d>
      </m:oMath>
      <w:r w:rsidRPr="00763834">
        <w:rPr>
          <w:sz w:val="24"/>
        </w:rPr>
        <w:tab/>
        <w:t>(5.16)</w:t>
      </w:r>
    </w:p>
    <w:p w14:paraId="3BC6F975" w14:textId="77777777" w:rsidR="00EF27AA" w:rsidRPr="00763834" w:rsidRDefault="00763834">
      <w:r w:rsidRPr="00763834">
        <w:t>因此，仅知道平均</w:t>
      </w:r>
      <w:r w:rsidRPr="00763834">
        <w:t>token</w:t>
      </w:r>
      <w:r w:rsidRPr="00763834">
        <w:t>命中率仍不足以确定排队等待，还需要复用比例的分布或服务二阶矩。若其余随机项与复用比例相关，应直接估计式（</w:t>
      </w:r>
      <w:r w:rsidRPr="00763834">
        <w:t>5.13</w:t>
      </w:r>
      <w:r w:rsidRPr="00763834">
        <w:t>）的整体矩，不能省略协方差。</w:t>
      </w:r>
    </w:p>
    <w:p w14:paraId="5B5CDF33" w14:textId="77777777" w:rsidR="00EF27AA" w:rsidRPr="00763834" w:rsidRDefault="00763834">
      <w:pPr>
        <w:pStyle w:val="21"/>
      </w:pPr>
      <w:bookmarkStart w:id="84" w:name="_Toc240821708"/>
      <w:r w:rsidRPr="00763834">
        <w:t xml:space="preserve">5.6 </w:t>
      </w:r>
      <w:r w:rsidRPr="00763834">
        <w:t>多后端结构与排队参照模型</w:t>
      </w:r>
      <w:bookmarkEnd w:id="84"/>
    </w:p>
    <w:p w14:paraId="14EB930D" w14:textId="77777777" w:rsidR="00EF27AA" w:rsidRPr="00763834" w:rsidRDefault="00763834">
      <w:r w:rsidRPr="00763834">
        <w:t>M/G/1</w:t>
      </w:r>
      <w:r w:rsidRPr="00763834">
        <w:t>中的</w:t>
      </w:r>
      <w:r w:rsidRPr="00763834">
        <w:t>M</w:t>
      </w:r>
      <w:r w:rsidRPr="00763834">
        <w:t>描述泊松到达，</w:t>
      </w:r>
      <w:r w:rsidRPr="00763834">
        <w:t>G</w:t>
      </w:r>
      <w:r w:rsidRPr="00763834">
        <w:t>允许一般服务时间分布，</w:t>
      </w:r>
      <w:r w:rsidRPr="00763834">
        <w:t>1</w:t>
      </w:r>
      <w:r w:rsidRPr="00763834">
        <w:t>表示所建模队列中的一个服务台</w:t>
      </w:r>
      <w:r w:rsidRPr="00763834">
        <w:t>[27]</w:t>
      </w:r>
      <w:r w:rsidRPr="00763834">
        <w:t>。本文的平稳参照包含</w:t>
      </w:r>
      <w:r w:rsidRPr="00763834">
        <w:t>N</w:t>
      </w:r>
      <w:r w:rsidRPr="00763834">
        <w:t>条并行队列，每个后端对应一个等效</w:t>
      </w:r>
      <w:r w:rsidRPr="00763834">
        <w:t>M/G/1</w:t>
      </w:r>
      <w:r w:rsidRPr="00763834">
        <w:t>服务台；它不是把</w:t>
      </w:r>
      <w:r w:rsidRPr="00763834">
        <w:t>N</w:t>
      </w:r>
      <w:proofErr w:type="gramStart"/>
      <w:r w:rsidRPr="00763834">
        <w:t>个</w:t>
      </w:r>
      <w:proofErr w:type="gramEnd"/>
      <w:r w:rsidRPr="00763834">
        <w:t>后端误认为只有一个后端。另一方面，真实集群内部有多个并发实例时，也不能仅因为</w:t>
      </w:r>
      <w:proofErr w:type="gramStart"/>
      <w:r w:rsidRPr="00763834">
        <w:t>网关只</w:t>
      </w:r>
      <w:proofErr w:type="gramEnd"/>
      <w:r w:rsidRPr="00763834">
        <w:t>看到一个地址，就断言该集群严格满足单服务台假设。</w:t>
      </w:r>
    </w:p>
    <w:p w14:paraId="2C75264D" w14:textId="77777777" w:rsidR="00EF27AA" w:rsidRPr="00763834" w:rsidRDefault="00763834">
      <w:pPr>
        <w:keepNext/>
        <w:spacing w:before="120" w:line="240" w:lineRule="auto"/>
        <w:ind w:firstLine="0"/>
        <w:jc w:val="center"/>
      </w:pPr>
      <w:r w:rsidRPr="00763834">
        <w:rPr>
          <w:noProof/>
        </w:rPr>
        <w:lastRenderedPageBreak/>
        <w:drawing>
          <wp:inline distT="0" distB="0" distL="0" distR="0" wp14:anchorId="4D40EDB5" wp14:editId="4EEC137E">
            <wp:extent cx="5472000" cy="40356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5472000" cy="4035600"/>
                    </a:xfrm>
                    <a:prstGeom prst="rect">
                      <a:avLst/>
                    </a:prstGeom>
                  </pic:spPr>
                </pic:pic>
              </a:graphicData>
            </a:graphic>
          </wp:inline>
        </w:drawing>
      </w:r>
    </w:p>
    <w:p w14:paraId="254B23E1" w14:textId="77777777" w:rsidR="00EF27AA" w:rsidRPr="00763834" w:rsidRDefault="00763834">
      <w:pPr>
        <w:pStyle w:val="FigureCaption"/>
      </w:pPr>
      <w:bookmarkStart w:id="85" w:name="_Toc240821766"/>
      <w:r w:rsidRPr="00763834">
        <w:t>图</w:t>
      </w:r>
      <w:r w:rsidRPr="00763834">
        <w:t xml:space="preserve"> 5.4 </w:t>
      </w:r>
      <w:r w:rsidRPr="00763834">
        <w:t>多条独立队列与一条公共队列的区别</w:t>
      </w:r>
      <w:bookmarkEnd w:id="85"/>
    </w:p>
    <w:p w14:paraId="4EAC224A" w14:textId="77777777" w:rsidR="00EF27AA" w:rsidRPr="00763834" w:rsidRDefault="00763834">
      <w:pPr>
        <w:pStyle w:val="Note"/>
      </w:pPr>
      <w:r w:rsidRPr="00763834">
        <w:t>图注：上图是</w:t>
      </w:r>
      <w:r w:rsidRPr="00763834">
        <w:t>N</w:t>
      </w:r>
      <w:r w:rsidRPr="00763834">
        <w:t>条队列与</w:t>
      </w:r>
      <w:r w:rsidRPr="00763834">
        <w:t>N</w:t>
      </w:r>
      <w:proofErr w:type="gramStart"/>
      <w:r w:rsidRPr="00763834">
        <w:t>个</w:t>
      </w:r>
      <w:proofErr w:type="gramEnd"/>
      <w:r w:rsidRPr="00763834">
        <w:t>等效服务台，路由决定</w:t>
      </w:r>
      <w:proofErr w:type="gramStart"/>
      <w:r w:rsidRPr="00763834">
        <w:t>进入哪</w:t>
      </w:r>
      <w:proofErr w:type="gramEnd"/>
      <w:r w:rsidRPr="00763834">
        <w:t>条队列。下图是一条公共队列由</w:t>
      </w:r>
      <w:r w:rsidRPr="00763834">
        <w:t>c</w:t>
      </w:r>
      <w:proofErr w:type="gramStart"/>
      <w:r w:rsidRPr="00763834">
        <w:t>个</w:t>
      </w:r>
      <w:proofErr w:type="gramEnd"/>
      <w:r w:rsidRPr="00763834">
        <w:t>服务台共享；二者等待机制不同。</w:t>
      </w:r>
    </w:p>
    <w:p w14:paraId="3CAC4986" w14:textId="77777777" w:rsidR="00EF27AA" w:rsidRPr="00763834" w:rsidRDefault="00763834">
      <w:r w:rsidRPr="00763834">
        <w:t>若一个公共队列由</w:t>
      </w:r>
      <w:r w:rsidRPr="00763834">
        <w:t>c</w:t>
      </w:r>
      <w:proofErr w:type="gramStart"/>
      <w:r w:rsidRPr="00763834">
        <w:t>个</w:t>
      </w:r>
      <w:proofErr w:type="gramEnd"/>
      <w:r w:rsidRPr="00763834">
        <w:t>独立同质服务台共同取任务，应考虑</w:t>
      </w:r>
      <w:r w:rsidRPr="00763834">
        <w:t>M/G/c</w:t>
      </w:r>
      <w:r w:rsidRPr="00763834">
        <w:t>；若每个集群各自拥有</w:t>
      </w:r>
      <w:r w:rsidRPr="00763834">
        <w:t>c</w:t>
      </w:r>
      <w:r w:rsidRPr="00763834">
        <w:rPr>
          <w:vertAlign w:val="subscript"/>
        </w:rPr>
        <w:t>i</w:t>
      </w:r>
      <w:proofErr w:type="gramStart"/>
      <w:r w:rsidRPr="00763834">
        <w:t>个</w:t>
      </w:r>
      <w:proofErr w:type="gramEnd"/>
      <w:r w:rsidRPr="00763834">
        <w:t>并行服务实例，则可考虑由多个</w:t>
      </w:r>
      <w:r w:rsidRPr="00763834">
        <w:t>M/G/c</w:t>
      </w:r>
      <w:r w:rsidRPr="00763834">
        <w:rPr>
          <w:vertAlign w:val="subscript"/>
        </w:rPr>
        <w:t>i</w:t>
      </w:r>
      <w:r w:rsidRPr="00763834">
        <w:t>子系统组成的网络。已有队列分别排队与公共队列共享服务台是不同结构</w:t>
      </w:r>
      <w:r w:rsidRPr="00763834">
        <w:t>[28]</w:t>
      </w:r>
      <w:r w:rsidRPr="00763834">
        <w:t>。把容量简单相加后塞入</w:t>
      </w:r>
      <w:r w:rsidRPr="00763834">
        <w:t>M/G/1</w:t>
      </w:r>
      <w:r w:rsidRPr="00763834">
        <w:t>，通常不保留其等待分布。</w:t>
      </w:r>
    </w:p>
    <w:p w14:paraId="388D6EF3" w14:textId="77777777" w:rsidR="00EF27AA" w:rsidRPr="00763834" w:rsidRDefault="00763834">
      <w:r w:rsidRPr="00763834">
        <w:t>采用</w:t>
      </w:r>
      <w:r w:rsidRPr="00763834">
        <w:t>M/G/1</w:t>
      </w:r>
      <w:r w:rsidRPr="00763834">
        <w:t>参照的理由是它能把服务均值、波动和利用率如何影响平均等待写成清楚的解析式；这属于可分析的近似层，而不是对连续批处理推理集群结构的事实判断。对批处理、预填充分块、</w:t>
      </w:r>
      <w:r w:rsidRPr="00763834">
        <w:t>P/D</w:t>
      </w:r>
      <w:r w:rsidRPr="00763834">
        <w:t>分离和会话相关到达，应使用测量、回放或多阶段模型校准</w:t>
      </w:r>
      <w:proofErr w:type="spellStart"/>
      <w:r w:rsidRPr="00763834">
        <w:t>w</w:t>
      </w:r>
      <w:r w:rsidRPr="00763834">
        <w:rPr>
          <w:vertAlign w:val="subscript"/>
        </w:rPr>
        <w:t>i</w:t>
      </w:r>
      <w:proofErr w:type="spellEnd"/>
      <w:r w:rsidRPr="00763834">
        <w:t>。第</w:t>
      </w:r>
      <w:r w:rsidRPr="00763834">
        <w:t>5.3—5.4</w:t>
      </w:r>
      <w:r w:rsidRPr="00763834">
        <w:t>节的</w:t>
      </w:r>
      <w:proofErr w:type="gramStart"/>
      <w:r w:rsidRPr="00763834">
        <w:t>两动作</w:t>
      </w:r>
      <w:proofErr w:type="gramEnd"/>
      <w:r w:rsidRPr="00763834">
        <w:t>比较与误差门槛仍然可以成立，无需</w:t>
      </w:r>
      <w:proofErr w:type="gramStart"/>
      <w:r w:rsidRPr="00763834">
        <w:t>先证明</w:t>
      </w:r>
      <w:proofErr w:type="gramEnd"/>
      <w:r w:rsidRPr="00763834">
        <w:t>M/G/1</w:t>
      </w:r>
      <w:r w:rsidRPr="00763834">
        <w:t>精确描述了运行时。</w:t>
      </w:r>
    </w:p>
    <w:p w14:paraId="24E62EE1" w14:textId="77777777" w:rsidR="00EF27AA" w:rsidRPr="00763834" w:rsidRDefault="00763834">
      <w:pPr>
        <w:pStyle w:val="31"/>
      </w:pPr>
      <w:bookmarkStart w:id="86" w:name="_Toc240821709"/>
      <w:r w:rsidRPr="00763834">
        <w:lastRenderedPageBreak/>
        <w:t xml:space="preserve">5.6.1 </w:t>
      </w:r>
      <w:r w:rsidRPr="00763834">
        <w:t>工作量递推与单后端公式</w:t>
      </w:r>
      <w:bookmarkEnd w:id="86"/>
    </w:p>
    <w:p w14:paraId="2DA135F8" w14:textId="77777777" w:rsidR="00EF27AA" w:rsidRPr="00763834" w:rsidRDefault="00763834">
      <w:r w:rsidRPr="00763834">
        <w:t>将每条请求的到达工作量按实际缓存复用后的计算需求计量，再累加成</w:t>
      </w:r>
      <w:r w:rsidRPr="00763834">
        <w:t xml:space="preserve"> A</w:t>
      </w:r>
      <w:r w:rsidRPr="00763834">
        <w:rPr>
          <w:vertAlign w:val="subscript"/>
        </w:rPr>
        <w:t>i</w:t>
      </w:r>
      <w:r w:rsidRPr="00763834">
        <w:t>，可把命中影响传入式（</w:t>
      </w:r>
      <w:r w:rsidRPr="00763834">
        <w:t>5.17</w:t>
      </w:r>
      <w:r w:rsidRPr="00763834">
        <w:t>）。以下平稳参照模型则使用式（</w:t>
      </w:r>
      <w:r w:rsidRPr="00763834">
        <w:t>5.14</w:t>
      </w:r>
      <w:r w:rsidRPr="00763834">
        <w:t>）至（</w:t>
      </w:r>
      <w:r w:rsidRPr="00763834">
        <w:t>5.16</w:t>
      </w:r>
      <w:r w:rsidRPr="00763834">
        <w:t>）给出的服务矩。严格应用</w:t>
      </w:r>
      <w:r w:rsidRPr="00763834">
        <w:t>P-K</w:t>
      </w:r>
      <w:r w:rsidRPr="00763834">
        <w:t>公式时，还要求缓存命中状态经抽象后产生独立同分布服务；冻结平均命中率本身不能消除会话相关性和缓存状态的时间相关性。</w:t>
      </w:r>
    </w:p>
    <w:p w14:paraId="1CA048D5" w14:textId="77777777" w:rsidR="00EF27AA" w:rsidRPr="00763834" w:rsidRDefault="00763834">
      <w:r w:rsidRPr="00763834">
        <w:t>令</w:t>
      </w:r>
      <w:r w:rsidRPr="00763834">
        <w:t xml:space="preserve"> V</w:t>
      </w:r>
      <w:r w:rsidRPr="00763834">
        <w:rPr>
          <w:vertAlign w:val="subscript"/>
        </w:rPr>
        <w:t>i</w:t>
      </w:r>
      <w:r w:rsidRPr="00763834">
        <w:t xml:space="preserve">(t) </w:t>
      </w:r>
      <w:r w:rsidRPr="00763834">
        <w:t>为后端</w:t>
      </w:r>
      <w:r w:rsidRPr="00763834">
        <w:t xml:space="preserve"> i </w:t>
      </w:r>
      <w:r w:rsidRPr="00763834">
        <w:t>在时刻</w:t>
      </w:r>
      <w:r w:rsidRPr="00763834">
        <w:t xml:space="preserve"> t </w:t>
      </w:r>
      <w:r w:rsidRPr="00763834">
        <w:t>的未完成工作量，</w:t>
      </w:r>
      <w:r w:rsidRPr="00763834">
        <w:t>A</w:t>
      </w:r>
      <w:r w:rsidRPr="00763834">
        <w:rPr>
          <w:vertAlign w:val="subscript"/>
        </w:rPr>
        <w:t>i</w:t>
      </w:r>
      <w:r w:rsidRPr="00763834">
        <w:t xml:space="preserve">(t) </w:t>
      </w:r>
      <w:r w:rsidRPr="00763834">
        <w:t>为随后长度</w:t>
      </w:r>
      <w:r w:rsidRPr="00763834">
        <w:t xml:space="preserve"> </w:t>
      </w:r>
      <w:proofErr w:type="spellStart"/>
      <w:r w:rsidRPr="00763834">
        <w:t>Δt</w:t>
      </w:r>
      <w:proofErr w:type="spellEnd"/>
      <w:r w:rsidRPr="00763834">
        <w:t xml:space="preserve"> </w:t>
      </w:r>
      <w:r w:rsidRPr="00763834">
        <w:t>的时段中新进入该后端的工作量，</w:t>
      </w:r>
      <w:proofErr w:type="spellStart"/>
      <w:r w:rsidRPr="00763834">
        <w:t>μ</w:t>
      </w:r>
      <w:r w:rsidRPr="00763834">
        <w:rPr>
          <w:vertAlign w:val="subscript"/>
        </w:rPr>
        <w:t>i</w:t>
      </w:r>
      <w:proofErr w:type="spellEnd"/>
      <w:r w:rsidRPr="00763834">
        <w:t xml:space="preserve">(t) </w:t>
      </w:r>
      <w:r w:rsidRPr="00763834">
        <w:t>为有效服务速率。将新到工作统一记入时段开始，并采用给定的时段服务能力，可写出离散工作量模型：</w:t>
      </w:r>
    </w:p>
    <w:p w14:paraId="4C16CFC5" w14:textId="77777777" w:rsidR="004A7348" w:rsidRPr="00763834" w:rsidRDefault="007965C7">
      <w:pPr>
        <w:keepLines/>
        <w:tabs>
          <w:tab w:val="center" w:pos="4139"/>
          <w:tab w:val="right" w:pos="8787"/>
        </w:tabs>
        <w:spacing w:before="80" w:line="240" w:lineRule="auto"/>
        <w:ind w:firstLine="0"/>
      </w:pPr>
      <w:r w:rsidRPr="00763834">
        <w:tab/>
      </w:r>
      <m:oMath>
        <m:sSub>
          <m:sSubPr>
            <m:ctrlPr>
              <w:rPr>
                <w:rFonts w:ascii="Cambria Math" w:hAnsi="Cambria Math"/>
              </w:rPr>
            </m:ctrlPr>
          </m:sSubPr>
          <m:e>
            <m:r>
              <w:rPr>
                <w:rFonts w:ascii="Cambria Math" w:hAnsi="Cambria Math"/>
                <w:sz w:val="26"/>
              </w:rPr>
              <m:t>V</m:t>
            </m:r>
          </m:e>
          <m:sub>
            <m:r>
              <w:rPr>
                <w:rFonts w:ascii="Cambria Math" w:hAnsi="Cambria Math"/>
                <w:sz w:val="26"/>
              </w:rPr>
              <m:t>i</m:t>
            </m:r>
          </m:sub>
        </m:sSub>
        <m:r>
          <w:rPr>
            <w:rFonts w:ascii="Cambria Math" w:hAnsi="Cambria Math"/>
            <w:sz w:val="26"/>
          </w:rPr>
          <m:t xml:space="preserve">(t + 1) = </m:t>
        </m:r>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sz w:val="26"/>
                      </w:rPr>
                      <m:t>V</m:t>
                    </m:r>
                  </m:e>
                  <m:sub>
                    <m:r>
                      <w:rPr>
                        <w:rFonts w:ascii="Cambria Math" w:hAnsi="Cambria Math"/>
                        <w:sz w:val="26"/>
                      </w:rPr>
                      <m:t>i</m:t>
                    </m:r>
                  </m:sub>
                </m:sSub>
                <m:r>
                  <w:rPr>
                    <w:rFonts w:ascii="Cambria Math" w:hAnsi="Cambria Math"/>
                    <w:sz w:val="26"/>
                  </w:rPr>
                  <m:t xml:space="preserve">(t) + </m:t>
                </m:r>
                <m:sSub>
                  <m:sSubPr>
                    <m:ctrlPr>
                      <w:rPr>
                        <w:rFonts w:ascii="Cambria Math" w:hAnsi="Cambria Math"/>
                      </w:rPr>
                    </m:ctrlPr>
                  </m:sSubPr>
                  <m:e>
                    <m:r>
                      <w:rPr>
                        <w:rFonts w:ascii="Cambria Math" w:hAnsi="Cambria Math"/>
                        <w:sz w:val="26"/>
                      </w:rPr>
                      <m:t>A</m:t>
                    </m:r>
                  </m:e>
                  <m:sub>
                    <m:r>
                      <w:rPr>
                        <w:rFonts w:ascii="Cambria Math" w:hAnsi="Cambria Math"/>
                        <w:sz w:val="26"/>
                      </w:rPr>
                      <m:t>i</m:t>
                    </m:r>
                  </m:sub>
                </m:sSub>
                <m:r>
                  <w:rPr>
                    <w:rFonts w:ascii="Cambria Math" w:hAnsi="Cambria Math"/>
                    <w:sz w:val="26"/>
                  </w:rPr>
                  <m:t xml:space="preserve">(t) - </m:t>
                </m:r>
                <m:sSub>
                  <m:sSubPr>
                    <m:ctrlPr>
                      <w:rPr>
                        <w:rFonts w:ascii="Cambria Math" w:hAnsi="Cambria Math"/>
                      </w:rPr>
                    </m:ctrlPr>
                  </m:sSubPr>
                  <m:e>
                    <m:r>
                      <w:rPr>
                        <w:rFonts w:ascii="Cambria Math" w:hAnsi="Cambria Math"/>
                        <w:sz w:val="26"/>
                      </w:rPr>
                      <m:t>μ</m:t>
                    </m:r>
                  </m:e>
                  <m:sub>
                    <m:r>
                      <w:rPr>
                        <w:rFonts w:ascii="Cambria Math" w:hAnsi="Cambria Math"/>
                        <w:sz w:val="26"/>
                      </w:rPr>
                      <m:t>i</m:t>
                    </m:r>
                  </m:sub>
                </m:sSub>
                <m:r>
                  <w:rPr>
                    <w:rFonts w:ascii="Cambria Math" w:hAnsi="Cambria Math"/>
                    <w:sz w:val="26"/>
                  </w:rPr>
                  <m:t>(t)Δt</m:t>
                </m:r>
              </m:e>
            </m:d>
          </m:e>
          <m:sup>
            <m:r>
              <w:rPr>
                <w:rFonts w:ascii="Cambria Math" w:hAnsi="Cambria Math"/>
                <w:sz w:val="26"/>
              </w:rPr>
              <m:t>+</m:t>
            </m:r>
          </m:sup>
        </m:sSup>
      </m:oMath>
      <w:r w:rsidRPr="00763834">
        <w:rPr>
          <w:sz w:val="24"/>
        </w:rPr>
        <w:tab/>
        <w:t>(5.17)</w:t>
      </w:r>
    </w:p>
    <w:p w14:paraId="222DA1D8" w14:textId="77777777" w:rsidR="00EF27AA" w:rsidRPr="00763834" w:rsidRDefault="00763834">
      <w:r w:rsidRPr="00763834">
        <w:t>其中</w:t>
      </w:r>
      <w:r w:rsidRPr="00763834">
        <w:t xml:space="preserve"> [x]⁺</w:t>
      </w:r>
      <w:r w:rsidRPr="00763834">
        <w:t>＝</w:t>
      </w:r>
      <w:r w:rsidRPr="00763834">
        <w:t>max</w:t>
      </w:r>
      <w:r w:rsidRPr="00763834">
        <w:t>（</w:t>
      </w:r>
      <w:r w:rsidRPr="00763834">
        <w:t>x</w:t>
      </w:r>
      <w:r w:rsidRPr="00763834">
        <w:t>，</w:t>
      </w:r>
      <w:r w:rsidRPr="00763834">
        <w:t>0</w:t>
      </w:r>
      <w:r w:rsidRPr="00763834">
        <w:t>）。该递推要求工作量和服务能力单位一致。请求个数只能在单请求需求相近时近似工作量；输入</w:t>
      </w:r>
      <w:r w:rsidRPr="00763834">
        <w:t xml:space="preserve"> token </w:t>
      </w:r>
      <w:r w:rsidRPr="00763834">
        <w:t>数也需要根据缓存命中、批处理及阶段差异校准。若段内到达次序显著影响服务，应采用更细时间步长或事件模型。</w:t>
      </w:r>
    </w:p>
    <w:p w14:paraId="4BA696D0" w14:textId="77777777" w:rsidR="00EF27AA" w:rsidRPr="00763834" w:rsidRDefault="00763834">
      <w:r w:rsidRPr="00763834">
        <w:t>进一步把后端抽象为</w:t>
      </w:r>
      <w:r w:rsidRPr="00763834">
        <w:t xml:space="preserve"> M/G/1 </w:t>
      </w:r>
      <w:r w:rsidRPr="00763834">
        <w:t>队列。假设到达为泊松过程，先到先服务，服务时间独立同分布且与到达独立，后端</w:t>
      </w:r>
      <w:r w:rsidRPr="00763834">
        <w:t xml:space="preserve"> i </w:t>
      </w:r>
      <w:r w:rsidRPr="00763834">
        <w:t>的服务时间随机变量为</w:t>
      </w:r>
      <w:r w:rsidRPr="00763834">
        <w:t xml:space="preserve"> S</w:t>
      </w:r>
      <w:r w:rsidRPr="00763834">
        <w:rPr>
          <w:vertAlign w:val="subscript"/>
        </w:rPr>
        <w:t>i</w:t>
      </w:r>
      <w:r w:rsidRPr="00763834">
        <w:t>，一阶矩</w:t>
      </w:r>
      <w:r w:rsidRPr="00763834">
        <w:t xml:space="preserve"> m</w:t>
      </w:r>
      <w:r w:rsidRPr="00763834">
        <w:rPr>
          <w:vertAlign w:val="subscript"/>
        </w:rPr>
        <w:t>i</w:t>
      </w:r>
      <w:r w:rsidRPr="00763834">
        <w:t>＞</w:t>
      </w:r>
      <w:r w:rsidRPr="00763834">
        <w:t>0</w:t>
      </w:r>
      <w:r w:rsidRPr="00763834">
        <w:t>，有限</w:t>
      </w:r>
      <w:proofErr w:type="gramStart"/>
      <w:r w:rsidRPr="00763834">
        <w:t>二阶矩</w:t>
      </w:r>
      <w:proofErr w:type="gramEnd"/>
      <w:r w:rsidRPr="00763834">
        <w:t xml:space="preserve"> b</w:t>
      </w:r>
      <w:r w:rsidRPr="00763834">
        <w:rPr>
          <w:vertAlign w:val="subscript"/>
        </w:rPr>
        <w:t>i</w:t>
      </w:r>
      <w:r w:rsidRPr="00763834">
        <w:t>。稳定条件和</w:t>
      </w:r>
      <w:r w:rsidRPr="00763834">
        <w:t xml:space="preserve"> </w:t>
      </w:r>
      <w:proofErr w:type="spellStart"/>
      <w:r w:rsidRPr="00763834">
        <w:t>Pollaczek</w:t>
      </w:r>
      <w:proofErr w:type="spellEnd"/>
      <w:r w:rsidRPr="00763834">
        <w:t>–</w:t>
      </w:r>
      <w:proofErr w:type="spellStart"/>
      <w:r w:rsidRPr="00763834">
        <w:t>Khinchine</w:t>
      </w:r>
      <w:proofErr w:type="spellEnd"/>
      <w:r w:rsidRPr="00763834">
        <w:t xml:space="preserve"> </w:t>
      </w:r>
      <w:r w:rsidRPr="00763834">
        <w:t>平均等待公式</w:t>
      </w:r>
      <w:r w:rsidRPr="00763834">
        <w:t>[27]</w:t>
      </w:r>
      <w:r w:rsidRPr="00763834">
        <w:t>为：</w:t>
      </w:r>
    </w:p>
    <w:p w14:paraId="50F47E02" w14:textId="77777777" w:rsidR="004A7348" w:rsidRPr="00763834" w:rsidRDefault="007965C7">
      <w:pPr>
        <w:keepLines/>
        <w:tabs>
          <w:tab w:val="center" w:pos="4139"/>
          <w:tab w:val="right" w:pos="8787"/>
        </w:tabs>
        <w:spacing w:before="80" w:line="240" w:lineRule="auto"/>
        <w:ind w:firstLine="0"/>
      </w:pPr>
      <w:r w:rsidRPr="00763834">
        <w:tab/>
      </w:r>
      <m:oMath>
        <m:sSub>
          <m:sSubPr>
            <m:ctrlPr>
              <w:rPr>
                <w:rFonts w:ascii="Cambria Math" w:hAnsi="Cambria Math"/>
              </w:rPr>
            </m:ctrlPr>
          </m:sSubPr>
          <m:e>
            <m:r>
              <w:rPr>
                <w:rFonts w:ascii="Cambria Math" w:hAnsi="Cambria Math"/>
                <w:sz w:val="26"/>
              </w:rPr>
              <m:t>ρ</m:t>
            </m:r>
          </m:e>
          <m:sub>
            <m:r>
              <w:rPr>
                <w:rFonts w:ascii="Cambria Math" w:hAnsi="Cambria Math"/>
                <w:sz w:val="26"/>
              </w:rPr>
              <m:t>i</m:t>
            </m:r>
          </m:sub>
        </m:sSub>
        <m:r>
          <w:rPr>
            <w:rFonts w:ascii="Cambria Math" w:hAnsi="Cambria Math"/>
            <w:sz w:val="26"/>
          </w:rPr>
          <m:t xml:space="preserve"> = </m:t>
        </m:r>
        <m:sSub>
          <m:sSubPr>
            <m:ctrlPr>
              <w:rPr>
                <w:rFonts w:ascii="Cambria Math" w:hAnsi="Cambria Math"/>
              </w:rPr>
            </m:ctrlPr>
          </m:sSubPr>
          <m:e>
            <m:r>
              <w:rPr>
                <w:rFonts w:ascii="Cambria Math" w:hAnsi="Cambria Math"/>
                <w:sz w:val="26"/>
              </w:rPr>
              <m:t>λ</m:t>
            </m:r>
          </m:e>
          <m:sub>
            <m:r>
              <w:rPr>
                <w:rFonts w:ascii="Cambria Math" w:hAnsi="Cambria Math"/>
                <w:sz w:val="26"/>
              </w:rPr>
              <m:t>i</m:t>
            </m:r>
          </m:sub>
        </m:sSub>
        <m:r>
          <m:rPr>
            <m:scr m:val="double-struck"/>
          </m:rPr>
          <w:rPr>
            <w:rFonts w:ascii="Cambria Math" w:hAnsi="Cambria Math"/>
            <w:sz w:val="26"/>
          </w:rPr>
          <m:t xml:space="preserve"> E[</m:t>
        </m:r>
        <m:sSub>
          <m:sSubPr>
            <m:ctrlPr>
              <w:rPr>
                <w:rFonts w:ascii="Cambria Math" w:hAnsi="Cambria Math"/>
              </w:rPr>
            </m:ctrlPr>
          </m:sSubPr>
          <m:e>
            <m:r>
              <w:rPr>
                <w:rFonts w:ascii="Cambria Math" w:hAnsi="Cambria Math"/>
                <w:sz w:val="26"/>
              </w:rPr>
              <m:t>S</m:t>
            </m:r>
          </m:e>
          <m:sub>
            <m:r>
              <w:rPr>
                <w:rFonts w:ascii="Cambria Math" w:hAnsi="Cambria Math"/>
                <w:sz w:val="26"/>
              </w:rPr>
              <m:t>i</m:t>
            </m:r>
          </m:sub>
        </m:sSub>
        <m:r>
          <w:rPr>
            <w:rFonts w:ascii="Cambria Math" w:hAnsi="Cambria Math"/>
            <w:sz w:val="26"/>
          </w:rPr>
          <m:t>] &lt; 1</m:t>
        </m:r>
      </m:oMath>
      <w:r w:rsidRPr="00763834">
        <w:rPr>
          <w:sz w:val="24"/>
        </w:rPr>
        <w:tab/>
        <w:t>(5.18)</w:t>
      </w:r>
    </w:p>
    <w:p w14:paraId="4E92E167" w14:textId="77777777" w:rsidR="004A7348" w:rsidRPr="00763834" w:rsidRDefault="007965C7">
      <w:pPr>
        <w:keepLines/>
        <w:tabs>
          <w:tab w:val="center" w:pos="4139"/>
          <w:tab w:val="right" w:pos="8787"/>
        </w:tabs>
        <w:spacing w:before="140" w:after="140" w:line="240" w:lineRule="auto"/>
        <w:ind w:firstLine="0"/>
      </w:pPr>
      <w:r w:rsidRPr="00763834">
        <w:tab/>
      </w:r>
      <m:oMath>
        <m:r>
          <m:rPr>
            <m:scr m:val="double-struck"/>
            <m:sty m:val="p"/>
          </m:rPr>
          <w:rPr>
            <w:rFonts w:ascii="Cambria Math" w:hAnsi="Cambria Math"/>
          </w:rPr>
          <m:t>E</m:t>
        </m:r>
        <m:d>
          <m:dPr>
            <m:begChr m:val="["/>
            <m:endChr m:val="]"/>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q,i</m:t>
                </m:r>
              </m:sub>
            </m:sSub>
          </m:e>
        </m:d>
        <m:r>
          <w:rPr>
            <w:rFonts w:ascii="Cambria Math" w:hAnsi="Cambria Math"/>
          </w:rPr>
          <m:t xml:space="preserve"> = </m:t>
        </m:r>
        <m:f>
          <m:fPr>
            <m:ctrlPr>
              <w:rPr>
                <w:rFonts w:ascii="Cambria Math" w:hAnsi="Cambria Math"/>
                <w:sz w:val="36"/>
              </w:rPr>
            </m:ctrlPr>
          </m:fPr>
          <m:num>
            <m:sSub>
              <m:sSubPr>
                <m:ctrlPr>
                  <w:rPr>
                    <w:rFonts w:ascii="Cambria Math" w:hAnsi="Cambria Math"/>
                    <w:sz w:val="36"/>
                  </w:rPr>
                </m:ctrlPr>
              </m:sSubPr>
              <m:e>
                <m:r>
                  <w:rPr>
                    <w:rFonts w:ascii="Cambria Math" w:hAnsi="Cambria Math"/>
                    <w:sz w:val="36"/>
                  </w:rPr>
                  <m:t>λ</m:t>
                </m:r>
              </m:e>
              <m:sub>
                <m:r>
                  <w:rPr>
                    <w:rFonts w:ascii="Cambria Math" w:hAnsi="Cambria Math"/>
                    <w:sz w:val="36"/>
                  </w:rPr>
                  <m:t>i</m:t>
                </m:r>
              </m:sub>
            </m:sSub>
            <m:r>
              <w:rPr>
                <w:rFonts w:ascii="Cambria Math" w:hAnsi="Cambria Math"/>
                <w:sz w:val="36"/>
              </w:rPr>
              <m:t xml:space="preserve"> </m:t>
            </m:r>
            <m:r>
              <m:rPr>
                <m:scr m:val="double-struck"/>
                <m:sty m:val="p"/>
              </m:rPr>
              <w:rPr>
                <w:rFonts w:ascii="Cambria Math" w:hAnsi="Cambria Math"/>
                <w:sz w:val="36"/>
              </w:rPr>
              <m:t>E</m:t>
            </m:r>
            <m:d>
              <m:dPr>
                <m:begChr m:val="["/>
                <m:endChr m:val="]"/>
                <m:ctrlPr>
                  <w:rPr>
                    <w:rFonts w:ascii="Cambria Math" w:hAnsi="Cambria Math"/>
                    <w:sz w:val="36"/>
                  </w:rPr>
                </m:ctrlPr>
              </m:dPr>
              <m:e>
                <m:sSubSup>
                  <m:sSubSupPr>
                    <m:ctrlPr>
                      <w:rPr>
                        <w:rFonts w:ascii="Cambria Math" w:hAnsi="Cambria Math"/>
                        <w:sz w:val="36"/>
                      </w:rPr>
                    </m:ctrlPr>
                  </m:sSubSupPr>
                  <m:e>
                    <m:r>
                      <w:rPr>
                        <w:rFonts w:ascii="Cambria Math" w:hAnsi="Cambria Math"/>
                        <w:sz w:val="36"/>
                      </w:rPr>
                      <m:t>S</m:t>
                    </m:r>
                  </m:e>
                  <m:sub>
                    <m:r>
                      <w:rPr>
                        <w:rFonts w:ascii="Cambria Math" w:hAnsi="Cambria Math"/>
                        <w:sz w:val="36"/>
                      </w:rPr>
                      <m:t>i</m:t>
                    </m:r>
                  </m:sub>
                  <m:sup>
                    <m:r>
                      <w:rPr>
                        <w:rFonts w:ascii="Cambria Math" w:hAnsi="Cambria Math"/>
                        <w:sz w:val="36"/>
                      </w:rPr>
                      <m:t>2</m:t>
                    </m:r>
                  </m:sup>
                </m:sSubSup>
              </m:e>
            </m:d>
          </m:num>
          <m:den>
            <m:r>
              <w:rPr>
                <w:rFonts w:ascii="Cambria Math" w:hAnsi="Cambria Math"/>
                <w:sz w:val="36"/>
              </w:rPr>
              <m:t>2</m:t>
            </m:r>
            <m:d>
              <m:dPr>
                <m:ctrlPr>
                  <w:rPr>
                    <w:rFonts w:ascii="Cambria Math" w:hAnsi="Cambria Math"/>
                    <w:sz w:val="36"/>
                  </w:rPr>
                </m:ctrlPr>
              </m:dPr>
              <m:e>
                <m:r>
                  <w:rPr>
                    <w:rFonts w:ascii="Cambria Math" w:hAnsi="Cambria Math"/>
                    <w:sz w:val="36"/>
                  </w:rPr>
                  <m:t xml:space="preserve">1 - </m:t>
                </m:r>
                <m:sSub>
                  <m:sSubPr>
                    <m:ctrlPr>
                      <w:rPr>
                        <w:rFonts w:ascii="Cambria Math" w:hAnsi="Cambria Math"/>
                        <w:sz w:val="36"/>
                      </w:rPr>
                    </m:ctrlPr>
                  </m:sSubPr>
                  <m:e>
                    <m:r>
                      <w:rPr>
                        <w:rFonts w:ascii="Cambria Math" w:hAnsi="Cambria Math"/>
                        <w:sz w:val="36"/>
                      </w:rPr>
                      <m:t>ρ</m:t>
                    </m:r>
                  </m:e>
                  <m:sub>
                    <m:r>
                      <w:rPr>
                        <w:rFonts w:ascii="Cambria Math" w:hAnsi="Cambria Math"/>
                        <w:sz w:val="36"/>
                      </w:rPr>
                      <m:t>i</m:t>
                    </m:r>
                  </m:sub>
                </m:sSub>
              </m:e>
            </m:d>
          </m:den>
        </m:f>
      </m:oMath>
      <w:r w:rsidRPr="00763834">
        <w:rPr>
          <w:sz w:val="24"/>
        </w:rPr>
        <w:tab/>
        <w:t>(5.19)</w:t>
      </w:r>
    </w:p>
    <w:p w14:paraId="73DDFB9D" w14:textId="77777777" w:rsidR="00EF27AA" w:rsidRPr="00763834" w:rsidRDefault="00763834">
      <w:r w:rsidRPr="00763834">
        <w:t>响应时间由排队等待与本次服务时间相加。当平均服务时间固定时，</w:t>
      </w:r>
      <w:proofErr w:type="gramStart"/>
      <w:r w:rsidRPr="00763834">
        <w:t>二阶矩增大</w:t>
      </w:r>
      <w:proofErr w:type="gramEnd"/>
      <w:r w:rsidRPr="00763834">
        <w:t>会提高平均等待；利用率接近</w:t>
      </w:r>
      <w:r w:rsidRPr="00763834">
        <w:t>1</w:t>
      </w:r>
      <w:r w:rsidRPr="00763834">
        <w:t>时，等待对负载增长更加敏感。这解释了为什么平均请求数相近的两个后端仍可能表现出不同的响应时间。</w:t>
      </w:r>
    </w:p>
    <w:p w14:paraId="260AB604" w14:textId="77777777" w:rsidR="00EF27AA" w:rsidRPr="00763834" w:rsidRDefault="00763834">
      <w:r w:rsidRPr="00763834">
        <w:lastRenderedPageBreak/>
        <w:t>连续批处理改变了单请求之间的服务耦合，预填充与解码分离又构成多阶段系统。此时，</w:t>
      </w:r>
      <w:r w:rsidRPr="00763834">
        <w:t xml:space="preserve">M/G/1 </w:t>
      </w:r>
      <w:r w:rsidRPr="00763834">
        <w:t>不再是严格的运行模型。式（</w:t>
      </w:r>
      <w:r w:rsidRPr="00763834">
        <w:t>5.19</w:t>
      </w:r>
      <w:r w:rsidRPr="00763834">
        <w:t>）用于建立平稳参照，实际队列可以先用式（</w:t>
      </w:r>
      <w:r w:rsidRPr="00763834">
        <w:t>5.17</w:t>
      </w:r>
      <w:r w:rsidRPr="00763834">
        <w:t>）描述，并通过请求轨迹校准其有效服务能力。</w:t>
      </w:r>
    </w:p>
    <w:p w14:paraId="03F57439" w14:textId="77777777" w:rsidR="00EF27AA" w:rsidRPr="00763834" w:rsidRDefault="00763834">
      <w:pPr>
        <w:pStyle w:val="21"/>
      </w:pPr>
      <w:bookmarkStart w:id="87" w:name="_Toc240821710"/>
      <w:r w:rsidRPr="00763834">
        <w:t xml:space="preserve">5.7 </w:t>
      </w:r>
      <w:r w:rsidRPr="00763834">
        <w:t>固定服务分布下的静态分流参照</w:t>
      </w:r>
      <w:bookmarkEnd w:id="87"/>
    </w:p>
    <w:p w14:paraId="7A786E18" w14:textId="77777777" w:rsidR="00EF27AA" w:rsidRPr="00763834" w:rsidRDefault="00763834">
      <w:pPr>
        <w:pStyle w:val="31"/>
      </w:pPr>
      <w:bookmarkStart w:id="88" w:name="_Toc240821711"/>
      <w:r w:rsidRPr="00763834">
        <w:t xml:space="preserve">5.7.1 </w:t>
      </w:r>
      <w:r w:rsidRPr="00763834">
        <w:t>优化问题</w:t>
      </w:r>
      <w:bookmarkEnd w:id="88"/>
    </w:p>
    <w:p w14:paraId="7924822E" w14:textId="77777777" w:rsidR="00EF27AA" w:rsidRPr="00763834" w:rsidRDefault="00763834">
      <w:r w:rsidRPr="00763834">
        <w:t>设总请求到达率为</w:t>
      </w:r>
      <w:r w:rsidRPr="00763834">
        <w:t xml:space="preserve"> Λ</w:t>
      </w:r>
      <w:r w:rsidRPr="00763834">
        <w:t>＞</w:t>
      </w:r>
      <w:r w:rsidRPr="00763834">
        <w:t>0</w:t>
      </w:r>
      <w:r w:rsidRPr="00763834">
        <w:t>。每个请求以固定概率独立选择后端，分流至</w:t>
      </w:r>
      <w:r w:rsidRPr="00763834">
        <w:t xml:space="preserve"> i </w:t>
      </w:r>
      <w:r w:rsidRPr="00763834">
        <w:t>的到达率为</w:t>
      </w:r>
      <w:r w:rsidRPr="00763834">
        <w:t xml:space="preserve"> </w:t>
      </w:r>
      <w:proofErr w:type="spellStart"/>
      <w:r w:rsidRPr="00763834">
        <w:t>λ</w:t>
      </w:r>
      <w:r w:rsidRPr="00763834">
        <w:rPr>
          <w:vertAlign w:val="subscript"/>
        </w:rPr>
        <w:t>i</w:t>
      </w:r>
      <w:proofErr w:type="spellEnd"/>
      <w:r w:rsidRPr="00763834">
        <w:t>，且各后端的请求混合、命中概率、命中长度和条件服务分布在比较期间固定。</w:t>
      </w:r>
      <w:proofErr w:type="gramStart"/>
      <w:r w:rsidRPr="00763834">
        <w:t>泊松流的</w:t>
      </w:r>
      <w:proofErr w:type="gramEnd"/>
      <w:r w:rsidRPr="00763834">
        <w:t>独立</w:t>
      </w:r>
      <w:proofErr w:type="gramStart"/>
      <w:r w:rsidRPr="00763834">
        <w:t>分流仍</w:t>
      </w:r>
      <w:proofErr w:type="gramEnd"/>
      <w:r w:rsidRPr="00763834">
        <w:t>产生泊松到达，因此每个队列可使用式（</w:t>
      </w:r>
      <w:r w:rsidRPr="00763834">
        <w:t>5.19</w:t>
      </w:r>
      <w:r w:rsidRPr="00763834">
        <w:t>）。以到达比例加权后，集群整体平均响应时间为：</w:t>
      </w:r>
    </w:p>
    <w:p w14:paraId="08A31B78" w14:textId="77777777" w:rsidR="008F09F9" w:rsidRPr="00763834" w:rsidRDefault="00E15B9C">
      <w:pPr>
        <w:keepNext/>
        <w:keepLines/>
        <w:tabs>
          <w:tab w:val="center" w:pos="4139"/>
          <w:tab w:val="right" w:pos="8787"/>
        </w:tabs>
        <w:spacing w:before="80" w:after="100" w:line="264" w:lineRule="auto"/>
        <w:ind w:firstLine="0"/>
      </w:pPr>
      <w:r w:rsidRPr="00763834">
        <w:tab/>
      </w:r>
      <m:oMath>
        <m:r>
          <w:rPr>
            <w:rFonts w:ascii="Cambria Math" w:hAnsi="Cambria Math"/>
            <w:sz w:val="26"/>
          </w:rPr>
          <m:t xml:space="preserve">T̄(λ) = </m:t>
        </m:r>
        <m:f>
          <m:fPr>
            <m:ctrlPr>
              <w:rPr>
                <w:rFonts w:ascii="Cambria Math" w:hAnsi="Cambria Math"/>
              </w:rPr>
            </m:ctrlPr>
          </m:fPr>
          <m:num>
            <m:r>
              <w:rPr>
                <w:rFonts w:ascii="Cambria Math" w:hAnsi="Cambria Math"/>
                <w:sz w:val="26"/>
              </w:rPr>
              <m:t>1</m:t>
            </m:r>
          </m:num>
          <m:den>
            <m:r>
              <w:rPr>
                <w:rFonts w:ascii="Cambria Math" w:hAnsi="Cambria Math"/>
                <w:sz w:val="26"/>
              </w:rPr>
              <m:t>Λ</m:t>
            </m:r>
          </m:den>
        </m:f>
        <m:nary>
          <m:naryPr>
            <m:chr m:val="∑"/>
            <m:limLoc m:val="subSup"/>
            <m:supHide m:val="1"/>
            <m:ctrlPr>
              <w:rPr>
                <w:rFonts w:ascii="Cambria Math" w:hAnsi="Cambria Math"/>
              </w:rPr>
            </m:ctrlPr>
          </m:naryPr>
          <m:sub>
            <m:r>
              <w:rPr>
                <w:rFonts w:ascii="Cambria Math" w:hAnsi="Cambria Math"/>
                <w:sz w:val="26"/>
              </w:rPr>
              <m:t>i</m:t>
            </m:r>
          </m:sub>
          <m:sup/>
          <m:e>
            <m:sSub>
              <m:sSubPr>
                <m:ctrlPr>
                  <w:rPr>
                    <w:rFonts w:ascii="Cambria Math" w:hAnsi="Cambria Math"/>
                  </w:rPr>
                </m:ctrlPr>
              </m:sSubPr>
              <m:e>
                <m:r>
                  <w:rPr>
                    <w:rFonts w:ascii="Cambria Math" w:hAnsi="Cambria Math"/>
                    <w:sz w:val="26"/>
                  </w:rPr>
                  <m:t>f</m:t>
                </m:r>
              </m:e>
              <m:sub>
                <m:r>
                  <w:rPr>
                    <w:rFonts w:ascii="Cambria Math" w:hAnsi="Cambria Math"/>
                    <w:sz w:val="26"/>
                  </w:rPr>
                  <m:t>i</m:t>
                </m:r>
              </m:sub>
            </m:sSub>
            <m:r>
              <w:rPr>
                <w:rFonts w:ascii="Cambria Math" w:hAnsi="Cambria Math"/>
                <w:sz w:val="26"/>
              </w:rPr>
              <m:t>(</m:t>
            </m:r>
            <m:sSub>
              <m:sSubPr>
                <m:ctrlPr>
                  <w:rPr>
                    <w:rFonts w:ascii="Cambria Math" w:hAnsi="Cambria Math"/>
                  </w:rPr>
                </m:ctrlPr>
              </m:sSubPr>
              <m:e>
                <m:r>
                  <w:rPr>
                    <w:rFonts w:ascii="Cambria Math" w:hAnsi="Cambria Math"/>
                    <w:sz w:val="26"/>
                  </w:rPr>
                  <m:t>λ</m:t>
                </m:r>
              </m:e>
              <m:sub>
                <m:r>
                  <w:rPr>
                    <w:rFonts w:ascii="Cambria Math" w:hAnsi="Cambria Math"/>
                    <w:sz w:val="26"/>
                  </w:rPr>
                  <m:t>i</m:t>
                </m:r>
              </m:sub>
            </m:sSub>
            <m:r>
              <w:rPr>
                <w:rFonts w:ascii="Cambria Math" w:hAnsi="Cambria Math"/>
                <w:sz w:val="26"/>
              </w:rPr>
              <m:t>)</m:t>
            </m:r>
          </m:e>
        </m:nary>
      </m:oMath>
    </w:p>
    <w:p w14:paraId="74618EB3" w14:textId="77777777" w:rsidR="008F09F9" w:rsidRPr="00763834" w:rsidRDefault="00E15B9C">
      <w:pPr>
        <w:keepLines/>
        <w:tabs>
          <w:tab w:val="center" w:pos="4139"/>
          <w:tab w:val="right" w:pos="8787"/>
        </w:tabs>
        <w:spacing w:before="80" w:after="100" w:line="264" w:lineRule="auto"/>
        <w:ind w:firstLine="0"/>
      </w:pPr>
      <w:r w:rsidRPr="00763834">
        <w:tab/>
      </w:r>
      <m:oMath>
        <m:sSub>
          <m:sSubPr>
            <m:ctrlPr>
              <w:rPr>
                <w:rFonts w:ascii="Cambria Math" w:hAnsi="Cambria Math"/>
              </w:rPr>
            </m:ctrlPr>
          </m:sSubPr>
          <m:e>
            <m:r>
              <w:rPr>
                <w:rFonts w:ascii="Cambria Math" w:hAnsi="Cambria Math"/>
                <w:sz w:val="26"/>
              </w:rPr>
              <m:t>f</m:t>
            </m:r>
          </m:e>
          <m:sub>
            <m:r>
              <w:rPr>
                <w:rFonts w:ascii="Cambria Math" w:hAnsi="Cambria Math"/>
                <w:sz w:val="26"/>
              </w:rPr>
              <m:t>i</m:t>
            </m:r>
          </m:sub>
        </m:sSub>
        <m:r>
          <w:rPr>
            <w:rFonts w:ascii="Cambria Math" w:hAnsi="Cambria Math"/>
            <w:sz w:val="26"/>
          </w:rPr>
          <m:t xml:space="preserve">(x) = </m:t>
        </m:r>
        <m:sSub>
          <m:sSubPr>
            <m:ctrlPr>
              <w:rPr>
                <w:rFonts w:ascii="Cambria Math" w:hAnsi="Cambria Math"/>
              </w:rPr>
            </m:ctrlPr>
          </m:sSubPr>
          <m:e>
            <m:r>
              <w:rPr>
                <w:rFonts w:ascii="Cambria Math" w:hAnsi="Cambria Math"/>
                <w:sz w:val="26"/>
              </w:rPr>
              <m:t>m</m:t>
            </m:r>
          </m:e>
          <m:sub>
            <m:r>
              <w:rPr>
                <w:rFonts w:ascii="Cambria Math" w:hAnsi="Cambria Math"/>
                <w:sz w:val="26"/>
              </w:rPr>
              <m:t>i</m:t>
            </m:r>
          </m:sub>
        </m:sSub>
        <m:r>
          <w:rPr>
            <w:rFonts w:ascii="Cambria Math" w:hAnsi="Cambria Math"/>
            <w:sz w:val="26"/>
          </w:rPr>
          <m:t xml:space="preserve">x + </m:t>
        </m:r>
        <m:f>
          <m:fPr>
            <m:ctrlPr>
              <w:rPr>
                <w:rFonts w:ascii="Cambria Math" w:hAnsi="Cambria Math"/>
              </w:rPr>
            </m:ctrlPr>
          </m:fPr>
          <m:num>
            <m:sSub>
              <m:sSubPr>
                <m:ctrlPr>
                  <w:rPr>
                    <w:rFonts w:ascii="Cambria Math" w:hAnsi="Cambria Math"/>
                  </w:rPr>
                </m:ctrlPr>
              </m:sSubPr>
              <m:e>
                <m:r>
                  <w:rPr>
                    <w:rFonts w:ascii="Cambria Math" w:hAnsi="Cambria Math"/>
                    <w:sz w:val="26"/>
                  </w:rPr>
                  <m:t>b</m:t>
                </m:r>
              </m:e>
              <m:sub>
                <m:r>
                  <w:rPr>
                    <w:rFonts w:ascii="Cambria Math" w:hAnsi="Cambria Math"/>
                    <w:sz w:val="26"/>
                  </w:rPr>
                  <m:t>i</m:t>
                </m:r>
              </m:sub>
            </m:sSub>
            <m:sSup>
              <m:sSupPr>
                <m:ctrlPr>
                  <w:rPr>
                    <w:rFonts w:ascii="Cambria Math" w:hAnsi="Cambria Math"/>
                  </w:rPr>
                </m:ctrlPr>
              </m:sSupPr>
              <m:e>
                <m:r>
                  <w:rPr>
                    <w:rFonts w:ascii="Cambria Math" w:hAnsi="Cambria Math"/>
                    <w:sz w:val="26"/>
                  </w:rPr>
                  <m:t>x</m:t>
                </m:r>
              </m:e>
              <m:sup>
                <m:r>
                  <w:rPr>
                    <w:rFonts w:ascii="Cambria Math" w:hAnsi="Cambria Math"/>
                    <w:sz w:val="26"/>
                  </w:rPr>
                  <m:t>2</m:t>
                </m:r>
              </m:sup>
            </m:sSup>
          </m:num>
          <m:den>
            <m:r>
              <w:rPr>
                <w:rFonts w:ascii="Cambria Math" w:hAnsi="Cambria Math"/>
                <w:sz w:val="26"/>
              </w:rPr>
              <m:t xml:space="preserve">2(1 - </m:t>
            </m:r>
            <m:sSub>
              <m:sSubPr>
                <m:ctrlPr>
                  <w:rPr>
                    <w:rFonts w:ascii="Cambria Math" w:hAnsi="Cambria Math"/>
                  </w:rPr>
                </m:ctrlPr>
              </m:sSubPr>
              <m:e>
                <m:r>
                  <w:rPr>
                    <w:rFonts w:ascii="Cambria Math" w:hAnsi="Cambria Math"/>
                    <w:sz w:val="26"/>
                  </w:rPr>
                  <m:t>m</m:t>
                </m:r>
              </m:e>
              <m:sub>
                <m:r>
                  <w:rPr>
                    <w:rFonts w:ascii="Cambria Math" w:hAnsi="Cambria Math"/>
                    <w:sz w:val="26"/>
                  </w:rPr>
                  <m:t>i</m:t>
                </m:r>
              </m:sub>
            </m:sSub>
            <m:r>
              <w:rPr>
                <w:rFonts w:ascii="Cambria Math" w:hAnsi="Cambria Math"/>
                <w:sz w:val="26"/>
              </w:rPr>
              <m:t>x)</m:t>
            </m:r>
          </m:den>
        </m:f>
      </m:oMath>
      <w:r w:rsidRPr="00763834">
        <w:rPr>
          <w:sz w:val="24"/>
        </w:rPr>
        <w:tab/>
        <w:t>(5.20)</w:t>
      </w:r>
    </w:p>
    <w:p w14:paraId="5DAC6D80" w14:textId="77777777" w:rsidR="00EF27AA" w:rsidRPr="00763834" w:rsidRDefault="00763834">
      <w:r w:rsidRPr="00763834">
        <w:t>分流优化是在总请求守恒和各队列稳定的条件下</w:t>
      </w:r>
      <w:proofErr w:type="gramStart"/>
      <w:r w:rsidRPr="00763834">
        <w:t>最小化该目标</w:t>
      </w:r>
      <w:proofErr w:type="gramEnd"/>
      <w:r w:rsidRPr="00763834">
        <w:t>：</w:t>
      </w:r>
    </w:p>
    <w:p w14:paraId="3AF1A6BC" w14:textId="77777777" w:rsidR="008F09F9" w:rsidRPr="00763834" w:rsidRDefault="00E15B9C">
      <w:pPr>
        <w:keepLines/>
        <w:tabs>
          <w:tab w:val="center" w:pos="4139"/>
          <w:tab w:val="right" w:pos="8787"/>
        </w:tabs>
        <w:spacing w:before="80" w:after="100" w:line="264" w:lineRule="auto"/>
        <w:ind w:firstLine="0"/>
      </w:pPr>
      <w:r w:rsidRPr="00763834">
        <w:tab/>
      </w:r>
      <m:oMath>
        <m:limLow>
          <m:limLowPr>
            <m:ctrlPr>
              <w:rPr>
                <w:rFonts w:ascii="Cambria Math" w:hAnsi="Cambria Math"/>
              </w:rPr>
            </m:ctrlPr>
          </m:limLowPr>
          <m:e>
            <m:r>
              <m:rPr>
                <m:sty m:val="p"/>
              </m:rPr>
              <w:rPr>
                <w:rFonts w:ascii="Cambria Math" w:hAnsi="Cambria Math"/>
                <w:sz w:val="26"/>
              </w:rPr>
              <m:t>min</m:t>
            </m:r>
          </m:e>
          <m:lim>
            <m:r>
              <w:rPr>
                <w:rFonts w:ascii="Cambria Math" w:hAnsi="Cambria Math"/>
                <w:sz w:val="26"/>
              </w:rPr>
              <m:t>λ</m:t>
            </m:r>
          </m:lim>
        </m:limLow>
        <m:r>
          <w:rPr>
            <w:rFonts w:ascii="Cambria Math" w:hAnsi="Cambria Math"/>
            <w:sz w:val="26"/>
          </w:rPr>
          <m:t xml:space="preserve"> T̄(λ),   </m:t>
        </m:r>
        <m:nary>
          <m:naryPr>
            <m:chr m:val="∑"/>
            <m:limLoc m:val="subSup"/>
            <m:supHide m:val="1"/>
            <m:ctrlPr>
              <w:rPr>
                <w:rFonts w:ascii="Cambria Math" w:hAnsi="Cambria Math"/>
              </w:rPr>
            </m:ctrlPr>
          </m:naryPr>
          <m:sub>
            <m:r>
              <w:rPr>
                <w:rFonts w:ascii="Cambria Math" w:hAnsi="Cambria Math"/>
                <w:sz w:val="26"/>
              </w:rPr>
              <m:t>i</m:t>
            </m:r>
          </m:sub>
          <m:sup/>
          <m:e>
            <m:sSub>
              <m:sSubPr>
                <m:ctrlPr>
                  <w:rPr>
                    <w:rFonts w:ascii="Cambria Math" w:hAnsi="Cambria Math"/>
                  </w:rPr>
                </m:ctrlPr>
              </m:sSubPr>
              <m:e>
                <m:r>
                  <w:rPr>
                    <w:rFonts w:ascii="Cambria Math" w:hAnsi="Cambria Math"/>
                    <w:sz w:val="26"/>
                  </w:rPr>
                  <m:t>λ</m:t>
                </m:r>
              </m:e>
              <m:sub>
                <m:r>
                  <w:rPr>
                    <w:rFonts w:ascii="Cambria Math" w:hAnsi="Cambria Math"/>
                    <w:sz w:val="26"/>
                  </w:rPr>
                  <m:t>i</m:t>
                </m:r>
              </m:sub>
            </m:sSub>
          </m:e>
        </m:nary>
        <m:r>
          <w:rPr>
            <w:rFonts w:ascii="Cambria Math" w:hAnsi="Cambria Math"/>
            <w:sz w:val="26"/>
          </w:rPr>
          <m:t xml:space="preserve"> = Λ,   0 ≤ </m:t>
        </m:r>
        <m:sSub>
          <m:sSubPr>
            <m:ctrlPr>
              <w:rPr>
                <w:rFonts w:ascii="Cambria Math" w:hAnsi="Cambria Math"/>
              </w:rPr>
            </m:ctrlPr>
          </m:sSubPr>
          <m:e>
            <m:r>
              <w:rPr>
                <w:rFonts w:ascii="Cambria Math" w:hAnsi="Cambria Math"/>
                <w:sz w:val="26"/>
              </w:rPr>
              <m:t>λ</m:t>
            </m:r>
          </m:e>
          <m:sub>
            <m:r>
              <w:rPr>
                <w:rFonts w:ascii="Cambria Math" w:hAnsi="Cambria Math"/>
                <w:sz w:val="26"/>
              </w:rPr>
              <m:t>i</m:t>
            </m:r>
          </m:sub>
        </m:sSub>
        <m:r>
          <w:rPr>
            <w:rFonts w:ascii="Cambria Math" w:hAnsi="Cambria Math"/>
            <w:sz w:val="26"/>
          </w:rPr>
          <m:t xml:space="preserve"> &lt; </m:t>
        </m:r>
        <m:f>
          <m:fPr>
            <m:ctrlPr>
              <w:rPr>
                <w:rFonts w:ascii="Cambria Math" w:hAnsi="Cambria Math"/>
              </w:rPr>
            </m:ctrlPr>
          </m:fPr>
          <m:num>
            <m:r>
              <w:rPr>
                <w:rFonts w:ascii="Cambria Math" w:hAnsi="Cambria Math"/>
                <w:sz w:val="26"/>
              </w:rPr>
              <m:t>1</m:t>
            </m:r>
          </m:num>
          <m:den>
            <m:sSub>
              <m:sSubPr>
                <m:ctrlPr>
                  <w:rPr>
                    <w:rFonts w:ascii="Cambria Math" w:hAnsi="Cambria Math"/>
                  </w:rPr>
                </m:ctrlPr>
              </m:sSubPr>
              <m:e>
                <m:r>
                  <w:rPr>
                    <w:rFonts w:ascii="Cambria Math" w:hAnsi="Cambria Math"/>
                    <w:sz w:val="26"/>
                  </w:rPr>
                  <m:t>m</m:t>
                </m:r>
              </m:e>
              <m:sub>
                <m:r>
                  <w:rPr>
                    <w:rFonts w:ascii="Cambria Math" w:hAnsi="Cambria Math"/>
                    <w:sz w:val="26"/>
                  </w:rPr>
                  <m:t>i</m:t>
                </m:r>
              </m:sub>
            </m:sSub>
          </m:den>
        </m:f>
      </m:oMath>
      <w:r w:rsidRPr="00763834">
        <w:rPr>
          <w:sz w:val="24"/>
        </w:rPr>
        <w:tab/>
        <w:t>(5.21)</w:t>
      </w:r>
    </w:p>
    <w:p w14:paraId="63964EF7" w14:textId="77777777" w:rsidR="00EF27AA" w:rsidRPr="00763834" w:rsidRDefault="00763834">
      <w:r w:rsidRPr="00763834">
        <w:t>可行条件为</w:t>
      </w:r>
      <w:r w:rsidRPr="00763834">
        <w:t xml:space="preserve"> Λ </w:t>
      </w:r>
      <w:r w:rsidRPr="00763834">
        <w:t>小于各后端服务能力之</w:t>
      </w:r>
      <w:proofErr w:type="gramStart"/>
      <w:r w:rsidRPr="00763834">
        <w:t>和</w:t>
      </w:r>
      <w:proofErr w:type="gramEnd"/>
      <w:r w:rsidRPr="00763834">
        <w:t>。该条件对于允许任意独立分流的模型既必要又充分：必要性来自稳定约束求和；充分性可由按服务能力同比例分流构造，此时各后端利用率都小于</w:t>
      </w:r>
      <w:r w:rsidRPr="00763834">
        <w:t>1</w:t>
      </w:r>
      <w:r w:rsidRPr="00763834">
        <w:t>。若必须保持固定会话映射，允许的分流率集合变小，总到达率小于总服务能力不再足以保证每个后端稳定。</w:t>
      </w:r>
    </w:p>
    <w:p w14:paraId="18603D50" w14:textId="77777777" w:rsidR="00EF27AA" w:rsidRPr="00763834" w:rsidRDefault="00763834">
      <w:r w:rsidRPr="00763834">
        <w:t>目标中的线性项表示服务需求，分式项表示等待。只按利用率均衡，相当于忽略后端平均服务时间和服务波动对边际响应代价的影响。第</w:t>
      </w:r>
      <w:r w:rsidRPr="00763834">
        <w:t>6</w:t>
      </w:r>
      <w:r w:rsidRPr="00763834">
        <w:t>章将给出一个异构后端算例，展示容量比例分流与响应时间最小化分流之间的差别。</w:t>
      </w:r>
    </w:p>
    <w:p w14:paraId="3F1CE8E6" w14:textId="77777777" w:rsidR="00EF27AA" w:rsidRPr="00763834" w:rsidRDefault="00763834">
      <w:pPr>
        <w:pStyle w:val="31"/>
      </w:pPr>
      <w:bookmarkStart w:id="89" w:name="_Toc240821712"/>
      <w:r w:rsidRPr="00763834">
        <w:lastRenderedPageBreak/>
        <w:t xml:space="preserve">5.7.2 </w:t>
      </w:r>
      <w:r w:rsidRPr="00763834">
        <w:t>边际代价与条件最优性</w:t>
      </w:r>
      <w:bookmarkEnd w:id="89"/>
    </w:p>
    <w:p w14:paraId="531F9A4B" w14:textId="77777777" w:rsidR="00EF27AA" w:rsidRPr="00763834" w:rsidRDefault="00763834">
      <w:r w:rsidRPr="00763834">
        <w:t>对后端</w:t>
      </w:r>
      <w:r w:rsidRPr="00763834">
        <w:t xml:space="preserve"> i </w:t>
      </w:r>
      <w:r w:rsidRPr="00763834">
        <w:t>的目标分量求导，有：</w:t>
      </w:r>
    </w:p>
    <w:p w14:paraId="7E6F07CF" w14:textId="77777777" w:rsidR="008F09F9" w:rsidRPr="00763834" w:rsidRDefault="00E15B9C">
      <w:pPr>
        <w:keepNext/>
        <w:keepLines/>
        <w:tabs>
          <w:tab w:val="center" w:pos="4139"/>
          <w:tab w:val="right" w:pos="8787"/>
        </w:tabs>
        <w:spacing w:before="80" w:after="100" w:line="264" w:lineRule="auto"/>
        <w:ind w:firstLine="0"/>
      </w:pPr>
      <w:r w:rsidRPr="00763834">
        <w:tab/>
      </w:r>
      <m:oMath>
        <m:sSubSup>
          <m:sSubSupPr>
            <m:ctrlPr>
              <w:rPr>
                <w:rFonts w:ascii="Cambria Math" w:hAnsi="Cambria Math"/>
              </w:rPr>
            </m:ctrlPr>
          </m:sSubSupPr>
          <m:e>
            <m:r>
              <w:rPr>
                <w:rFonts w:ascii="Cambria Math" w:hAnsi="Cambria Math"/>
                <w:sz w:val="26"/>
              </w:rPr>
              <m:t>f</m:t>
            </m:r>
          </m:e>
          <m:sub>
            <m:r>
              <w:rPr>
                <w:rFonts w:ascii="Cambria Math" w:hAnsi="Cambria Math"/>
                <w:sz w:val="26"/>
              </w:rPr>
              <m:t>i</m:t>
            </m:r>
          </m:sub>
          <m:sup>
            <m:r>
              <w:rPr>
                <w:rFonts w:ascii="Cambria Math" w:hAnsi="Cambria Math"/>
                <w:sz w:val="26"/>
              </w:rPr>
              <m:t>'</m:t>
            </m:r>
          </m:sup>
        </m:sSubSup>
        <m:r>
          <w:rPr>
            <w:rFonts w:ascii="Cambria Math" w:hAnsi="Cambria Math"/>
            <w:sz w:val="26"/>
          </w:rPr>
          <m:t xml:space="preserve">(x) = </m:t>
        </m:r>
        <m:sSub>
          <m:sSubPr>
            <m:ctrlPr>
              <w:rPr>
                <w:rFonts w:ascii="Cambria Math" w:hAnsi="Cambria Math"/>
              </w:rPr>
            </m:ctrlPr>
          </m:sSubPr>
          <m:e>
            <m:r>
              <w:rPr>
                <w:rFonts w:ascii="Cambria Math" w:hAnsi="Cambria Math"/>
                <w:sz w:val="26"/>
              </w:rPr>
              <m:t>m</m:t>
            </m:r>
          </m:e>
          <m:sub>
            <m:r>
              <w:rPr>
                <w:rFonts w:ascii="Cambria Math" w:hAnsi="Cambria Math"/>
                <w:sz w:val="26"/>
              </w:rPr>
              <m:t>i</m:t>
            </m:r>
          </m:sub>
        </m:sSub>
        <m:r>
          <w:rPr>
            <w:rFonts w:ascii="Cambria Math" w:hAnsi="Cambria Math"/>
            <w:sz w:val="26"/>
          </w:rPr>
          <m:t xml:space="preserve"> + </m:t>
        </m:r>
        <m:f>
          <m:fPr>
            <m:ctrlPr>
              <w:rPr>
                <w:rFonts w:ascii="Cambria Math" w:hAnsi="Cambria Math"/>
              </w:rPr>
            </m:ctrlPr>
          </m:fPr>
          <m:num>
            <m:sSub>
              <m:sSubPr>
                <m:ctrlPr>
                  <w:rPr>
                    <w:rFonts w:ascii="Cambria Math" w:hAnsi="Cambria Math"/>
                  </w:rPr>
                </m:ctrlPr>
              </m:sSubPr>
              <m:e>
                <m:r>
                  <w:rPr>
                    <w:rFonts w:ascii="Cambria Math" w:hAnsi="Cambria Math"/>
                    <w:sz w:val="26"/>
                  </w:rPr>
                  <m:t>b</m:t>
                </m:r>
              </m:e>
              <m:sub>
                <m:r>
                  <w:rPr>
                    <w:rFonts w:ascii="Cambria Math" w:hAnsi="Cambria Math"/>
                    <w:sz w:val="26"/>
                  </w:rPr>
                  <m:t>i</m:t>
                </m:r>
              </m:sub>
            </m:sSub>
            <m:r>
              <w:rPr>
                <w:rFonts w:ascii="Cambria Math" w:hAnsi="Cambria Math"/>
                <w:sz w:val="26"/>
              </w:rPr>
              <m:t xml:space="preserve">x(2 - </m:t>
            </m:r>
            <m:sSub>
              <m:sSubPr>
                <m:ctrlPr>
                  <w:rPr>
                    <w:rFonts w:ascii="Cambria Math" w:hAnsi="Cambria Math"/>
                  </w:rPr>
                </m:ctrlPr>
              </m:sSubPr>
              <m:e>
                <m:r>
                  <w:rPr>
                    <w:rFonts w:ascii="Cambria Math" w:hAnsi="Cambria Math"/>
                    <w:sz w:val="26"/>
                  </w:rPr>
                  <m:t>m</m:t>
                </m:r>
              </m:e>
              <m:sub>
                <m:r>
                  <w:rPr>
                    <w:rFonts w:ascii="Cambria Math" w:hAnsi="Cambria Math"/>
                    <w:sz w:val="26"/>
                  </w:rPr>
                  <m:t>i</m:t>
                </m:r>
              </m:sub>
            </m:sSub>
            <m:r>
              <w:rPr>
                <w:rFonts w:ascii="Cambria Math" w:hAnsi="Cambria Math"/>
                <w:sz w:val="26"/>
              </w:rPr>
              <m:t>x)</m:t>
            </m:r>
          </m:num>
          <m:den>
            <m:r>
              <w:rPr>
                <w:rFonts w:ascii="Cambria Math" w:hAnsi="Cambria Math"/>
                <w:sz w:val="26"/>
              </w:rPr>
              <m:t>2</m:t>
            </m:r>
            <m:sSup>
              <m:sSupPr>
                <m:ctrlPr>
                  <w:rPr>
                    <w:rFonts w:ascii="Cambria Math" w:hAnsi="Cambria Math"/>
                  </w:rPr>
                </m:ctrlPr>
              </m:sSupPr>
              <m:e>
                <m:r>
                  <w:rPr>
                    <w:rFonts w:ascii="Cambria Math" w:hAnsi="Cambria Math"/>
                    <w:sz w:val="26"/>
                  </w:rPr>
                  <m:t xml:space="preserve">(1 - </m:t>
                </m:r>
                <m:sSub>
                  <m:sSubPr>
                    <m:ctrlPr>
                      <w:rPr>
                        <w:rFonts w:ascii="Cambria Math" w:hAnsi="Cambria Math"/>
                      </w:rPr>
                    </m:ctrlPr>
                  </m:sSubPr>
                  <m:e>
                    <m:r>
                      <w:rPr>
                        <w:rFonts w:ascii="Cambria Math" w:hAnsi="Cambria Math"/>
                        <w:sz w:val="26"/>
                      </w:rPr>
                      <m:t>m</m:t>
                    </m:r>
                  </m:e>
                  <m:sub>
                    <m:r>
                      <w:rPr>
                        <w:rFonts w:ascii="Cambria Math" w:hAnsi="Cambria Math"/>
                        <w:sz w:val="26"/>
                      </w:rPr>
                      <m:t>i</m:t>
                    </m:r>
                  </m:sub>
                </m:sSub>
                <m:r>
                  <w:rPr>
                    <w:rFonts w:ascii="Cambria Math" w:hAnsi="Cambria Math"/>
                    <w:sz w:val="26"/>
                  </w:rPr>
                  <m:t>x)</m:t>
                </m:r>
              </m:e>
              <m:sup>
                <m:r>
                  <w:rPr>
                    <w:rFonts w:ascii="Cambria Math" w:hAnsi="Cambria Math"/>
                    <w:sz w:val="26"/>
                  </w:rPr>
                  <m:t>2</m:t>
                </m:r>
              </m:sup>
            </m:sSup>
          </m:den>
        </m:f>
      </m:oMath>
    </w:p>
    <w:p w14:paraId="048B84DE" w14:textId="77777777" w:rsidR="008F09F9" w:rsidRPr="00763834" w:rsidRDefault="00E15B9C">
      <w:pPr>
        <w:keepLines/>
        <w:tabs>
          <w:tab w:val="center" w:pos="4139"/>
          <w:tab w:val="right" w:pos="8787"/>
        </w:tabs>
        <w:spacing w:before="80" w:after="100" w:line="264" w:lineRule="auto"/>
        <w:ind w:firstLine="0"/>
      </w:pPr>
      <w:r w:rsidRPr="00763834">
        <w:tab/>
      </w:r>
      <m:oMath>
        <m:sSubSup>
          <m:sSubSupPr>
            <m:ctrlPr>
              <w:rPr>
                <w:rFonts w:ascii="Cambria Math" w:hAnsi="Cambria Math"/>
              </w:rPr>
            </m:ctrlPr>
          </m:sSubSupPr>
          <m:e>
            <m:r>
              <w:rPr>
                <w:rFonts w:ascii="Cambria Math" w:hAnsi="Cambria Math"/>
                <w:sz w:val="26"/>
              </w:rPr>
              <m:t>f</m:t>
            </m:r>
          </m:e>
          <m:sub>
            <m:r>
              <w:rPr>
                <w:rFonts w:ascii="Cambria Math" w:hAnsi="Cambria Math"/>
                <w:sz w:val="26"/>
              </w:rPr>
              <m:t>i</m:t>
            </m:r>
          </m:sub>
          <m:sup>
            <m:r>
              <w:rPr>
                <w:rFonts w:ascii="Cambria Math" w:hAnsi="Cambria Math"/>
                <w:sz w:val="26"/>
              </w:rPr>
              <m:t>''</m:t>
            </m:r>
          </m:sup>
        </m:sSubSup>
        <m:r>
          <w:rPr>
            <w:rFonts w:ascii="Cambria Math" w:hAnsi="Cambria Math"/>
            <w:sz w:val="26"/>
          </w:rPr>
          <m:t xml:space="preserve">(x) = </m:t>
        </m:r>
        <m:f>
          <m:fPr>
            <m:ctrlPr>
              <w:rPr>
                <w:rFonts w:ascii="Cambria Math" w:hAnsi="Cambria Math"/>
              </w:rPr>
            </m:ctrlPr>
          </m:fPr>
          <m:num>
            <m:sSub>
              <m:sSubPr>
                <m:ctrlPr>
                  <w:rPr>
                    <w:rFonts w:ascii="Cambria Math" w:hAnsi="Cambria Math"/>
                  </w:rPr>
                </m:ctrlPr>
              </m:sSubPr>
              <m:e>
                <m:r>
                  <w:rPr>
                    <w:rFonts w:ascii="Cambria Math" w:hAnsi="Cambria Math"/>
                    <w:sz w:val="26"/>
                  </w:rPr>
                  <m:t>b</m:t>
                </m:r>
              </m:e>
              <m:sub>
                <m:r>
                  <w:rPr>
                    <w:rFonts w:ascii="Cambria Math" w:hAnsi="Cambria Math"/>
                    <w:sz w:val="26"/>
                  </w:rPr>
                  <m:t>i</m:t>
                </m:r>
              </m:sub>
            </m:sSub>
          </m:num>
          <m:den>
            <m:sSup>
              <m:sSupPr>
                <m:ctrlPr>
                  <w:rPr>
                    <w:rFonts w:ascii="Cambria Math" w:hAnsi="Cambria Math"/>
                  </w:rPr>
                </m:ctrlPr>
              </m:sSupPr>
              <m:e>
                <m:r>
                  <w:rPr>
                    <w:rFonts w:ascii="Cambria Math" w:hAnsi="Cambria Math"/>
                    <w:sz w:val="26"/>
                  </w:rPr>
                  <m:t xml:space="preserve">(1 - </m:t>
                </m:r>
                <m:sSub>
                  <m:sSubPr>
                    <m:ctrlPr>
                      <w:rPr>
                        <w:rFonts w:ascii="Cambria Math" w:hAnsi="Cambria Math"/>
                      </w:rPr>
                    </m:ctrlPr>
                  </m:sSubPr>
                  <m:e>
                    <m:r>
                      <w:rPr>
                        <w:rFonts w:ascii="Cambria Math" w:hAnsi="Cambria Math"/>
                        <w:sz w:val="26"/>
                      </w:rPr>
                      <m:t>m</m:t>
                    </m:r>
                  </m:e>
                  <m:sub>
                    <m:r>
                      <w:rPr>
                        <w:rFonts w:ascii="Cambria Math" w:hAnsi="Cambria Math"/>
                        <w:sz w:val="26"/>
                      </w:rPr>
                      <m:t>i</m:t>
                    </m:r>
                  </m:sub>
                </m:sSub>
                <m:r>
                  <w:rPr>
                    <w:rFonts w:ascii="Cambria Math" w:hAnsi="Cambria Math"/>
                    <w:sz w:val="26"/>
                  </w:rPr>
                  <m:t>x)</m:t>
                </m:r>
              </m:e>
              <m:sup>
                <m:r>
                  <w:rPr>
                    <w:rFonts w:ascii="Cambria Math" w:hAnsi="Cambria Math"/>
                    <w:sz w:val="26"/>
                  </w:rPr>
                  <m:t>3</m:t>
                </m:r>
              </m:sup>
            </m:sSup>
          </m:den>
        </m:f>
        <m:r>
          <w:rPr>
            <w:rFonts w:ascii="Cambria Math" w:hAnsi="Cambria Math"/>
            <w:sz w:val="26"/>
          </w:rPr>
          <m:t xml:space="preserve"> &gt; 0</m:t>
        </m:r>
      </m:oMath>
      <w:r w:rsidRPr="00763834">
        <w:rPr>
          <w:sz w:val="24"/>
        </w:rPr>
        <w:tab/>
        <w:t>(5.22)</w:t>
      </w:r>
    </w:p>
    <w:p w14:paraId="7774E514" w14:textId="77777777" w:rsidR="00EF27AA" w:rsidRPr="00763834" w:rsidRDefault="00763834">
      <w:r w:rsidRPr="00763834">
        <w:rPr>
          <w:b/>
        </w:rPr>
        <w:t>命题</w:t>
      </w:r>
      <w:r w:rsidRPr="00763834">
        <w:rPr>
          <w:b/>
        </w:rPr>
        <w:t>5.4</w:t>
      </w:r>
      <w:r w:rsidRPr="00763834">
        <w:rPr>
          <w:b/>
        </w:rPr>
        <w:t>。</w:t>
      </w:r>
      <w:r w:rsidRPr="00763834">
        <w:t xml:space="preserve"> </w:t>
      </w:r>
      <w:r w:rsidRPr="00763834">
        <w:t>固定缓存命中分布及请求混合所确定的服务矩。当</w:t>
      </w:r>
      <w:r w:rsidRPr="00763834">
        <w:t xml:space="preserve"> m</w:t>
      </w:r>
      <w:r w:rsidRPr="00763834">
        <w:rPr>
          <w:vertAlign w:val="subscript"/>
        </w:rPr>
        <w:t>i</w:t>
      </w:r>
      <w:r w:rsidRPr="00763834">
        <w:t>＞</w:t>
      </w:r>
      <w:r w:rsidRPr="00763834">
        <w:t>0</w:t>
      </w:r>
      <w:r w:rsidRPr="00763834">
        <w:t>、</w:t>
      </w:r>
      <w:r w:rsidRPr="00763834">
        <w:t>b</w:t>
      </w:r>
      <w:r w:rsidRPr="00763834">
        <w:rPr>
          <w:vertAlign w:val="subscript"/>
        </w:rPr>
        <w:t>i</w:t>
      </w:r>
      <w:r w:rsidRPr="00763834">
        <w:t xml:space="preserve"> </w:t>
      </w:r>
      <w:r w:rsidRPr="00763834">
        <w:t>有限且</w:t>
      </w:r>
      <w:r w:rsidRPr="00763834">
        <w:t xml:space="preserve"> Λ</w:t>
      </w:r>
      <w:r w:rsidRPr="00763834">
        <w:t>＜</w:t>
      </w:r>
      <w:proofErr w:type="spellStart"/>
      <w:r w:rsidRPr="00763834">
        <w:t>Σ</w:t>
      </w:r>
      <w:r w:rsidRPr="00763834">
        <w:rPr>
          <w:vertAlign w:val="subscript"/>
        </w:rPr>
        <w:t>i</w:t>
      </w:r>
      <w:proofErr w:type="spellEnd"/>
      <w:r w:rsidRPr="00763834">
        <w:t xml:space="preserve"> 1/m</w:t>
      </w:r>
      <w:r w:rsidRPr="00763834">
        <w:rPr>
          <w:vertAlign w:val="subscript"/>
        </w:rPr>
        <w:t>i</w:t>
      </w:r>
      <w:r w:rsidRPr="00763834">
        <w:t xml:space="preserve"> </w:t>
      </w:r>
      <w:r w:rsidRPr="00763834">
        <w:t>时，式（</w:t>
      </w:r>
      <w:r w:rsidRPr="00763834">
        <w:t>5.21</w:t>
      </w:r>
      <w:r w:rsidRPr="00763834">
        <w:t>）有唯一最优分流率。存在共同边际代价</w:t>
      </w:r>
      <w:r w:rsidRPr="00763834">
        <w:t xml:space="preserve"> ν</w:t>
      </w:r>
      <w:r w:rsidRPr="00763834">
        <w:t>，使正分流后端满足边际代价相等，未分流后端满足零点边际代价不低于</w:t>
      </w:r>
      <w:r w:rsidRPr="00763834">
        <w:t xml:space="preserve"> ν</w:t>
      </w:r>
      <w:r w:rsidRPr="00763834">
        <w:t>：</w:t>
      </w:r>
    </w:p>
    <w:p w14:paraId="5A852574" w14:textId="77777777" w:rsidR="008F09F9" w:rsidRPr="00763834" w:rsidRDefault="00E15B9C">
      <w:pPr>
        <w:keepNext/>
        <w:keepLines/>
        <w:tabs>
          <w:tab w:val="center" w:pos="4139"/>
          <w:tab w:val="right" w:pos="8787"/>
        </w:tabs>
        <w:spacing w:before="80" w:after="100" w:line="264" w:lineRule="auto"/>
        <w:ind w:firstLine="0"/>
      </w:pPr>
      <w:r w:rsidRPr="00763834">
        <w:tab/>
      </w:r>
      <m:oMath>
        <m:sSubSup>
          <m:sSubSupPr>
            <m:ctrlPr>
              <w:rPr>
                <w:rFonts w:ascii="Cambria Math" w:hAnsi="Cambria Math"/>
              </w:rPr>
            </m:ctrlPr>
          </m:sSubSupPr>
          <m:e>
            <m:r>
              <w:rPr>
                <w:rFonts w:ascii="Cambria Math" w:hAnsi="Cambria Math"/>
                <w:sz w:val="26"/>
              </w:rPr>
              <m:t>f</m:t>
            </m:r>
          </m:e>
          <m:sub>
            <m:r>
              <w:rPr>
                <w:rFonts w:ascii="Cambria Math" w:hAnsi="Cambria Math"/>
                <w:sz w:val="26"/>
              </w:rPr>
              <m:t>i</m:t>
            </m:r>
          </m:sub>
          <m:sup>
            <m:r>
              <w:rPr>
                <w:rFonts w:ascii="Cambria Math" w:hAnsi="Cambria Math"/>
                <w:sz w:val="26"/>
              </w:rPr>
              <m:t>'</m:t>
            </m:r>
          </m:sup>
        </m:sSubSup>
        <m:r>
          <w:rPr>
            <w:rFonts w:ascii="Cambria Math" w:hAnsi="Cambria Math"/>
            <w:sz w:val="26"/>
          </w:rPr>
          <m:t>(</m:t>
        </m:r>
        <m:sSubSup>
          <m:sSubSupPr>
            <m:ctrlPr>
              <w:rPr>
                <w:rFonts w:ascii="Cambria Math" w:hAnsi="Cambria Math"/>
              </w:rPr>
            </m:ctrlPr>
          </m:sSubSupPr>
          <m:e>
            <m:r>
              <w:rPr>
                <w:rFonts w:ascii="Cambria Math" w:hAnsi="Cambria Math"/>
                <w:sz w:val="26"/>
              </w:rPr>
              <m:t>λ</m:t>
            </m:r>
          </m:e>
          <m:sub>
            <m:r>
              <w:rPr>
                <w:rFonts w:ascii="Cambria Math" w:hAnsi="Cambria Math"/>
                <w:sz w:val="26"/>
              </w:rPr>
              <m:t>i</m:t>
            </m:r>
          </m:sub>
          <m:sup>
            <m:r>
              <w:rPr>
                <w:rFonts w:ascii="Cambria Math" w:hAnsi="Cambria Math"/>
                <w:sz w:val="26"/>
              </w:rPr>
              <m:t>*</m:t>
            </m:r>
          </m:sup>
        </m:sSubSup>
        <m:r>
          <w:rPr>
            <w:rFonts w:ascii="Cambria Math" w:hAnsi="Cambria Math"/>
            <w:sz w:val="26"/>
          </w:rPr>
          <m:t>) = ν     (</m:t>
        </m:r>
        <m:sSubSup>
          <m:sSubSupPr>
            <m:ctrlPr>
              <w:rPr>
                <w:rFonts w:ascii="Cambria Math" w:hAnsi="Cambria Math"/>
              </w:rPr>
            </m:ctrlPr>
          </m:sSubSupPr>
          <m:e>
            <m:r>
              <w:rPr>
                <w:rFonts w:ascii="Cambria Math" w:hAnsi="Cambria Math"/>
                <w:sz w:val="26"/>
              </w:rPr>
              <m:t>λ</m:t>
            </m:r>
          </m:e>
          <m:sub>
            <m:r>
              <w:rPr>
                <w:rFonts w:ascii="Cambria Math" w:hAnsi="Cambria Math"/>
                <w:sz w:val="26"/>
              </w:rPr>
              <m:t>i</m:t>
            </m:r>
          </m:sub>
          <m:sup>
            <m:r>
              <w:rPr>
                <w:rFonts w:ascii="Cambria Math" w:hAnsi="Cambria Math"/>
                <w:sz w:val="26"/>
              </w:rPr>
              <m:t>*</m:t>
            </m:r>
          </m:sup>
        </m:sSubSup>
        <m:r>
          <w:rPr>
            <w:rFonts w:ascii="Cambria Math" w:hAnsi="Cambria Math"/>
            <w:sz w:val="26"/>
          </w:rPr>
          <m:t xml:space="preserve"> &gt; 0)</m:t>
        </m:r>
      </m:oMath>
    </w:p>
    <w:p w14:paraId="40FAB047" w14:textId="77777777" w:rsidR="008F09F9" w:rsidRPr="00763834" w:rsidRDefault="00E15B9C">
      <w:pPr>
        <w:keepLines/>
        <w:tabs>
          <w:tab w:val="center" w:pos="4139"/>
          <w:tab w:val="right" w:pos="8787"/>
        </w:tabs>
        <w:spacing w:before="80" w:after="100" w:line="264" w:lineRule="auto"/>
        <w:ind w:firstLine="0"/>
      </w:pPr>
      <w:r w:rsidRPr="00763834">
        <w:tab/>
      </w:r>
      <m:oMath>
        <m:sSubSup>
          <m:sSubSupPr>
            <m:ctrlPr>
              <w:rPr>
                <w:rFonts w:ascii="Cambria Math" w:hAnsi="Cambria Math"/>
              </w:rPr>
            </m:ctrlPr>
          </m:sSubSupPr>
          <m:e>
            <m:r>
              <w:rPr>
                <w:rFonts w:ascii="Cambria Math" w:hAnsi="Cambria Math"/>
                <w:sz w:val="26"/>
              </w:rPr>
              <m:t>f</m:t>
            </m:r>
          </m:e>
          <m:sub>
            <m:r>
              <w:rPr>
                <w:rFonts w:ascii="Cambria Math" w:hAnsi="Cambria Math"/>
                <w:sz w:val="26"/>
              </w:rPr>
              <m:t>i</m:t>
            </m:r>
          </m:sub>
          <m:sup>
            <m:r>
              <w:rPr>
                <w:rFonts w:ascii="Cambria Math" w:hAnsi="Cambria Math"/>
                <w:sz w:val="26"/>
              </w:rPr>
              <m:t>'</m:t>
            </m:r>
          </m:sup>
        </m:sSubSup>
        <m:r>
          <w:rPr>
            <w:rFonts w:ascii="Cambria Math" w:hAnsi="Cambria Math"/>
            <w:sz w:val="26"/>
          </w:rPr>
          <m:t xml:space="preserve">(0) = </m:t>
        </m:r>
        <m:sSub>
          <m:sSubPr>
            <m:ctrlPr>
              <w:rPr>
                <w:rFonts w:ascii="Cambria Math" w:hAnsi="Cambria Math"/>
              </w:rPr>
            </m:ctrlPr>
          </m:sSubPr>
          <m:e>
            <m:r>
              <w:rPr>
                <w:rFonts w:ascii="Cambria Math" w:hAnsi="Cambria Math"/>
                <w:sz w:val="26"/>
              </w:rPr>
              <m:t>m</m:t>
            </m:r>
          </m:e>
          <m:sub>
            <m:r>
              <w:rPr>
                <w:rFonts w:ascii="Cambria Math" w:hAnsi="Cambria Math"/>
                <w:sz w:val="26"/>
              </w:rPr>
              <m:t>i</m:t>
            </m:r>
          </m:sub>
        </m:sSub>
        <m:r>
          <w:rPr>
            <w:rFonts w:ascii="Cambria Math" w:hAnsi="Cambria Math"/>
            <w:sz w:val="26"/>
          </w:rPr>
          <m:t xml:space="preserve"> ≥ ν     (</m:t>
        </m:r>
        <m:sSubSup>
          <m:sSubSupPr>
            <m:ctrlPr>
              <w:rPr>
                <w:rFonts w:ascii="Cambria Math" w:hAnsi="Cambria Math"/>
              </w:rPr>
            </m:ctrlPr>
          </m:sSubSupPr>
          <m:e>
            <m:r>
              <w:rPr>
                <w:rFonts w:ascii="Cambria Math" w:hAnsi="Cambria Math"/>
                <w:sz w:val="26"/>
              </w:rPr>
              <m:t>λ</m:t>
            </m:r>
          </m:e>
          <m:sub>
            <m:r>
              <w:rPr>
                <w:rFonts w:ascii="Cambria Math" w:hAnsi="Cambria Math"/>
                <w:sz w:val="26"/>
              </w:rPr>
              <m:t>i</m:t>
            </m:r>
          </m:sub>
          <m:sup>
            <m:r>
              <w:rPr>
                <w:rFonts w:ascii="Cambria Math" w:hAnsi="Cambria Math"/>
                <w:sz w:val="26"/>
              </w:rPr>
              <m:t>*</m:t>
            </m:r>
          </m:sup>
        </m:sSubSup>
        <m:r>
          <w:rPr>
            <w:rFonts w:ascii="Cambria Math" w:hAnsi="Cambria Math"/>
            <w:sz w:val="26"/>
          </w:rPr>
          <m:t xml:space="preserve"> = 0)</m:t>
        </m:r>
      </m:oMath>
      <w:r w:rsidRPr="00763834">
        <w:rPr>
          <w:sz w:val="24"/>
        </w:rPr>
        <w:tab/>
        <w:t>(5.23)</w:t>
      </w:r>
    </w:p>
    <w:p w14:paraId="6C49652A" w14:textId="77777777" w:rsidR="00EF27AA" w:rsidRPr="00763834" w:rsidRDefault="00763834">
      <w:r w:rsidRPr="00763834">
        <w:t>证明：式（</w:t>
      </w:r>
      <w:r w:rsidRPr="00763834">
        <w:t>5.22</w:t>
      </w:r>
      <w:r w:rsidRPr="00763834">
        <w:t>）表明各分量严格凸，因此总目标在可行仿射集合上严格凸。按服务能力比例分流可得到一个有限目标的可行点；任何队列的利用率趋近</w:t>
      </w:r>
      <w:r w:rsidRPr="00763834">
        <w:t>1</w:t>
      </w:r>
      <w:r w:rsidRPr="00763834">
        <w:t>时，其目标分量趋于无穷。因此，不优于该</w:t>
      </w:r>
      <w:proofErr w:type="gramStart"/>
      <w:r w:rsidRPr="00763834">
        <w:t>可行点的子水平集</w:t>
      </w:r>
      <w:proofErr w:type="gramEnd"/>
      <w:r w:rsidRPr="00763834">
        <w:t>与不稳定边界之间存在正距离，在这个闭有界集合上最小值能够取到。严格凸性保证最优解唯一。对总量等式和非负约束使用一阶最优性条件</w:t>
      </w:r>
      <w:r w:rsidRPr="00763834">
        <w:t>[29]</w:t>
      </w:r>
      <w:r w:rsidRPr="00763834">
        <w:t>，得到式（</w:t>
      </w:r>
      <w:r w:rsidRPr="00763834">
        <w:t>5.23</w:t>
      </w:r>
      <w:r w:rsidRPr="00763834">
        <w:t>）；凸性又保证该条件充分。证毕。</w:t>
      </w:r>
    </w:p>
    <w:p w14:paraId="56BAE023" w14:textId="77777777" w:rsidR="00EF27AA" w:rsidRPr="00763834" w:rsidRDefault="00763834">
      <w:r w:rsidRPr="00763834">
        <w:t>该命题只针对给定缓存状态统计与服务分布下的静态分流。静态分流求解过程可以先用式（</w:t>
      </w:r>
      <w:r w:rsidRPr="00763834">
        <w:t>5.14</w:t>
      </w:r>
      <w:r w:rsidRPr="00763834">
        <w:t>）、式（</w:t>
      </w:r>
      <w:r w:rsidRPr="00763834">
        <w:t>5.15</w:t>
      </w:r>
      <w:r w:rsidRPr="00763834">
        <w:t>）计算矩，再执行原有边际代价求解；缓存未命中比例不应再次乘在响应目标上。它不要求所有后端都接收请求：低负载时，服务较慢的后端可能暂不启用，因为把请求送往该后端增加的服务时间超过快后端增加的等待。</w:t>
      </w:r>
    </w:p>
    <w:p w14:paraId="5A357D7F" w14:textId="77777777" w:rsidR="00EF27AA" w:rsidRPr="00763834" w:rsidRDefault="00763834">
      <w:r w:rsidRPr="00763834">
        <w:t>由式（</w:t>
      </w:r>
      <w:r w:rsidRPr="00763834">
        <w:t>5.22</w:t>
      </w:r>
      <w:r w:rsidRPr="00763834">
        <w:t>）</w:t>
      </w:r>
      <w:proofErr w:type="gramStart"/>
      <w:r w:rsidRPr="00763834">
        <w:t>反解各</w:t>
      </w:r>
      <w:proofErr w:type="gramEnd"/>
      <w:r w:rsidRPr="00763834">
        <w:t>后端的分流率，可得到：</w:t>
      </w:r>
    </w:p>
    <w:p w14:paraId="511C68B9" w14:textId="77777777" w:rsidR="008F09F9" w:rsidRPr="00763834" w:rsidRDefault="00E15B9C">
      <w:pPr>
        <w:keepNext/>
        <w:keepLines/>
        <w:tabs>
          <w:tab w:val="center" w:pos="4139"/>
          <w:tab w:val="right" w:pos="8787"/>
        </w:tabs>
        <w:spacing w:before="80" w:after="100" w:line="264" w:lineRule="auto"/>
        <w:ind w:firstLine="0"/>
      </w:pPr>
      <w:r w:rsidRPr="00763834">
        <w:tab/>
      </w:r>
      <m:oMath>
        <m:sSub>
          <m:sSubPr>
            <m:ctrlPr>
              <w:rPr>
                <w:rFonts w:ascii="Cambria Math" w:hAnsi="Cambria Math"/>
              </w:rPr>
            </m:ctrlPr>
          </m:sSubPr>
          <m:e>
            <m:r>
              <w:rPr>
                <w:rFonts w:ascii="Cambria Math" w:hAnsi="Cambria Math"/>
                <w:sz w:val="26"/>
              </w:rPr>
              <m:t>λ</m:t>
            </m:r>
          </m:e>
          <m:sub>
            <m:r>
              <w:rPr>
                <w:rFonts w:ascii="Cambria Math" w:hAnsi="Cambria Math"/>
                <w:sz w:val="26"/>
              </w:rPr>
              <m:t>i</m:t>
            </m:r>
          </m:sub>
        </m:sSub>
        <m:r>
          <w:rPr>
            <w:rFonts w:ascii="Cambria Math" w:hAnsi="Cambria Math"/>
            <w:sz w:val="26"/>
          </w:rPr>
          <m:t xml:space="preserve">(ν) = 0,    ν ≤ </m:t>
        </m:r>
        <m:sSub>
          <m:sSubPr>
            <m:ctrlPr>
              <w:rPr>
                <w:rFonts w:ascii="Cambria Math" w:hAnsi="Cambria Math"/>
              </w:rPr>
            </m:ctrlPr>
          </m:sSubPr>
          <m:e>
            <m:r>
              <w:rPr>
                <w:rFonts w:ascii="Cambria Math" w:hAnsi="Cambria Math"/>
                <w:sz w:val="26"/>
              </w:rPr>
              <m:t>m</m:t>
            </m:r>
          </m:e>
          <m:sub>
            <m:r>
              <w:rPr>
                <w:rFonts w:ascii="Cambria Math" w:hAnsi="Cambria Math"/>
                <w:sz w:val="26"/>
              </w:rPr>
              <m:t>i</m:t>
            </m:r>
          </m:sub>
        </m:sSub>
      </m:oMath>
    </w:p>
    <w:p w14:paraId="49EA5726" w14:textId="77777777" w:rsidR="008F09F9" w:rsidRPr="00763834" w:rsidRDefault="00E15B9C">
      <w:pPr>
        <w:keepLines/>
        <w:tabs>
          <w:tab w:val="center" w:pos="4139"/>
          <w:tab w:val="right" w:pos="8787"/>
        </w:tabs>
        <w:spacing w:before="80" w:after="100" w:line="264" w:lineRule="auto"/>
        <w:ind w:firstLine="0"/>
      </w:pPr>
      <w:r w:rsidRPr="00763834">
        <w:tab/>
      </w:r>
      <m:oMath>
        <m:sSub>
          <m:sSubPr>
            <m:ctrlPr>
              <w:rPr>
                <w:rFonts w:ascii="Cambria Math" w:hAnsi="Cambria Math"/>
              </w:rPr>
            </m:ctrlPr>
          </m:sSubPr>
          <m:e>
            <m:r>
              <w:rPr>
                <w:rFonts w:ascii="Cambria Math" w:hAnsi="Cambria Math"/>
                <w:sz w:val="26"/>
              </w:rPr>
              <m:t>λ</m:t>
            </m:r>
          </m:e>
          <m:sub>
            <m:r>
              <w:rPr>
                <w:rFonts w:ascii="Cambria Math" w:hAnsi="Cambria Math"/>
                <w:sz w:val="26"/>
              </w:rPr>
              <m:t>i</m:t>
            </m:r>
          </m:sub>
        </m:sSub>
        <m:r>
          <w:rPr>
            <w:rFonts w:ascii="Cambria Math" w:hAnsi="Cambria Math"/>
            <w:sz w:val="26"/>
          </w:rPr>
          <m:t xml:space="preserve">(ν) = </m:t>
        </m:r>
        <m:f>
          <m:fPr>
            <m:ctrlPr>
              <w:rPr>
                <w:rFonts w:ascii="Cambria Math" w:hAnsi="Cambria Math"/>
              </w:rPr>
            </m:ctrlPr>
          </m:fPr>
          <m:num>
            <m:r>
              <w:rPr>
                <w:rFonts w:ascii="Cambria Math" w:hAnsi="Cambria Math"/>
                <w:sz w:val="26"/>
              </w:rPr>
              <m:t>1</m:t>
            </m:r>
          </m:num>
          <m:den>
            <m:sSub>
              <m:sSubPr>
                <m:ctrlPr>
                  <w:rPr>
                    <w:rFonts w:ascii="Cambria Math" w:hAnsi="Cambria Math"/>
                  </w:rPr>
                </m:ctrlPr>
              </m:sSubPr>
              <m:e>
                <m:r>
                  <w:rPr>
                    <w:rFonts w:ascii="Cambria Math" w:hAnsi="Cambria Math"/>
                    <w:sz w:val="26"/>
                  </w:rPr>
                  <m:t>m</m:t>
                </m:r>
              </m:e>
              <m:sub>
                <m:r>
                  <w:rPr>
                    <w:rFonts w:ascii="Cambria Math" w:hAnsi="Cambria Math"/>
                    <w:sz w:val="26"/>
                  </w:rPr>
                  <m:t>i</m:t>
                </m:r>
              </m:sub>
            </m:sSub>
          </m:den>
        </m:f>
        <m:d>
          <m:dPr>
            <m:begChr m:val="["/>
            <m:endChr m:val="]"/>
            <m:ctrlPr>
              <w:rPr>
                <w:rFonts w:ascii="Cambria Math" w:hAnsi="Cambria Math"/>
              </w:rPr>
            </m:ctrlPr>
          </m:dPr>
          <m:e>
            <m:r>
              <w:rPr>
                <w:rFonts w:ascii="Cambria Math" w:hAnsi="Cambria Math"/>
                <w:sz w:val="26"/>
              </w:rPr>
              <m:t xml:space="preserve">1 - </m:t>
            </m:r>
            <m:sSup>
              <m:sSupPr>
                <m:ctrlPr>
                  <w:rPr>
                    <w:rFonts w:ascii="Cambria Math" w:hAnsi="Cambria Math"/>
                  </w:rPr>
                </m:ctrlPr>
              </m:sSupPr>
              <m:e>
                <m:d>
                  <m:dPr>
                    <m:ctrlPr>
                      <w:rPr>
                        <w:rFonts w:ascii="Cambria Math" w:hAnsi="Cambria Math"/>
                      </w:rPr>
                    </m:ctrlPr>
                  </m:dPr>
                  <m:e>
                    <m:r>
                      <w:rPr>
                        <w:rFonts w:ascii="Cambria Math" w:hAnsi="Cambria Math"/>
                        <w:sz w:val="26"/>
                      </w:rPr>
                      <m:t xml:space="preserve">1 + </m:t>
                    </m:r>
                    <m:f>
                      <m:fPr>
                        <m:ctrlPr>
                          <w:rPr>
                            <w:rFonts w:ascii="Cambria Math" w:hAnsi="Cambria Math"/>
                          </w:rPr>
                        </m:ctrlPr>
                      </m:fPr>
                      <m:num>
                        <m:r>
                          <w:rPr>
                            <w:rFonts w:ascii="Cambria Math" w:hAnsi="Cambria Math"/>
                            <w:sz w:val="26"/>
                          </w:rPr>
                          <m:t>2</m:t>
                        </m:r>
                        <m:sSub>
                          <m:sSubPr>
                            <m:ctrlPr>
                              <w:rPr>
                                <w:rFonts w:ascii="Cambria Math" w:hAnsi="Cambria Math"/>
                              </w:rPr>
                            </m:ctrlPr>
                          </m:sSubPr>
                          <m:e>
                            <m:r>
                              <w:rPr>
                                <w:rFonts w:ascii="Cambria Math" w:hAnsi="Cambria Math"/>
                                <w:sz w:val="26"/>
                              </w:rPr>
                              <m:t>m</m:t>
                            </m:r>
                          </m:e>
                          <m:sub>
                            <m:r>
                              <w:rPr>
                                <w:rFonts w:ascii="Cambria Math" w:hAnsi="Cambria Math"/>
                                <w:sz w:val="26"/>
                              </w:rPr>
                              <m:t>i</m:t>
                            </m:r>
                          </m:sub>
                        </m:sSub>
                        <m:r>
                          <w:rPr>
                            <w:rFonts w:ascii="Cambria Math" w:hAnsi="Cambria Math"/>
                            <w:sz w:val="26"/>
                          </w:rPr>
                          <m:t xml:space="preserve">(ν - </m:t>
                        </m:r>
                        <m:sSub>
                          <m:sSubPr>
                            <m:ctrlPr>
                              <w:rPr>
                                <w:rFonts w:ascii="Cambria Math" w:hAnsi="Cambria Math"/>
                              </w:rPr>
                            </m:ctrlPr>
                          </m:sSubPr>
                          <m:e>
                            <m:r>
                              <w:rPr>
                                <w:rFonts w:ascii="Cambria Math" w:hAnsi="Cambria Math"/>
                                <w:sz w:val="26"/>
                              </w:rPr>
                              <m:t>m</m:t>
                            </m:r>
                          </m:e>
                          <m:sub>
                            <m:r>
                              <w:rPr>
                                <w:rFonts w:ascii="Cambria Math" w:hAnsi="Cambria Math"/>
                                <w:sz w:val="26"/>
                              </w:rPr>
                              <m:t>i</m:t>
                            </m:r>
                          </m:sub>
                        </m:sSub>
                        <m:r>
                          <w:rPr>
                            <w:rFonts w:ascii="Cambria Math" w:hAnsi="Cambria Math"/>
                            <w:sz w:val="26"/>
                          </w:rPr>
                          <m:t>)</m:t>
                        </m:r>
                      </m:num>
                      <m:den>
                        <m:sSub>
                          <m:sSubPr>
                            <m:ctrlPr>
                              <w:rPr>
                                <w:rFonts w:ascii="Cambria Math" w:hAnsi="Cambria Math"/>
                              </w:rPr>
                            </m:ctrlPr>
                          </m:sSubPr>
                          <m:e>
                            <m:r>
                              <w:rPr>
                                <w:rFonts w:ascii="Cambria Math" w:hAnsi="Cambria Math"/>
                                <w:sz w:val="26"/>
                              </w:rPr>
                              <m:t>b</m:t>
                            </m:r>
                          </m:e>
                          <m:sub>
                            <m:r>
                              <w:rPr>
                                <w:rFonts w:ascii="Cambria Math" w:hAnsi="Cambria Math"/>
                                <w:sz w:val="26"/>
                              </w:rPr>
                              <m:t>i</m:t>
                            </m:r>
                          </m:sub>
                        </m:sSub>
                      </m:den>
                    </m:f>
                  </m:e>
                </m:d>
              </m:e>
              <m:sup>
                <m:r>
                  <w:rPr>
                    <w:rFonts w:ascii="Cambria Math" w:hAnsi="Cambria Math"/>
                    <w:sz w:val="26"/>
                  </w:rPr>
                  <m:t>-1/2</m:t>
                </m:r>
              </m:sup>
            </m:sSup>
          </m:e>
        </m:d>
        <m:r>
          <w:rPr>
            <w:rFonts w:ascii="Cambria Math" w:hAnsi="Cambria Math"/>
            <w:sz w:val="26"/>
          </w:rPr>
          <m:t xml:space="preserve">,    ν &gt; </m:t>
        </m:r>
        <m:sSub>
          <m:sSubPr>
            <m:ctrlPr>
              <w:rPr>
                <w:rFonts w:ascii="Cambria Math" w:hAnsi="Cambria Math"/>
              </w:rPr>
            </m:ctrlPr>
          </m:sSubPr>
          <m:e>
            <m:r>
              <w:rPr>
                <w:rFonts w:ascii="Cambria Math" w:hAnsi="Cambria Math"/>
                <w:sz w:val="26"/>
              </w:rPr>
              <m:t>m</m:t>
            </m:r>
          </m:e>
          <m:sub>
            <m:r>
              <w:rPr>
                <w:rFonts w:ascii="Cambria Math" w:hAnsi="Cambria Math"/>
                <w:sz w:val="26"/>
              </w:rPr>
              <m:t>i</m:t>
            </m:r>
          </m:sub>
        </m:sSub>
      </m:oMath>
      <w:r w:rsidRPr="00763834">
        <w:rPr>
          <w:sz w:val="24"/>
        </w:rPr>
        <w:tab/>
        <w:t>(5.24)</w:t>
      </w:r>
    </w:p>
    <w:p w14:paraId="3E1E33C2" w14:textId="77777777" w:rsidR="00EF27AA" w:rsidRPr="00763834" w:rsidRDefault="00763834">
      <w:r w:rsidRPr="00763834">
        <w:lastRenderedPageBreak/>
        <w:t>每个</w:t>
      </w:r>
      <w:r w:rsidRPr="00763834">
        <w:t xml:space="preserve"> </w:t>
      </w:r>
      <w:proofErr w:type="spellStart"/>
      <w:r w:rsidRPr="00763834">
        <w:t>λ</w:t>
      </w:r>
      <w:r w:rsidRPr="00763834">
        <w:rPr>
          <w:vertAlign w:val="subscript"/>
        </w:rPr>
        <w:t>i</w:t>
      </w:r>
      <w:proofErr w:type="spellEnd"/>
      <w:r w:rsidRPr="00763834">
        <w:t xml:space="preserve">(ν) </w:t>
      </w:r>
      <w:r w:rsidRPr="00763834">
        <w:t>连续且非减，在正分流区间严格递增。其总和从</w:t>
      </w:r>
      <w:r w:rsidRPr="00763834">
        <w:t>0</w:t>
      </w:r>
      <w:proofErr w:type="gramStart"/>
      <w:r w:rsidRPr="00763834">
        <w:t>趋向总</w:t>
      </w:r>
      <w:proofErr w:type="gramEnd"/>
      <w:r w:rsidRPr="00763834">
        <w:t>服务能力，故可以对</w:t>
      </w:r>
      <w:r w:rsidRPr="00763834">
        <w:t xml:space="preserve"> ν </w:t>
      </w:r>
      <w:r w:rsidRPr="00763834">
        <w:t>进行一维二分，直到分流率之和达到</w:t>
      </w:r>
      <w:r w:rsidRPr="00763834">
        <w:t xml:space="preserve"> Λ </w:t>
      </w:r>
      <w:r w:rsidRPr="00763834">
        <w:t>的指定精度。</w:t>
      </w:r>
    </w:p>
    <w:p w14:paraId="27B462FC" w14:textId="77777777" w:rsidR="00EF27AA" w:rsidRPr="00763834" w:rsidRDefault="00763834">
      <w:r w:rsidRPr="00763834">
        <w:rPr>
          <w:b/>
        </w:rPr>
        <w:t>静态分流求解过程　并行队列的边际代价分流</w:t>
      </w:r>
    </w:p>
    <w:p w14:paraId="4E46184A" w14:textId="77777777" w:rsidR="00EF27AA" w:rsidRPr="00763834" w:rsidRDefault="00763834">
      <w:pPr>
        <w:pStyle w:val="Algorithm"/>
        <w:keepNext/>
      </w:pPr>
      <w:r w:rsidRPr="00763834">
        <w:t>输入：总到达率</w:t>
      </w:r>
      <w:r w:rsidRPr="00763834">
        <w:t xml:space="preserve"> Λ</w:t>
      </w:r>
      <w:r w:rsidRPr="00763834">
        <w:t>，各后端服务时间矩</w:t>
      </w:r>
      <w:r w:rsidRPr="00763834">
        <w:t xml:space="preserve"> m</w:t>
      </w:r>
      <w:r w:rsidRPr="00763834">
        <w:rPr>
          <w:vertAlign w:val="subscript"/>
        </w:rPr>
        <w:t>i</w:t>
      </w:r>
      <w:r w:rsidRPr="00763834">
        <w:t>、</w:t>
      </w:r>
      <w:r w:rsidRPr="00763834">
        <w:t>b</w:t>
      </w:r>
      <w:r w:rsidRPr="00763834">
        <w:rPr>
          <w:vertAlign w:val="subscript"/>
        </w:rPr>
        <w:t>i</w:t>
      </w:r>
      <w:r w:rsidRPr="00763834">
        <w:t>，允许误差</w:t>
      </w:r>
      <w:r w:rsidRPr="00763834">
        <w:t xml:space="preserve"> ξ</w:t>
      </w:r>
      <w:r w:rsidRPr="00763834">
        <w:t>＞</w:t>
      </w:r>
      <w:r w:rsidRPr="00763834">
        <w:t>0</w:t>
      </w:r>
      <w:r w:rsidRPr="00763834">
        <w:t>。</w:t>
      </w:r>
    </w:p>
    <w:p w14:paraId="721EB84E" w14:textId="77777777" w:rsidR="00EF27AA" w:rsidRPr="00763834" w:rsidRDefault="00763834">
      <w:pPr>
        <w:pStyle w:val="Algorithm"/>
        <w:keepNext/>
      </w:pPr>
      <w:r w:rsidRPr="00763834">
        <w:t>检查：若</w:t>
      </w:r>
      <w:r w:rsidRPr="00763834">
        <w:t xml:space="preserve"> Λ </w:t>
      </w:r>
      <w:r w:rsidRPr="00763834">
        <w:t>不小于总服务能力，报告当前平稳模型不可行。</w:t>
      </w:r>
    </w:p>
    <w:p w14:paraId="1F9177FB" w14:textId="77777777" w:rsidR="00EF27AA" w:rsidRPr="00763834" w:rsidRDefault="00763834">
      <w:pPr>
        <w:pStyle w:val="Algorithm"/>
        <w:keepNext/>
      </w:pPr>
      <w:r w:rsidRPr="00763834">
        <w:t>定界：取下界为最小</w:t>
      </w:r>
      <w:r w:rsidRPr="00763834">
        <w:t xml:space="preserve"> m</w:t>
      </w:r>
      <w:r w:rsidRPr="00763834">
        <w:rPr>
          <w:vertAlign w:val="subscript"/>
        </w:rPr>
        <w:t>i</w:t>
      </w:r>
      <w:r w:rsidRPr="00763834">
        <w:t>，逐步增大上界，直至按式（</w:t>
      </w:r>
      <w:r w:rsidRPr="00763834">
        <w:t>5.24</w:t>
      </w:r>
      <w:r w:rsidRPr="00763834">
        <w:t>）计算的总分流率不小于</w:t>
      </w:r>
      <w:r w:rsidRPr="00763834">
        <w:t xml:space="preserve"> Λ</w:t>
      </w:r>
      <w:r w:rsidRPr="00763834">
        <w:t>。</w:t>
      </w:r>
    </w:p>
    <w:p w14:paraId="2AB4A48A" w14:textId="77777777" w:rsidR="00EF27AA" w:rsidRPr="00763834" w:rsidRDefault="00763834">
      <w:pPr>
        <w:pStyle w:val="Algorithm"/>
        <w:keepNext/>
      </w:pPr>
      <w:r w:rsidRPr="00763834">
        <w:t>二分：取区间中点</w:t>
      </w:r>
      <w:r w:rsidRPr="00763834">
        <w:t xml:space="preserve"> ν</w:t>
      </w:r>
      <w:r w:rsidRPr="00763834">
        <w:t>；总分流不足则提高下界，否则降低上界。</w:t>
      </w:r>
    </w:p>
    <w:p w14:paraId="6F18F921" w14:textId="77777777" w:rsidR="00EF27AA" w:rsidRPr="00763834" w:rsidRDefault="00763834">
      <w:pPr>
        <w:pStyle w:val="Algorithm"/>
      </w:pPr>
      <w:r w:rsidRPr="00763834">
        <w:t>输出：当总量残差满足</w:t>
      </w:r>
      <w:r w:rsidRPr="00763834">
        <w:t xml:space="preserve"> ξ </w:t>
      </w:r>
      <w:r w:rsidRPr="00763834">
        <w:t>时，输出</w:t>
      </w:r>
      <w:r w:rsidRPr="00763834">
        <w:t xml:space="preserve"> </w:t>
      </w:r>
      <w:proofErr w:type="spellStart"/>
      <w:r w:rsidRPr="00763834">
        <w:t>λ</w:t>
      </w:r>
      <w:r w:rsidRPr="00763834">
        <w:rPr>
          <w:vertAlign w:val="subscript"/>
        </w:rPr>
        <w:t>i</w:t>
      </w:r>
      <w:proofErr w:type="spellEnd"/>
      <w:r w:rsidRPr="00763834">
        <w:t xml:space="preserve"> </w:t>
      </w:r>
      <w:r w:rsidRPr="00763834">
        <w:t>及独立分流概率</w:t>
      </w:r>
      <w:r w:rsidRPr="00763834">
        <w:t xml:space="preserve"> </w:t>
      </w:r>
      <w:proofErr w:type="spellStart"/>
      <w:r w:rsidRPr="00763834">
        <w:t>λ</w:t>
      </w:r>
      <w:r w:rsidRPr="00763834">
        <w:rPr>
          <w:vertAlign w:val="subscript"/>
        </w:rPr>
        <w:t>i</w:t>
      </w:r>
      <w:proofErr w:type="spellEnd"/>
      <w:r w:rsidRPr="00763834">
        <w:t>／</w:t>
      </w:r>
      <w:r w:rsidRPr="00763834">
        <w:t>Λ</w:t>
      </w:r>
      <w:r w:rsidRPr="00763834">
        <w:t>。</w:t>
      </w:r>
    </w:p>
    <w:p w14:paraId="2C1A4D44" w14:textId="77777777" w:rsidR="00EF27AA" w:rsidRPr="00763834" w:rsidRDefault="00763834">
      <w:r w:rsidRPr="00763834">
        <w:t>每次迭代计算</w:t>
      </w:r>
      <w:r w:rsidRPr="00763834">
        <w:t xml:space="preserve"> N </w:t>
      </w:r>
      <w:proofErr w:type="gramStart"/>
      <w:r w:rsidRPr="00763834">
        <w:t>个</w:t>
      </w:r>
      <w:proofErr w:type="gramEnd"/>
      <w:r w:rsidRPr="00763834">
        <w:t>分流率，成本为</w:t>
      </w:r>
      <w:r w:rsidRPr="00763834">
        <w:t xml:space="preserve"> O(N)</w:t>
      </w:r>
      <w:r w:rsidRPr="00763834">
        <w:t>，空间为</w:t>
      </w:r>
      <w:r w:rsidRPr="00763834">
        <w:t xml:space="preserve"> O(N)</w:t>
      </w:r>
      <w:r w:rsidRPr="00763834">
        <w:t>。完成初始定界后，将乘子区间从宽度</w:t>
      </w:r>
      <w:r w:rsidRPr="00763834">
        <w:t xml:space="preserve"> W </w:t>
      </w:r>
      <w:r w:rsidRPr="00763834">
        <w:t>缩小到</w:t>
      </w:r>
      <w:r w:rsidRPr="00763834">
        <w:t xml:space="preserve"> ζ </w:t>
      </w:r>
      <w:r w:rsidRPr="00763834">
        <w:t>需要</w:t>
      </w:r>
      <w:r w:rsidRPr="00763834">
        <w:t xml:space="preserve"> O(log(W</w:t>
      </w:r>
      <w:r w:rsidRPr="00763834">
        <w:t>／</w:t>
      </w:r>
      <w:r w:rsidRPr="00763834">
        <w:t xml:space="preserve">ζ)) </w:t>
      </w:r>
      <w:r w:rsidRPr="00763834">
        <w:t>次迭代。分流总量的容差还取决于参数和对应区间上的变化率，算法按实际总量残差停止，而不把两种容差直接等同。</w:t>
      </w:r>
    </w:p>
    <w:p w14:paraId="0813014C" w14:textId="77777777" w:rsidR="00EF27AA" w:rsidRPr="00763834" w:rsidRDefault="00763834">
      <w:r w:rsidRPr="00763834">
        <w:t>同构后端的</w:t>
      </w:r>
      <w:r w:rsidRPr="00763834">
        <w:t xml:space="preserve"> m</w:t>
      </w:r>
      <w:r w:rsidRPr="00763834">
        <w:rPr>
          <w:vertAlign w:val="subscript"/>
        </w:rPr>
        <w:t>i</w:t>
      </w:r>
      <w:r w:rsidRPr="00763834">
        <w:t>、</w:t>
      </w:r>
      <w:r w:rsidRPr="00763834">
        <w:t>b</w:t>
      </w:r>
      <w:r w:rsidRPr="00763834">
        <w:rPr>
          <w:vertAlign w:val="subscript"/>
        </w:rPr>
        <w:t>i</w:t>
      </w:r>
      <w:r w:rsidRPr="00763834">
        <w:t xml:space="preserve"> </w:t>
      </w:r>
      <w:r w:rsidRPr="00763834">
        <w:t>相同，严格凸性和对称性使最优分流为</w:t>
      </w:r>
      <w:r w:rsidRPr="00763834">
        <w:t xml:space="preserve"> </w:t>
      </w:r>
      <w:proofErr w:type="spellStart"/>
      <w:r w:rsidRPr="00763834">
        <w:t>λ</w:t>
      </w:r>
      <w:r w:rsidRPr="00763834">
        <w:rPr>
          <w:vertAlign w:val="subscript"/>
        </w:rPr>
        <w:t>i</w:t>
      </w:r>
      <w:proofErr w:type="spellEnd"/>
      <w:r w:rsidRPr="00763834">
        <w:t>＝</w:t>
      </w:r>
      <w:r w:rsidRPr="00763834">
        <w:t>Λ</w:t>
      </w:r>
      <w:r w:rsidRPr="00763834">
        <w:t>／</w:t>
      </w:r>
      <w:r w:rsidRPr="00763834">
        <w:t>N</w:t>
      </w:r>
      <w:r w:rsidRPr="00763834">
        <w:t>。异构后端一般不满足这一结论。即使各后端利用率完全相同，也不能保证它们的边际响应代价相同。</w:t>
      </w:r>
    </w:p>
    <w:p w14:paraId="5C25810C" w14:textId="77777777" w:rsidR="00EF27AA" w:rsidRPr="00763834" w:rsidRDefault="00763834">
      <w:pPr>
        <w:pStyle w:val="21"/>
      </w:pPr>
      <w:bookmarkStart w:id="90" w:name="_Toc240821713"/>
      <w:r w:rsidRPr="00763834">
        <w:t xml:space="preserve">5.8 </w:t>
      </w:r>
      <w:r w:rsidRPr="00763834">
        <w:t>会话负载偏斜与算法复杂度</w:t>
      </w:r>
      <w:bookmarkEnd w:id="90"/>
    </w:p>
    <w:p w14:paraId="25D48B4B" w14:textId="77777777" w:rsidR="00EF27AA" w:rsidRPr="00763834" w:rsidRDefault="00763834">
      <w:r w:rsidRPr="00763834">
        <w:t>静态分流允许每个请求独立选择目标；会话保持则要求一组相关请求使用同一映射。为分析</w:t>
      </w:r>
      <w:proofErr w:type="gramStart"/>
      <w:r w:rsidRPr="00763834">
        <w:t>均匀哈</w:t>
      </w:r>
      <w:proofErr w:type="gramEnd"/>
      <w:r w:rsidRPr="00763834">
        <w:t>希基线，设窗口内会话</w:t>
      </w:r>
      <w:r w:rsidRPr="00763834">
        <w:t xml:space="preserve"> s </w:t>
      </w:r>
      <w:r w:rsidRPr="00763834">
        <w:t>的总工作量为</w:t>
      </w:r>
      <w:r w:rsidRPr="00763834">
        <w:t xml:space="preserve"> </w:t>
      </w:r>
      <w:proofErr w:type="spellStart"/>
      <w:r w:rsidRPr="00763834">
        <w:t>w</w:t>
      </w:r>
      <w:r w:rsidRPr="00763834">
        <w:rPr>
          <w:vertAlign w:val="subscript"/>
        </w:rPr>
        <w:t>s</w:t>
      </w:r>
      <w:proofErr w:type="spellEnd"/>
      <w:r w:rsidRPr="00763834">
        <w:t>，各会话独立均匀地分配到</w:t>
      </w:r>
      <w:r w:rsidRPr="00763834">
        <w:t xml:space="preserve"> N </w:t>
      </w:r>
      <w:proofErr w:type="gramStart"/>
      <w:r w:rsidRPr="00763834">
        <w:t>个</w:t>
      </w:r>
      <w:proofErr w:type="gramEnd"/>
      <w:r w:rsidRPr="00763834">
        <w:t>后端。令</w:t>
      </w:r>
      <w:r w:rsidRPr="00763834">
        <w:t xml:space="preserve"> </w:t>
      </w:r>
      <w:proofErr w:type="spellStart"/>
      <w:r w:rsidRPr="00763834">
        <w:t>X</w:t>
      </w:r>
      <w:r w:rsidRPr="00763834">
        <w:rPr>
          <w:vertAlign w:val="subscript"/>
        </w:rPr>
        <w:t>si</w:t>
      </w:r>
      <w:proofErr w:type="spellEnd"/>
      <w:r w:rsidRPr="00763834">
        <w:t xml:space="preserve"> </w:t>
      </w:r>
      <w:r w:rsidRPr="00763834">
        <w:t>表示会话</w:t>
      </w:r>
      <w:r w:rsidRPr="00763834">
        <w:t xml:space="preserve"> s </w:t>
      </w:r>
      <w:r w:rsidRPr="00763834">
        <w:t>是否进入后端</w:t>
      </w:r>
      <w:r w:rsidRPr="00763834">
        <w:t xml:space="preserve"> i</w:t>
      </w:r>
      <w:r w:rsidRPr="00763834">
        <w:t>，则后端工作量</w:t>
      </w:r>
      <w:r w:rsidRPr="00763834">
        <w:t xml:space="preserve"> L</w:t>
      </w:r>
      <w:r w:rsidRPr="00763834">
        <w:rPr>
          <w:vertAlign w:val="subscript"/>
        </w:rPr>
        <w:t>i</w:t>
      </w:r>
      <w:r w:rsidRPr="00763834">
        <w:t>＝</w:t>
      </w:r>
      <w:proofErr w:type="spellStart"/>
      <w:r w:rsidRPr="00763834">
        <w:t>Σ</w:t>
      </w:r>
      <w:r w:rsidRPr="00763834">
        <w:rPr>
          <w:vertAlign w:val="subscript"/>
        </w:rPr>
        <w:t>s</w:t>
      </w:r>
      <w:proofErr w:type="spellEnd"/>
      <w:r w:rsidRPr="00763834">
        <w:t xml:space="preserve"> </w:t>
      </w:r>
      <w:proofErr w:type="spellStart"/>
      <w:r w:rsidRPr="00763834">
        <w:t>w</w:t>
      </w:r>
      <w:r w:rsidRPr="00763834">
        <w:rPr>
          <w:vertAlign w:val="subscript"/>
        </w:rPr>
        <w:t>s</w:t>
      </w:r>
      <w:proofErr w:type="spellEnd"/>
      <w:r w:rsidRPr="00763834">
        <w:t xml:space="preserve"> </w:t>
      </w:r>
      <w:proofErr w:type="spellStart"/>
      <w:r w:rsidRPr="00763834">
        <w:t>X</w:t>
      </w:r>
      <w:r w:rsidRPr="00763834">
        <w:rPr>
          <w:vertAlign w:val="subscript"/>
        </w:rPr>
        <w:t>si</w:t>
      </w:r>
      <w:proofErr w:type="spellEnd"/>
      <w:r w:rsidRPr="00763834">
        <w:t xml:space="preserve"> </w:t>
      </w:r>
      <w:r w:rsidRPr="00763834">
        <w:t>满足：</w:t>
      </w:r>
    </w:p>
    <w:p w14:paraId="65F07F3B" w14:textId="77777777" w:rsidR="004A7348" w:rsidRPr="00763834" w:rsidRDefault="007965C7">
      <w:pPr>
        <w:keepNext/>
        <w:keepLines/>
        <w:tabs>
          <w:tab w:val="center" w:pos="4139"/>
          <w:tab w:val="right" w:pos="8787"/>
        </w:tabs>
        <w:spacing w:before="80" w:line="240" w:lineRule="auto"/>
        <w:ind w:firstLine="0"/>
      </w:pPr>
      <w:r w:rsidRPr="00763834">
        <w:tab/>
      </w:r>
      <m:oMath>
        <m:r>
          <m:rPr>
            <m:scr m:val="double-struck"/>
          </m:rPr>
          <w:rPr>
            <w:rFonts w:ascii="Cambria Math" w:hAnsi="Cambria Math"/>
            <w:sz w:val="26"/>
          </w:rPr>
          <m:t>E[</m:t>
        </m:r>
        <m:sSub>
          <m:sSubPr>
            <m:ctrlPr>
              <w:rPr>
                <w:rFonts w:ascii="Cambria Math" w:hAnsi="Cambria Math"/>
              </w:rPr>
            </m:ctrlPr>
          </m:sSubPr>
          <m:e>
            <m:r>
              <w:rPr>
                <w:rFonts w:ascii="Cambria Math" w:hAnsi="Cambria Math"/>
                <w:sz w:val="26"/>
              </w:rPr>
              <m:t>L</m:t>
            </m:r>
          </m:e>
          <m:sub>
            <m:r>
              <w:rPr>
                <w:rFonts w:ascii="Cambria Math" w:hAnsi="Cambria Math"/>
                <w:sz w:val="26"/>
              </w:rPr>
              <m:t>i</m:t>
            </m:r>
          </m:sub>
        </m:sSub>
        <m:r>
          <w:rPr>
            <w:rFonts w:ascii="Cambria Math" w:hAnsi="Cambria Math"/>
            <w:sz w:val="26"/>
          </w:rPr>
          <m:t xml:space="preserve">] = </m:t>
        </m:r>
        <m:f>
          <m:fPr>
            <m:ctrlPr>
              <w:rPr>
                <w:rFonts w:ascii="Cambria Math" w:hAnsi="Cambria Math"/>
              </w:rPr>
            </m:ctrlPr>
          </m:fPr>
          <m:num>
            <m:r>
              <w:rPr>
                <w:rFonts w:ascii="Cambria Math" w:hAnsi="Cambria Math"/>
                <w:sz w:val="26"/>
              </w:rPr>
              <m:t>1</m:t>
            </m:r>
          </m:num>
          <m:den>
            <m:r>
              <w:rPr>
                <w:rFonts w:ascii="Cambria Math" w:hAnsi="Cambria Math"/>
                <w:sz w:val="26"/>
              </w:rPr>
              <m:t>N</m:t>
            </m:r>
          </m:den>
        </m:f>
        <m:r>
          <w:rPr>
            <w:rFonts w:ascii="Cambria Math" w:hAnsi="Cambria Math"/>
            <w:sz w:val="26"/>
          </w:rPr>
          <m:t xml:space="preserve"> </m:t>
        </m:r>
        <m:nary>
          <m:naryPr>
            <m:chr m:val="∑"/>
            <m:limLoc m:val="subSup"/>
            <m:supHide m:val="1"/>
            <m:ctrlPr>
              <w:rPr>
                <w:rFonts w:ascii="Cambria Math" w:hAnsi="Cambria Math"/>
              </w:rPr>
            </m:ctrlPr>
          </m:naryPr>
          <m:sub>
            <m:r>
              <w:rPr>
                <w:rFonts w:ascii="Cambria Math" w:hAnsi="Cambria Math"/>
                <w:sz w:val="26"/>
              </w:rPr>
              <m:t>s</m:t>
            </m:r>
          </m:sub>
          <m:sup/>
          <m:e>
            <m:sSub>
              <m:sSubPr>
                <m:ctrlPr>
                  <w:rPr>
                    <w:rFonts w:ascii="Cambria Math" w:hAnsi="Cambria Math"/>
                  </w:rPr>
                </m:ctrlPr>
              </m:sSubPr>
              <m:e>
                <m:r>
                  <w:rPr>
                    <w:rFonts w:ascii="Cambria Math" w:hAnsi="Cambria Math"/>
                    <w:sz w:val="26"/>
                  </w:rPr>
                  <m:t>w</m:t>
                </m:r>
              </m:e>
              <m:sub>
                <m:r>
                  <w:rPr>
                    <w:rFonts w:ascii="Cambria Math" w:hAnsi="Cambria Math"/>
                    <w:sz w:val="26"/>
                  </w:rPr>
                  <m:t>s</m:t>
                </m:r>
              </m:sub>
            </m:sSub>
          </m:e>
        </m:nary>
      </m:oMath>
    </w:p>
    <w:p w14:paraId="564DE31B" w14:textId="77777777" w:rsidR="004A7348" w:rsidRPr="00763834" w:rsidRDefault="007965C7">
      <w:pPr>
        <w:keepLines/>
        <w:tabs>
          <w:tab w:val="center" w:pos="4139"/>
          <w:tab w:val="right" w:pos="8787"/>
        </w:tabs>
        <w:spacing w:before="80" w:line="240" w:lineRule="auto"/>
        <w:ind w:firstLine="0"/>
      </w:pPr>
      <w:r w:rsidRPr="00763834">
        <w:tab/>
      </w:r>
      <m:oMath>
        <m:r>
          <w:rPr>
            <w:rFonts w:ascii="Cambria Math" w:hAnsi="Cambria Math"/>
            <w:sz w:val="26"/>
          </w:rPr>
          <m:t>Var(</m:t>
        </m:r>
        <m:sSub>
          <m:sSubPr>
            <m:ctrlPr>
              <w:rPr>
                <w:rFonts w:ascii="Cambria Math" w:hAnsi="Cambria Math"/>
              </w:rPr>
            </m:ctrlPr>
          </m:sSubPr>
          <m:e>
            <m:r>
              <w:rPr>
                <w:rFonts w:ascii="Cambria Math" w:hAnsi="Cambria Math"/>
                <w:sz w:val="26"/>
              </w:rPr>
              <m:t>L</m:t>
            </m:r>
          </m:e>
          <m:sub>
            <m:r>
              <w:rPr>
                <w:rFonts w:ascii="Cambria Math" w:hAnsi="Cambria Math"/>
                <w:sz w:val="26"/>
              </w:rPr>
              <m:t>i</m:t>
            </m:r>
          </m:sub>
        </m:sSub>
        <m:r>
          <w:rPr>
            <w:rFonts w:ascii="Cambria Math" w:hAnsi="Cambria Math"/>
            <w:sz w:val="26"/>
          </w:rPr>
          <m:t xml:space="preserve">) = </m:t>
        </m:r>
        <m:f>
          <m:fPr>
            <m:ctrlPr>
              <w:rPr>
                <w:rFonts w:ascii="Cambria Math" w:hAnsi="Cambria Math"/>
              </w:rPr>
            </m:ctrlPr>
          </m:fPr>
          <m:num>
            <m:r>
              <w:rPr>
                <w:rFonts w:ascii="Cambria Math" w:hAnsi="Cambria Math"/>
                <w:sz w:val="26"/>
              </w:rPr>
              <m:t>1</m:t>
            </m:r>
          </m:num>
          <m:den>
            <m:r>
              <w:rPr>
                <w:rFonts w:ascii="Cambria Math" w:hAnsi="Cambria Math"/>
                <w:sz w:val="26"/>
              </w:rPr>
              <m:t>N</m:t>
            </m:r>
          </m:den>
        </m:f>
        <m:r>
          <w:rPr>
            <w:rFonts w:ascii="Cambria Math" w:hAnsi="Cambria Math"/>
            <w:sz w:val="26"/>
          </w:rPr>
          <m:t xml:space="preserve"> (1 - </m:t>
        </m:r>
        <m:f>
          <m:fPr>
            <m:ctrlPr>
              <w:rPr>
                <w:rFonts w:ascii="Cambria Math" w:hAnsi="Cambria Math"/>
              </w:rPr>
            </m:ctrlPr>
          </m:fPr>
          <m:num>
            <m:r>
              <w:rPr>
                <w:rFonts w:ascii="Cambria Math" w:hAnsi="Cambria Math"/>
                <w:sz w:val="26"/>
              </w:rPr>
              <m:t>1</m:t>
            </m:r>
          </m:num>
          <m:den>
            <m:r>
              <w:rPr>
                <w:rFonts w:ascii="Cambria Math" w:hAnsi="Cambria Math"/>
                <w:sz w:val="26"/>
              </w:rPr>
              <m:t>N</m:t>
            </m:r>
          </m:den>
        </m:f>
        <m:r>
          <w:rPr>
            <w:rFonts w:ascii="Cambria Math" w:hAnsi="Cambria Math"/>
            <w:sz w:val="26"/>
          </w:rPr>
          <m:t xml:space="preserve">) </m:t>
        </m:r>
        <m:nary>
          <m:naryPr>
            <m:chr m:val="∑"/>
            <m:limLoc m:val="subSup"/>
            <m:supHide m:val="1"/>
            <m:ctrlPr>
              <w:rPr>
                <w:rFonts w:ascii="Cambria Math" w:hAnsi="Cambria Math"/>
              </w:rPr>
            </m:ctrlPr>
          </m:naryPr>
          <m:sub>
            <m:r>
              <w:rPr>
                <w:rFonts w:ascii="Cambria Math" w:hAnsi="Cambria Math"/>
                <w:sz w:val="26"/>
              </w:rPr>
              <m:t>s</m:t>
            </m:r>
          </m:sub>
          <m:sup/>
          <m:e>
            <m:sSup>
              <m:sSupPr>
                <m:ctrlPr>
                  <w:rPr>
                    <w:rFonts w:ascii="Cambria Math" w:hAnsi="Cambria Math"/>
                  </w:rPr>
                </m:ctrlPr>
              </m:sSupPr>
              <m:e>
                <m:sSub>
                  <m:sSubPr>
                    <m:ctrlPr>
                      <w:rPr>
                        <w:rFonts w:ascii="Cambria Math" w:hAnsi="Cambria Math"/>
                      </w:rPr>
                    </m:ctrlPr>
                  </m:sSubPr>
                  <m:e>
                    <m:r>
                      <w:rPr>
                        <w:rFonts w:ascii="Cambria Math" w:hAnsi="Cambria Math"/>
                        <w:sz w:val="26"/>
                      </w:rPr>
                      <m:t>w</m:t>
                    </m:r>
                  </m:e>
                  <m:sub>
                    <m:r>
                      <w:rPr>
                        <w:rFonts w:ascii="Cambria Math" w:hAnsi="Cambria Math"/>
                        <w:sz w:val="26"/>
                      </w:rPr>
                      <m:t>s</m:t>
                    </m:r>
                  </m:sub>
                </m:sSub>
              </m:e>
              <m:sup>
                <m:r>
                  <w:rPr>
                    <w:rFonts w:ascii="Cambria Math" w:hAnsi="Cambria Math"/>
                    <w:sz w:val="26"/>
                  </w:rPr>
                  <m:t>2</m:t>
                </m:r>
              </m:sup>
            </m:sSup>
          </m:e>
        </m:nary>
      </m:oMath>
      <w:r w:rsidRPr="00763834">
        <w:rPr>
          <w:sz w:val="24"/>
        </w:rPr>
        <w:tab/>
        <w:t>(5.25)</w:t>
      </w:r>
    </w:p>
    <w:p w14:paraId="050E7980" w14:textId="77777777" w:rsidR="00EF27AA" w:rsidRPr="00763834" w:rsidRDefault="00763834">
      <w:r w:rsidRPr="00763834">
        <w:t>证明：每个</w:t>
      </w:r>
      <w:r w:rsidRPr="00763834">
        <w:t xml:space="preserve"> </w:t>
      </w:r>
      <w:proofErr w:type="spellStart"/>
      <w:r w:rsidRPr="00763834">
        <w:t>X</w:t>
      </w:r>
      <w:r w:rsidRPr="00763834">
        <w:rPr>
          <w:vertAlign w:val="subscript"/>
        </w:rPr>
        <w:t>si</w:t>
      </w:r>
      <w:proofErr w:type="spellEnd"/>
      <w:r w:rsidRPr="00763834">
        <w:t xml:space="preserve"> </w:t>
      </w:r>
      <w:r w:rsidRPr="00763834">
        <w:t>是参数为</w:t>
      </w:r>
      <w:r w:rsidRPr="00763834">
        <w:t>1</w:t>
      </w:r>
      <w:r w:rsidRPr="00763834">
        <w:t>／</w:t>
      </w:r>
      <w:r w:rsidRPr="00763834">
        <w:t>N</w:t>
      </w:r>
      <w:r w:rsidRPr="00763834">
        <w:t>的伯努利变量。不同会话独立，协方差为零，对加权和分别求期望和方差即可得到式（</w:t>
      </w:r>
      <w:r w:rsidRPr="00763834">
        <w:t>5.25</w:t>
      </w:r>
      <w:r w:rsidRPr="00763834">
        <w:t>）。证毕。</w:t>
      </w:r>
    </w:p>
    <w:p w14:paraId="1757CC30" w14:textId="77777777" w:rsidR="00EF27AA" w:rsidRPr="00763834" w:rsidRDefault="00763834">
      <w:r w:rsidRPr="00763834">
        <w:lastRenderedPageBreak/>
        <w:t>总工作量相同时，少数重会话会提高工作量平方和，从而放大后端负载的波动。均匀分配标识因而只控制平均归属比例，不能保证每个窗口的工作均匀。该结论针对独立</w:t>
      </w:r>
      <w:proofErr w:type="gramStart"/>
      <w:r w:rsidRPr="00763834">
        <w:t>均匀哈</w:t>
      </w:r>
      <w:proofErr w:type="gramEnd"/>
      <w:r w:rsidRPr="00763834">
        <w:t>希模型，低负载初始化及真实会话到达过程需要另外分析。</w:t>
      </w:r>
    </w:p>
    <w:p w14:paraId="1E41191E" w14:textId="77777777" w:rsidR="00EF27AA" w:rsidRPr="00763834" w:rsidRDefault="00763834">
      <w:r w:rsidRPr="00763834">
        <w:t>式（</w:t>
      </w:r>
      <w:r w:rsidRPr="00763834">
        <w:t>5.25</w:t>
      </w:r>
      <w:r w:rsidRPr="00763834">
        <w:t>）的</w:t>
      </w:r>
      <w:proofErr w:type="spellStart"/>
      <w:r w:rsidRPr="00763834">
        <w:t>w</w:t>
      </w:r>
      <w:r w:rsidRPr="00763834">
        <w:rPr>
          <w:vertAlign w:val="subscript"/>
        </w:rPr>
        <w:t>s</w:t>
      </w:r>
      <w:proofErr w:type="spellEnd"/>
      <w:r w:rsidRPr="00763834">
        <w:t>是固定参考工作量。实际需求随后端和缓存驻留而变：已有映射不保证命中，其他后端也可能已有公共前缀。因此，该方差公式不能直接描述缓存后的真实工作量，第</w:t>
      </w:r>
      <w:r w:rsidRPr="00763834">
        <w:t>5.7</w:t>
      </w:r>
      <w:r w:rsidRPr="00763834">
        <w:t>节的固定服务分布假设也未必成立。在线策略需比较各候选实际缓存代价，不能直接继承静态分流最优性。</w:t>
      </w:r>
    </w:p>
    <w:p w14:paraId="426D58E8" w14:textId="77777777" w:rsidR="00EF27AA" w:rsidRPr="00763834" w:rsidRDefault="00763834">
      <w:pPr>
        <w:pStyle w:val="31"/>
      </w:pPr>
      <w:bookmarkStart w:id="91" w:name="_Toc240821714"/>
      <w:r w:rsidRPr="00763834">
        <w:t xml:space="preserve">5.8.1 </w:t>
      </w:r>
      <w:r w:rsidRPr="00763834">
        <w:t>观测与计算成本</w:t>
      </w:r>
      <w:bookmarkEnd w:id="91"/>
    </w:p>
    <w:p w14:paraId="77F8A148" w14:textId="77777777" w:rsidR="00EF27AA" w:rsidRPr="00763834" w:rsidRDefault="00763834">
      <w:r w:rsidRPr="00763834">
        <w:t>低负载候选选择需要读取</w:t>
      </w:r>
      <w:r w:rsidRPr="00763834">
        <w:t xml:space="preserve"> N </w:t>
      </w:r>
      <w:proofErr w:type="gramStart"/>
      <w:r w:rsidRPr="00763834">
        <w:t>个</w:t>
      </w:r>
      <w:proofErr w:type="gramEnd"/>
      <w:r w:rsidRPr="00763834">
        <w:t>后端状态并排序，计算复杂度为</w:t>
      </w:r>
      <w:r w:rsidRPr="00763834">
        <w:t xml:space="preserve"> O(N log N)</w:t>
      </w:r>
      <w:r w:rsidRPr="00763834">
        <w:t>，附加空间为</w:t>
      </w:r>
      <w:r w:rsidRPr="00763834">
        <w:t xml:space="preserve"> O(N)</w:t>
      </w:r>
      <w:r w:rsidRPr="00763834">
        <w:t>。维护大小为</w:t>
      </w:r>
      <w:r w:rsidRPr="00763834">
        <w:t xml:space="preserve"> k </w:t>
      </w:r>
      <w:proofErr w:type="gramStart"/>
      <w:r w:rsidRPr="00763834">
        <w:t>的堆可将</w:t>
      </w:r>
      <w:proofErr w:type="gramEnd"/>
      <w:r w:rsidRPr="00763834">
        <w:t>选择成本改为</w:t>
      </w:r>
      <w:r w:rsidRPr="00763834">
        <w:t xml:space="preserve"> O(N log k)</w:t>
      </w:r>
      <w:r w:rsidRPr="00763834">
        <w:t>，但完整读取的状态量仍为</w:t>
      </w:r>
      <w:r w:rsidRPr="00763834">
        <w:t xml:space="preserve"> O(N)</w:t>
      </w:r>
      <w:r w:rsidRPr="00763834">
        <w:t>。两随机选择只观测少量候选，适合作为低观测成本基线；其决策信息与当前策略不同。</w:t>
      </w:r>
    </w:p>
    <w:p w14:paraId="185041AB" w14:textId="77777777" w:rsidR="00EF27AA" w:rsidRPr="00763834" w:rsidRDefault="00763834">
      <w:r w:rsidRPr="00763834">
        <w:t>已有会话命中时仍需确认目标健康。</w:t>
      </w:r>
      <w:proofErr w:type="gramStart"/>
      <w:r w:rsidRPr="00763834">
        <w:t>若健康</w:t>
      </w:r>
      <w:proofErr w:type="gramEnd"/>
      <w:r w:rsidRPr="00763834">
        <w:t>集合为列表，该检查是</w:t>
      </w:r>
      <w:r w:rsidRPr="00763834">
        <w:t xml:space="preserve"> O(N)</w:t>
      </w:r>
      <w:r w:rsidRPr="00763834">
        <w:t>；</w:t>
      </w:r>
      <w:proofErr w:type="gramStart"/>
      <w:r w:rsidRPr="00763834">
        <w:t>若维护哈</w:t>
      </w:r>
      <w:proofErr w:type="gramEnd"/>
      <w:r w:rsidRPr="00763834">
        <w:t>希索引，可在平均常数时间内查询，但需要承担索引更新和一致性成本。主动改派进一步需要候选响应时间与缓存成本估计，其观测代价应与所节省的等待一起评价。</w:t>
      </w:r>
    </w:p>
    <w:p w14:paraId="59F3EFFF" w14:textId="77777777" w:rsidR="00EF27AA" w:rsidRPr="00763834" w:rsidRDefault="00763834">
      <w:r w:rsidRPr="00763834">
        <w:t>采用哪一层模型，应由可获得的状态与测量精度决定。</w:t>
      </w:r>
    </w:p>
    <w:p w14:paraId="7E4AF049" w14:textId="77777777" w:rsidR="00EF27AA" w:rsidRPr="00763834" w:rsidRDefault="00763834">
      <w:pPr>
        <w:pStyle w:val="21"/>
      </w:pPr>
      <w:bookmarkStart w:id="92" w:name="_Toc240821715"/>
      <w:r w:rsidRPr="00763834">
        <w:t xml:space="preserve">5.9 </w:t>
      </w:r>
      <w:r w:rsidRPr="00763834">
        <w:t>路由与缓存状态的反馈</w:t>
      </w:r>
      <w:bookmarkEnd w:id="92"/>
    </w:p>
    <w:p w14:paraId="1BF11AE1" w14:textId="77777777" w:rsidR="00EF27AA" w:rsidRPr="00763834" w:rsidRDefault="00763834">
      <w:r w:rsidRPr="00763834">
        <w:t>路由策略</w:t>
      </w:r>
      <w:r w:rsidRPr="00763834">
        <w:t>π</w:t>
      </w:r>
      <w:r w:rsidRPr="00763834">
        <w:t>改变各后端接收的前缀集合、重访间隔及缓存淘汰，因而改变</w:t>
      </w:r>
      <w:r w:rsidRPr="00763834">
        <w:t>h</w:t>
      </w:r>
      <w:r w:rsidRPr="00763834">
        <w:rPr>
          <w:vertAlign w:val="subscript"/>
        </w:rPr>
        <w:t>i</w:t>
      </w:r>
      <w:r w:rsidRPr="00763834">
        <w:t>、复用长度分布以及</w:t>
      </w:r>
      <w:r w:rsidRPr="00763834">
        <w:t>m</w:t>
      </w:r>
      <w:r w:rsidRPr="00763834">
        <w:rPr>
          <w:vertAlign w:val="subscript"/>
        </w:rPr>
        <w:t>i</w:t>
      </w:r>
      <w:r w:rsidRPr="00763834">
        <w:t>、</w:t>
      </w:r>
      <w:r w:rsidRPr="00763834">
        <w:t>b</w:t>
      </w:r>
      <w:r w:rsidRPr="00763834">
        <w:rPr>
          <w:vertAlign w:val="subscript"/>
        </w:rPr>
        <w:t>i</w:t>
      </w:r>
      <w:r w:rsidRPr="00763834">
        <w:t>；服务需求又通过等待影响缓存存活。可以用缓存状态</w:t>
      </w:r>
      <w:r w:rsidRPr="00763834">
        <w:t>K</w:t>
      </w:r>
      <w:r w:rsidRPr="00763834">
        <w:rPr>
          <w:vertAlign w:val="subscript"/>
        </w:rPr>
        <w:t>i</w:t>
      </w:r>
      <w:r w:rsidRPr="00763834">
        <w:t>和请求到达驱动其更新，将</w:t>
      </w:r>
      <w:proofErr w:type="spellStart"/>
      <w:r w:rsidRPr="00763834">
        <w:t>L</w:t>
      </w:r>
      <w:r w:rsidRPr="00763834">
        <w:rPr>
          <w:vertAlign w:val="subscript"/>
        </w:rPr>
        <w:t>ir</w:t>
      </w:r>
      <w:proofErr w:type="spellEnd"/>
      <w:r w:rsidRPr="00763834">
        <w:t>定义为</w:t>
      </w:r>
      <w:r w:rsidRPr="00763834">
        <w:t>K</w:t>
      </w:r>
      <w:r w:rsidRPr="00763834">
        <w:rPr>
          <w:vertAlign w:val="subscript"/>
        </w:rPr>
        <w:t>i</w:t>
      </w:r>
      <w:r w:rsidRPr="00763834">
        <w:t>在实际服务时刻可提供的有效匹配。缓存容量、淘汰规则、内部实例分配与共</w:t>
      </w:r>
      <w:r w:rsidRPr="00763834">
        <w:lastRenderedPageBreak/>
        <w:t>享范围都是这个状态模型的组成部分，不能把集群历史命中率当作永久不变的硬件属性。</w:t>
      </w:r>
    </w:p>
    <w:p w14:paraId="0BA0F50B" w14:textId="77777777" w:rsidR="00EF27AA" w:rsidRPr="00763834" w:rsidRDefault="00763834">
      <w:r w:rsidRPr="00763834">
        <w:t>即使简化为</w:t>
      </w:r>
      <w:r w:rsidRPr="00763834">
        <w:t>h</w:t>
      </w:r>
      <w:r w:rsidRPr="00763834">
        <w:rPr>
          <w:vertAlign w:val="subscript"/>
        </w:rPr>
        <w:t>i</w:t>
      </w:r>
      <w:r w:rsidRPr="00763834">
        <w:t>只依赖本集群分流率</w:t>
      </w:r>
      <w:r w:rsidRPr="00763834">
        <w:t>x</w:t>
      </w:r>
      <w:r w:rsidRPr="00763834">
        <w:t>，令</w:t>
      </w:r>
      <w:r w:rsidRPr="00763834">
        <w:t>F(</w:t>
      </w:r>
      <w:proofErr w:type="spellStart"/>
      <w:r w:rsidRPr="00763834">
        <w:t>x,m,b</w:t>
      </w:r>
      <w:proofErr w:type="spellEnd"/>
      <w:r w:rsidRPr="00763834">
        <w:t>)</w:t>
      </w:r>
      <w:r w:rsidRPr="00763834">
        <w:t>＝</w:t>
      </w:r>
      <w:r w:rsidRPr="00763834">
        <w:t>mx</w:t>
      </w:r>
      <w:r w:rsidRPr="00763834">
        <w:t>＋</w:t>
      </w:r>
      <w:r w:rsidRPr="00763834">
        <w:t>bx²/[2(1−mx)]</w:t>
      </w:r>
      <w:r w:rsidRPr="00763834">
        <w:t>，求全导数时也必须包含缓存反馈：</w:t>
      </w:r>
    </w:p>
    <w:p w14:paraId="38E56F87" w14:textId="77777777" w:rsidR="008F09F9" w:rsidRPr="00763834" w:rsidRDefault="00E15B9C">
      <w:pPr>
        <w:keepLines/>
        <w:tabs>
          <w:tab w:val="center" w:pos="4139"/>
          <w:tab w:val="right" w:pos="8787"/>
        </w:tabs>
        <w:spacing w:before="80" w:after="100" w:line="264" w:lineRule="auto"/>
        <w:ind w:firstLine="0"/>
      </w:pPr>
      <w:r w:rsidRPr="00763834">
        <w:tab/>
      </w:r>
      <m:oMath>
        <m:f>
          <m:fPr>
            <m:ctrlPr>
              <w:rPr>
                <w:rFonts w:ascii="Cambria Math" w:hAnsi="Cambria Math"/>
              </w:rPr>
            </m:ctrlPr>
          </m:fPr>
          <m:num>
            <m:r>
              <w:rPr>
                <w:rFonts w:ascii="Cambria Math" w:hAnsi="Cambria Math"/>
                <w:sz w:val="26"/>
              </w:rPr>
              <m:t>dF</m:t>
            </m:r>
          </m:num>
          <m:den>
            <m:r>
              <w:rPr>
                <w:rFonts w:ascii="Cambria Math" w:hAnsi="Cambria Math"/>
                <w:sz w:val="26"/>
              </w:rPr>
              <m:t>dx</m:t>
            </m:r>
          </m:den>
        </m:f>
        <m:r>
          <w:rPr>
            <w:rFonts w:ascii="Cambria Math" w:hAnsi="Cambria Math"/>
            <w:sz w:val="26"/>
          </w:rPr>
          <m:t xml:space="preserve"> = </m:t>
        </m:r>
        <m:f>
          <m:fPr>
            <m:ctrlPr>
              <w:rPr>
                <w:rFonts w:ascii="Cambria Math" w:hAnsi="Cambria Math"/>
              </w:rPr>
            </m:ctrlPr>
          </m:fPr>
          <m:num>
            <m:r>
              <w:rPr>
                <w:rFonts w:ascii="Cambria Math" w:hAnsi="Cambria Math"/>
                <w:sz w:val="26"/>
              </w:rPr>
              <m:t>∂F</m:t>
            </m:r>
          </m:num>
          <m:den>
            <m:r>
              <w:rPr>
                <w:rFonts w:ascii="Cambria Math" w:hAnsi="Cambria Math"/>
                <w:sz w:val="26"/>
              </w:rPr>
              <m:t>∂x</m:t>
            </m:r>
          </m:den>
        </m:f>
        <m:r>
          <w:rPr>
            <w:rFonts w:ascii="Cambria Math" w:hAnsi="Cambria Math"/>
            <w:sz w:val="26"/>
          </w:rPr>
          <m:t xml:space="preserve"> + </m:t>
        </m:r>
        <m:f>
          <m:fPr>
            <m:ctrlPr>
              <w:rPr>
                <w:rFonts w:ascii="Cambria Math" w:hAnsi="Cambria Math"/>
              </w:rPr>
            </m:ctrlPr>
          </m:fPr>
          <m:num>
            <m:r>
              <w:rPr>
                <w:rFonts w:ascii="Cambria Math" w:hAnsi="Cambria Math"/>
                <w:sz w:val="26"/>
              </w:rPr>
              <m:t>∂F</m:t>
            </m:r>
          </m:num>
          <m:den>
            <m:r>
              <w:rPr>
                <w:rFonts w:ascii="Cambria Math" w:hAnsi="Cambria Math"/>
                <w:sz w:val="26"/>
              </w:rPr>
              <m:t>∂m</m:t>
            </m:r>
          </m:den>
        </m:f>
        <m:sSub>
          <m:sSubPr>
            <m:ctrlPr>
              <w:rPr>
                <w:rFonts w:ascii="Cambria Math" w:hAnsi="Cambria Math"/>
              </w:rPr>
            </m:ctrlPr>
          </m:sSubPr>
          <m:e>
            <m:r>
              <w:rPr>
                <w:rFonts w:ascii="Cambria Math" w:hAnsi="Cambria Math"/>
                <w:sz w:val="26"/>
              </w:rPr>
              <m:t>m</m:t>
            </m:r>
          </m:e>
          <m:sub>
            <m:r>
              <w:rPr>
                <w:rFonts w:ascii="Cambria Math" w:hAnsi="Cambria Math"/>
                <w:sz w:val="26"/>
              </w:rPr>
              <m:t>i</m:t>
            </m:r>
          </m:sub>
        </m:sSub>
        <m:r>
          <w:rPr>
            <w:rFonts w:ascii="Cambria Math" w:hAnsi="Cambria Math"/>
            <w:sz w:val="26"/>
          </w:rPr>
          <m:t xml:space="preserve">'(x) + </m:t>
        </m:r>
        <m:f>
          <m:fPr>
            <m:ctrlPr>
              <w:rPr>
                <w:rFonts w:ascii="Cambria Math" w:hAnsi="Cambria Math"/>
              </w:rPr>
            </m:ctrlPr>
          </m:fPr>
          <m:num>
            <m:r>
              <w:rPr>
                <w:rFonts w:ascii="Cambria Math" w:hAnsi="Cambria Math"/>
                <w:sz w:val="26"/>
              </w:rPr>
              <m:t>∂F</m:t>
            </m:r>
          </m:num>
          <m:den>
            <m:r>
              <w:rPr>
                <w:rFonts w:ascii="Cambria Math" w:hAnsi="Cambria Math"/>
                <w:sz w:val="26"/>
              </w:rPr>
              <m:t>∂b</m:t>
            </m:r>
          </m:den>
        </m:f>
        <m:sSub>
          <m:sSubPr>
            <m:ctrlPr>
              <w:rPr>
                <w:rFonts w:ascii="Cambria Math" w:hAnsi="Cambria Math"/>
              </w:rPr>
            </m:ctrlPr>
          </m:sSubPr>
          <m:e>
            <m:r>
              <w:rPr>
                <w:rFonts w:ascii="Cambria Math" w:hAnsi="Cambria Math"/>
                <w:sz w:val="26"/>
              </w:rPr>
              <m:t>b</m:t>
            </m:r>
          </m:e>
          <m:sub>
            <m:r>
              <w:rPr>
                <w:rFonts w:ascii="Cambria Math" w:hAnsi="Cambria Math"/>
                <w:sz w:val="26"/>
              </w:rPr>
              <m:t>i</m:t>
            </m:r>
          </m:sub>
        </m:sSub>
        <m:r>
          <w:rPr>
            <w:rFonts w:ascii="Cambria Math" w:hAnsi="Cambria Math"/>
            <w:sz w:val="26"/>
          </w:rPr>
          <m:t>'(x)</m:t>
        </m:r>
      </m:oMath>
      <w:r w:rsidRPr="00763834">
        <w:rPr>
          <w:sz w:val="24"/>
        </w:rPr>
        <w:tab/>
        <w:t>(5.26)</w:t>
      </w:r>
    </w:p>
    <w:p w14:paraId="54F4614A" w14:textId="77777777" w:rsidR="00EF27AA" w:rsidRPr="00763834" w:rsidRDefault="00763834">
      <w:r w:rsidRPr="00763834">
        <w:t>其中</w:t>
      </w:r>
      <w:r w:rsidRPr="00763834">
        <w:t>∂F/∂m</w:t>
      </w:r>
      <w:r w:rsidRPr="00763834">
        <w:t>＝</w:t>
      </w:r>
      <w:r w:rsidRPr="00763834">
        <w:t>x</w:t>
      </w:r>
      <w:r w:rsidRPr="00763834">
        <w:t>＋</w:t>
      </w:r>
      <w:r w:rsidRPr="00763834">
        <w:t>bx³/[2(1−mx)²]</w:t>
      </w:r>
      <w:r w:rsidRPr="00763834">
        <w:t>，</w:t>
      </w:r>
      <w:r w:rsidRPr="00763834">
        <w:t>∂F/∂b</w:t>
      </w:r>
      <w:r w:rsidRPr="00763834">
        <w:t>＝</w:t>
      </w:r>
      <w:r w:rsidRPr="00763834">
        <w:t>x²/[2(1−mx)]</w:t>
      </w:r>
      <w:r w:rsidRPr="00763834">
        <w:t>；</w:t>
      </w:r>
      <w:proofErr w:type="gramStart"/>
      <w:r w:rsidRPr="00763834">
        <w:t>两态条件矩</w:t>
      </w:r>
      <w:proofErr w:type="gramEnd"/>
      <w:r w:rsidRPr="00763834">
        <w:t>固定时，</w:t>
      </w:r>
      <w:r w:rsidRPr="00763834">
        <w:t>m</w:t>
      </w:r>
      <w:r w:rsidRPr="00763834">
        <w:rPr>
          <w:vertAlign w:val="subscript"/>
        </w:rPr>
        <w:t>i</w:t>
      </w:r>
      <w:r w:rsidRPr="00763834">
        <w:t>′</w:t>
      </w:r>
      <w:r w:rsidRPr="00763834">
        <w:t>＝</w:t>
      </w:r>
      <w:r w:rsidRPr="00763834">
        <w:t>h</w:t>
      </w:r>
      <w:r w:rsidRPr="00763834">
        <w:rPr>
          <w:vertAlign w:val="subscript"/>
        </w:rPr>
        <w:t>i</w:t>
      </w:r>
      <w:r w:rsidRPr="00763834">
        <w:t>′(</w:t>
      </w:r>
      <w:proofErr w:type="spellStart"/>
      <w:r w:rsidRPr="00763834">
        <w:t>m</w:t>
      </w:r>
      <w:r w:rsidRPr="00763834">
        <w:rPr>
          <w:vertAlign w:val="subscript"/>
        </w:rPr>
        <w:t>iH</w:t>
      </w:r>
      <w:r w:rsidRPr="00763834">
        <w:t>−m</w:t>
      </w:r>
      <w:r w:rsidRPr="00763834">
        <w:rPr>
          <w:vertAlign w:val="subscript"/>
        </w:rPr>
        <w:t>iM</w:t>
      </w:r>
      <w:proofErr w:type="spellEnd"/>
      <w:r w:rsidRPr="00763834">
        <w:t>)</w:t>
      </w:r>
      <w:r w:rsidRPr="00763834">
        <w:t>，</w:t>
      </w:r>
      <w:r w:rsidRPr="00763834">
        <w:t>b</w:t>
      </w:r>
      <w:r w:rsidRPr="00763834">
        <w:rPr>
          <w:vertAlign w:val="subscript"/>
        </w:rPr>
        <w:t>i</w:t>
      </w:r>
      <w:r w:rsidRPr="00763834">
        <w:t>′</w:t>
      </w:r>
      <w:r w:rsidRPr="00763834">
        <w:t>＝</w:t>
      </w:r>
      <w:r w:rsidRPr="00763834">
        <w:t>h</w:t>
      </w:r>
      <w:r w:rsidRPr="00763834">
        <w:rPr>
          <w:vertAlign w:val="subscript"/>
        </w:rPr>
        <w:t>i</w:t>
      </w:r>
      <w:r w:rsidRPr="00763834">
        <w:t>′(</w:t>
      </w:r>
      <w:proofErr w:type="spellStart"/>
      <w:r w:rsidRPr="00763834">
        <w:t>b</w:t>
      </w:r>
      <w:r w:rsidRPr="00763834">
        <w:rPr>
          <w:vertAlign w:val="subscript"/>
        </w:rPr>
        <w:t>iH</w:t>
      </w:r>
      <w:r w:rsidRPr="00763834">
        <w:t>−b</w:t>
      </w:r>
      <w:r w:rsidRPr="00763834">
        <w:rPr>
          <w:vertAlign w:val="subscript"/>
        </w:rPr>
        <w:t>iM</w:t>
      </w:r>
      <w:proofErr w:type="spellEnd"/>
      <w:r w:rsidRPr="00763834">
        <w:t>)</w:t>
      </w:r>
      <w:r w:rsidRPr="00763834">
        <w:t>。第</w:t>
      </w:r>
      <w:r w:rsidRPr="00763834">
        <w:t>5.7</w:t>
      </w:r>
      <w:r w:rsidRPr="00763834">
        <w:t>节忽略的反馈</w:t>
      </w:r>
      <w:proofErr w:type="gramStart"/>
      <w:r w:rsidRPr="00763834">
        <w:t>项此时</w:t>
      </w:r>
      <w:proofErr w:type="gramEnd"/>
      <w:r w:rsidRPr="00763834">
        <w:t>一般不为零。</w:t>
      </w:r>
      <w:proofErr w:type="gramStart"/>
      <w:r w:rsidRPr="00763834">
        <w:t>若命</w:t>
      </w:r>
      <w:proofErr w:type="gramEnd"/>
      <w:r w:rsidRPr="00763834">
        <w:t>中率依赖所有集群的流量，还会出现跨后端偏导数；不能沿用命题</w:t>
      </w:r>
      <w:r w:rsidRPr="00763834">
        <w:t>5.4</w:t>
      </w:r>
      <w:r w:rsidRPr="00763834">
        <w:t>的严格凸性、唯一最优或</w:t>
      </w:r>
      <w:proofErr w:type="gramStart"/>
      <w:r w:rsidRPr="00763834">
        <w:t>一维反解结论</w:t>
      </w:r>
      <w:proofErr w:type="gramEnd"/>
      <w:r w:rsidRPr="00763834">
        <w:t>。</w:t>
      </w:r>
    </w:p>
    <w:p w14:paraId="3E452628" w14:textId="77777777" w:rsidR="00EF27AA" w:rsidRPr="00763834" w:rsidRDefault="00763834">
      <w:r w:rsidRPr="00763834">
        <w:t>可采用分层控制：在短窗口内冻结经校准的缓存</w:t>
      </w:r>
      <w:proofErr w:type="gramStart"/>
      <w:r w:rsidRPr="00763834">
        <w:t>服务矩求分流</w:t>
      </w:r>
      <w:proofErr w:type="gramEnd"/>
      <w:r w:rsidRPr="00763834">
        <w:t>参照；对每条请求按条件命中预测和实时等待比较目标；窗口结束后依据实际命中与服务记录更新参数。此方法是有待验证的控制设计，不能把每次冻结求解的最优性拼接成闭环全局最优性。缓存状态更新的相关到达、连续批处理和多阶段服务，应通过仿真、轨迹回放或更一般的队列模型进一步检验。</w:t>
      </w:r>
    </w:p>
    <w:p w14:paraId="7DD590F0" w14:textId="77777777" w:rsidR="00EF27AA" w:rsidRPr="00763834" w:rsidRDefault="00763834">
      <w:pPr>
        <w:pStyle w:val="21"/>
      </w:pPr>
      <w:bookmarkStart w:id="93" w:name="_Toc240821716"/>
      <w:r w:rsidRPr="00763834">
        <w:t xml:space="preserve">5.10 </w:t>
      </w:r>
      <w:r w:rsidRPr="00763834">
        <w:t>本章小结</w:t>
      </w:r>
      <w:bookmarkEnd w:id="93"/>
    </w:p>
    <w:p w14:paraId="0526412D" w14:textId="77777777" w:rsidR="00EF27AA" w:rsidRPr="00763834" w:rsidRDefault="00763834">
      <w:r w:rsidRPr="00763834">
        <w:t>算法</w:t>
      </w:r>
      <w:proofErr w:type="gramStart"/>
      <w:r w:rsidRPr="00763834">
        <w:t>一</w:t>
      </w:r>
      <w:proofErr w:type="gramEnd"/>
      <w:r w:rsidRPr="00763834">
        <w:t>优先保持健康映射；算法</w:t>
      </w:r>
      <w:proofErr w:type="gramStart"/>
      <w:r w:rsidRPr="00763834">
        <w:t>二比较</w:t>
      </w:r>
      <w:proofErr w:type="gramEnd"/>
      <w:r w:rsidRPr="00763834">
        <w:t>等待差与缓存节省时间。本文给出双端缓存、异构速率和独立切换成本下的阈值，并在预测误差有界时保证单次条件期望收益。该决策不依赖单服务台假设。</w:t>
      </w:r>
    </w:p>
    <w:p w14:paraId="279F03BC" w14:textId="77777777" w:rsidR="00EF27AA" w:rsidRPr="00763834" w:rsidRDefault="00763834">
      <w:r w:rsidRPr="00763834">
        <w:t>N</w:t>
      </w:r>
      <w:proofErr w:type="gramStart"/>
      <w:r w:rsidRPr="00763834">
        <w:t>个</w:t>
      </w:r>
      <w:proofErr w:type="gramEnd"/>
      <w:r w:rsidRPr="00763834">
        <w:t>并行后端对应</w:t>
      </w:r>
      <w:r w:rsidRPr="00763834">
        <w:t>N</w:t>
      </w:r>
      <w:proofErr w:type="gramStart"/>
      <w:r w:rsidRPr="00763834">
        <w:t>个</w:t>
      </w:r>
      <w:proofErr w:type="gramEnd"/>
      <w:r w:rsidRPr="00763834">
        <w:t>子系统，</w:t>
      </w:r>
      <w:r w:rsidRPr="00763834">
        <w:t>M/G/1</w:t>
      </w:r>
      <w:r w:rsidRPr="00763834">
        <w:t>仅为单后端的条件抽象。固定缓存分布下的静态最优性、当前请求的</w:t>
      </w:r>
      <w:proofErr w:type="gramStart"/>
      <w:r w:rsidRPr="00763834">
        <w:t>两动作</w:t>
      </w:r>
      <w:proofErr w:type="gramEnd"/>
      <w:r w:rsidRPr="00763834">
        <w:t>最优性与动态系统的长期最优性须分别判断。</w:t>
      </w:r>
    </w:p>
    <w:p w14:paraId="1A5F1978" w14:textId="77777777" w:rsidR="00EF27AA" w:rsidRPr="00763834" w:rsidRDefault="00763834">
      <w:pPr>
        <w:pStyle w:val="1"/>
        <w:pageBreakBefore/>
      </w:pPr>
      <w:bookmarkStart w:id="94" w:name="_Toc240821717"/>
      <w:r w:rsidRPr="00763834">
        <w:lastRenderedPageBreak/>
        <w:t xml:space="preserve">6 </w:t>
      </w:r>
      <w:r w:rsidRPr="00763834">
        <w:t>算法性质的数值验证与时延模拟</w:t>
      </w:r>
      <w:bookmarkEnd w:id="94"/>
    </w:p>
    <w:p w14:paraId="4D60BFB9" w14:textId="77777777" w:rsidR="00EF27AA" w:rsidRPr="00763834" w:rsidRDefault="00763834">
      <w:pPr>
        <w:pStyle w:val="21"/>
      </w:pPr>
      <w:bookmarkStart w:id="95" w:name="_Toc240821718"/>
      <w:r w:rsidRPr="00763834">
        <w:t xml:space="preserve">6.1 </w:t>
      </w:r>
      <w:r w:rsidRPr="00763834">
        <w:t>验证问题与方法</w:t>
      </w:r>
      <w:bookmarkEnd w:id="95"/>
    </w:p>
    <w:p w14:paraId="13A7FFB7" w14:textId="77777777" w:rsidR="00EF27AA" w:rsidRPr="00763834" w:rsidRDefault="00763834">
      <w:proofErr w:type="gramStart"/>
      <w:r w:rsidRPr="00763834">
        <w:t>本章先</w:t>
      </w:r>
      <w:proofErr w:type="gramEnd"/>
      <w:r w:rsidRPr="00763834">
        <w:t>检查公式、代码实现与第</w:t>
      </w:r>
      <w:r w:rsidRPr="00763834">
        <w:t>4</w:t>
      </w:r>
      <w:r w:rsidRPr="00763834">
        <w:t>、</w:t>
      </w:r>
      <w:r w:rsidRPr="00763834">
        <w:t>5</w:t>
      </w:r>
      <w:r w:rsidRPr="00763834">
        <w:t>章所述模型是否一致，再用合成负载观察算法的时延表现。专家部署的有限枚举给出小规模精确目标值；排队与路由检查核对一阶条件、误差界和切换门槛。有限样本可以帮助发现问题，一般性结论仍由相应证明给出。</w:t>
      </w:r>
    </w:p>
    <w:p w14:paraId="2F09CB59" w14:textId="77777777" w:rsidR="00EF27AA" w:rsidRPr="00763834" w:rsidRDefault="00763834">
      <w:r w:rsidRPr="00763834">
        <w:t>新增模拟包含两部分：算法</w:t>
      </w:r>
      <w:proofErr w:type="gramStart"/>
      <w:r w:rsidRPr="00763834">
        <w:t>一</w:t>
      </w:r>
      <w:proofErr w:type="gramEnd"/>
      <w:r w:rsidRPr="00763834">
        <w:t>与算法二在多套</w:t>
      </w:r>
      <w:r w:rsidRPr="00763834">
        <w:t>1P1D</w:t>
      </w:r>
      <w:r w:rsidRPr="00763834">
        <w:t>后端上的请求时延比较，以及</w:t>
      </w:r>
      <w:r w:rsidRPr="00763834">
        <w:t>EPLB</w:t>
      </w:r>
      <w:r w:rsidRPr="00763834">
        <w:t>副本分配、设备放置和动态调整的单层时延比较。模拟显式计算缓存复用、队列等待和服务过程，参数与输入均随代码保存。这里的时间来自模型，实际系统应用结果见第</w:t>
      </w:r>
      <w:r w:rsidRPr="00763834">
        <w:t>7</w:t>
      </w:r>
      <w:r w:rsidRPr="00763834">
        <w:t>章。</w:t>
      </w:r>
    </w:p>
    <w:p w14:paraId="25CAF431" w14:textId="77777777" w:rsidR="00EF27AA" w:rsidRPr="00763834" w:rsidRDefault="00763834">
      <w:r w:rsidRPr="00763834">
        <w:t>配套代码独立放在</w:t>
      </w:r>
      <w:proofErr w:type="spellStart"/>
      <w:r w:rsidRPr="00763834">
        <w:t>llm</w:t>
      </w:r>
      <w:proofErr w:type="spellEnd"/>
      <w:r w:rsidRPr="00763834">
        <w:t>-scheduling-repro</w:t>
      </w:r>
      <w:r w:rsidRPr="00763834">
        <w:t>目录，运行方法见附录</w:t>
      </w:r>
      <w:r w:rsidRPr="00763834">
        <w:t>A</w:t>
      </w:r>
      <w:r w:rsidRPr="00763834">
        <w:t>。数学检查使用固定输入和种子，时延实验采用</w:t>
      </w:r>
      <w:r w:rsidRPr="00763834">
        <w:t>31</w:t>
      </w:r>
      <w:r w:rsidRPr="00763834">
        <w:t>、</w:t>
      </w:r>
      <w:r w:rsidRPr="00763834">
        <w:t>47</w:t>
      </w:r>
      <w:r w:rsidRPr="00763834">
        <w:t>、</w:t>
      </w:r>
      <w:r w:rsidRPr="00763834">
        <w:t>89</w:t>
      </w:r>
      <w:proofErr w:type="gramStart"/>
      <w:r w:rsidRPr="00763834">
        <w:t>三个</w:t>
      </w:r>
      <w:proofErr w:type="gramEnd"/>
      <w:r w:rsidRPr="00763834">
        <w:t>种子；同一场景、同一种子的各算法使用相同输入轨迹。逐请求、</w:t>
      </w:r>
      <w:proofErr w:type="gramStart"/>
      <w:r w:rsidRPr="00763834">
        <w:t>逐执行步</w:t>
      </w:r>
      <w:proofErr w:type="gramEnd"/>
      <w:r w:rsidRPr="00763834">
        <w:t>及汇总结果全部保留，便于核对公式与图表。</w:t>
      </w:r>
    </w:p>
    <w:p w14:paraId="7606D3FD" w14:textId="77777777" w:rsidR="00EF27AA" w:rsidRPr="00763834" w:rsidRDefault="00763834">
      <w:pPr>
        <w:pStyle w:val="21"/>
      </w:pPr>
      <w:bookmarkStart w:id="96" w:name="_Toc240821719"/>
      <w:r w:rsidRPr="00763834">
        <w:t xml:space="preserve">6.2 </w:t>
      </w:r>
      <w:r w:rsidRPr="00763834">
        <w:t>副本分配的精确枚举</w:t>
      </w:r>
      <w:bookmarkEnd w:id="96"/>
    </w:p>
    <w:p w14:paraId="7EFF8917" w14:textId="77777777" w:rsidR="00EF27AA" w:rsidRPr="00763834" w:rsidRDefault="00763834">
      <w:r w:rsidRPr="00763834">
        <w:t>枚举专家数</w:t>
      </w:r>
      <w:r w:rsidRPr="00763834">
        <w:t xml:space="preserve"> E </w:t>
      </w:r>
      <w:r w:rsidRPr="00763834">
        <w:t>为</w:t>
      </w:r>
      <w:r w:rsidRPr="00763834">
        <w:t>1</w:t>
      </w:r>
      <w:r w:rsidRPr="00763834">
        <w:t>至</w:t>
      </w:r>
      <w:r w:rsidRPr="00763834">
        <w:t>4</w:t>
      </w:r>
      <w:r w:rsidRPr="00763834">
        <w:t>、每个专家工作量为</w:t>
      </w:r>
      <w:r w:rsidRPr="00763834">
        <w:t>0</w:t>
      </w:r>
      <w:r w:rsidRPr="00763834">
        <w:t>至</w:t>
      </w:r>
      <w:r w:rsidRPr="00763834">
        <w:t>3</w:t>
      </w:r>
      <w:r w:rsidRPr="00763834">
        <w:t>、统一副本上限为</w:t>
      </w:r>
      <w:r w:rsidRPr="00763834">
        <w:t>1</w:t>
      </w:r>
      <w:r w:rsidRPr="00763834">
        <w:t>至</w:t>
      </w:r>
      <w:r w:rsidRPr="00763834">
        <w:t>3</w:t>
      </w:r>
      <w:r w:rsidRPr="00763834">
        <w:t>的输入。对于每组工作量和上限，额外预算从</w:t>
      </w:r>
      <w:r w:rsidRPr="00763834">
        <w:t>0</w:t>
      </w:r>
      <w:r w:rsidRPr="00763834">
        <w:t>取到可用副本总上限之外的一个单位，覆盖零预算、上限耗尽、</w:t>
      </w:r>
      <w:proofErr w:type="gramStart"/>
      <w:r w:rsidRPr="00763834">
        <w:t>全零负载</w:t>
      </w:r>
      <w:proofErr w:type="gramEnd"/>
      <w:r w:rsidRPr="00763834">
        <w:t>及并列热点。对每个输入，穷举所有合法整数副本向量，比较最大单副本负载。</w:t>
      </w:r>
    </w:p>
    <w:p w14:paraId="2C3B450C" w14:textId="77777777" w:rsidR="00EF27AA" w:rsidRPr="00763834" w:rsidRDefault="00763834">
      <w:r w:rsidRPr="00763834">
        <w:t>共检查</w:t>
      </w:r>
      <w:r w:rsidRPr="00763834">
        <w:t>5,796</w:t>
      </w:r>
      <w:r w:rsidRPr="00763834">
        <w:t>组输入，堆式分配取得的目标值全部与穷举最优值相同。数值结果与命题</w:t>
      </w:r>
      <w:r w:rsidRPr="00763834">
        <w:t>4.1</w:t>
      </w:r>
      <w:r w:rsidRPr="00763834">
        <w:t>一致；该有限范围并不覆盖所有专家数和实数工作量，一般结论仍由第</w:t>
      </w:r>
      <w:r w:rsidRPr="00763834">
        <w:t>4.2</w:t>
      </w:r>
      <w:r w:rsidRPr="00763834">
        <w:t>节的阈值证明建立。</w:t>
      </w:r>
    </w:p>
    <w:p w14:paraId="78D4A36A" w14:textId="77777777" w:rsidR="00EF27AA" w:rsidRPr="00763834" w:rsidRDefault="00763834">
      <w:pPr>
        <w:pStyle w:val="TableCaption"/>
      </w:pPr>
      <w:bookmarkStart w:id="97" w:name="_Toc240821777"/>
      <w:r w:rsidRPr="00763834">
        <w:lastRenderedPageBreak/>
        <w:t>表</w:t>
      </w:r>
      <w:r w:rsidRPr="00763834">
        <w:t xml:space="preserve"> 6.1 </w:t>
      </w:r>
      <w:r w:rsidRPr="00763834">
        <w:t>专家副本与放置的数值检查</w:t>
      </w:r>
      <w:bookmarkEnd w:id="97"/>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1928"/>
        <w:gridCol w:w="3798"/>
        <w:gridCol w:w="3061"/>
      </w:tblGrid>
      <w:tr w:rsidR="00EF27AA" w:rsidRPr="00763834" w14:paraId="2A421EB4" w14:textId="77777777">
        <w:trPr>
          <w:cantSplit/>
          <w:tblHeader/>
          <w:jc w:val="center"/>
        </w:trPr>
        <w:tc>
          <w:tcPr>
            <w:tcW w:w="1928" w:type="dxa"/>
            <w:shd w:val="clear" w:color="auto" w:fill="EEEEEE"/>
            <w:vAlign w:val="center"/>
          </w:tcPr>
          <w:p w14:paraId="108E1358" w14:textId="77777777" w:rsidR="00EF27AA" w:rsidRPr="00763834" w:rsidRDefault="00763834">
            <w:pPr>
              <w:pStyle w:val="TableText"/>
              <w:keepNext/>
              <w:spacing w:after="0" w:line="320" w:lineRule="exact"/>
              <w:jc w:val="center"/>
            </w:pPr>
            <w:r w:rsidRPr="00763834">
              <w:rPr>
                <w:b/>
              </w:rPr>
              <w:t>检查对象</w:t>
            </w:r>
          </w:p>
        </w:tc>
        <w:tc>
          <w:tcPr>
            <w:tcW w:w="3798" w:type="dxa"/>
            <w:shd w:val="clear" w:color="auto" w:fill="EEEEEE"/>
            <w:vAlign w:val="center"/>
          </w:tcPr>
          <w:p w14:paraId="3588D7EF" w14:textId="77777777" w:rsidR="00EF27AA" w:rsidRPr="00763834" w:rsidRDefault="00763834">
            <w:pPr>
              <w:pStyle w:val="TableText"/>
              <w:keepNext/>
              <w:spacing w:after="0" w:line="320" w:lineRule="exact"/>
              <w:jc w:val="center"/>
            </w:pPr>
            <w:r w:rsidRPr="00763834">
              <w:rPr>
                <w:b/>
              </w:rPr>
              <w:t>方法与范围</w:t>
            </w:r>
          </w:p>
        </w:tc>
        <w:tc>
          <w:tcPr>
            <w:tcW w:w="3061" w:type="dxa"/>
            <w:shd w:val="clear" w:color="auto" w:fill="EEEEEE"/>
            <w:vAlign w:val="center"/>
          </w:tcPr>
          <w:p w14:paraId="5DD0B1CE" w14:textId="77777777" w:rsidR="00EF27AA" w:rsidRPr="00763834" w:rsidRDefault="00763834">
            <w:pPr>
              <w:pStyle w:val="TableText"/>
              <w:keepNext/>
              <w:spacing w:after="0" w:line="320" w:lineRule="exact"/>
              <w:jc w:val="center"/>
            </w:pPr>
            <w:r w:rsidRPr="00763834">
              <w:rPr>
                <w:b/>
              </w:rPr>
              <w:t>结果</w:t>
            </w:r>
          </w:p>
        </w:tc>
      </w:tr>
      <w:tr w:rsidR="00EF27AA" w:rsidRPr="00763834" w14:paraId="1A7C892F" w14:textId="77777777">
        <w:trPr>
          <w:cantSplit/>
          <w:jc w:val="center"/>
        </w:trPr>
        <w:tc>
          <w:tcPr>
            <w:tcW w:w="1928" w:type="dxa"/>
            <w:vAlign w:val="center"/>
          </w:tcPr>
          <w:p w14:paraId="45A0A453" w14:textId="77777777" w:rsidR="00EF27AA" w:rsidRPr="00763834" w:rsidRDefault="00763834">
            <w:pPr>
              <w:pStyle w:val="TableText"/>
              <w:spacing w:after="0" w:line="320" w:lineRule="exact"/>
            </w:pPr>
            <w:r w:rsidRPr="00763834">
              <w:t>副本子问题</w:t>
            </w:r>
          </w:p>
        </w:tc>
        <w:tc>
          <w:tcPr>
            <w:tcW w:w="3798" w:type="dxa"/>
            <w:vAlign w:val="center"/>
          </w:tcPr>
          <w:p w14:paraId="3ECCE230" w14:textId="77777777" w:rsidR="00EF27AA" w:rsidRPr="00763834" w:rsidRDefault="00763834">
            <w:pPr>
              <w:pStyle w:val="TableText"/>
              <w:spacing w:after="0" w:line="320" w:lineRule="exact"/>
            </w:pPr>
            <w:r w:rsidRPr="00763834">
              <w:t>5,796</w:t>
            </w:r>
            <w:r w:rsidRPr="00763834">
              <w:t>组有限输入，枚举所有合法副本向量</w:t>
            </w:r>
          </w:p>
        </w:tc>
        <w:tc>
          <w:tcPr>
            <w:tcW w:w="3061" w:type="dxa"/>
            <w:vAlign w:val="center"/>
          </w:tcPr>
          <w:p w14:paraId="550E23B4" w14:textId="77777777" w:rsidR="00EF27AA" w:rsidRPr="00763834" w:rsidRDefault="00763834">
            <w:pPr>
              <w:pStyle w:val="TableText"/>
              <w:spacing w:after="0" w:line="320" w:lineRule="exact"/>
            </w:pPr>
            <w:r w:rsidRPr="00763834">
              <w:t>目标值全部相同</w:t>
            </w:r>
          </w:p>
        </w:tc>
      </w:tr>
      <w:tr w:rsidR="00EF27AA" w:rsidRPr="00763834" w14:paraId="6BB31EB3" w14:textId="77777777">
        <w:trPr>
          <w:cantSplit/>
          <w:jc w:val="center"/>
        </w:trPr>
        <w:tc>
          <w:tcPr>
            <w:tcW w:w="1928" w:type="dxa"/>
            <w:vAlign w:val="center"/>
          </w:tcPr>
          <w:p w14:paraId="36A78CEB" w14:textId="77777777" w:rsidR="00EF27AA" w:rsidRPr="00763834" w:rsidRDefault="00763834">
            <w:pPr>
              <w:pStyle w:val="TableText"/>
              <w:spacing w:after="0" w:line="320" w:lineRule="exact"/>
            </w:pPr>
            <w:r w:rsidRPr="00763834">
              <w:t>两阶段目标差异</w:t>
            </w:r>
          </w:p>
        </w:tc>
        <w:tc>
          <w:tcPr>
            <w:tcW w:w="3798" w:type="dxa"/>
            <w:vAlign w:val="center"/>
          </w:tcPr>
          <w:p w14:paraId="54D5D9BA" w14:textId="77777777" w:rsidR="00EF27AA" w:rsidRPr="00763834" w:rsidRDefault="00763834">
            <w:pPr>
              <w:pStyle w:val="TableText"/>
              <w:spacing w:after="0" w:line="320" w:lineRule="exact"/>
            </w:pPr>
            <w:r w:rsidRPr="00763834">
              <w:t>4</w:t>
            </w:r>
            <w:r w:rsidRPr="00763834">
              <w:t>个单位工作量专家，</w:t>
            </w:r>
            <w:r w:rsidRPr="00763834">
              <w:t>3</w:t>
            </w:r>
            <w:r w:rsidRPr="00763834">
              <w:t>台设备，每台</w:t>
            </w:r>
            <w:r w:rsidRPr="00763834">
              <w:t>2</w:t>
            </w:r>
            <w:r w:rsidRPr="00763834">
              <w:t>槽位</w:t>
            </w:r>
          </w:p>
        </w:tc>
        <w:tc>
          <w:tcPr>
            <w:tcW w:w="3061" w:type="dxa"/>
            <w:vAlign w:val="center"/>
          </w:tcPr>
          <w:p w14:paraId="2B0EA3EA" w14:textId="77777777" w:rsidR="00EF27AA" w:rsidRPr="00763834" w:rsidRDefault="00763834">
            <w:pPr>
              <w:pStyle w:val="TableText"/>
              <w:spacing w:after="0" w:line="320" w:lineRule="exact"/>
            </w:pPr>
            <w:r w:rsidRPr="00763834">
              <w:t>两个副本最优解的设备目标为</w:t>
            </w:r>
            <w:r w:rsidRPr="00763834">
              <w:t>3</w:t>
            </w:r>
            <w:r w:rsidRPr="00763834">
              <w:t>／</w:t>
            </w:r>
            <w:r w:rsidRPr="00763834">
              <w:t>2</w:t>
            </w:r>
            <w:r w:rsidRPr="00763834">
              <w:t>与</w:t>
            </w:r>
            <w:r w:rsidRPr="00763834">
              <w:t>4</w:t>
            </w:r>
            <w:r w:rsidRPr="00763834">
              <w:t>／</w:t>
            </w:r>
            <w:r w:rsidRPr="00763834">
              <w:t>3</w:t>
            </w:r>
          </w:p>
        </w:tc>
      </w:tr>
      <w:tr w:rsidR="00EF27AA" w:rsidRPr="00763834" w14:paraId="096DEA5D" w14:textId="77777777">
        <w:trPr>
          <w:cantSplit/>
          <w:jc w:val="center"/>
        </w:trPr>
        <w:tc>
          <w:tcPr>
            <w:tcW w:w="1928" w:type="dxa"/>
            <w:vAlign w:val="center"/>
          </w:tcPr>
          <w:p w14:paraId="51AD98EF" w14:textId="77777777" w:rsidR="00EF27AA" w:rsidRPr="00763834" w:rsidRDefault="00763834">
            <w:pPr>
              <w:pStyle w:val="TableText"/>
              <w:spacing w:after="0" w:line="320" w:lineRule="exact"/>
            </w:pPr>
            <w:r w:rsidRPr="00763834">
              <w:t>贪心可行性</w:t>
            </w:r>
          </w:p>
        </w:tc>
        <w:tc>
          <w:tcPr>
            <w:tcW w:w="3798" w:type="dxa"/>
            <w:vAlign w:val="center"/>
          </w:tcPr>
          <w:p w14:paraId="0BD0F5D9" w14:textId="77777777" w:rsidR="00EF27AA" w:rsidRPr="00763834" w:rsidRDefault="00763834">
            <w:pPr>
              <w:pStyle w:val="TableText"/>
              <w:spacing w:after="0" w:line="320" w:lineRule="exact"/>
            </w:pPr>
            <w:r w:rsidRPr="00763834">
              <w:t>7</w:t>
            </w:r>
            <w:r w:rsidRPr="00763834">
              <w:t>个专家，副本数为（</w:t>
            </w:r>
            <w:r w:rsidRPr="00763834">
              <w:t>1</w:t>
            </w:r>
            <w:r w:rsidRPr="00763834">
              <w:t>，</w:t>
            </w:r>
            <w:r w:rsidRPr="00763834">
              <w:t>1</w:t>
            </w:r>
            <w:r w:rsidRPr="00763834">
              <w:t>，</w:t>
            </w:r>
            <w:r w:rsidRPr="00763834">
              <w:t>1</w:t>
            </w:r>
            <w:r w:rsidRPr="00763834">
              <w:t>，</w:t>
            </w:r>
            <w:r w:rsidRPr="00763834">
              <w:t>1</w:t>
            </w:r>
            <w:r w:rsidRPr="00763834">
              <w:t>，</w:t>
            </w:r>
            <w:r w:rsidRPr="00763834">
              <w:t>1</w:t>
            </w:r>
            <w:r w:rsidRPr="00763834">
              <w:t>，</w:t>
            </w:r>
            <w:r w:rsidRPr="00763834">
              <w:t>1</w:t>
            </w:r>
            <w:r w:rsidRPr="00763834">
              <w:t>，</w:t>
            </w:r>
            <w:r w:rsidRPr="00763834">
              <w:t>3</w:t>
            </w:r>
            <w:r w:rsidRPr="00763834">
              <w:t>）</w:t>
            </w:r>
          </w:p>
        </w:tc>
        <w:tc>
          <w:tcPr>
            <w:tcW w:w="3061" w:type="dxa"/>
            <w:vAlign w:val="center"/>
          </w:tcPr>
          <w:p w14:paraId="6A744452" w14:textId="77777777" w:rsidR="00EF27AA" w:rsidRPr="00763834" w:rsidRDefault="00763834">
            <w:pPr>
              <w:pStyle w:val="TableText"/>
              <w:spacing w:after="0" w:line="320" w:lineRule="exact"/>
            </w:pPr>
            <w:r w:rsidRPr="00763834">
              <w:t>顺序贪心失败，精确搜索找到合法布局</w:t>
            </w:r>
          </w:p>
        </w:tc>
      </w:tr>
    </w:tbl>
    <w:p w14:paraId="58C4ACD4" w14:textId="77777777" w:rsidR="00EF27AA" w:rsidRPr="00763834" w:rsidRDefault="00763834">
      <w:r w:rsidRPr="00763834">
        <w:t>第</w:t>
      </w:r>
      <w:r w:rsidRPr="00763834">
        <w:t>4.4</w:t>
      </w:r>
      <w:r w:rsidRPr="00763834">
        <w:t>节的反例由精确放置搜索再次核对。两个方案都达到单副本目标值</w:t>
      </w:r>
      <w:r w:rsidRPr="00763834">
        <w:t>1</w:t>
      </w:r>
      <w:r w:rsidRPr="00763834">
        <w:t>，但设备目标不同。这一结果说明，以第一阶段最优值筛选方案时不能忽略等目标副本向量之间的组合差异。</w:t>
      </w:r>
    </w:p>
    <w:p w14:paraId="0C271FF4" w14:textId="77777777" w:rsidR="00EF27AA" w:rsidRPr="00763834" w:rsidRDefault="00763834">
      <w:r w:rsidRPr="00763834">
        <w:t>对第</w:t>
      </w:r>
      <w:r w:rsidRPr="00763834">
        <w:t>4.6</w:t>
      </w:r>
      <w:r w:rsidRPr="00763834">
        <w:t>节的贪心失败实例，精确搜索得到最大设备负载</w:t>
      </w:r>
      <w:r w:rsidRPr="00763834">
        <w:t>322/3</w:t>
      </w:r>
      <w:r w:rsidRPr="00763834">
        <w:t>的合法布局。失败源于前面的选择提前耗尽了某台设备槽位，而非副本要求本身不可行。算法因此需要区分</w:t>
      </w:r>
      <w:r w:rsidRPr="00763834">
        <w:t>“</w:t>
      </w:r>
      <w:r w:rsidRPr="00763834">
        <w:t>当前构造过程失败</w:t>
      </w:r>
      <w:r w:rsidRPr="00763834">
        <w:t>”</w:t>
      </w:r>
      <w:r w:rsidRPr="00763834">
        <w:t>与</w:t>
      </w:r>
      <w:r w:rsidRPr="00763834">
        <w:t>“</w:t>
      </w:r>
      <w:r w:rsidRPr="00763834">
        <w:t>约束系统无解</w:t>
      </w:r>
      <w:r w:rsidRPr="00763834">
        <w:t>”</w:t>
      </w:r>
      <w:r w:rsidRPr="00763834">
        <w:t>。</w:t>
      </w:r>
    </w:p>
    <w:p w14:paraId="54018C6F" w14:textId="77777777" w:rsidR="00EF27AA" w:rsidRPr="00763834" w:rsidRDefault="00763834">
      <w:pPr>
        <w:pStyle w:val="21"/>
      </w:pPr>
      <w:bookmarkStart w:id="98" w:name="_Toc240821720"/>
      <w:r w:rsidRPr="00763834">
        <w:t xml:space="preserve">6.3 </w:t>
      </w:r>
      <w:r w:rsidRPr="00763834">
        <w:t>排队模型的负载敏感性</w:t>
      </w:r>
      <w:bookmarkEnd w:id="98"/>
    </w:p>
    <w:p w14:paraId="5A757263" w14:textId="77777777" w:rsidR="00EF27AA" w:rsidRPr="00763834" w:rsidRDefault="00763834">
      <w:r w:rsidRPr="00763834">
        <w:t>令各后端的平均服务时间为</w:t>
      </w:r>
      <w:r w:rsidRPr="00763834">
        <w:t xml:space="preserve"> m</w:t>
      </w:r>
      <w:r w:rsidRPr="00763834">
        <w:t>，服务时间变异系数的</w:t>
      </w:r>
      <w:proofErr w:type="gramStart"/>
      <w:r w:rsidRPr="00763834">
        <w:t>平方为</w:t>
      </w:r>
      <w:proofErr w:type="gramEnd"/>
      <w:r w:rsidRPr="00763834">
        <w:t xml:space="preserve"> c²</w:t>
      </w:r>
      <w:r w:rsidRPr="00763834">
        <w:t>。由</w:t>
      </w:r>
      <w:proofErr w:type="gramStart"/>
      <w:r w:rsidRPr="00763834">
        <w:t>二阶矩</w:t>
      </w:r>
      <w:proofErr w:type="gramEnd"/>
      <w:r w:rsidRPr="00763834">
        <w:t xml:space="preserve"> b</w:t>
      </w:r>
      <w:r w:rsidRPr="00763834">
        <w:t>＝</w:t>
      </w:r>
      <w:r w:rsidRPr="00763834">
        <w:t>m²</w:t>
      </w:r>
      <w:r w:rsidRPr="00763834">
        <w:t>（</w:t>
      </w:r>
      <w:r w:rsidRPr="00763834">
        <w:t>1</w:t>
      </w:r>
      <w:r w:rsidRPr="00763834">
        <w:t>＋</w:t>
      </w:r>
      <w:r w:rsidRPr="00763834">
        <w:t>c²</w:t>
      </w:r>
      <w:r w:rsidRPr="00763834">
        <w:t>）代入式（</w:t>
      </w:r>
      <w:r w:rsidRPr="00763834">
        <w:t>5.19</w:t>
      </w:r>
      <w:r w:rsidRPr="00763834">
        <w:t>），平均等待与平均服务时间之比为</w:t>
      </w:r>
      <w:r w:rsidRPr="00763834">
        <w:t xml:space="preserve"> ρ</w:t>
      </w:r>
      <w:r w:rsidRPr="00763834">
        <w:t>（</w:t>
      </w:r>
      <w:r w:rsidRPr="00763834">
        <w:t>1</w:t>
      </w:r>
      <w:r w:rsidRPr="00763834">
        <w:t>＋</w:t>
      </w:r>
      <w:r w:rsidRPr="00763834">
        <w:t>c²</w:t>
      </w:r>
      <w:r w:rsidRPr="00763834">
        <w:t>）／［</w:t>
      </w:r>
      <w:r w:rsidRPr="00763834">
        <w:t>2</w:t>
      </w:r>
      <w:r w:rsidRPr="00763834">
        <w:t>（</w:t>
      </w:r>
      <w:r w:rsidRPr="00763834">
        <w:t>1−ρ</w:t>
      </w:r>
      <w:r w:rsidRPr="00763834">
        <w:t>）］。表</w:t>
      </w:r>
      <w:r w:rsidRPr="00763834">
        <w:t>6.2</w:t>
      </w:r>
      <w:r w:rsidRPr="00763834">
        <w:t>列出不同利用率与波动程度下的解析值。</w:t>
      </w:r>
    </w:p>
    <w:p w14:paraId="66B227AA" w14:textId="77777777" w:rsidR="00EF27AA" w:rsidRPr="00763834" w:rsidRDefault="00763834">
      <w:pPr>
        <w:pStyle w:val="TableCaption"/>
      </w:pPr>
      <w:bookmarkStart w:id="99" w:name="_Toc240821778"/>
      <w:r w:rsidRPr="00763834">
        <w:t>表</w:t>
      </w:r>
      <w:r w:rsidRPr="00763834">
        <w:t xml:space="preserve"> 6.2 M/G/1 </w:t>
      </w:r>
      <w:r w:rsidRPr="00763834">
        <w:t>模型中的归一化平均等待</w:t>
      </w:r>
      <w:bookmarkEnd w:id="99"/>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2041"/>
        <w:gridCol w:w="2268"/>
        <w:gridCol w:w="2211"/>
        <w:gridCol w:w="2268"/>
      </w:tblGrid>
      <w:tr w:rsidR="00EF27AA" w:rsidRPr="00763834" w14:paraId="651E5A47" w14:textId="77777777">
        <w:trPr>
          <w:cantSplit/>
          <w:tblHeader/>
          <w:jc w:val="center"/>
        </w:trPr>
        <w:tc>
          <w:tcPr>
            <w:tcW w:w="2041" w:type="dxa"/>
            <w:shd w:val="clear" w:color="auto" w:fill="EEEEEE"/>
            <w:vAlign w:val="center"/>
          </w:tcPr>
          <w:p w14:paraId="5BA88D95" w14:textId="77777777" w:rsidR="00EF27AA" w:rsidRPr="00763834" w:rsidRDefault="00763834">
            <w:pPr>
              <w:pStyle w:val="TableText"/>
              <w:keepNext/>
              <w:spacing w:after="0" w:line="320" w:lineRule="exact"/>
              <w:jc w:val="center"/>
            </w:pPr>
            <w:r w:rsidRPr="00763834">
              <w:rPr>
                <w:b/>
              </w:rPr>
              <w:t>利用率</w:t>
            </w:r>
            <w:r w:rsidRPr="00763834">
              <w:rPr>
                <w:b/>
              </w:rPr>
              <w:t xml:space="preserve"> ρ</w:t>
            </w:r>
          </w:p>
        </w:tc>
        <w:tc>
          <w:tcPr>
            <w:tcW w:w="2268" w:type="dxa"/>
            <w:shd w:val="clear" w:color="auto" w:fill="EEEEEE"/>
            <w:vAlign w:val="center"/>
          </w:tcPr>
          <w:p w14:paraId="6C4C6B63" w14:textId="77777777" w:rsidR="00EF27AA" w:rsidRPr="00763834" w:rsidRDefault="00763834">
            <w:pPr>
              <w:pStyle w:val="TableText"/>
              <w:keepNext/>
              <w:spacing w:after="0" w:line="320" w:lineRule="exact"/>
              <w:jc w:val="center"/>
            </w:pPr>
            <w:r w:rsidRPr="00763834">
              <w:rPr>
                <w:b/>
              </w:rPr>
              <w:t>c²</w:t>
            </w:r>
            <w:r w:rsidRPr="00763834">
              <w:rPr>
                <w:b/>
              </w:rPr>
              <w:t>＝</w:t>
            </w:r>
            <w:r w:rsidRPr="00763834">
              <w:rPr>
                <w:b/>
              </w:rPr>
              <w:t>0</w:t>
            </w:r>
          </w:p>
        </w:tc>
        <w:tc>
          <w:tcPr>
            <w:tcW w:w="2211" w:type="dxa"/>
            <w:shd w:val="clear" w:color="auto" w:fill="EEEEEE"/>
            <w:vAlign w:val="center"/>
          </w:tcPr>
          <w:p w14:paraId="4AC0A223" w14:textId="77777777" w:rsidR="00EF27AA" w:rsidRPr="00763834" w:rsidRDefault="00763834">
            <w:pPr>
              <w:pStyle w:val="TableText"/>
              <w:keepNext/>
              <w:spacing w:after="0" w:line="320" w:lineRule="exact"/>
              <w:jc w:val="center"/>
            </w:pPr>
            <w:r w:rsidRPr="00763834">
              <w:rPr>
                <w:b/>
              </w:rPr>
              <w:t>c²</w:t>
            </w:r>
            <w:r w:rsidRPr="00763834">
              <w:rPr>
                <w:b/>
              </w:rPr>
              <w:t>＝</w:t>
            </w:r>
            <w:r w:rsidRPr="00763834">
              <w:rPr>
                <w:b/>
              </w:rPr>
              <w:t>1</w:t>
            </w:r>
          </w:p>
        </w:tc>
        <w:tc>
          <w:tcPr>
            <w:tcW w:w="2268" w:type="dxa"/>
            <w:shd w:val="clear" w:color="auto" w:fill="EEEEEE"/>
            <w:vAlign w:val="center"/>
          </w:tcPr>
          <w:p w14:paraId="5B18E537" w14:textId="77777777" w:rsidR="00EF27AA" w:rsidRPr="00763834" w:rsidRDefault="00763834">
            <w:pPr>
              <w:pStyle w:val="TableText"/>
              <w:keepNext/>
              <w:spacing w:after="0" w:line="320" w:lineRule="exact"/>
              <w:jc w:val="center"/>
            </w:pPr>
            <w:r w:rsidRPr="00763834">
              <w:rPr>
                <w:b/>
              </w:rPr>
              <w:t>c²</w:t>
            </w:r>
            <w:r w:rsidRPr="00763834">
              <w:rPr>
                <w:b/>
              </w:rPr>
              <w:t>＝</w:t>
            </w:r>
            <w:r w:rsidRPr="00763834">
              <w:rPr>
                <w:b/>
              </w:rPr>
              <w:t>4</w:t>
            </w:r>
          </w:p>
        </w:tc>
      </w:tr>
      <w:tr w:rsidR="00EF27AA" w:rsidRPr="00763834" w14:paraId="6DAE7C9E" w14:textId="77777777">
        <w:trPr>
          <w:cantSplit/>
          <w:jc w:val="center"/>
        </w:trPr>
        <w:tc>
          <w:tcPr>
            <w:tcW w:w="2041" w:type="dxa"/>
            <w:vAlign w:val="center"/>
          </w:tcPr>
          <w:p w14:paraId="587A33D4" w14:textId="77777777" w:rsidR="00EF27AA" w:rsidRPr="00763834" w:rsidRDefault="00763834">
            <w:pPr>
              <w:pStyle w:val="TableText"/>
              <w:spacing w:after="0" w:line="320" w:lineRule="exact"/>
            </w:pPr>
            <w:r w:rsidRPr="00763834">
              <w:t>0.50</w:t>
            </w:r>
          </w:p>
        </w:tc>
        <w:tc>
          <w:tcPr>
            <w:tcW w:w="2268" w:type="dxa"/>
            <w:vAlign w:val="center"/>
          </w:tcPr>
          <w:p w14:paraId="63232448" w14:textId="77777777" w:rsidR="00EF27AA" w:rsidRPr="00763834" w:rsidRDefault="00763834">
            <w:pPr>
              <w:pStyle w:val="TableText"/>
              <w:spacing w:after="0" w:line="320" w:lineRule="exact"/>
              <w:jc w:val="center"/>
            </w:pPr>
            <w:r w:rsidRPr="00763834">
              <w:t>0.50</w:t>
            </w:r>
          </w:p>
        </w:tc>
        <w:tc>
          <w:tcPr>
            <w:tcW w:w="2211" w:type="dxa"/>
            <w:vAlign w:val="center"/>
          </w:tcPr>
          <w:p w14:paraId="5633B6F2" w14:textId="77777777" w:rsidR="00EF27AA" w:rsidRPr="00763834" w:rsidRDefault="00763834">
            <w:pPr>
              <w:pStyle w:val="TableText"/>
              <w:spacing w:after="0" w:line="320" w:lineRule="exact"/>
              <w:jc w:val="center"/>
            </w:pPr>
            <w:r w:rsidRPr="00763834">
              <w:t>1.00</w:t>
            </w:r>
          </w:p>
        </w:tc>
        <w:tc>
          <w:tcPr>
            <w:tcW w:w="2268" w:type="dxa"/>
            <w:vAlign w:val="center"/>
          </w:tcPr>
          <w:p w14:paraId="18FE451F" w14:textId="77777777" w:rsidR="00EF27AA" w:rsidRPr="00763834" w:rsidRDefault="00763834">
            <w:pPr>
              <w:pStyle w:val="TableText"/>
              <w:spacing w:after="0" w:line="320" w:lineRule="exact"/>
              <w:jc w:val="center"/>
            </w:pPr>
            <w:r w:rsidRPr="00763834">
              <w:t>2.50</w:t>
            </w:r>
          </w:p>
        </w:tc>
      </w:tr>
      <w:tr w:rsidR="00EF27AA" w:rsidRPr="00763834" w14:paraId="243321E2" w14:textId="77777777">
        <w:trPr>
          <w:cantSplit/>
          <w:jc w:val="center"/>
        </w:trPr>
        <w:tc>
          <w:tcPr>
            <w:tcW w:w="2041" w:type="dxa"/>
            <w:vAlign w:val="center"/>
          </w:tcPr>
          <w:p w14:paraId="59EFA8BE" w14:textId="77777777" w:rsidR="00EF27AA" w:rsidRPr="00763834" w:rsidRDefault="00763834">
            <w:pPr>
              <w:pStyle w:val="TableText"/>
              <w:spacing w:after="0" w:line="320" w:lineRule="exact"/>
            </w:pPr>
            <w:r w:rsidRPr="00763834">
              <w:t>0.80</w:t>
            </w:r>
          </w:p>
        </w:tc>
        <w:tc>
          <w:tcPr>
            <w:tcW w:w="2268" w:type="dxa"/>
            <w:vAlign w:val="center"/>
          </w:tcPr>
          <w:p w14:paraId="5A2957DD" w14:textId="77777777" w:rsidR="00EF27AA" w:rsidRPr="00763834" w:rsidRDefault="00763834">
            <w:pPr>
              <w:pStyle w:val="TableText"/>
              <w:spacing w:after="0" w:line="320" w:lineRule="exact"/>
              <w:jc w:val="center"/>
            </w:pPr>
            <w:r w:rsidRPr="00763834">
              <w:t>2.00</w:t>
            </w:r>
          </w:p>
        </w:tc>
        <w:tc>
          <w:tcPr>
            <w:tcW w:w="2211" w:type="dxa"/>
            <w:vAlign w:val="center"/>
          </w:tcPr>
          <w:p w14:paraId="7F1CA720" w14:textId="77777777" w:rsidR="00EF27AA" w:rsidRPr="00763834" w:rsidRDefault="00763834">
            <w:pPr>
              <w:pStyle w:val="TableText"/>
              <w:spacing w:after="0" w:line="320" w:lineRule="exact"/>
              <w:jc w:val="center"/>
            </w:pPr>
            <w:r w:rsidRPr="00763834">
              <w:t>4.00</w:t>
            </w:r>
          </w:p>
        </w:tc>
        <w:tc>
          <w:tcPr>
            <w:tcW w:w="2268" w:type="dxa"/>
            <w:vAlign w:val="center"/>
          </w:tcPr>
          <w:p w14:paraId="094481C5" w14:textId="77777777" w:rsidR="00EF27AA" w:rsidRPr="00763834" w:rsidRDefault="00763834">
            <w:pPr>
              <w:pStyle w:val="TableText"/>
              <w:spacing w:after="0" w:line="320" w:lineRule="exact"/>
              <w:jc w:val="center"/>
            </w:pPr>
            <w:r w:rsidRPr="00763834">
              <w:t>10.00</w:t>
            </w:r>
          </w:p>
        </w:tc>
      </w:tr>
      <w:tr w:rsidR="00EF27AA" w:rsidRPr="00763834" w14:paraId="5A6EBC68" w14:textId="77777777">
        <w:trPr>
          <w:cantSplit/>
          <w:jc w:val="center"/>
        </w:trPr>
        <w:tc>
          <w:tcPr>
            <w:tcW w:w="2041" w:type="dxa"/>
            <w:vAlign w:val="center"/>
          </w:tcPr>
          <w:p w14:paraId="58A7A13C" w14:textId="77777777" w:rsidR="00EF27AA" w:rsidRPr="00763834" w:rsidRDefault="00763834">
            <w:pPr>
              <w:pStyle w:val="TableText"/>
              <w:spacing w:after="0" w:line="320" w:lineRule="exact"/>
            </w:pPr>
            <w:r w:rsidRPr="00763834">
              <w:t>0.90</w:t>
            </w:r>
          </w:p>
        </w:tc>
        <w:tc>
          <w:tcPr>
            <w:tcW w:w="2268" w:type="dxa"/>
            <w:vAlign w:val="center"/>
          </w:tcPr>
          <w:p w14:paraId="31E1553D" w14:textId="77777777" w:rsidR="00EF27AA" w:rsidRPr="00763834" w:rsidRDefault="00763834">
            <w:pPr>
              <w:pStyle w:val="TableText"/>
              <w:spacing w:after="0" w:line="320" w:lineRule="exact"/>
              <w:jc w:val="center"/>
            </w:pPr>
            <w:r w:rsidRPr="00763834">
              <w:t>4.50</w:t>
            </w:r>
          </w:p>
        </w:tc>
        <w:tc>
          <w:tcPr>
            <w:tcW w:w="2211" w:type="dxa"/>
            <w:vAlign w:val="center"/>
          </w:tcPr>
          <w:p w14:paraId="2C8FC1DB" w14:textId="77777777" w:rsidR="00EF27AA" w:rsidRPr="00763834" w:rsidRDefault="00763834">
            <w:pPr>
              <w:pStyle w:val="TableText"/>
              <w:spacing w:after="0" w:line="320" w:lineRule="exact"/>
              <w:jc w:val="center"/>
            </w:pPr>
            <w:r w:rsidRPr="00763834">
              <w:t>9.00</w:t>
            </w:r>
          </w:p>
        </w:tc>
        <w:tc>
          <w:tcPr>
            <w:tcW w:w="2268" w:type="dxa"/>
            <w:vAlign w:val="center"/>
          </w:tcPr>
          <w:p w14:paraId="220CA6FB" w14:textId="77777777" w:rsidR="00EF27AA" w:rsidRPr="00763834" w:rsidRDefault="00763834">
            <w:pPr>
              <w:pStyle w:val="TableText"/>
              <w:spacing w:after="0" w:line="320" w:lineRule="exact"/>
              <w:jc w:val="center"/>
            </w:pPr>
            <w:r w:rsidRPr="00763834">
              <w:t>22.50</w:t>
            </w:r>
          </w:p>
        </w:tc>
      </w:tr>
      <w:tr w:rsidR="00EF27AA" w:rsidRPr="00763834" w14:paraId="58BCB551" w14:textId="77777777">
        <w:trPr>
          <w:cantSplit/>
          <w:jc w:val="center"/>
        </w:trPr>
        <w:tc>
          <w:tcPr>
            <w:tcW w:w="2041" w:type="dxa"/>
            <w:vAlign w:val="center"/>
          </w:tcPr>
          <w:p w14:paraId="653EB7B9" w14:textId="77777777" w:rsidR="00EF27AA" w:rsidRPr="00763834" w:rsidRDefault="00763834">
            <w:pPr>
              <w:pStyle w:val="TableText"/>
              <w:spacing w:after="0" w:line="320" w:lineRule="exact"/>
            </w:pPr>
            <w:r w:rsidRPr="00763834">
              <w:t>0.95</w:t>
            </w:r>
          </w:p>
        </w:tc>
        <w:tc>
          <w:tcPr>
            <w:tcW w:w="2268" w:type="dxa"/>
            <w:vAlign w:val="center"/>
          </w:tcPr>
          <w:p w14:paraId="321B1B29" w14:textId="77777777" w:rsidR="00EF27AA" w:rsidRPr="00763834" w:rsidRDefault="00763834">
            <w:pPr>
              <w:pStyle w:val="TableText"/>
              <w:spacing w:after="0" w:line="320" w:lineRule="exact"/>
              <w:jc w:val="center"/>
            </w:pPr>
            <w:r w:rsidRPr="00763834">
              <w:t>9.50</w:t>
            </w:r>
          </w:p>
        </w:tc>
        <w:tc>
          <w:tcPr>
            <w:tcW w:w="2211" w:type="dxa"/>
            <w:vAlign w:val="center"/>
          </w:tcPr>
          <w:p w14:paraId="54EDBD66" w14:textId="77777777" w:rsidR="00EF27AA" w:rsidRPr="00763834" w:rsidRDefault="00763834">
            <w:pPr>
              <w:pStyle w:val="TableText"/>
              <w:spacing w:after="0" w:line="320" w:lineRule="exact"/>
              <w:jc w:val="center"/>
            </w:pPr>
            <w:r w:rsidRPr="00763834">
              <w:t>19.00</w:t>
            </w:r>
          </w:p>
        </w:tc>
        <w:tc>
          <w:tcPr>
            <w:tcW w:w="2268" w:type="dxa"/>
            <w:vAlign w:val="center"/>
          </w:tcPr>
          <w:p w14:paraId="3F87D329" w14:textId="77777777" w:rsidR="00EF27AA" w:rsidRPr="00763834" w:rsidRDefault="00763834">
            <w:pPr>
              <w:pStyle w:val="TableText"/>
              <w:spacing w:after="0" w:line="320" w:lineRule="exact"/>
              <w:jc w:val="center"/>
            </w:pPr>
            <w:r w:rsidRPr="00763834">
              <w:t>47.50</w:t>
            </w:r>
          </w:p>
        </w:tc>
      </w:tr>
    </w:tbl>
    <w:p w14:paraId="5A84D411" w14:textId="77777777" w:rsidR="00EF27AA" w:rsidRPr="00763834" w:rsidRDefault="00763834">
      <w:pPr>
        <w:pStyle w:val="Note"/>
      </w:pPr>
      <w:r w:rsidRPr="00763834">
        <w:t>表注：表中数值为平均等待除以平均服务时间，来自模型公式计算，不是服务实测。</w:t>
      </w:r>
    </w:p>
    <w:p w14:paraId="34C882BE" w14:textId="77777777" w:rsidR="00EF27AA" w:rsidRPr="00763834" w:rsidRDefault="00763834">
      <w:r w:rsidRPr="00763834">
        <w:lastRenderedPageBreak/>
        <w:t>同一利用率下，提高服务波动会线性放大平均等待；在同一服务分布下，利用率接近</w:t>
      </w:r>
      <w:r w:rsidRPr="00763834">
        <w:t>1</w:t>
      </w:r>
      <w:r w:rsidRPr="00763834">
        <w:t>会迅速放大等待。因而，</w:t>
      </w:r>
      <w:proofErr w:type="gramStart"/>
      <w:r w:rsidRPr="00763834">
        <w:t>路由侧只追求</w:t>
      </w:r>
      <w:proofErr w:type="gramEnd"/>
      <w:r w:rsidRPr="00763834">
        <w:t>请求数量均分可能遗漏长请求造成的波动，也可能把新增请求继续送入已经处于高利用率区间的后端。</w:t>
      </w:r>
    </w:p>
    <w:p w14:paraId="0B4C8273" w14:textId="77777777" w:rsidR="00EF27AA" w:rsidRPr="00763834" w:rsidRDefault="00763834">
      <w:pPr>
        <w:pStyle w:val="21"/>
      </w:pPr>
      <w:bookmarkStart w:id="100" w:name="_Toc240821721"/>
      <w:r w:rsidRPr="00763834">
        <w:t xml:space="preserve">6.4 </w:t>
      </w:r>
      <w:r w:rsidRPr="00763834">
        <w:t>异构后端的分流比较</w:t>
      </w:r>
      <w:bookmarkEnd w:id="100"/>
    </w:p>
    <w:p w14:paraId="11353DF0" w14:textId="77777777" w:rsidR="00EF27AA" w:rsidRPr="00763834" w:rsidRDefault="00763834">
      <w:r w:rsidRPr="00763834">
        <w:t>考虑三个</w:t>
      </w:r>
      <w:r w:rsidRPr="00763834">
        <w:t xml:space="preserve"> M/M/1 </w:t>
      </w:r>
      <w:r w:rsidRPr="00763834">
        <w:t>后端，服务率分别为</w:t>
      </w:r>
      <w:r w:rsidRPr="00763834">
        <w:t>1</w:t>
      </w:r>
      <w:r w:rsidRPr="00763834">
        <w:t>、</w:t>
      </w:r>
      <w:r w:rsidRPr="00763834">
        <w:t>2</w:t>
      </w:r>
      <w:r w:rsidRPr="00763834">
        <w:t>、</w:t>
      </w:r>
      <w:r w:rsidRPr="00763834">
        <w:t>4</w:t>
      </w:r>
      <w:r w:rsidRPr="00763834">
        <w:t>请求／秒，总到达率为</w:t>
      </w:r>
      <w:r w:rsidRPr="00763834">
        <w:t>4</w:t>
      </w:r>
      <w:r w:rsidRPr="00763834">
        <w:t>请求／秒。指数服务时间满足</w:t>
      </w:r>
      <w:r w:rsidRPr="00763834">
        <w:t xml:space="preserve"> m</w:t>
      </w:r>
      <w:r w:rsidRPr="00763834">
        <w:rPr>
          <w:vertAlign w:val="subscript"/>
        </w:rPr>
        <w:t>i</w:t>
      </w:r>
      <w:r w:rsidRPr="00763834">
        <w:t>＝</w:t>
      </w:r>
      <w:r w:rsidRPr="00763834">
        <w:t>1</w:t>
      </w:r>
      <w:r w:rsidRPr="00763834">
        <w:t>／</w:t>
      </w:r>
      <w:proofErr w:type="spellStart"/>
      <w:r w:rsidRPr="00763834">
        <w:t>μ</w:t>
      </w:r>
      <w:r w:rsidRPr="00763834">
        <w:rPr>
          <w:vertAlign w:val="subscript"/>
        </w:rPr>
        <w:t>i</w:t>
      </w:r>
      <w:proofErr w:type="spellEnd"/>
      <w:r w:rsidRPr="00763834">
        <w:t>、</w:t>
      </w:r>
      <w:r w:rsidRPr="00763834">
        <w:t>b</w:t>
      </w:r>
      <w:r w:rsidRPr="00763834">
        <w:rPr>
          <w:vertAlign w:val="subscript"/>
        </w:rPr>
        <w:t>i</w:t>
      </w:r>
      <w:r w:rsidRPr="00763834">
        <w:t>＝</w:t>
      </w:r>
      <w:r w:rsidRPr="00763834">
        <w:t>2</w:t>
      </w:r>
      <w:r w:rsidRPr="00763834">
        <w:t>／</w:t>
      </w:r>
      <w:r w:rsidRPr="00763834">
        <w:t>μ</w:t>
      </w:r>
      <w:r w:rsidRPr="00763834">
        <w:rPr>
          <w:vertAlign w:val="subscript"/>
        </w:rPr>
        <w:t>i</w:t>
      </w:r>
      <w:r w:rsidRPr="00763834">
        <w:t>²</w:t>
      </w:r>
      <w:r w:rsidRPr="00763834">
        <w:t>。比较均匀分流、按服务能力比例分流，以及静态分流求解过程求得的响应时间最小化分流。</w:t>
      </w:r>
    </w:p>
    <w:p w14:paraId="4295D097" w14:textId="77777777" w:rsidR="00EF27AA" w:rsidRPr="00763834" w:rsidRDefault="00763834">
      <w:pPr>
        <w:pStyle w:val="TableCaption"/>
      </w:pPr>
      <w:bookmarkStart w:id="101" w:name="_Toc240821779"/>
      <w:r w:rsidRPr="00763834">
        <w:t>表</w:t>
      </w:r>
      <w:r w:rsidRPr="00763834">
        <w:t xml:space="preserve"> 6.3 </w:t>
      </w:r>
      <w:r w:rsidRPr="00763834">
        <w:t>三后端算例的分流与平均响应时间</w:t>
      </w:r>
      <w:bookmarkEnd w:id="101"/>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1984"/>
        <w:gridCol w:w="1474"/>
        <w:gridCol w:w="1474"/>
        <w:gridCol w:w="1474"/>
        <w:gridCol w:w="2381"/>
      </w:tblGrid>
      <w:tr w:rsidR="00EF27AA" w:rsidRPr="00763834" w14:paraId="216E0D97" w14:textId="77777777">
        <w:trPr>
          <w:cantSplit/>
          <w:tblHeader/>
          <w:jc w:val="center"/>
        </w:trPr>
        <w:tc>
          <w:tcPr>
            <w:tcW w:w="1984" w:type="dxa"/>
            <w:shd w:val="clear" w:color="auto" w:fill="EEEEEE"/>
            <w:vAlign w:val="center"/>
          </w:tcPr>
          <w:p w14:paraId="087017BC" w14:textId="77777777" w:rsidR="00EF27AA" w:rsidRPr="00763834" w:rsidRDefault="00763834">
            <w:pPr>
              <w:pStyle w:val="TableText"/>
              <w:keepNext/>
              <w:spacing w:after="0" w:line="320" w:lineRule="exact"/>
              <w:jc w:val="center"/>
            </w:pPr>
            <w:r w:rsidRPr="00763834">
              <w:rPr>
                <w:b/>
              </w:rPr>
              <w:t>策略</w:t>
            </w:r>
          </w:p>
        </w:tc>
        <w:tc>
          <w:tcPr>
            <w:tcW w:w="1474" w:type="dxa"/>
            <w:shd w:val="clear" w:color="auto" w:fill="EEEEEE"/>
            <w:vAlign w:val="center"/>
          </w:tcPr>
          <w:p w14:paraId="4F4B49D5" w14:textId="77777777" w:rsidR="00EF27AA" w:rsidRPr="00763834" w:rsidRDefault="00763834">
            <w:pPr>
              <w:pStyle w:val="TableText"/>
              <w:keepNext/>
              <w:spacing w:after="0" w:line="320" w:lineRule="exact"/>
              <w:jc w:val="center"/>
            </w:pPr>
            <w:r w:rsidRPr="00763834">
              <w:rPr>
                <w:b/>
              </w:rPr>
              <w:t>后端</w:t>
            </w:r>
            <w:r w:rsidRPr="00763834">
              <w:rPr>
                <w:b/>
              </w:rPr>
              <w:t>1</w:t>
            </w:r>
            <w:r w:rsidRPr="00763834">
              <w:rPr>
                <w:b/>
              </w:rPr>
              <w:t>到达率</w:t>
            </w:r>
          </w:p>
        </w:tc>
        <w:tc>
          <w:tcPr>
            <w:tcW w:w="1474" w:type="dxa"/>
            <w:shd w:val="clear" w:color="auto" w:fill="EEEEEE"/>
            <w:vAlign w:val="center"/>
          </w:tcPr>
          <w:p w14:paraId="165C559C" w14:textId="77777777" w:rsidR="00EF27AA" w:rsidRPr="00763834" w:rsidRDefault="00763834">
            <w:pPr>
              <w:pStyle w:val="TableText"/>
              <w:keepNext/>
              <w:spacing w:after="0" w:line="320" w:lineRule="exact"/>
              <w:jc w:val="center"/>
            </w:pPr>
            <w:r w:rsidRPr="00763834">
              <w:rPr>
                <w:b/>
              </w:rPr>
              <w:t>后端</w:t>
            </w:r>
            <w:r w:rsidRPr="00763834">
              <w:rPr>
                <w:b/>
              </w:rPr>
              <w:t>2</w:t>
            </w:r>
            <w:r w:rsidRPr="00763834">
              <w:rPr>
                <w:b/>
              </w:rPr>
              <w:t>到达率</w:t>
            </w:r>
          </w:p>
        </w:tc>
        <w:tc>
          <w:tcPr>
            <w:tcW w:w="1474" w:type="dxa"/>
            <w:shd w:val="clear" w:color="auto" w:fill="EEEEEE"/>
            <w:vAlign w:val="center"/>
          </w:tcPr>
          <w:p w14:paraId="6F4D045B" w14:textId="77777777" w:rsidR="00EF27AA" w:rsidRPr="00763834" w:rsidRDefault="00763834">
            <w:pPr>
              <w:pStyle w:val="TableText"/>
              <w:keepNext/>
              <w:spacing w:after="0" w:line="320" w:lineRule="exact"/>
              <w:jc w:val="center"/>
            </w:pPr>
            <w:r w:rsidRPr="00763834">
              <w:rPr>
                <w:b/>
              </w:rPr>
              <w:t>后端</w:t>
            </w:r>
            <w:r w:rsidRPr="00763834">
              <w:rPr>
                <w:b/>
              </w:rPr>
              <w:t>3</w:t>
            </w:r>
            <w:r w:rsidRPr="00763834">
              <w:rPr>
                <w:b/>
              </w:rPr>
              <w:t>到达率</w:t>
            </w:r>
          </w:p>
        </w:tc>
        <w:tc>
          <w:tcPr>
            <w:tcW w:w="2381" w:type="dxa"/>
            <w:shd w:val="clear" w:color="auto" w:fill="EEEEEE"/>
            <w:vAlign w:val="center"/>
          </w:tcPr>
          <w:p w14:paraId="78AD0A38" w14:textId="77777777" w:rsidR="00EF27AA" w:rsidRPr="00763834" w:rsidRDefault="00763834">
            <w:pPr>
              <w:pStyle w:val="TableText"/>
              <w:keepNext/>
              <w:spacing w:after="0" w:line="320" w:lineRule="exact"/>
              <w:jc w:val="center"/>
            </w:pPr>
            <w:r w:rsidRPr="00763834">
              <w:rPr>
                <w:b/>
              </w:rPr>
              <w:t>平均响应时间</w:t>
            </w:r>
          </w:p>
        </w:tc>
      </w:tr>
      <w:tr w:rsidR="00EF27AA" w:rsidRPr="00763834" w14:paraId="33EAA73C" w14:textId="77777777">
        <w:trPr>
          <w:cantSplit/>
          <w:jc w:val="center"/>
        </w:trPr>
        <w:tc>
          <w:tcPr>
            <w:tcW w:w="1984" w:type="dxa"/>
            <w:vAlign w:val="center"/>
          </w:tcPr>
          <w:p w14:paraId="160C2E74" w14:textId="77777777" w:rsidR="00EF27AA" w:rsidRPr="00763834" w:rsidRDefault="00763834">
            <w:pPr>
              <w:pStyle w:val="TableText"/>
              <w:spacing w:after="0" w:line="320" w:lineRule="exact"/>
            </w:pPr>
            <w:r w:rsidRPr="00763834">
              <w:t>均匀分流</w:t>
            </w:r>
          </w:p>
        </w:tc>
        <w:tc>
          <w:tcPr>
            <w:tcW w:w="1474" w:type="dxa"/>
            <w:vAlign w:val="center"/>
          </w:tcPr>
          <w:p w14:paraId="6C5ECE63" w14:textId="77777777" w:rsidR="00EF27AA" w:rsidRPr="00763834" w:rsidRDefault="00763834">
            <w:pPr>
              <w:pStyle w:val="TableText"/>
              <w:spacing w:after="0" w:line="320" w:lineRule="exact"/>
              <w:jc w:val="center"/>
            </w:pPr>
            <w:r w:rsidRPr="00763834">
              <w:t>1.3333</w:t>
            </w:r>
          </w:p>
        </w:tc>
        <w:tc>
          <w:tcPr>
            <w:tcW w:w="1474" w:type="dxa"/>
            <w:vAlign w:val="center"/>
          </w:tcPr>
          <w:p w14:paraId="0C20994A" w14:textId="77777777" w:rsidR="00EF27AA" w:rsidRPr="00763834" w:rsidRDefault="00763834">
            <w:pPr>
              <w:pStyle w:val="TableText"/>
              <w:spacing w:after="0" w:line="320" w:lineRule="exact"/>
              <w:jc w:val="center"/>
            </w:pPr>
            <w:r w:rsidRPr="00763834">
              <w:t>1.3333</w:t>
            </w:r>
          </w:p>
        </w:tc>
        <w:tc>
          <w:tcPr>
            <w:tcW w:w="1474" w:type="dxa"/>
            <w:vAlign w:val="center"/>
          </w:tcPr>
          <w:p w14:paraId="59A55FF5" w14:textId="77777777" w:rsidR="00EF27AA" w:rsidRPr="00763834" w:rsidRDefault="00763834">
            <w:pPr>
              <w:pStyle w:val="TableText"/>
              <w:spacing w:after="0" w:line="320" w:lineRule="exact"/>
              <w:jc w:val="center"/>
            </w:pPr>
            <w:r w:rsidRPr="00763834">
              <w:t>1.3333</w:t>
            </w:r>
          </w:p>
        </w:tc>
        <w:tc>
          <w:tcPr>
            <w:tcW w:w="2381" w:type="dxa"/>
            <w:vAlign w:val="center"/>
          </w:tcPr>
          <w:p w14:paraId="385F1D0F" w14:textId="77777777" w:rsidR="00EF27AA" w:rsidRPr="00763834" w:rsidRDefault="00763834">
            <w:pPr>
              <w:pStyle w:val="TableText"/>
              <w:spacing w:after="0" w:line="320" w:lineRule="exact"/>
              <w:jc w:val="center"/>
            </w:pPr>
            <w:r w:rsidRPr="00763834">
              <w:t>无有限稳态值</w:t>
            </w:r>
          </w:p>
        </w:tc>
      </w:tr>
      <w:tr w:rsidR="00EF27AA" w:rsidRPr="00763834" w14:paraId="65648BAA" w14:textId="77777777">
        <w:trPr>
          <w:cantSplit/>
          <w:jc w:val="center"/>
        </w:trPr>
        <w:tc>
          <w:tcPr>
            <w:tcW w:w="1984" w:type="dxa"/>
            <w:vAlign w:val="center"/>
          </w:tcPr>
          <w:p w14:paraId="4C1E7A05" w14:textId="77777777" w:rsidR="00EF27AA" w:rsidRPr="00763834" w:rsidRDefault="00763834">
            <w:pPr>
              <w:pStyle w:val="TableText"/>
              <w:spacing w:after="0" w:line="320" w:lineRule="exact"/>
            </w:pPr>
            <w:r w:rsidRPr="00763834">
              <w:t>服务能力比例</w:t>
            </w:r>
          </w:p>
        </w:tc>
        <w:tc>
          <w:tcPr>
            <w:tcW w:w="1474" w:type="dxa"/>
            <w:vAlign w:val="center"/>
          </w:tcPr>
          <w:p w14:paraId="483BE7C2" w14:textId="77777777" w:rsidR="00EF27AA" w:rsidRPr="00763834" w:rsidRDefault="00763834">
            <w:pPr>
              <w:pStyle w:val="TableText"/>
              <w:spacing w:after="0" w:line="320" w:lineRule="exact"/>
              <w:jc w:val="center"/>
            </w:pPr>
            <w:r w:rsidRPr="00763834">
              <w:t>0.5714</w:t>
            </w:r>
          </w:p>
        </w:tc>
        <w:tc>
          <w:tcPr>
            <w:tcW w:w="1474" w:type="dxa"/>
            <w:vAlign w:val="center"/>
          </w:tcPr>
          <w:p w14:paraId="3D36E46E" w14:textId="77777777" w:rsidR="00EF27AA" w:rsidRPr="00763834" w:rsidRDefault="00763834">
            <w:pPr>
              <w:pStyle w:val="TableText"/>
              <w:spacing w:after="0" w:line="320" w:lineRule="exact"/>
              <w:jc w:val="center"/>
            </w:pPr>
            <w:r w:rsidRPr="00763834">
              <w:t>1.1429</w:t>
            </w:r>
          </w:p>
        </w:tc>
        <w:tc>
          <w:tcPr>
            <w:tcW w:w="1474" w:type="dxa"/>
            <w:vAlign w:val="center"/>
          </w:tcPr>
          <w:p w14:paraId="7DE61976" w14:textId="77777777" w:rsidR="00EF27AA" w:rsidRPr="00763834" w:rsidRDefault="00763834">
            <w:pPr>
              <w:pStyle w:val="TableText"/>
              <w:spacing w:after="0" w:line="320" w:lineRule="exact"/>
              <w:jc w:val="center"/>
            </w:pPr>
            <w:r w:rsidRPr="00763834">
              <w:t>2.2857</w:t>
            </w:r>
          </w:p>
        </w:tc>
        <w:tc>
          <w:tcPr>
            <w:tcW w:w="2381" w:type="dxa"/>
            <w:vAlign w:val="center"/>
          </w:tcPr>
          <w:p w14:paraId="7F6BCB56" w14:textId="77777777" w:rsidR="00EF27AA" w:rsidRPr="00763834" w:rsidRDefault="00763834">
            <w:pPr>
              <w:pStyle w:val="TableText"/>
              <w:spacing w:after="0" w:line="320" w:lineRule="exact"/>
              <w:jc w:val="center"/>
            </w:pPr>
            <w:r w:rsidRPr="00763834">
              <w:t>1.0000</w:t>
            </w:r>
            <w:r w:rsidRPr="00763834">
              <w:t>秒</w:t>
            </w:r>
          </w:p>
        </w:tc>
      </w:tr>
      <w:tr w:rsidR="00EF27AA" w:rsidRPr="00763834" w14:paraId="339F9955" w14:textId="77777777">
        <w:trPr>
          <w:cantSplit/>
          <w:jc w:val="center"/>
        </w:trPr>
        <w:tc>
          <w:tcPr>
            <w:tcW w:w="1984" w:type="dxa"/>
            <w:vAlign w:val="center"/>
          </w:tcPr>
          <w:p w14:paraId="5D4EE879" w14:textId="77777777" w:rsidR="00EF27AA" w:rsidRPr="00763834" w:rsidRDefault="00763834">
            <w:pPr>
              <w:pStyle w:val="TableText"/>
              <w:spacing w:after="0" w:line="320" w:lineRule="exact"/>
            </w:pPr>
            <w:r w:rsidRPr="00763834">
              <w:t>边际代价分流</w:t>
            </w:r>
          </w:p>
        </w:tc>
        <w:tc>
          <w:tcPr>
            <w:tcW w:w="1474" w:type="dxa"/>
            <w:vAlign w:val="center"/>
          </w:tcPr>
          <w:p w14:paraId="3739637E" w14:textId="77777777" w:rsidR="00EF27AA" w:rsidRPr="00763834" w:rsidRDefault="00763834">
            <w:pPr>
              <w:pStyle w:val="TableText"/>
              <w:spacing w:after="0" w:line="320" w:lineRule="exact"/>
              <w:jc w:val="center"/>
            </w:pPr>
            <w:r w:rsidRPr="00763834">
              <w:t>0.3204</w:t>
            </w:r>
          </w:p>
        </w:tc>
        <w:tc>
          <w:tcPr>
            <w:tcW w:w="1474" w:type="dxa"/>
            <w:vAlign w:val="center"/>
          </w:tcPr>
          <w:p w14:paraId="2FAAA414" w14:textId="77777777" w:rsidR="00EF27AA" w:rsidRPr="00763834" w:rsidRDefault="00763834">
            <w:pPr>
              <w:pStyle w:val="TableText"/>
              <w:spacing w:after="0" w:line="320" w:lineRule="exact"/>
              <w:jc w:val="center"/>
            </w:pPr>
            <w:r w:rsidRPr="00763834">
              <w:t>1.0389</w:t>
            </w:r>
          </w:p>
        </w:tc>
        <w:tc>
          <w:tcPr>
            <w:tcW w:w="1474" w:type="dxa"/>
            <w:vAlign w:val="center"/>
          </w:tcPr>
          <w:p w14:paraId="40655BCC" w14:textId="77777777" w:rsidR="00EF27AA" w:rsidRPr="00763834" w:rsidRDefault="00763834">
            <w:pPr>
              <w:pStyle w:val="TableText"/>
              <w:spacing w:after="0" w:line="320" w:lineRule="exact"/>
              <w:jc w:val="center"/>
            </w:pPr>
            <w:r w:rsidRPr="00763834">
              <w:t>2.6408</w:t>
            </w:r>
          </w:p>
        </w:tc>
        <w:tc>
          <w:tcPr>
            <w:tcW w:w="2381" w:type="dxa"/>
            <w:vAlign w:val="center"/>
          </w:tcPr>
          <w:p w14:paraId="0B7F745C" w14:textId="77777777" w:rsidR="00EF27AA" w:rsidRPr="00763834" w:rsidRDefault="00763834">
            <w:pPr>
              <w:pStyle w:val="TableText"/>
              <w:spacing w:after="0" w:line="320" w:lineRule="exact"/>
              <w:jc w:val="center"/>
            </w:pPr>
            <w:r w:rsidRPr="00763834">
              <w:t>0.8738</w:t>
            </w:r>
            <w:r w:rsidRPr="00763834">
              <w:t>秒</w:t>
            </w:r>
          </w:p>
        </w:tc>
      </w:tr>
    </w:tbl>
    <w:p w14:paraId="0CCA164B" w14:textId="77777777" w:rsidR="00EF27AA" w:rsidRPr="00763834" w:rsidRDefault="00763834">
      <w:pPr>
        <w:pStyle w:val="Note"/>
      </w:pPr>
      <w:r w:rsidRPr="00763834">
        <w:t>表注：到达</w:t>
      </w:r>
      <w:proofErr w:type="gramStart"/>
      <w:r w:rsidRPr="00763834">
        <w:t>率单位</w:t>
      </w:r>
      <w:proofErr w:type="gramEnd"/>
      <w:r w:rsidRPr="00763834">
        <w:t>为请求／秒。均匀分流使后端</w:t>
      </w:r>
      <w:r w:rsidRPr="00763834">
        <w:t>1</w:t>
      </w:r>
      <w:r w:rsidRPr="00763834">
        <w:t>到达率超过其服务率；其他行数值按模型计算。</w:t>
      </w:r>
    </w:p>
    <w:p w14:paraId="3FC5E881" w14:textId="77777777" w:rsidR="00EF27AA" w:rsidRPr="00763834" w:rsidRDefault="00763834">
      <w:r w:rsidRPr="00763834">
        <w:t>总到达率</w:t>
      </w:r>
      <w:r w:rsidRPr="00763834">
        <w:t>4</w:t>
      </w:r>
      <w:r w:rsidRPr="00763834">
        <w:t>小于总服务能力</w:t>
      </w:r>
      <w:r w:rsidRPr="00763834">
        <w:t>7</w:t>
      </w:r>
      <w:r w:rsidRPr="00763834">
        <w:t>，但均匀</w:t>
      </w:r>
      <w:proofErr w:type="gramStart"/>
      <w:r w:rsidRPr="00763834">
        <w:t>分流仍</w:t>
      </w:r>
      <w:proofErr w:type="gramEnd"/>
      <w:r w:rsidRPr="00763834">
        <w:t>使最慢后端不稳定。按服务能力比例分流把三个后端的利用率都设为</w:t>
      </w:r>
      <w:r w:rsidRPr="00763834">
        <w:t>4</w:t>
      </w:r>
      <w:r w:rsidRPr="00763834">
        <w:t>／</w:t>
      </w:r>
      <w:r w:rsidRPr="00763834">
        <w:t>7</w:t>
      </w:r>
      <w:r w:rsidRPr="00763834">
        <w:t>，可以保持稳定，却没有最小化响应时间。边际代价分流进一步减少慢后端的请求，把更多请求交给快后端，平均响应时间为</w:t>
      </w:r>
      <w:r w:rsidRPr="00763834">
        <w:t>0.873773</w:t>
      </w:r>
      <w:r w:rsidRPr="00763834">
        <w:t>秒。</w:t>
      </w:r>
    </w:p>
    <w:p w14:paraId="26756B9D" w14:textId="77777777" w:rsidR="00EF27AA" w:rsidRPr="00763834" w:rsidRDefault="00763834">
      <w:r w:rsidRPr="00763834">
        <w:t>为独立检查求解结果，在前两个后端的稳定区间内以</w:t>
      </w:r>
      <w:r w:rsidRPr="00763834">
        <w:t>0.01</w:t>
      </w:r>
      <w:r w:rsidRPr="00763834">
        <w:t>请求／秒为步长枚举，并由总量约束确定第三个后端的到达率。</w:t>
      </w:r>
      <w:r w:rsidRPr="00763834">
        <w:t>19,999</w:t>
      </w:r>
      <w:r w:rsidRPr="00763834">
        <w:t>个可行网格点中的最好响应时间为</w:t>
      </w:r>
      <w:r w:rsidRPr="00763834">
        <w:t>0.873775</w:t>
      </w:r>
      <w:r w:rsidRPr="00763834">
        <w:t>秒，对应（</w:t>
      </w:r>
      <w:r w:rsidRPr="00763834">
        <w:t>0.32</w:t>
      </w:r>
      <w:r w:rsidRPr="00763834">
        <w:t>，</w:t>
      </w:r>
      <w:r w:rsidRPr="00763834">
        <w:t>1.04</w:t>
      </w:r>
      <w:r w:rsidRPr="00763834">
        <w:t>，</w:t>
      </w:r>
      <w:r w:rsidRPr="00763834">
        <w:t>2.64</w:t>
      </w:r>
      <w:r w:rsidRPr="00763834">
        <w:t>）。二分结果略优于离散网格最优值，与连续</w:t>
      </w:r>
      <w:proofErr w:type="gramStart"/>
      <w:r w:rsidRPr="00763834">
        <w:t>凸</w:t>
      </w:r>
      <w:proofErr w:type="gramEnd"/>
      <w:r w:rsidRPr="00763834">
        <w:t>优化的预期一致。</w:t>
      </w:r>
    </w:p>
    <w:p w14:paraId="01AE3C35" w14:textId="77777777" w:rsidR="00EF27AA" w:rsidRPr="00763834" w:rsidRDefault="00763834">
      <w:r w:rsidRPr="00763834">
        <w:lastRenderedPageBreak/>
        <w:t>上述差异属于给定</w:t>
      </w:r>
      <w:r w:rsidRPr="00763834">
        <w:t xml:space="preserve"> M/M/1 </w:t>
      </w:r>
      <w:r w:rsidRPr="00763834">
        <w:t>模型的数值性质。真实后端的服务率可能依赖</w:t>
      </w:r>
      <w:proofErr w:type="gramStart"/>
      <w:r w:rsidRPr="00763834">
        <w:t>批大小</w:t>
      </w:r>
      <w:proofErr w:type="gramEnd"/>
      <w:r w:rsidRPr="00763834">
        <w:t>和缓存，不能把此处的响应时间降幅作为</w:t>
      </w:r>
      <w:r w:rsidRPr="00763834">
        <w:t xml:space="preserve"> </w:t>
      </w:r>
      <w:proofErr w:type="spellStart"/>
      <w:r w:rsidRPr="00763834">
        <w:t>LiteLLM</w:t>
      </w:r>
      <w:proofErr w:type="spellEnd"/>
      <w:r w:rsidRPr="00763834">
        <w:t xml:space="preserve"> </w:t>
      </w:r>
      <w:r w:rsidRPr="00763834">
        <w:t>的线上效果。</w:t>
      </w:r>
    </w:p>
    <w:p w14:paraId="14486C63" w14:textId="77777777" w:rsidR="00EF27AA" w:rsidRPr="00763834" w:rsidRDefault="00763834">
      <w:pPr>
        <w:pStyle w:val="21"/>
      </w:pPr>
      <w:bookmarkStart w:id="102" w:name="_Toc240821722"/>
      <w:r w:rsidRPr="00763834">
        <w:t xml:space="preserve">6.5 </w:t>
      </w:r>
      <w:r w:rsidRPr="00763834">
        <w:t>最优性条件与在线门槛检查</w:t>
      </w:r>
      <w:bookmarkEnd w:id="102"/>
    </w:p>
    <w:p w14:paraId="3972CF1C" w14:textId="77777777" w:rsidR="00EF27AA" w:rsidRPr="00763834" w:rsidRDefault="00763834">
      <w:r w:rsidRPr="00763834">
        <w:t>进一步生成</w:t>
      </w:r>
      <w:r w:rsidRPr="00763834">
        <w:t>1,000</w:t>
      </w:r>
      <w:r w:rsidRPr="00763834">
        <w:t>组异构队列参数，后端数从</w:t>
      </w:r>
      <w:r w:rsidRPr="00763834">
        <w:t>2</w:t>
      </w:r>
      <w:r w:rsidRPr="00763834">
        <w:t>至</w:t>
      </w:r>
      <w:r w:rsidRPr="00763834">
        <w:t>12</w:t>
      </w:r>
      <w:r w:rsidRPr="00763834">
        <w:t>随机取值，服务时间均值在</w:t>
      </w:r>
      <w:r w:rsidRPr="00763834">
        <w:t>0.1</w:t>
      </w:r>
      <w:r w:rsidRPr="00763834">
        <w:t>至</w:t>
      </w:r>
      <w:r w:rsidRPr="00763834">
        <w:t>3</w:t>
      </w:r>
      <w:r w:rsidRPr="00763834">
        <w:t>秒内，</w:t>
      </w:r>
      <w:proofErr w:type="gramStart"/>
      <w:r w:rsidRPr="00763834">
        <w:t>二阶矩为</w:t>
      </w:r>
      <w:proofErr w:type="gramEnd"/>
      <w:r w:rsidRPr="00763834">
        <w:t>均值平方的</w:t>
      </w:r>
      <w:r w:rsidRPr="00763834">
        <w:t>1</w:t>
      </w:r>
      <w:r w:rsidRPr="00763834">
        <w:t>至</w:t>
      </w:r>
      <w:r w:rsidRPr="00763834">
        <w:t>6</w:t>
      </w:r>
      <w:r w:rsidRPr="00763834">
        <w:t>倍，总到达率为总服务能力的</w:t>
      </w:r>
      <w:r w:rsidRPr="00763834">
        <w:t>10%</w:t>
      </w:r>
      <w:r w:rsidRPr="00763834">
        <w:t>至</w:t>
      </w:r>
      <w:r w:rsidRPr="00763834">
        <w:t>95%</w:t>
      </w:r>
      <w:r w:rsidRPr="00763834">
        <w:t>。求得的分流均满足非负和稳定约束，总量残差小于</w:t>
      </w:r>
      <w:r w:rsidRPr="00763834">
        <w:t>4×10⁻¹⁵</w:t>
      </w:r>
      <w:r w:rsidRPr="00763834">
        <w:t>，最大边际最优性残差小于</w:t>
      </w:r>
      <w:r w:rsidRPr="00763834">
        <w:t>6×10⁻¹²</w:t>
      </w:r>
      <w:r w:rsidRPr="00763834">
        <w:t>。这说明数值实现符合命题</w:t>
      </w:r>
      <w:r w:rsidRPr="00763834">
        <w:t>5.4</w:t>
      </w:r>
      <w:r w:rsidRPr="00763834">
        <w:t>的计算条件。</w:t>
      </w:r>
    </w:p>
    <w:p w14:paraId="0480380C" w14:textId="77777777" w:rsidR="00EF27AA" w:rsidRPr="00763834" w:rsidRDefault="00763834">
      <w:r w:rsidRPr="00763834">
        <w:t>对于命题</w:t>
      </w:r>
      <w:r w:rsidRPr="00763834">
        <w:t>5.1</w:t>
      </w:r>
      <w:r w:rsidRPr="00763834">
        <w:t>，生成</w:t>
      </w:r>
      <w:r w:rsidRPr="00763834">
        <w:t>50,000</w:t>
      </w:r>
      <w:r w:rsidRPr="00763834">
        <w:t>组比较量、候选规模和有界观测误差，逐一检查整个被选候选集合，均未违反</w:t>
      </w:r>
      <w:r w:rsidRPr="00763834">
        <w:t xml:space="preserve"> </w:t>
      </w:r>
      <w:proofErr w:type="spellStart"/>
      <w:r w:rsidRPr="00763834">
        <w:t>Q</w:t>
      </w:r>
      <w:r w:rsidRPr="00763834">
        <w:rPr>
          <w:vertAlign w:val="subscript"/>
        </w:rPr>
        <w:t>i</w:t>
      </w:r>
      <w:r w:rsidRPr="00763834">
        <w:t>≤Q</w:t>
      </w:r>
      <w:proofErr w:type="spellEnd"/>
      <w:r w:rsidRPr="00763834">
        <w:rPr>
          <w:vertAlign w:val="subscript"/>
        </w:rPr>
        <w:t>(k)</w:t>
      </w:r>
      <w:r w:rsidRPr="00763834">
        <w:t>＋</w:t>
      </w:r>
      <w:r w:rsidRPr="00763834">
        <w:t>2ε</w:t>
      </w:r>
      <w:r w:rsidRPr="00763834">
        <w:t>。对于命题</w:t>
      </w:r>
      <w:r w:rsidRPr="00763834">
        <w:t>5.3</w:t>
      </w:r>
      <w:r w:rsidRPr="00763834">
        <w:t>，生成</w:t>
      </w:r>
      <w:r w:rsidRPr="00763834">
        <w:t>50,000</w:t>
      </w:r>
      <w:r w:rsidRPr="00763834">
        <w:t>组条件期望响应时间、误差和改派代价，其中</w:t>
      </w:r>
      <w:r w:rsidRPr="00763834">
        <w:t>17,015</w:t>
      </w:r>
      <w:r w:rsidRPr="00763834">
        <w:t>组满足门槛；所有被接受的样本都满足扣除代价后的改善大于</w:t>
      </w:r>
      <w:r w:rsidRPr="00763834">
        <w:t xml:space="preserve"> δ</w:t>
      </w:r>
      <w:r w:rsidRPr="00763834">
        <w:t>。</w:t>
      </w:r>
    </w:p>
    <w:p w14:paraId="45F2D3CA" w14:textId="77777777" w:rsidR="00EF27AA" w:rsidRPr="00763834" w:rsidRDefault="00763834">
      <w:pPr>
        <w:pStyle w:val="TableCaption"/>
      </w:pPr>
      <w:bookmarkStart w:id="103" w:name="_Toc240821780"/>
      <w:r w:rsidRPr="00763834">
        <w:t>表</w:t>
      </w:r>
      <w:r w:rsidRPr="00763834">
        <w:t xml:space="preserve"> 6.4 </w:t>
      </w:r>
      <w:r w:rsidRPr="00763834">
        <w:t>排队分流与在线条件的数值检查</w:t>
      </w:r>
      <w:bookmarkEnd w:id="103"/>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1928"/>
        <w:gridCol w:w="3798"/>
        <w:gridCol w:w="3061"/>
      </w:tblGrid>
      <w:tr w:rsidR="00EF27AA" w:rsidRPr="00763834" w14:paraId="004030A3" w14:textId="77777777">
        <w:trPr>
          <w:cantSplit/>
          <w:tblHeader/>
          <w:jc w:val="center"/>
        </w:trPr>
        <w:tc>
          <w:tcPr>
            <w:tcW w:w="1928" w:type="dxa"/>
            <w:shd w:val="clear" w:color="auto" w:fill="EEEEEE"/>
            <w:vAlign w:val="center"/>
          </w:tcPr>
          <w:p w14:paraId="0FB3C567" w14:textId="77777777" w:rsidR="00EF27AA" w:rsidRPr="00763834" w:rsidRDefault="00763834">
            <w:pPr>
              <w:pStyle w:val="TableText"/>
              <w:keepNext/>
              <w:spacing w:after="0" w:line="320" w:lineRule="exact"/>
              <w:jc w:val="center"/>
            </w:pPr>
            <w:r w:rsidRPr="00763834">
              <w:rPr>
                <w:b/>
              </w:rPr>
              <w:t>检查项</w:t>
            </w:r>
          </w:p>
        </w:tc>
        <w:tc>
          <w:tcPr>
            <w:tcW w:w="3798" w:type="dxa"/>
            <w:shd w:val="clear" w:color="auto" w:fill="EEEEEE"/>
            <w:vAlign w:val="center"/>
          </w:tcPr>
          <w:p w14:paraId="7EA8ABCC" w14:textId="77777777" w:rsidR="00EF27AA" w:rsidRPr="00763834" w:rsidRDefault="00763834">
            <w:pPr>
              <w:pStyle w:val="TableText"/>
              <w:keepNext/>
              <w:spacing w:after="0" w:line="320" w:lineRule="exact"/>
              <w:jc w:val="center"/>
            </w:pPr>
            <w:r w:rsidRPr="00763834">
              <w:rPr>
                <w:b/>
              </w:rPr>
              <w:t>样本或对照</w:t>
            </w:r>
          </w:p>
        </w:tc>
        <w:tc>
          <w:tcPr>
            <w:tcW w:w="3061" w:type="dxa"/>
            <w:shd w:val="clear" w:color="auto" w:fill="EEEEEE"/>
            <w:vAlign w:val="center"/>
          </w:tcPr>
          <w:p w14:paraId="27D3B7D5" w14:textId="77777777" w:rsidR="00EF27AA" w:rsidRPr="00763834" w:rsidRDefault="00763834">
            <w:pPr>
              <w:pStyle w:val="TableText"/>
              <w:keepNext/>
              <w:spacing w:after="0" w:line="320" w:lineRule="exact"/>
              <w:jc w:val="center"/>
            </w:pPr>
            <w:r w:rsidRPr="00763834">
              <w:rPr>
                <w:b/>
              </w:rPr>
              <w:t>检查结果</w:t>
            </w:r>
          </w:p>
        </w:tc>
      </w:tr>
      <w:tr w:rsidR="00EF27AA" w:rsidRPr="00763834" w14:paraId="31182ED6" w14:textId="77777777">
        <w:trPr>
          <w:cantSplit/>
          <w:jc w:val="center"/>
        </w:trPr>
        <w:tc>
          <w:tcPr>
            <w:tcW w:w="1928" w:type="dxa"/>
            <w:vAlign w:val="center"/>
          </w:tcPr>
          <w:p w14:paraId="399690EB" w14:textId="77777777" w:rsidR="00EF27AA" w:rsidRPr="00763834" w:rsidRDefault="00763834">
            <w:pPr>
              <w:pStyle w:val="TableText"/>
              <w:spacing w:after="0" w:line="320" w:lineRule="exact"/>
            </w:pPr>
            <w:r w:rsidRPr="00763834">
              <w:t>分流最优性</w:t>
            </w:r>
          </w:p>
        </w:tc>
        <w:tc>
          <w:tcPr>
            <w:tcW w:w="3798" w:type="dxa"/>
            <w:vAlign w:val="center"/>
          </w:tcPr>
          <w:p w14:paraId="60424796" w14:textId="77777777" w:rsidR="00EF27AA" w:rsidRPr="00763834" w:rsidRDefault="00763834">
            <w:pPr>
              <w:pStyle w:val="TableText"/>
              <w:spacing w:after="0" w:line="320" w:lineRule="exact"/>
            </w:pPr>
            <w:r w:rsidRPr="00763834">
              <w:t>1,000</w:t>
            </w:r>
            <w:r w:rsidRPr="00763834">
              <w:t>组异构队列参数</w:t>
            </w:r>
          </w:p>
        </w:tc>
        <w:tc>
          <w:tcPr>
            <w:tcW w:w="3061" w:type="dxa"/>
            <w:vAlign w:val="center"/>
          </w:tcPr>
          <w:p w14:paraId="69C120E7" w14:textId="77777777" w:rsidR="00EF27AA" w:rsidRPr="00763834" w:rsidRDefault="00763834">
            <w:pPr>
              <w:pStyle w:val="TableText"/>
              <w:spacing w:after="0" w:line="320" w:lineRule="exact"/>
            </w:pPr>
            <w:r w:rsidRPr="00763834">
              <w:t>非负、稳定、总量及边际条件均满足</w:t>
            </w:r>
          </w:p>
        </w:tc>
      </w:tr>
      <w:tr w:rsidR="00EF27AA" w:rsidRPr="00763834" w14:paraId="6951DFBB" w14:textId="77777777">
        <w:trPr>
          <w:cantSplit/>
          <w:jc w:val="center"/>
        </w:trPr>
        <w:tc>
          <w:tcPr>
            <w:tcW w:w="1928" w:type="dxa"/>
            <w:vAlign w:val="center"/>
          </w:tcPr>
          <w:p w14:paraId="07C99752" w14:textId="77777777" w:rsidR="00EF27AA" w:rsidRPr="00763834" w:rsidRDefault="00763834">
            <w:pPr>
              <w:pStyle w:val="TableText"/>
              <w:spacing w:after="0" w:line="320" w:lineRule="exact"/>
            </w:pPr>
            <w:r w:rsidRPr="00763834">
              <w:t>静态分流对照</w:t>
            </w:r>
          </w:p>
        </w:tc>
        <w:tc>
          <w:tcPr>
            <w:tcW w:w="3798" w:type="dxa"/>
            <w:vAlign w:val="center"/>
          </w:tcPr>
          <w:p w14:paraId="5BBED484" w14:textId="77777777" w:rsidR="00EF27AA" w:rsidRPr="00763834" w:rsidRDefault="00763834">
            <w:pPr>
              <w:pStyle w:val="TableText"/>
              <w:spacing w:after="0" w:line="320" w:lineRule="exact"/>
            </w:pPr>
            <w:r w:rsidRPr="00763834">
              <w:t>19,999</w:t>
            </w:r>
            <w:r w:rsidRPr="00763834">
              <w:t>个可行网格点</w:t>
            </w:r>
          </w:p>
        </w:tc>
        <w:tc>
          <w:tcPr>
            <w:tcW w:w="3061" w:type="dxa"/>
            <w:vAlign w:val="center"/>
          </w:tcPr>
          <w:p w14:paraId="42EBC0D7" w14:textId="77777777" w:rsidR="00EF27AA" w:rsidRPr="00763834" w:rsidRDefault="00763834">
            <w:pPr>
              <w:pStyle w:val="TableText"/>
              <w:spacing w:after="0" w:line="320" w:lineRule="exact"/>
            </w:pPr>
            <w:r w:rsidRPr="00763834">
              <w:t>连续</w:t>
            </w:r>
            <w:proofErr w:type="gramStart"/>
            <w:r w:rsidRPr="00763834">
              <w:t>求解值</w:t>
            </w:r>
            <w:proofErr w:type="gramEnd"/>
            <w:r w:rsidRPr="00763834">
              <w:t>不高于网格最优值</w:t>
            </w:r>
          </w:p>
        </w:tc>
      </w:tr>
      <w:tr w:rsidR="00EF27AA" w:rsidRPr="00763834" w14:paraId="3273DF2A" w14:textId="77777777">
        <w:trPr>
          <w:cantSplit/>
          <w:jc w:val="center"/>
        </w:trPr>
        <w:tc>
          <w:tcPr>
            <w:tcW w:w="1928" w:type="dxa"/>
            <w:vAlign w:val="center"/>
          </w:tcPr>
          <w:p w14:paraId="0500EACB" w14:textId="77777777" w:rsidR="00EF27AA" w:rsidRPr="00763834" w:rsidRDefault="00763834">
            <w:pPr>
              <w:pStyle w:val="TableText"/>
              <w:spacing w:after="0" w:line="320" w:lineRule="exact"/>
            </w:pPr>
            <w:r w:rsidRPr="00763834">
              <w:t>候选选择误差界</w:t>
            </w:r>
          </w:p>
        </w:tc>
        <w:tc>
          <w:tcPr>
            <w:tcW w:w="3798" w:type="dxa"/>
            <w:vAlign w:val="center"/>
          </w:tcPr>
          <w:p w14:paraId="0F3C29C4" w14:textId="77777777" w:rsidR="00EF27AA" w:rsidRPr="00763834" w:rsidRDefault="00763834">
            <w:pPr>
              <w:pStyle w:val="TableText"/>
              <w:spacing w:after="0" w:line="320" w:lineRule="exact"/>
            </w:pPr>
            <w:r w:rsidRPr="00763834">
              <w:t>50,000</w:t>
            </w:r>
            <w:r w:rsidRPr="00763834">
              <w:t>组有界误差样本</w:t>
            </w:r>
          </w:p>
        </w:tc>
        <w:tc>
          <w:tcPr>
            <w:tcW w:w="3061" w:type="dxa"/>
            <w:vAlign w:val="center"/>
          </w:tcPr>
          <w:p w14:paraId="121B0AA4" w14:textId="77777777" w:rsidR="00EF27AA" w:rsidRPr="00763834" w:rsidRDefault="00763834">
            <w:pPr>
              <w:pStyle w:val="TableText"/>
              <w:spacing w:after="0" w:line="320" w:lineRule="exact"/>
            </w:pPr>
            <w:r w:rsidRPr="00763834">
              <w:t>无违反样本</w:t>
            </w:r>
          </w:p>
        </w:tc>
      </w:tr>
      <w:tr w:rsidR="00EF27AA" w:rsidRPr="00763834" w14:paraId="018B286D" w14:textId="77777777">
        <w:trPr>
          <w:cantSplit/>
          <w:jc w:val="center"/>
        </w:trPr>
        <w:tc>
          <w:tcPr>
            <w:tcW w:w="1928" w:type="dxa"/>
            <w:vAlign w:val="center"/>
          </w:tcPr>
          <w:p w14:paraId="224520D5" w14:textId="77777777" w:rsidR="00EF27AA" w:rsidRPr="00763834" w:rsidRDefault="00763834">
            <w:pPr>
              <w:pStyle w:val="TableText"/>
              <w:spacing w:after="0" w:line="320" w:lineRule="exact"/>
            </w:pPr>
            <w:r w:rsidRPr="00763834">
              <w:t>改派收益门槛</w:t>
            </w:r>
          </w:p>
        </w:tc>
        <w:tc>
          <w:tcPr>
            <w:tcW w:w="3798" w:type="dxa"/>
            <w:vAlign w:val="center"/>
          </w:tcPr>
          <w:p w14:paraId="5109454C" w14:textId="77777777" w:rsidR="00EF27AA" w:rsidRPr="00763834" w:rsidRDefault="00763834">
            <w:pPr>
              <w:pStyle w:val="TableText"/>
              <w:spacing w:after="0" w:line="320" w:lineRule="exact"/>
            </w:pPr>
            <w:r w:rsidRPr="00763834">
              <w:t>50,000</w:t>
            </w:r>
            <w:r w:rsidRPr="00763834">
              <w:t>组样本，</w:t>
            </w:r>
            <w:r w:rsidRPr="00763834">
              <w:t>17,015</w:t>
            </w:r>
            <w:r w:rsidRPr="00763834">
              <w:t>次接受</w:t>
            </w:r>
          </w:p>
        </w:tc>
        <w:tc>
          <w:tcPr>
            <w:tcW w:w="3061" w:type="dxa"/>
            <w:vAlign w:val="center"/>
          </w:tcPr>
          <w:p w14:paraId="6BB45E1B" w14:textId="77777777" w:rsidR="00EF27AA" w:rsidRPr="00763834" w:rsidRDefault="00763834">
            <w:pPr>
              <w:pStyle w:val="TableText"/>
              <w:spacing w:after="0" w:line="320" w:lineRule="exact"/>
            </w:pPr>
            <w:r w:rsidRPr="00763834">
              <w:t>接受样本无违反收益条件</w:t>
            </w:r>
          </w:p>
        </w:tc>
      </w:tr>
    </w:tbl>
    <w:p w14:paraId="529A7F64" w14:textId="77777777" w:rsidR="00EF27AA" w:rsidRPr="00763834" w:rsidRDefault="00763834">
      <w:r w:rsidRPr="00763834">
        <w:t>这些检查有意在理论假设内生成误差。当真实状态不满足误差上界，或并发改派改变了比较时的状态，命题不再提供同样保证。数值通过不是对线上误差界已经成立的证明，实际应用还需测量信息年龄和预测残差。</w:t>
      </w:r>
    </w:p>
    <w:p w14:paraId="0C15F61A" w14:textId="77777777" w:rsidR="00EF27AA" w:rsidRPr="00763834" w:rsidRDefault="00763834">
      <w:pPr>
        <w:pStyle w:val="21"/>
      </w:pPr>
      <w:bookmarkStart w:id="104" w:name="_Toc240821723"/>
      <w:r w:rsidRPr="00763834">
        <w:lastRenderedPageBreak/>
        <w:t xml:space="preserve">6.6 </w:t>
      </w:r>
      <w:r w:rsidRPr="00763834">
        <w:t>缓存命中率与排队耦合的数值核验</w:t>
      </w:r>
      <w:bookmarkEnd w:id="104"/>
    </w:p>
    <w:p w14:paraId="418EE90F" w14:textId="77777777" w:rsidR="00EF27AA" w:rsidRPr="00763834" w:rsidRDefault="00763834">
      <w:r w:rsidRPr="00763834">
        <w:t>本节采用确定参数的教学算例，检验命中率、</w:t>
      </w:r>
      <w:proofErr w:type="gramStart"/>
      <w:r w:rsidRPr="00763834">
        <w:t>服务矩与路由</w:t>
      </w:r>
      <w:proofErr w:type="gramEnd"/>
      <w:r w:rsidRPr="00763834">
        <w:t>代价的计算关系，不代表实际集群的测量。令命中服务时间为</w:t>
      </w:r>
      <w:r w:rsidRPr="00763834">
        <w:t>0.2</w:t>
      </w:r>
      <w:r w:rsidRPr="00763834">
        <w:t>秒、未命中服务时间为</w:t>
      </w:r>
      <w:r w:rsidRPr="00763834">
        <w:t>1</w:t>
      </w:r>
      <w:r w:rsidRPr="00763834">
        <w:t>秒，二者各自无类内波动，到达率固定为</w:t>
      </w:r>
      <w:r w:rsidRPr="00763834">
        <w:t>0.6</w:t>
      </w:r>
      <w:r w:rsidRPr="00763834">
        <w:t>请求</w:t>
      </w:r>
      <w:r w:rsidRPr="00763834">
        <w:t>/</w:t>
      </w:r>
      <w:r w:rsidRPr="00763834">
        <w:t>秒。先用式（</w:t>
      </w:r>
      <w:r w:rsidRPr="00763834">
        <w:t>5.14</w:t>
      </w:r>
      <w:r w:rsidRPr="00763834">
        <w:t>）和（</w:t>
      </w:r>
      <w:r w:rsidRPr="00763834">
        <w:t>5.15</w:t>
      </w:r>
      <w:r w:rsidRPr="00763834">
        <w:t>）求矩，再使用式（</w:t>
      </w:r>
      <w:r w:rsidRPr="00763834">
        <w:t>5.19</w:t>
      </w:r>
      <w:r w:rsidRPr="00763834">
        <w:t>）计算等待。</w:t>
      </w:r>
    </w:p>
    <w:p w14:paraId="228FC555" w14:textId="77777777" w:rsidR="00EF27AA" w:rsidRPr="00763834" w:rsidRDefault="00763834">
      <w:pPr>
        <w:pStyle w:val="TableCaption"/>
      </w:pPr>
      <w:bookmarkStart w:id="105" w:name="_Toc240821781"/>
      <w:r w:rsidRPr="00763834">
        <w:t>表</w:t>
      </w:r>
      <w:r w:rsidRPr="00763834">
        <w:t xml:space="preserve"> 6.5 </w:t>
      </w:r>
      <w:proofErr w:type="gramStart"/>
      <w:r w:rsidRPr="00763834">
        <w:t>两态命中率</w:t>
      </w:r>
      <w:proofErr w:type="gramEnd"/>
      <w:r w:rsidRPr="00763834">
        <w:t>改变</w:t>
      </w:r>
      <w:proofErr w:type="gramStart"/>
      <w:r w:rsidRPr="00763834">
        <w:t>服务矩与平均</w:t>
      </w:r>
      <w:proofErr w:type="gramEnd"/>
      <w:r w:rsidRPr="00763834">
        <w:t>等待</w:t>
      </w:r>
      <w:bookmarkEnd w:id="105"/>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1644"/>
        <w:gridCol w:w="1814"/>
        <w:gridCol w:w="1814"/>
        <w:gridCol w:w="1531"/>
        <w:gridCol w:w="1984"/>
      </w:tblGrid>
      <w:tr w:rsidR="00EF27AA" w:rsidRPr="00763834" w14:paraId="7850C1EB" w14:textId="77777777">
        <w:trPr>
          <w:cantSplit/>
          <w:tblHeader/>
          <w:jc w:val="center"/>
        </w:trPr>
        <w:tc>
          <w:tcPr>
            <w:tcW w:w="1644" w:type="dxa"/>
            <w:shd w:val="clear" w:color="auto" w:fill="EEEEEE"/>
            <w:vAlign w:val="center"/>
          </w:tcPr>
          <w:p w14:paraId="00922267" w14:textId="77777777" w:rsidR="00EF27AA" w:rsidRPr="00763834" w:rsidRDefault="00763834">
            <w:pPr>
              <w:pStyle w:val="TableText"/>
              <w:keepNext/>
              <w:spacing w:after="0" w:line="320" w:lineRule="exact"/>
              <w:jc w:val="center"/>
            </w:pPr>
            <w:r w:rsidRPr="00763834">
              <w:rPr>
                <w:b/>
              </w:rPr>
              <w:t>请求命中概率</w:t>
            </w:r>
          </w:p>
        </w:tc>
        <w:tc>
          <w:tcPr>
            <w:tcW w:w="1814" w:type="dxa"/>
            <w:shd w:val="clear" w:color="auto" w:fill="EEEEEE"/>
            <w:vAlign w:val="center"/>
          </w:tcPr>
          <w:p w14:paraId="013E78B4" w14:textId="77777777" w:rsidR="00EF27AA" w:rsidRPr="00763834" w:rsidRDefault="00763834">
            <w:pPr>
              <w:pStyle w:val="TableText"/>
              <w:keepNext/>
              <w:spacing w:after="0" w:line="320" w:lineRule="exact"/>
              <w:jc w:val="center"/>
            </w:pPr>
            <w:r w:rsidRPr="00763834">
              <w:rPr>
                <w:b/>
              </w:rPr>
              <w:t>平均服务</w:t>
            </w:r>
            <w:r w:rsidRPr="00763834">
              <w:rPr>
                <w:b/>
              </w:rPr>
              <w:t>m</w:t>
            </w:r>
            <w:r w:rsidRPr="00763834">
              <w:rPr>
                <w:b/>
              </w:rPr>
              <w:t>（秒）</w:t>
            </w:r>
          </w:p>
        </w:tc>
        <w:tc>
          <w:tcPr>
            <w:tcW w:w="1814" w:type="dxa"/>
            <w:shd w:val="clear" w:color="auto" w:fill="EEEEEE"/>
            <w:vAlign w:val="center"/>
          </w:tcPr>
          <w:p w14:paraId="54A9361B" w14:textId="77777777" w:rsidR="00EF27AA" w:rsidRPr="00763834" w:rsidRDefault="00763834">
            <w:pPr>
              <w:pStyle w:val="TableText"/>
              <w:keepNext/>
              <w:spacing w:after="0" w:line="320" w:lineRule="exact"/>
              <w:jc w:val="center"/>
            </w:pPr>
            <w:proofErr w:type="gramStart"/>
            <w:r w:rsidRPr="00763834">
              <w:rPr>
                <w:b/>
              </w:rPr>
              <w:t>二阶矩</w:t>
            </w:r>
            <w:proofErr w:type="gramEnd"/>
            <w:r w:rsidRPr="00763834">
              <w:rPr>
                <w:b/>
              </w:rPr>
              <w:t>b</w:t>
            </w:r>
            <w:r w:rsidRPr="00763834">
              <w:rPr>
                <w:b/>
              </w:rPr>
              <w:t>（秒</w:t>
            </w:r>
            <w:r w:rsidRPr="00763834">
              <w:rPr>
                <w:b/>
              </w:rPr>
              <w:t>²</w:t>
            </w:r>
            <w:r w:rsidRPr="00763834">
              <w:rPr>
                <w:b/>
              </w:rPr>
              <w:t>）</w:t>
            </w:r>
          </w:p>
        </w:tc>
        <w:tc>
          <w:tcPr>
            <w:tcW w:w="1531" w:type="dxa"/>
            <w:shd w:val="clear" w:color="auto" w:fill="EEEEEE"/>
            <w:vAlign w:val="center"/>
          </w:tcPr>
          <w:p w14:paraId="7A8D8F4B" w14:textId="77777777" w:rsidR="00EF27AA" w:rsidRPr="00763834" w:rsidRDefault="00763834">
            <w:pPr>
              <w:pStyle w:val="TableText"/>
              <w:keepNext/>
              <w:spacing w:after="0" w:line="320" w:lineRule="exact"/>
              <w:jc w:val="center"/>
            </w:pPr>
            <w:r w:rsidRPr="00763834">
              <w:rPr>
                <w:b/>
              </w:rPr>
              <w:t>利用率</w:t>
            </w:r>
            <w:r w:rsidRPr="00763834">
              <w:rPr>
                <w:b/>
              </w:rPr>
              <w:t>ρ</w:t>
            </w:r>
          </w:p>
        </w:tc>
        <w:tc>
          <w:tcPr>
            <w:tcW w:w="1984" w:type="dxa"/>
            <w:shd w:val="clear" w:color="auto" w:fill="EEEEEE"/>
            <w:vAlign w:val="center"/>
          </w:tcPr>
          <w:p w14:paraId="23BF2DE7" w14:textId="77777777" w:rsidR="00EF27AA" w:rsidRPr="00763834" w:rsidRDefault="00763834">
            <w:pPr>
              <w:pStyle w:val="TableText"/>
              <w:keepNext/>
              <w:spacing w:after="0" w:line="320" w:lineRule="exact"/>
              <w:jc w:val="center"/>
            </w:pPr>
            <w:r w:rsidRPr="00763834">
              <w:rPr>
                <w:b/>
              </w:rPr>
              <w:t>平均响应（秒）</w:t>
            </w:r>
          </w:p>
        </w:tc>
      </w:tr>
      <w:tr w:rsidR="00EF27AA" w:rsidRPr="00763834" w14:paraId="70154C7A" w14:textId="77777777">
        <w:trPr>
          <w:cantSplit/>
          <w:jc w:val="center"/>
        </w:trPr>
        <w:tc>
          <w:tcPr>
            <w:tcW w:w="1644" w:type="dxa"/>
            <w:vAlign w:val="center"/>
          </w:tcPr>
          <w:p w14:paraId="4D2C4DC1" w14:textId="77777777" w:rsidR="00EF27AA" w:rsidRPr="00763834" w:rsidRDefault="00763834">
            <w:pPr>
              <w:pStyle w:val="TableText"/>
              <w:spacing w:after="0" w:line="320" w:lineRule="exact"/>
            </w:pPr>
            <w:r w:rsidRPr="00763834">
              <w:t>0.2</w:t>
            </w:r>
          </w:p>
        </w:tc>
        <w:tc>
          <w:tcPr>
            <w:tcW w:w="1814" w:type="dxa"/>
            <w:vAlign w:val="center"/>
          </w:tcPr>
          <w:p w14:paraId="37AFC8D8" w14:textId="77777777" w:rsidR="00EF27AA" w:rsidRPr="00763834" w:rsidRDefault="00763834">
            <w:pPr>
              <w:pStyle w:val="TableText"/>
              <w:spacing w:after="0" w:line="320" w:lineRule="exact"/>
            </w:pPr>
            <w:r w:rsidRPr="00763834">
              <w:t>0.84</w:t>
            </w:r>
          </w:p>
        </w:tc>
        <w:tc>
          <w:tcPr>
            <w:tcW w:w="1814" w:type="dxa"/>
            <w:vAlign w:val="center"/>
          </w:tcPr>
          <w:p w14:paraId="6DB8D73D" w14:textId="77777777" w:rsidR="00EF27AA" w:rsidRPr="00763834" w:rsidRDefault="00763834">
            <w:pPr>
              <w:pStyle w:val="TableText"/>
              <w:spacing w:after="0" w:line="320" w:lineRule="exact"/>
            </w:pPr>
            <w:r w:rsidRPr="00763834">
              <w:t>0.808</w:t>
            </w:r>
          </w:p>
        </w:tc>
        <w:tc>
          <w:tcPr>
            <w:tcW w:w="1531" w:type="dxa"/>
            <w:vAlign w:val="center"/>
          </w:tcPr>
          <w:p w14:paraId="67263804" w14:textId="77777777" w:rsidR="00EF27AA" w:rsidRPr="00763834" w:rsidRDefault="00763834">
            <w:pPr>
              <w:pStyle w:val="TableText"/>
              <w:spacing w:after="0" w:line="320" w:lineRule="exact"/>
            </w:pPr>
            <w:r w:rsidRPr="00763834">
              <w:t>0.504</w:t>
            </w:r>
          </w:p>
        </w:tc>
        <w:tc>
          <w:tcPr>
            <w:tcW w:w="1984" w:type="dxa"/>
            <w:vAlign w:val="center"/>
          </w:tcPr>
          <w:p w14:paraId="403FF135" w14:textId="77777777" w:rsidR="00EF27AA" w:rsidRPr="00763834" w:rsidRDefault="00763834">
            <w:pPr>
              <w:pStyle w:val="TableText"/>
              <w:spacing w:after="0" w:line="320" w:lineRule="exact"/>
            </w:pPr>
            <w:r w:rsidRPr="00763834">
              <w:t>1.3287</w:t>
            </w:r>
          </w:p>
        </w:tc>
      </w:tr>
      <w:tr w:rsidR="00EF27AA" w:rsidRPr="00763834" w14:paraId="5E56B209" w14:textId="77777777">
        <w:trPr>
          <w:cantSplit/>
          <w:jc w:val="center"/>
        </w:trPr>
        <w:tc>
          <w:tcPr>
            <w:tcW w:w="1644" w:type="dxa"/>
            <w:vAlign w:val="center"/>
          </w:tcPr>
          <w:p w14:paraId="7C23D66F" w14:textId="77777777" w:rsidR="00EF27AA" w:rsidRPr="00763834" w:rsidRDefault="00763834">
            <w:pPr>
              <w:pStyle w:val="TableText"/>
              <w:spacing w:after="0" w:line="320" w:lineRule="exact"/>
            </w:pPr>
            <w:r w:rsidRPr="00763834">
              <w:t>0.5</w:t>
            </w:r>
          </w:p>
        </w:tc>
        <w:tc>
          <w:tcPr>
            <w:tcW w:w="1814" w:type="dxa"/>
            <w:vAlign w:val="center"/>
          </w:tcPr>
          <w:p w14:paraId="05E652BE" w14:textId="77777777" w:rsidR="00EF27AA" w:rsidRPr="00763834" w:rsidRDefault="00763834">
            <w:pPr>
              <w:pStyle w:val="TableText"/>
              <w:spacing w:after="0" w:line="320" w:lineRule="exact"/>
            </w:pPr>
            <w:r w:rsidRPr="00763834">
              <w:t>0.60</w:t>
            </w:r>
          </w:p>
        </w:tc>
        <w:tc>
          <w:tcPr>
            <w:tcW w:w="1814" w:type="dxa"/>
            <w:vAlign w:val="center"/>
          </w:tcPr>
          <w:p w14:paraId="70010495" w14:textId="77777777" w:rsidR="00EF27AA" w:rsidRPr="00763834" w:rsidRDefault="00763834">
            <w:pPr>
              <w:pStyle w:val="TableText"/>
              <w:spacing w:after="0" w:line="320" w:lineRule="exact"/>
            </w:pPr>
            <w:r w:rsidRPr="00763834">
              <w:t>0.520</w:t>
            </w:r>
          </w:p>
        </w:tc>
        <w:tc>
          <w:tcPr>
            <w:tcW w:w="1531" w:type="dxa"/>
            <w:vAlign w:val="center"/>
          </w:tcPr>
          <w:p w14:paraId="7219C5DB" w14:textId="77777777" w:rsidR="00EF27AA" w:rsidRPr="00763834" w:rsidRDefault="00763834">
            <w:pPr>
              <w:pStyle w:val="TableText"/>
              <w:spacing w:after="0" w:line="320" w:lineRule="exact"/>
            </w:pPr>
            <w:r w:rsidRPr="00763834">
              <w:t>0.360</w:t>
            </w:r>
          </w:p>
        </w:tc>
        <w:tc>
          <w:tcPr>
            <w:tcW w:w="1984" w:type="dxa"/>
            <w:vAlign w:val="center"/>
          </w:tcPr>
          <w:p w14:paraId="61C85AF7" w14:textId="77777777" w:rsidR="00EF27AA" w:rsidRPr="00763834" w:rsidRDefault="00763834">
            <w:pPr>
              <w:pStyle w:val="TableText"/>
              <w:spacing w:after="0" w:line="320" w:lineRule="exact"/>
            </w:pPr>
            <w:r w:rsidRPr="00763834">
              <w:t>0.8438</w:t>
            </w:r>
          </w:p>
        </w:tc>
      </w:tr>
      <w:tr w:rsidR="00EF27AA" w:rsidRPr="00763834" w14:paraId="4F10F48E" w14:textId="77777777">
        <w:trPr>
          <w:cantSplit/>
          <w:jc w:val="center"/>
        </w:trPr>
        <w:tc>
          <w:tcPr>
            <w:tcW w:w="1644" w:type="dxa"/>
            <w:vAlign w:val="center"/>
          </w:tcPr>
          <w:p w14:paraId="3EF8EA39" w14:textId="77777777" w:rsidR="00EF27AA" w:rsidRPr="00763834" w:rsidRDefault="00763834">
            <w:pPr>
              <w:pStyle w:val="TableText"/>
              <w:spacing w:after="0" w:line="320" w:lineRule="exact"/>
            </w:pPr>
            <w:r w:rsidRPr="00763834">
              <w:t>0.8</w:t>
            </w:r>
          </w:p>
        </w:tc>
        <w:tc>
          <w:tcPr>
            <w:tcW w:w="1814" w:type="dxa"/>
            <w:vAlign w:val="center"/>
          </w:tcPr>
          <w:p w14:paraId="6E3E5636" w14:textId="77777777" w:rsidR="00EF27AA" w:rsidRPr="00763834" w:rsidRDefault="00763834">
            <w:pPr>
              <w:pStyle w:val="TableText"/>
              <w:spacing w:after="0" w:line="320" w:lineRule="exact"/>
            </w:pPr>
            <w:r w:rsidRPr="00763834">
              <w:t>0.36</w:t>
            </w:r>
          </w:p>
        </w:tc>
        <w:tc>
          <w:tcPr>
            <w:tcW w:w="1814" w:type="dxa"/>
            <w:vAlign w:val="center"/>
          </w:tcPr>
          <w:p w14:paraId="687E36B9" w14:textId="77777777" w:rsidR="00EF27AA" w:rsidRPr="00763834" w:rsidRDefault="00763834">
            <w:pPr>
              <w:pStyle w:val="TableText"/>
              <w:spacing w:after="0" w:line="320" w:lineRule="exact"/>
            </w:pPr>
            <w:r w:rsidRPr="00763834">
              <w:t>0.232</w:t>
            </w:r>
          </w:p>
        </w:tc>
        <w:tc>
          <w:tcPr>
            <w:tcW w:w="1531" w:type="dxa"/>
            <w:vAlign w:val="center"/>
          </w:tcPr>
          <w:p w14:paraId="4D0640A1" w14:textId="77777777" w:rsidR="00EF27AA" w:rsidRPr="00763834" w:rsidRDefault="00763834">
            <w:pPr>
              <w:pStyle w:val="TableText"/>
              <w:spacing w:after="0" w:line="320" w:lineRule="exact"/>
            </w:pPr>
            <w:r w:rsidRPr="00763834">
              <w:t>0.216</w:t>
            </w:r>
          </w:p>
        </w:tc>
        <w:tc>
          <w:tcPr>
            <w:tcW w:w="1984" w:type="dxa"/>
            <w:vAlign w:val="center"/>
          </w:tcPr>
          <w:p w14:paraId="03EA5023" w14:textId="77777777" w:rsidR="00EF27AA" w:rsidRPr="00763834" w:rsidRDefault="00763834">
            <w:pPr>
              <w:pStyle w:val="TableText"/>
              <w:spacing w:after="0" w:line="320" w:lineRule="exact"/>
            </w:pPr>
            <w:r w:rsidRPr="00763834">
              <w:t>0.4488</w:t>
            </w:r>
          </w:p>
        </w:tc>
      </w:tr>
    </w:tbl>
    <w:p w14:paraId="5882BB02" w14:textId="77777777" w:rsidR="00EF27AA" w:rsidRPr="00763834" w:rsidRDefault="00763834">
      <w:r w:rsidRPr="00763834">
        <w:t>同一个到达率在不同命中概率下产生不同的有效利用率。命中改善通过降低本次服务需求以及降低队列积压同时影响响应时间，而不是在原响应时间上简单乘以未命中率。</w:t>
      </w:r>
    </w:p>
    <w:p w14:paraId="2A4D2A3F" w14:textId="77777777" w:rsidR="00EF27AA" w:rsidRPr="00763834" w:rsidRDefault="00763834">
      <w:r w:rsidRPr="00763834">
        <w:t>取</w:t>
      </w:r>
      <w:r w:rsidRPr="00763834">
        <w:t>S</w:t>
      </w:r>
      <w:r w:rsidRPr="00763834">
        <w:t>＝</w:t>
      </w:r>
      <w:r w:rsidRPr="00763834">
        <w:t>1−0.8Z</w:t>
      </w:r>
      <w:r w:rsidRPr="00763834">
        <w:t>。若每条请求都复用一半输入，或一半完全复用、一半</w:t>
      </w:r>
      <w:proofErr w:type="gramStart"/>
      <w:r w:rsidRPr="00763834">
        <w:t>不</w:t>
      </w:r>
      <w:proofErr w:type="gramEnd"/>
      <w:r w:rsidRPr="00763834">
        <w:t>复用，则两者的平均</w:t>
      </w:r>
      <w:r w:rsidRPr="00763834">
        <w:t>token</w:t>
      </w:r>
      <w:r w:rsidRPr="00763834">
        <w:t>比例均为</w:t>
      </w:r>
      <w:r w:rsidRPr="00763834">
        <w:t>0.5</w:t>
      </w:r>
      <w:r w:rsidRPr="00763834">
        <w:t>、平均服务均为</w:t>
      </w:r>
      <w:r w:rsidRPr="00763834">
        <w:t>0.6</w:t>
      </w:r>
      <w:r w:rsidRPr="00763834">
        <w:t>秒；请求命中率分别为</w:t>
      </w:r>
      <w:r w:rsidRPr="00763834">
        <w:t>1</w:t>
      </w:r>
      <w:r w:rsidRPr="00763834">
        <w:t>与</w:t>
      </w:r>
      <w:r w:rsidRPr="00763834">
        <w:t>0.5</w:t>
      </w:r>
      <w:r w:rsidRPr="00763834">
        <w:t>，</w:t>
      </w:r>
      <w:proofErr w:type="gramStart"/>
      <w:r w:rsidRPr="00763834">
        <w:t>二阶矩分别</w:t>
      </w:r>
      <w:proofErr w:type="gramEnd"/>
      <w:r w:rsidRPr="00763834">
        <w:t>为</w:t>
      </w:r>
      <w:r w:rsidRPr="00763834">
        <w:t>0.36</w:t>
      </w:r>
      <w:r w:rsidRPr="00763834">
        <w:t>与</w:t>
      </w:r>
      <w:r w:rsidRPr="00763834">
        <w:t>0.52</w:t>
      </w:r>
      <w:r w:rsidRPr="00763834">
        <w:t>秒</w:t>
      </w:r>
      <w:r w:rsidRPr="00763834">
        <w:t>²</w:t>
      </w:r>
      <w:r w:rsidRPr="00763834">
        <w:t>。相同到达率下，等待分别为</w:t>
      </w:r>
      <w:r w:rsidRPr="00763834">
        <w:t>0.1688</w:t>
      </w:r>
      <w:r w:rsidRPr="00763834">
        <w:t>与</w:t>
      </w:r>
      <w:r w:rsidRPr="00763834">
        <w:t>0.2438</w:t>
      </w:r>
      <w:r w:rsidRPr="00763834">
        <w:t>秒，说明平均</w:t>
      </w:r>
      <w:r w:rsidRPr="00763834">
        <w:t>token</w:t>
      </w:r>
      <w:r w:rsidRPr="00763834">
        <w:t>比例不能替代服务波动。</w:t>
      </w:r>
    </w:p>
    <w:p w14:paraId="6D5A89A7" w14:textId="77777777" w:rsidR="00EF27AA" w:rsidRPr="00763834" w:rsidRDefault="00763834">
      <w:r w:rsidRPr="00763834">
        <w:t>在线选择算例中，原集群等待</w:t>
      </w:r>
      <w:r w:rsidRPr="00763834">
        <w:t>0.25</w:t>
      </w:r>
      <w:r w:rsidRPr="00763834">
        <w:t>秒、命中概率</w:t>
      </w:r>
      <w:r w:rsidRPr="00763834">
        <w:t>0.9</w:t>
      </w:r>
      <w:r w:rsidRPr="00763834">
        <w:t>，备选等待</w:t>
      </w:r>
      <w:r w:rsidRPr="00763834">
        <w:t>0.05</w:t>
      </w:r>
      <w:r w:rsidRPr="00763834">
        <w:t>秒、命中概率</w:t>
      </w:r>
      <w:r w:rsidRPr="00763834">
        <w:t>0.1</w:t>
      </w:r>
      <w:r w:rsidRPr="00763834">
        <w:t>，沿用</w:t>
      </w:r>
      <w:r w:rsidRPr="00763834">
        <w:t>0.</w:t>
      </w:r>
      <w:proofErr w:type="gramStart"/>
      <w:r w:rsidRPr="00763834">
        <w:t>2/1</w:t>
      </w:r>
      <w:r w:rsidRPr="00763834">
        <w:t>秒两态服务</w:t>
      </w:r>
      <w:proofErr w:type="gramEnd"/>
      <w:r w:rsidRPr="00763834">
        <w:t>。响应分别为</w:t>
      </w:r>
      <w:r w:rsidRPr="00763834">
        <w:t>0.53</w:t>
      </w:r>
      <w:r w:rsidRPr="00763834">
        <w:t>与</w:t>
      </w:r>
      <w:r w:rsidRPr="00763834">
        <w:t>0.97</w:t>
      </w:r>
      <w:r w:rsidRPr="00763834">
        <w:t>秒，原</w:t>
      </w:r>
      <w:proofErr w:type="gramStart"/>
      <w:r w:rsidRPr="00763834">
        <w:t>集群虽更拥塞但</w:t>
      </w:r>
      <w:proofErr w:type="gramEnd"/>
      <w:r w:rsidRPr="00763834">
        <w:t>更有利。若原集群等待增至</w:t>
      </w:r>
      <w:r w:rsidRPr="00763834">
        <w:t>0.90</w:t>
      </w:r>
      <w:r w:rsidRPr="00763834">
        <w:t>秒，其响应为</w:t>
      </w:r>
      <w:r w:rsidRPr="00763834">
        <w:t>1.18</w:t>
      </w:r>
      <w:r w:rsidRPr="00763834">
        <w:t>秒；取</w:t>
      </w:r>
      <w:r w:rsidRPr="00763834">
        <w:t>κ</w:t>
      </w:r>
      <w:r w:rsidRPr="00763834">
        <w:t>＝</w:t>
      </w:r>
      <w:r w:rsidRPr="00763834">
        <w:t>0.05</w:t>
      </w:r>
      <w:r w:rsidRPr="00763834">
        <w:t>、</w:t>
      </w:r>
      <w:r w:rsidRPr="00763834">
        <w:t>η</w:t>
      </w:r>
      <w:r w:rsidRPr="00763834">
        <w:t>＝</w:t>
      </w:r>
      <w:r w:rsidRPr="00763834">
        <w:t>0.02</w:t>
      </w:r>
      <w:r w:rsidRPr="00763834">
        <w:t>、</w:t>
      </w:r>
      <w:r w:rsidRPr="00763834">
        <w:t>δ</w:t>
      </w:r>
      <w:r w:rsidRPr="00763834">
        <w:t>＝</w:t>
      </w:r>
      <w:r w:rsidRPr="00763834">
        <w:t>0.02</w:t>
      </w:r>
      <w:r w:rsidRPr="00763834">
        <w:t>秒，预测差</w:t>
      </w:r>
      <w:r w:rsidRPr="00763834">
        <w:t>0.21</w:t>
      </w:r>
      <w:r w:rsidRPr="00763834">
        <w:t>秒超过</w:t>
      </w:r>
      <w:r w:rsidRPr="00763834">
        <w:t>0.11</w:t>
      </w:r>
      <w:r w:rsidRPr="00763834">
        <w:t>秒门槛，净条件期望收益下界为</w:t>
      </w:r>
      <w:r w:rsidRPr="00763834">
        <w:t>0.12</w:t>
      </w:r>
      <w:r w:rsidRPr="00763834">
        <w:t>秒。</w:t>
      </w:r>
    </w:p>
    <w:p w14:paraId="455FB28B" w14:textId="77777777" w:rsidR="00EF27AA" w:rsidRPr="00763834" w:rsidRDefault="00763834">
      <w:r w:rsidRPr="00763834">
        <w:t>脚本复算上述结果，并检验固定</w:t>
      </w:r>
      <w:proofErr w:type="gramStart"/>
      <w:r w:rsidRPr="00763834">
        <w:t>条件矩下命中</w:t>
      </w:r>
      <w:proofErr w:type="gramEnd"/>
      <w:r w:rsidRPr="00763834">
        <w:t>概率的</w:t>
      </w:r>
      <w:r w:rsidRPr="00763834">
        <w:t>1001</w:t>
      </w:r>
      <w:r w:rsidRPr="00763834">
        <w:t>点网格及缓存反馈导数。算例不</w:t>
      </w:r>
      <w:proofErr w:type="gramStart"/>
      <w:r w:rsidRPr="00763834">
        <w:t>覆盖跨层读取</w:t>
      </w:r>
      <w:proofErr w:type="gramEnd"/>
      <w:r w:rsidRPr="00763834">
        <w:t>、淘汰或请求混合改变条件服务分布的情形。</w:t>
      </w:r>
    </w:p>
    <w:p w14:paraId="0351677A" w14:textId="77777777" w:rsidR="00EF27AA" w:rsidRPr="00763834" w:rsidRDefault="00763834">
      <w:pPr>
        <w:pStyle w:val="21"/>
      </w:pPr>
      <w:bookmarkStart w:id="106" w:name="_Toc240821724"/>
      <w:r w:rsidRPr="00763834">
        <w:lastRenderedPageBreak/>
        <w:t xml:space="preserve">6.7 </w:t>
      </w:r>
      <w:r w:rsidRPr="00763834">
        <w:t>会话保持与切换的阈值核验</w:t>
      </w:r>
      <w:bookmarkEnd w:id="106"/>
    </w:p>
    <w:p w14:paraId="64FB52CA" w14:textId="77777777" w:rsidR="00EF27AA" w:rsidRPr="00763834" w:rsidRDefault="00763834">
      <w:r w:rsidRPr="00763834">
        <w:t>以教学参数检验第</w:t>
      </w:r>
      <w:r w:rsidRPr="00763834">
        <w:t>5.3</w:t>
      </w:r>
      <w:r w:rsidRPr="00763834">
        <w:t>节阈值：输入长度</w:t>
      </w:r>
      <w:r w:rsidRPr="00763834">
        <w:t>1000 token</w:t>
      </w:r>
      <w:r w:rsidRPr="00763834">
        <w:t>，切换成本</w:t>
      </w:r>
      <w:r w:rsidRPr="00763834">
        <w:t>0.05</w:t>
      </w:r>
      <w:r w:rsidRPr="00763834">
        <w:t>秒；除慢速例外，两端有效速率均为</w:t>
      </w:r>
      <w:r w:rsidRPr="00763834">
        <w:t>1000 token/</w:t>
      </w:r>
      <w:r w:rsidRPr="00763834">
        <w:t>秒。</w:t>
      </w:r>
    </w:p>
    <w:p w14:paraId="18A3F451" w14:textId="77777777" w:rsidR="00EF27AA" w:rsidRPr="00763834" w:rsidRDefault="00763834">
      <w:pPr>
        <w:pStyle w:val="TableCaption"/>
      </w:pPr>
      <w:bookmarkStart w:id="107" w:name="_Toc240821782"/>
      <w:r w:rsidRPr="00763834">
        <w:t>表</w:t>
      </w:r>
      <w:r w:rsidRPr="00763834">
        <w:t xml:space="preserve"> 6.6 </w:t>
      </w:r>
      <w:r w:rsidRPr="00763834">
        <w:t>两端缓存与处理速率改变会话选择</w:t>
      </w:r>
      <w:bookmarkEnd w:id="107"/>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1814"/>
        <w:gridCol w:w="1814"/>
        <w:gridCol w:w="1701"/>
        <w:gridCol w:w="2268"/>
        <w:gridCol w:w="1191"/>
      </w:tblGrid>
      <w:tr w:rsidR="00EF27AA" w:rsidRPr="00763834" w14:paraId="529731B1" w14:textId="77777777">
        <w:trPr>
          <w:cantSplit/>
          <w:tblHeader/>
          <w:jc w:val="center"/>
        </w:trPr>
        <w:tc>
          <w:tcPr>
            <w:tcW w:w="1814" w:type="dxa"/>
            <w:shd w:val="clear" w:color="auto" w:fill="EEEEEE"/>
            <w:vAlign w:val="center"/>
          </w:tcPr>
          <w:p w14:paraId="64E0853D" w14:textId="77777777" w:rsidR="00EF27AA" w:rsidRPr="00763834" w:rsidRDefault="00763834">
            <w:pPr>
              <w:pStyle w:val="TableText"/>
              <w:keepNext/>
              <w:spacing w:after="0" w:line="320" w:lineRule="exact"/>
              <w:jc w:val="center"/>
            </w:pPr>
            <w:r w:rsidRPr="00763834">
              <w:rPr>
                <w:b/>
              </w:rPr>
              <w:t>情形</w:t>
            </w:r>
          </w:p>
        </w:tc>
        <w:tc>
          <w:tcPr>
            <w:tcW w:w="1814" w:type="dxa"/>
            <w:shd w:val="clear" w:color="auto" w:fill="EEEEEE"/>
            <w:vAlign w:val="center"/>
          </w:tcPr>
          <w:p w14:paraId="14646FBF" w14:textId="77777777" w:rsidR="00EF27AA" w:rsidRPr="00763834" w:rsidRDefault="00763834">
            <w:pPr>
              <w:pStyle w:val="TableText"/>
              <w:keepNext/>
              <w:spacing w:after="0" w:line="320" w:lineRule="exact"/>
              <w:jc w:val="center"/>
            </w:pPr>
            <w:r w:rsidRPr="00763834">
              <w:rPr>
                <w:b/>
              </w:rPr>
              <w:t>A</w:t>
            </w:r>
            <w:r w:rsidRPr="00763834">
              <w:rPr>
                <w:b/>
              </w:rPr>
              <w:t>与</w:t>
            </w:r>
            <w:r w:rsidRPr="00763834">
              <w:rPr>
                <w:b/>
              </w:rPr>
              <w:t>B</w:t>
            </w:r>
            <w:r w:rsidRPr="00763834">
              <w:rPr>
                <w:b/>
              </w:rPr>
              <w:t>等待（秒）</w:t>
            </w:r>
          </w:p>
        </w:tc>
        <w:tc>
          <w:tcPr>
            <w:tcW w:w="1701" w:type="dxa"/>
            <w:shd w:val="clear" w:color="auto" w:fill="EEEEEE"/>
            <w:vAlign w:val="center"/>
          </w:tcPr>
          <w:p w14:paraId="6C1FAC27" w14:textId="77777777" w:rsidR="00EF27AA" w:rsidRPr="00763834" w:rsidRDefault="00763834">
            <w:pPr>
              <w:pStyle w:val="TableText"/>
              <w:keepNext/>
              <w:spacing w:after="0" w:line="320" w:lineRule="exact"/>
              <w:jc w:val="center"/>
            </w:pPr>
            <w:r w:rsidRPr="00763834">
              <w:rPr>
                <w:b/>
              </w:rPr>
              <w:t>A</w:t>
            </w:r>
            <w:r w:rsidRPr="00763834">
              <w:rPr>
                <w:b/>
              </w:rPr>
              <w:t>与</w:t>
            </w:r>
            <w:r w:rsidRPr="00763834">
              <w:rPr>
                <w:b/>
              </w:rPr>
              <w:t>B</w:t>
            </w:r>
            <w:r w:rsidRPr="00763834">
              <w:rPr>
                <w:b/>
              </w:rPr>
              <w:t>复用比例</w:t>
            </w:r>
          </w:p>
        </w:tc>
        <w:tc>
          <w:tcPr>
            <w:tcW w:w="2268" w:type="dxa"/>
            <w:shd w:val="clear" w:color="auto" w:fill="EEEEEE"/>
            <w:vAlign w:val="center"/>
          </w:tcPr>
          <w:p w14:paraId="161C5619" w14:textId="77777777" w:rsidR="00EF27AA" w:rsidRPr="00763834" w:rsidRDefault="00763834">
            <w:pPr>
              <w:pStyle w:val="TableText"/>
              <w:keepNext/>
              <w:spacing w:after="0" w:line="320" w:lineRule="exact"/>
              <w:jc w:val="center"/>
            </w:pPr>
            <w:r w:rsidRPr="00763834">
              <w:rPr>
                <w:b/>
              </w:rPr>
              <w:t>保持与切换代价（秒）</w:t>
            </w:r>
          </w:p>
        </w:tc>
        <w:tc>
          <w:tcPr>
            <w:tcW w:w="1191" w:type="dxa"/>
            <w:shd w:val="clear" w:color="auto" w:fill="EEEEEE"/>
            <w:vAlign w:val="center"/>
          </w:tcPr>
          <w:p w14:paraId="581FAF5C" w14:textId="77777777" w:rsidR="00EF27AA" w:rsidRPr="00763834" w:rsidRDefault="00763834">
            <w:pPr>
              <w:pStyle w:val="TableText"/>
              <w:keepNext/>
              <w:spacing w:after="0" w:line="320" w:lineRule="exact"/>
              <w:jc w:val="center"/>
            </w:pPr>
            <w:r w:rsidRPr="00763834">
              <w:rPr>
                <w:b/>
              </w:rPr>
              <w:t>选择</w:t>
            </w:r>
          </w:p>
        </w:tc>
      </w:tr>
      <w:tr w:rsidR="00EF27AA" w:rsidRPr="00763834" w14:paraId="598AFB5E" w14:textId="77777777">
        <w:trPr>
          <w:cantSplit/>
          <w:jc w:val="center"/>
        </w:trPr>
        <w:tc>
          <w:tcPr>
            <w:tcW w:w="1814" w:type="dxa"/>
            <w:vAlign w:val="center"/>
          </w:tcPr>
          <w:p w14:paraId="0D5A21E7" w14:textId="77777777" w:rsidR="00EF27AA" w:rsidRPr="00763834" w:rsidRDefault="00763834">
            <w:pPr>
              <w:pStyle w:val="TableText"/>
              <w:spacing w:after="0" w:line="320" w:lineRule="exact"/>
            </w:pPr>
            <w:proofErr w:type="gramStart"/>
            <w:r w:rsidRPr="00763834">
              <w:t>原端缓存</w:t>
            </w:r>
            <w:proofErr w:type="gramEnd"/>
            <w:r w:rsidRPr="00763834">
              <w:t>收益较大</w:t>
            </w:r>
          </w:p>
        </w:tc>
        <w:tc>
          <w:tcPr>
            <w:tcW w:w="1814" w:type="dxa"/>
            <w:vAlign w:val="center"/>
          </w:tcPr>
          <w:p w14:paraId="55D36326" w14:textId="77777777" w:rsidR="00EF27AA" w:rsidRPr="00763834" w:rsidRDefault="00763834">
            <w:pPr>
              <w:pStyle w:val="TableText"/>
              <w:spacing w:after="0" w:line="320" w:lineRule="exact"/>
            </w:pPr>
            <w:r w:rsidRPr="00763834">
              <w:t>0.70 / 0.10</w:t>
            </w:r>
          </w:p>
        </w:tc>
        <w:tc>
          <w:tcPr>
            <w:tcW w:w="1701" w:type="dxa"/>
            <w:vAlign w:val="center"/>
          </w:tcPr>
          <w:p w14:paraId="298F868B" w14:textId="77777777" w:rsidR="00EF27AA" w:rsidRPr="00763834" w:rsidRDefault="00763834">
            <w:pPr>
              <w:pStyle w:val="TableText"/>
              <w:spacing w:after="0" w:line="320" w:lineRule="exact"/>
            </w:pPr>
            <w:r w:rsidRPr="00763834">
              <w:t>0.80 / 0</w:t>
            </w:r>
          </w:p>
        </w:tc>
        <w:tc>
          <w:tcPr>
            <w:tcW w:w="2268" w:type="dxa"/>
            <w:vAlign w:val="center"/>
          </w:tcPr>
          <w:p w14:paraId="02293EE4" w14:textId="77777777" w:rsidR="00EF27AA" w:rsidRPr="00763834" w:rsidRDefault="00763834">
            <w:pPr>
              <w:pStyle w:val="TableText"/>
              <w:spacing w:after="0" w:line="320" w:lineRule="exact"/>
            </w:pPr>
            <w:r w:rsidRPr="00763834">
              <w:t>0.90 / 1.15</w:t>
            </w:r>
          </w:p>
        </w:tc>
        <w:tc>
          <w:tcPr>
            <w:tcW w:w="1191" w:type="dxa"/>
            <w:vAlign w:val="center"/>
          </w:tcPr>
          <w:p w14:paraId="035E73BE" w14:textId="77777777" w:rsidR="00EF27AA" w:rsidRPr="00763834" w:rsidRDefault="00763834">
            <w:pPr>
              <w:pStyle w:val="TableText"/>
              <w:spacing w:after="0" w:line="320" w:lineRule="exact"/>
            </w:pPr>
            <w:r w:rsidRPr="00763834">
              <w:t>保持</w:t>
            </w:r>
          </w:p>
        </w:tc>
      </w:tr>
      <w:tr w:rsidR="00EF27AA" w:rsidRPr="00763834" w14:paraId="5458C31D" w14:textId="77777777">
        <w:trPr>
          <w:cantSplit/>
          <w:jc w:val="center"/>
        </w:trPr>
        <w:tc>
          <w:tcPr>
            <w:tcW w:w="1814" w:type="dxa"/>
            <w:vAlign w:val="center"/>
          </w:tcPr>
          <w:p w14:paraId="43DA3096" w14:textId="77777777" w:rsidR="00EF27AA" w:rsidRPr="00763834" w:rsidRDefault="00763834">
            <w:pPr>
              <w:pStyle w:val="TableText"/>
              <w:spacing w:after="0" w:line="320" w:lineRule="exact"/>
            </w:pPr>
            <w:proofErr w:type="gramStart"/>
            <w:r w:rsidRPr="00763834">
              <w:t>原端复用</w:t>
            </w:r>
            <w:proofErr w:type="gramEnd"/>
            <w:r w:rsidRPr="00763834">
              <w:t>较少</w:t>
            </w:r>
          </w:p>
        </w:tc>
        <w:tc>
          <w:tcPr>
            <w:tcW w:w="1814" w:type="dxa"/>
            <w:vAlign w:val="center"/>
          </w:tcPr>
          <w:p w14:paraId="2486C72E" w14:textId="77777777" w:rsidR="00EF27AA" w:rsidRPr="00763834" w:rsidRDefault="00763834">
            <w:pPr>
              <w:pStyle w:val="TableText"/>
              <w:spacing w:after="0" w:line="320" w:lineRule="exact"/>
            </w:pPr>
            <w:r w:rsidRPr="00763834">
              <w:t>0.70 / 0.10</w:t>
            </w:r>
          </w:p>
        </w:tc>
        <w:tc>
          <w:tcPr>
            <w:tcW w:w="1701" w:type="dxa"/>
            <w:vAlign w:val="center"/>
          </w:tcPr>
          <w:p w14:paraId="6193FDA2" w14:textId="77777777" w:rsidR="00EF27AA" w:rsidRPr="00763834" w:rsidRDefault="00763834">
            <w:pPr>
              <w:pStyle w:val="TableText"/>
              <w:spacing w:after="0" w:line="320" w:lineRule="exact"/>
            </w:pPr>
            <w:r w:rsidRPr="00763834">
              <w:t>0.10 / 0</w:t>
            </w:r>
          </w:p>
        </w:tc>
        <w:tc>
          <w:tcPr>
            <w:tcW w:w="2268" w:type="dxa"/>
            <w:vAlign w:val="center"/>
          </w:tcPr>
          <w:p w14:paraId="05762C76" w14:textId="77777777" w:rsidR="00EF27AA" w:rsidRPr="00763834" w:rsidRDefault="00763834">
            <w:pPr>
              <w:pStyle w:val="TableText"/>
              <w:spacing w:after="0" w:line="320" w:lineRule="exact"/>
            </w:pPr>
            <w:r w:rsidRPr="00763834">
              <w:t>1.60 / 1.15</w:t>
            </w:r>
          </w:p>
        </w:tc>
        <w:tc>
          <w:tcPr>
            <w:tcW w:w="1191" w:type="dxa"/>
            <w:vAlign w:val="center"/>
          </w:tcPr>
          <w:p w14:paraId="219460F8" w14:textId="77777777" w:rsidR="00EF27AA" w:rsidRPr="00763834" w:rsidRDefault="00763834">
            <w:pPr>
              <w:pStyle w:val="TableText"/>
              <w:spacing w:after="0" w:line="320" w:lineRule="exact"/>
            </w:pPr>
            <w:r w:rsidRPr="00763834">
              <w:t>切换</w:t>
            </w:r>
          </w:p>
        </w:tc>
      </w:tr>
      <w:tr w:rsidR="00EF27AA" w:rsidRPr="00763834" w14:paraId="6EAA0722" w14:textId="77777777">
        <w:trPr>
          <w:cantSplit/>
          <w:jc w:val="center"/>
        </w:trPr>
        <w:tc>
          <w:tcPr>
            <w:tcW w:w="1814" w:type="dxa"/>
            <w:vAlign w:val="center"/>
          </w:tcPr>
          <w:p w14:paraId="6C421223" w14:textId="77777777" w:rsidR="00EF27AA" w:rsidRPr="00763834" w:rsidRDefault="00763834">
            <w:pPr>
              <w:pStyle w:val="TableText"/>
              <w:spacing w:after="0" w:line="320" w:lineRule="exact"/>
            </w:pPr>
            <w:r w:rsidRPr="00763834">
              <w:t>新端公共前缀更多</w:t>
            </w:r>
          </w:p>
        </w:tc>
        <w:tc>
          <w:tcPr>
            <w:tcW w:w="1814" w:type="dxa"/>
            <w:vAlign w:val="center"/>
          </w:tcPr>
          <w:p w14:paraId="3DBECA6B" w14:textId="77777777" w:rsidR="00EF27AA" w:rsidRPr="00763834" w:rsidRDefault="00763834">
            <w:pPr>
              <w:pStyle w:val="TableText"/>
              <w:spacing w:after="0" w:line="320" w:lineRule="exact"/>
            </w:pPr>
            <w:r w:rsidRPr="00763834">
              <w:t>0.30 / 0.10</w:t>
            </w:r>
          </w:p>
        </w:tc>
        <w:tc>
          <w:tcPr>
            <w:tcW w:w="1701" w:type="dxa"/>
            <w:vAlign w:val="center"/>
          </w:tcPr>
          <w:p w14:paraId="5B682E88" w14:textId="77777777" w:rsidR="00EF27AA" w:rsidRPr="00763834" w:rsidRDefault="00763834">
            <w:pPr>
              <w:pStyle w:val="TableText"/>
              <w:spacing w:after="0" w:line="320" w:lineRule="exact"/>
            </w:pPr>
            <w:r w:rsidRPr="00763834">
              <w:t>0.80 / 0.90</w:t>
            </w:r>
          </w:p>
        </w:tc>
        <w:tc>
          <w:tcPr>
            <w:tcW w:w="2268" w:type="dxa"/>
            <w:vAlign w:val="center"/>
          </w:tcPr>
          <w:p w14:paraId="46CDF212" w14:textId="77777777" w:rsidR="00EF27AA" w:rsidRPr="00763834" w:rsidRDefault="00763834">
            <w:pPr>
              <w:pStyle w:val="TableText"/>
              <w:spacing w:after="0" w:line="320" w:lineRule="exact"/>
            </w:pPr>
            <w:r w:rsidRPr="00763834">
              <w:t>0.50 / 0.25</w:t>
            </w:r>
          </w:p>
        </w:tc>
        <w:tc>
          <w:tcPr>
            <w:tcW w:w="1191" w:type="dxa"/>
            <w:vAlign w:val="center"/>
          </w:tcPr>
          <w:p w14:paraId="65CC6E22" w14:textId="77777777" w:rsidR="00EF27AA" w:rsidRPr="00763834" w:rsidRDefault="00763834">
            <w:pPr>
              <w:pStyle w:val="TableText"/>
              <w:spacing w:after="0" w:line="320" w:lineRule="exact"/>
            </w:pPr>
            <w:r w:rsidRPr="00763834">
              <w:t>切换</w:t>
            </w:r>
          </w:p>
        </w:tc>
      </w:tr>
      <w:tr w:rsidR="00EF27AA" w:rsidRPr="00763834" w14:paraId="4BA25C31" w14:textId="77777777">
        <w:trPr>
          <w:cantSplit/>
          <w:jc w:val="center"/>
        </w:trPr>
        <w:tc>
          <w:tcPr>
            <w:tcW w:w="1814" w:type="dxa"/>
            <w:vAlign w:val="center"/>
          </w:tcPr>
          <w:p w14:paraId="0BE09C11" w14:textId="77777777" w:rsidR="00EF27AA" w:rsidRPr="00763834" w:rsidRDefault="00763834">
            <w:pPr>
              <w:pStyle w:val="TableText"/>
              <w:spacing w:after="0" w:line="320" w:lineRule="exact"/>
            </w:pPr>
            <w:r w:rsidRPr="00763834">
              <w:t>新端速率减半</w:t>
            </w:r>
          </w:p>
        </w:tc>
        <w:tc>
          <w:tcPr>
            <w:tcW w:w="1814" w:type="dxa"/>
            <w:vAlign w:val="center"/>
          </w:tcPr>
          <w:p w14:paraId="42CFDD44" w14:textId="77777777" w:rsidR="00EF27AA" w:rsidRPr="00763834" w:rsidRDefault="00763834">
            <w:pPr>
              <w:pStyle w:val="TableText"/>
              <w:spacing w:after="0" w:line="320" w:lineRule="exact"/>
            </w:pPr>
            <w:r w:rsidRPr="00763834">
              <w:t>0.50 / 0.10</w:t>
            </w:r>
          </w:p>
        </w:tc>
        <w:tc>
          <w:tcPr>
            <w:tcW w:w="1701" w:type="dxa"/>
            <w:vAlign w:val="center"/>
          </w:tcPr>
          <w:p w14:paraId="3B68502C" w14:textId="77777777" w:rsidR="00EF27AA" w:rsidRPr="00763834" w:rsidRDefault="00763834">
            <w:pPr>
              <w:pStyle w:val="TableText"/>
              <w:spacing w:after="0" w:line="320" w:lineRule="exact"/>
            </w:pPr>
            <w:r w:rsidRPr="00763834">
              <w:t>0.20 / 0</w:t>
            </w:r>
          </w:p>
        </w:tc>
        <w:tc>
          <w:tcPr>
            <w:tcW w:w="2268" w:type="dxa"/>
            <w:vAlign w:val="center"/>
          </w:tcPr>
          <w:p w14:paraId="2BD872FD" w14:textId="77777777" w:rsidR="00EF27AA" w:rsidRPr="00763834" w:rsidRDefault="00763834">
            <w:pPr>
              <w:pStyle w:val="TableText"/>
              <w:spacing w:after="0" w:line="320" w:lineRule="exact"/>
            </w:pPr>
            <w:r w:rsidRPr="00763834">
              <w:t>1.30 / 2.15</w:t>
            </w:r>
          </w:p>
        </w:tc>
        <w:tc>
          <w:tcPr>
            <w:tcW w:w="1191" w:type="dxa"/>
            <w:vAlign w:val="center"/>
          </w:tcPr>
          <w:p w14:paraId="29C026EF" w14:textId="77777777" w:rsidR="00EF27AA" w:rsidRPr="00763834" w:rsidRDefault="00763834">
            <w:pPr>
              <w:pStyle w:val="TableText"/>
              <w:spacing w:after="0" w:line="320" w:lineRule="exact"/>
            </w:pPr>
            <w:r w:rsidRPr="00763834">
              <w:t>保持</w:t>
            </w:r>
          </w:p>
        </w:tc>
      </w:tr>
    </w:tbl>
    <w:p w14:paraId="2EB79493" w14:textId="77777777" w:rsidR="00EF27AA" w:rsidRPr="00763834" w:rsidRDefault="00763834">
      <w:r w:rsidRPr="00763834">
        <w:t>第三行说明</w:t>
      </w:r>
      <w:r w:rsidRPr="00763834">
        <w:t>B</w:t>
      </w:r>
      <w:r w:rsidRPr="00763834">
        <w:t>未必是冷缓存；第四行说明异构速率不能直接相消。最后一行套用算法二中</w:t>
      </w:r>
      <w:proofErr w:type="gramStart"/>
      <w:r w:rsidRPr="00763834">
        <w:t>相对裕度为</w:t>
      </w:r>
      <w:proofErr w:type="gramEnd"/>
      <w:r w:rsidRPr="00763834">
        <w:t>20%</w:t>
      </w:r>
      <w:r w:rsidRPr="00763834">
        <w:t>的简化式，会因</w:t>
      </w:r>
      <w:r w:rsidRPr="00763834">
        <w:t>0.40</w:t>
      </w:r>
      <w:r w:rsidRPr="00763834">
        <w:t>＞</w:t>
      </w:r>
      <w:r w:rsidRPr="00763834">
        <w:t>0.24</w:t>
      </w:r>
      <w:r w:rsidRPr="00763834">
        <w:t>而切换，展示同速近似失效；该</w:t>
      </w:r>
      <w:proofErr w:type="gramStart"/>
      <w:r w:rsidRPr="00763834">
        <w:t>例用于</w:t>
      </w:r>
      <w:proofErr w:type="gramEnd"/>
      <w:r w:rsidRPr="00763834">
        <w:t>教学，不是部署效果测量。</w:t>
      </w:r>
    </w:p>
    <w:p w14:paraId="53CB9DE6" w14:textId="77777777" w:rsidR="00EF27AA" w:rsidRPr="00763834" w:rsidRDefault="00763834">
      <w:r w:rsidRPr="00763834">
        <w:t>另取</w:t>
      </w:r>
      <w:r w:rsidRPr="00763834">
        <w:t>A</w:t>
      </w:r>
      <w:r w:rsidRPr="00763834">
        <w:t>等待</w:t>
      </w:r>
      <w:r w:rsidRPr="00763834">
        <w:t>0.10</w:t>
      </w:r>
      <w:r w:rsidRPr="00763834">
        <w:t>秒、复用</w:t>
      </w:r>
      <w:r w:rsidRPr="00763834">
        <w:t>0.20</w:t>
      </w:r>
      <w:r w:rsidRPr="00763834">
        <w:t>，</w:t>
      </w:r>
      <w:r w:rsidRPr="00763834">
        <w:t>B</w:t>
      </w:r>
      <w:r w:rsidRPr="00763834">
        <w:t>等待</w:t>
      </w:r>
      <w:r w:rsidRPr="00763834">
        <w:t>0.20</w:t>
      </w:r>
      <w:r w:rsidRPr="00763834">
        <w:t>秒、复用</w:t>
      </w:r>
      <w:r w:rsidRPr="00763834">
        <w:t>0</w:t>
      </w:r>
      <w:r w:rsidRPr="00763834">
        <w:t>、速率</w:t>
      </w:r>
      <w:r w:rsidRPr="00763834">
        <w:t>2000 token/</w:t>
      </w:r>
      <w:r w:rsidRPr="00763834">
        <w:t>秒。保持代价</w:t>
      </w:r>
      <w:r w:rsidRPr="00763834">
        <w:t>0.90</w:t>
      </w:r>
      <w:r w:rsidRPr="00763834">
        <w:t>秒，切换代价</w:t>
      </w:r>
      <w:r w:rsidRPr="00763834">
        <w:t>0.75</w:t>
      </w:r>
      <w:r w:rsidRPr="00763834">
        <w:t>秒；</w:t>
      </w:r>
      <w:r w:rsidRPr="00763834">
        <w:t>B</w:t>
      </w:r>
      <w:r w:rsidRPr="00763834">
        <w:t>虽等待更长仍更好，说明最小等待</w:t>
      </w:r>
      <w:proofErr w:type="gramStart"/>
      <w:r w:rsidRPr="00763834">
        <w:t>候选不</w:t>
      </w:r>
      <w:proofErr w:type="gramEnd"/>
      <w:r w:rsidRPr="00763834">
        <w:t>等于最小完整代价候选。</w:t>
      </w:r>
    </w:p>
    <w:p w14:paraId="457559DF" w14:textId="77777777" w:rsidR="00EF27AA" w:rsidRPr="00763834" w:rsidRDefault="00763834">
      <w:r w:rsidRPr="00763834">
        <w:t>对</w:t>
      </w:r>
      <w:r w:rsidRPr="00763834">
        <w:t>5000</w:t>
      </w:r>
      <w:r w:rsidRPr="00763834">
        <w:t>组有界教学参数逐项比较</w:t>
      </w:r>
      <w:proofErr w:type="gramStart"/>
      <w:r w:rsidRPr="00763834">
        <w:t>两动作</w:t>
      </w:r>
      <w:proofErr w:type="gramEnd"/>
      <w:r w:rsidRPr="00763834">
        <w:t>代价与阈值判据，并检查</w:t>
      </w:r>
      <w:proofErr w:type="gramStart"/>
      <w:r w:rsidRPr="00763834">
        <w:t>相对裕度的</w:t>
      </w:r>
      <w:proofErr w:type="gramEnd"/>
      <w:r w:rsidRPr="00763834">
        <w:t>零缓存边界。非近似相等样本的选择均一致，支持代数与实现表达的一致性；不构成线上误差界、长期最优性或实际时延收益的证据。</w:t>
      </w:r>
    </w:p>
    <w:p w14:paraId="42058745" w14:textId="77777777" w:rsidR="00EF27AA" w:rsidRPr="00763834" w:rsidRDefault="00763834">
      <w:pPr>
        <w:pStyle w:val="21"/>
      </w:pPr>
      <w:bookmarkStart w:id="108" w:name="_Toc240821725"/>
      <w:r w:rsidRPr="00763834">
        <w:t xml:space="preserve">6.8 </w:t>
      </w:r>
      <w:r w:rsidRPr="00763834">
        <w:t>多套</w:t>
      </w:r>
      <w:r w:rsidRPr="00763834">
        <w:t>1P1D</w:t>
      </w:r>
      <w:r w:rsidRPr="00763834">
        <w:t>后端的请求时延模拟</w:t>
      </w:r>
      <w:bookmarkEnd w:id="108"/>
    </w:p>
    <w:p w14:paraId="692331F0" w14:textId="77777777" w:rsidR="00EF27AA" w:rsidRPr="00763834" w:rsidRDefault="00763834">
      <w:pPr>
        <w:pStyle w:val="31"/>
      </w:pPr>
      <w:bookmarkStart w:id="109" w:name="_Toc240821726"/>
      <w:r w:rsidRPr="00763834">
        <w:t xml:space="preserve">6.8.1 </w:t>
      </w:r>
      <w:r w:rsidRPr="00763834">
        <w:t>服务拓扑与时延计算</w:t>
      </w:r>
      <w:bookmarkEnd w:id="109"/>
    </w:p>
    <w:p w14:paraId="063FB628" w14:textId="77777777" w:rsidR="00EF27AA" w:rsidRPr="00763834" w:rsidRDefault="00763834">
      <w:r w:rsidRPr="00763834">
        <w:t>考虑</w:t>
      </w:r>
      <w:r w:rsidRPr="00763834">
        <w:t>4</w:t>
      </w:r>
      <w:r w:rsidRPr="00763834">
        <w:t>、</w:t>
      </w:r>
      <w:r w:rsidRPr="00763834">
        <w:t>8</w:t>
      </w:r>
      <w:r w:rsidRPr="00763834">
        <w:t>、</w:t>
      </w:r>
      <w:r w:rsidRPr="00763834">
        <w:t>16</w:t>
      </w:r>
      <w:r w:rsidRPr="00763834">
        <w:t>套独立后端，每套包含一个预填充实例和一个解码实例，以</w:t>
      </w:r>
      <w:r w:rsidRPr="00763834">
        <w:t>KV</w:t>
      </w:r>
      <w:r w:rsidRPr="00763834">
        <w:t>传输连接。该模型借用</w:t>
      </w:r>
      <w:proofErr w:type="spellStart"/>
      <w:r w:rsidRPr="00763834">
        <w:t>vLLM</w:t>
      </w:r>
      <w:proofErr w:type="spellEnd"/>
      <w:r w:rsidRPr="00763834">
        <w:t>服务中的</w:t>
      </w:r>
      <w:r w:rsidRPr="00763834">
        <w:t>P/D</w:t>
      </w:r>
      <w:r w:rsidRPr="00763834">
        <w:t>分离、</w:t>
      </w:r>
      <w:r w:rsidRPr="00763834">
        <w:t>APC</w:t>
      </w:r>
      <w:r w:rsidRPr="00763834">
        <w:t>和</w:t>
      </w:r>
      <w:r w:rsidRPr="00763834">
        <w:lastRenderedPageBreak/>
        <w:t>迭代批处理机制，实例数量表示逻辑服务单元，不限定每个实例使用几张设备。本实验不启动真实</w:t>
      </w:r>
      <w:proofErr w:type="spellStart"/>
      <w:r w:rsidRPr="00763834">
        <w:t>vLLM</w:t>
      </w:r>
      <w:proofErr w:type="spellEnd"/>
      <w:r w:rsidRPr="00763834">
        <w:t>；有效速率和开销作为明确给定的模拟参数。</w:t>
      </w:r>
    </w:p>
    <w:p w14:paraId="553BDA92" w14:textId="77777777" w:rsidR="00EF27AA" w:rsidRPr="00763834" w:rsidRDefault="00763834">
      <w:r w:rsidRPr="00763834">
        <w:t>请求先由网关选择后端，再依次进入</w:t>
      </w:r>
      <w:r w:rsidRPr="00763834">
        <w:t>P</w:t>
      </w:r>
      <w:r w:rsidRPr="00763834">
        <w:t>等待、</w:t>
      </w:r>
      <w:r w:rsidRPr="00763834">
        <w:t>P</w:t>
      </w:r>
      <w:r w:rsidRPr="00763834">
        <w:t>执行、</w:t>
      </w:r>
      <w:r w:rsidRPr="00763834">
        <w:t>KV</w:t>
      </w:r>
      <w:r w:rsidRPr="00763834">
        <w:t>传输和</w:t>
      </w:r>
      <w:r w:rsidRPr="00763834">
        <w:t>D</w:t>
      </w:r>
      <w:r w:rsidRPr="00763834">
        <w:t>执行。</w:t>
      </w:r>
      <w:r w:rsidRPr="00763834">
        <w:t>P</w:t>
      </w:r>
      <w:r w:rsidRPr="00763834">
        <w:t>采用逐请求</w:t>
      </w:r>
      <w:r w:rsidRPr="00763834">
        <w:t>FCFS</w:t>
      </w:r>
      <w:r w:rsidRPr="00763834">
        <w:t>，</w:t>
      </w:r>
      <w:r w:rsidRPr="00763834">
        <w:t>D</w:t>
      </w:r>
      <w:r w:rsidRPr="00763834">
        <w:t>在迭代边界补入新请求，最多同时生成</w:t>
      </w:r>
      <w:r w:rsidRPr="00763834">
        <w:t>16</w:t>
      </w:r>
      <w:r w:rsidRPr="00763834">
        <w:t>条序列。为固定测量边界，本模拟把首个</w:t>
      </w:r>
      <w:r w:rsidRPr="00763834">
        <w:t>D</w:t>
      </w:r>
      <w:r w:rsidRPr="00763834">
        <w:t>输出</w:t>
      </w:r>
      <w:r w:rsidRPr="00763834">
        <w:t>token</w:t>
      </w:r>
      <w:r w:rsidRPr="00763834">
        <w:t>返回作为</w:t>
      </w:r>
      <w:r w:rsidRPr="00763834">
        <w:t>TTFT</w:t>
      </w:r>
      <w:r w:rsidRPr="00763834">
        <w:t>终点。实际部署若由</w:t>
      </w:r>
      <w:r w:rsidRPr="00763834">
        <w:t>P</w:t>
      </w:r>
      <w:r w:rsidRPr="00763834">
        <w:t>提前返回首</w:t>
      </w:r>
      <w:r w:rsidRPr="00763834">
        <w:t>token</w:t>
      </w:r>
      <w:r w:rsidRPr="00763834">
        <w:t>，需要按实际链路重新统计。</w:t>
      </w:r>
    </w:p>
    <w:p w14:paraId="743CFC29" w14:textId="77777777" w:rsidR="00EF27AA" w:rsidRPr="00763834" w:rsidRDefault="00763834">
      <w:r w:rsidRPr="00763834">
        <w:t>设</w:t>
      </w:r>
      <w:r w:rsidRPr="00763834">
        <w:t>n</w:t>
      </w:r>
      <w:r w:rsidRPr="00763834">
        <w:rPr>
          <w:vertAlign w:val="subscript"/>
        </w:rPr>
        <w:t>r</w:t>
      </w:r>
      <w:r w:rsidRPr="00763834">
        <w:t>为输入</w:t>
      </w:r>
      <w:r w:rsidRPr="00763834">
        <w:t>token</w:t>
      </w:r>
      <w:r w:rsidRPr="00763834">
        <w:t>数，</w:t>
      </w:r>
      <w:proofErr w:type="spellStart"/>
      <w:r w:rsidRPr="00763834">
        <w:t>L</w:t>
      </w:r>
      <w:r w:rsidRPr="00763834">
        <w:rPr>
          <w:vertAlign w:val="subscript"/>
        </w:rPr>
        <w:t>ir</w:t>
      </w:r>
      <w:proofErr w:type="spellEnd"/>
      <w:r w:rsidRPr="00763834">
        <w:t>为</w:t>
      </w:r>
      <w:r w:rsidRPr="00763834">
        <w:t>P</w:t>
      </w:r>
      <w:r w:rsidRPr="00763834">
        <w:t>开始执行时的实际复用长度。预填充时间取：</w:t>
      </w:r>
    </w:p>
    <w:p w14:paraId="62A2AB07" w14:textId="77777777" w:rsidR="00EF27AA" w:rsidRPr="00763834" w:rsidRDefault="00763834">
      <w:pPr>
        <w:keepLines/>
        <w:tabs>
          <w:tab w:val="center" w:pos="4139"/>
          <w:tab w:val="right" w:pos="8787"/>
        </w:tabs>
        <w:spacing w:before="80" w:after="100" w:line="264" w:lineRule="auto"/>
        <w:ind w:firstLine="0"/>
      </w:pPr>
      <w:r w:rsidRPr="00763834">
        <w:tab/>
      </w:r>
      <m:oMath>
        <m:sSub>
          <m:sSubPr>
            <m:ctrlPr>
              <w:rPr>
                <w:rFonts w:ascii="Cambria Math" w:hAnsi="Cambria Math"/>
              </w:rPr>
            </m:ctrlPr>
          </m:sSubPr>
          <m:e>
            <m:r>
              <w:rPr>
                <w:rFonts w:ascii="Cambria Math" w:hAnsi="Cambria Math"/>
                <w:sz w:val="26"/>
              </w:rPr>
              <m:t>C</m:t>
            </m:r>
          </m:e>
          <m:sub>
            <m:r>
              <w:rPr>
                <w:rFonts w:ascii="Cambria Math" w:hAnsi="Cambria Math"/>
                <w:sz w:val="26"/>
              </w:rPr>
              <m:t>P,ir</m:t>
            </m:r>
          </m:sub>
        </m:sSub>
        <m:r>
          <w:rPr>
            <w:rFonts w:ascii="Cambria Math" w:hAnsi="Cambria Math"/>
            <w:sz w:val="26"/>
          </w:rPr>
          <m:t xml:space="preserve"> = 0.008 + </m:t>
        </m:r>
        <m:f>
          <m:fPr>
            <m:ctrlPr>
              <w:rPr>
                <w:rFonts w:ascii="Cambria Math" w:hAnsi="Cambria Math"/>
              </w:rPr>
            </m:ctrlPr>
          </m:fPr>
          <m:num>
            <m:sSub>
              <m:sSubPr>
                <m:ctrlPr>
                  <w:rPr>
                    <w:rFonts w:ascii="Cambria Math" w:hAnsi="Cambria Math"/>
                  </w:rPr>
                </m:ctrlPr>
              </m:sSubPr>
              <m:e>
                <m:r>
                  <w:rPr>
                    <w:rFonts w:ascii="Cambria Math" w:hAnsi="Cambria Math"/>
                    <w:sz w:val="26"/>
                  </w:rPr>
                  <m:t>n</m:t>
                </m:r>
              </m:e>
              <m:sub>
                <m:r>
                  <w:rPr>
                    <w:rFonts w:ascii="Cambria Math" w:hAnsi="Cambria Math"/>
                    <w:sz w:val="26"/>
                  </w:rPr>
                  <m:t>r</m:t>
                </m:r>
              </m:sub>
            </m:sSub>
            <m:r>
              <w:rPr>
                <w:rFonts w:ascii="Cambria Math" w:hAnsi="Cambria Math"/>
                <w:sz w:val="26"/>
              </w:rPr>
              <m:t xml:space="preserve"> - </m:t>
            </m:r>
            <m:sSub>
              <m:sSubPr>
                <m:ctrlPr>
                  <w:rPr>
                    <w:rFonts w:ascii="Cambria Math" w:hAnsi="Cambria Math"/>
                  </w:rPr>
                </m:ctrlPr>
              </m:sSubPr>
              <m:e>
                <m:r>
                  <w:rPr>
                    <w:rFonts w:ascii="Cambria Math" w:hAnsi="Cambria Math"/>
                    <w:sz w:val="26"/>
                  </w:rPr>
                  <m:t>L</m:t>
                </m:r>
              </m:e>
              <m:sub>
                <m:r>
                  <w:rPr>
                    <w:rFonts w:ascii="Cambria Math" w:hAnsi="Cambria Math"/>
                    <w:sz w:val="26"/>
                  </w:rPr>
                  <m:t>ir</m:t>
                </m:r>
              </m:sub>
            </m:sSub>
          </m:num>
          <m:den>
            <m:r>
              <w:rPr>
                <w:rFonts w:ascii="Cambria Math" w:hAnsi="Cambria Math"/>
                <w:sz w:val="26"/>
              </w:rPr>
              <m:t>3600</m:t>
            </m:r>
          </m:den>
        </m:f>
        <m:r>
          <w:rPr>
            <w:rFonts w:ascii="Cambria Math" w:hAnsi="Cambria Math"/>
            <w:sz w:val="26"/>
          </w:rPr>
          <m:t xml:space="preserve"> + 0.000003</m:t>
        </m:r>
        <m:sSub>
          <m:sSubPr>
            <m:ctrlPr>
              <w:rPr>
                <w:rFonts w:ascii="Cambria Math" w:hAnsi="Cambria Math"/>
              </w:rPr>
            </m:ctrlPr>
          </m:sSubPr>
          <m:e>
            <m:r>
              <w:rPr>
                <w:rFonts w:ascii="Cambria Math" w:hAnsi="Cambria Math"/>
                <w:sz w:val="26"/>
              </w:rPr>
              <m:t>n</m:t>
            </m:r>
          </m:e>
          <m:sub>
            <m:r>
              <w:rPr>
                <w:rFonts w:ascii="Cambria Math" w:hAnsi="Cambria Math"/>
                <w:sz w:val="26"/>
              </w:rPr>
              <m:t>r</m:t>
            </m:r>
          </m:sub>
        </m:sSub>
      </m:oMath>
      <w:r w:rsidRPr="00763834">
        <w:rPr>
          <w:sz w:val="24"/>
        </w:rPr>
        <w:tab/>
        <w:t>(6.1)</w:t>
      </w:r>
    </w:p>
    <w:p w14:paraId="15880862" w14:textId="77777777" w:rsidR="00EF27AA" w:rsidRPr="00763834" w:rsidRDefault="00763834">
      <w:proofErr w:type="gramStart"/>
      <w:r w:rsidRPr="00763834">
        <w:t>固定项</w:t>
      </w:r>
      <w:proofErr w:type="gramEnd"/>
      <w:r w:rsidRPr="00763834">
        <w:t>和上下文项保留了命中后仍需执行的工作；缓存只减少未复用部分的计算。</w:t>
      </w:r>
      <w:r w:rsidRPr="00763834">
        <w:t>KV</w:t>
      </w:r>
      <w:r w:rsidRPr="00763834">
        <w:t>链路按完整输入长度计算传输，服务时间为</w:t>
      </w:r>
      <w:r w:rsidRPr="00763834">
        <w:t>0.003+n</w:t>
      </w:r>
      <w:r w:rsidRPr="00763834">
        <w:rPr>
          <w:vertAlign w:val="subscript"/>
        </w:rPr>
        <w:t>r</w:t>
      </w:r>
      <w:r w:rsidRPr="00763834">
        <w:t>/180000</w:t>
      </w:r>
      <w:r w:rsidRPr="00763834">
        <w:t>秒。</w:t>
      </w:r>
      <w:r w:rsidRPr="00763834">
        <w:t>D</w:t>
      </w:r>
      <w:r w:rsidRPr="00763834">
        <w:t>每轮</w:t>
      </w:r>
      <w:proofErr w:type="gramStart"/>
      <w:r w:rsidRPr="00763834">
        <w:t>为批内各</w:t>
      </w:r>
      <w:proofErr w:type="gramEnd"/>
      <w:r w:rsidRPr="00763834">
        <w:t>请求生成一个</w:t>
      </w:r>
      <w:r w:rsidRPr="00763834">
        <w:t>token</w:t>
      </w:r>
      <w:r w:rsidRPr="00763834">
        <w:t>，</w:t>
      </w:r>
      <w:proofErr w:type="gramStart"/>
      <w:r w:rsidRPr="00763834">
        <w:t>批大小</w:t>
      </w:r>
      <w:proofErr w:type="gramEnd"/>
      <w:r w:rsidRPr="00763834">
        <w:t>为</w:t>
      </w:r>
      <w:r w:rsidRPr="00763834">
        <w:t>b</w:t>
      </w:r>
      <w:r w:rsidRPr="00763834">
        <w:t>时，轮耗时取</w:t>
      </w:r>
      <w:r w:rsidRPr="00763834">
        <w:t>max(0.025,b/900)</w:t>
      </w:r>
      <w:r w:rsidRPr="00763834">
        <w:t>秒，再加</w:t>
      </w:r>
      <w:r w:rsidRPr="00763834">
        <w:t>0.001</w:t>
      </w:r>
      <w:r w:rsidRPr="00763834">
        <w:t>倍</w:t>
      </w:r>
      <w:r w:rsidRPr="00763834">
        <w:t>“</w:t>
      </w:r>
      <w:r w:rsidRPr="00763834">
        <w:t>平均当前上下文长度</w:t>
      </w:r>
      <w:r w:rsidRPr="00763834">
        <w:t>/2048”</w:t>
      </w:r>
      <w:r w:rsidRPr="00763834">
        <w:t>秒。于是：</w:t>
      </w:r>
    </w:p>
    <w:p w14:paraId="1EB64D1A" w14:textId="77777777" w:rsidR="00EF27AA" w:rsidRPr="00763834" w:rsidRDefault="00763834">
      <w:pPr>
        <w:keepNext/>
        <w:keepLines/>
        <w:tabs>
          <w:tab w:val="center" w:pos="4139"/>
          <w:tab w:val="right" w:pos="8787"/>
        </w:tabs>
        <w:spacing w:before="80" w:after="100" w:line="264" w:lineRule="auto"/>
        <w:ind w:firstLine="0"/>
      </w:pPr>
      <w:r w:rsidRPr="00763834">
        <w:tab/>
      </w:r>
      <m:oMath>
        <m:sSub>
          <m:sSubPr>
            <m:ctrlPr>
              <w:rPr>
                <w:rFonts w:ascii="Cambria Math" w:hAnsi="Cambria Math"/>
              </w:rPr>
            </m:ctrlPr>
          </m:sSubPr>
          <m:e>
            <m:r>
              <w:rPr>
                <w:rFonts w:ascii="Cambria Math" w:hAnsi="Cambria Math"/>
                <w:sz w:val="26"/>
              </w:rPr>
              <m:t>T</m:t>
            </m:r>
          </m:e>
          <m:sub>
            <m:r>
              <w:rPr>
                <w:rFonts w:ascii="Cambria Math" w:hAnsi="Cambria Math"/>
                <w:sz w:val="26"/>
              </w:rPr>
              <m:t>TTFT,r</m:t>
            </m:r>
          </m:sub>
        </m:sSub>
        <m:r>
          <w:rPr>
            <w:rFonts w:ascii="Cambria Math" w:hAnsi="Cambria Math"/>
            <w:sz w:val="26"/>
          </w:rPr>
          <m:t xml:space="preserve"> = </m:t>
        </m:r>
        <m:sSub>
          <m:sSubPr>
            <m:ctrlPr>
              <w:rPr>
                <w:rFonts w:ascii="Cambria Math" w:hAnsi="Cambria Math"/>
              </w:rPr>
            </m:ctrlPr>
          </m:sSubPr>
          <m:e>
            <m:r>
              <w:rPr>
                <w:rFonts w:ascii="Cambria Math" w:hAnsi="Cambria Math"/>
                <w:sz w:val="26"/>
              </w:rPr>
              <m:t>W</m:t>
            </m:r>
          </m:e>
          <m:sub>
            <m:r>
              <w:rPr>
                <w:rFonts w:ascii="Cambria Math" w:hAnsi="Cambria Math"/>
                <w:sz w:val="26"/>
              </w:rPr>
              <m:t>P,r</m:t>
            </m:r>
          </m:sub>
        </m:sSub>
        <m:r>
          <w:rPr>
            <w:rFonts w:ascii="Cambria Math" w:hAnsi="Cambria Math"/>
            <w:sz w:val="26"/>
          </w:rPr>
          <m:t xml:space="preserve"> + </m:t>
        </m:r>
        <m:sSub>
          <m:sSubPr>
            <m:ctrlPr>
              <w:rPr>
                <w:rFonts w:ascii="Cambria Math" w:hAnsi="Cambria Math"/>
              </w:rPr>
            </m:ctrlPr>
          </m:sSubPr>
          <m:e>
            <m:r>
              <w:rPr>
                <w:rFonts w:ascii="Cambria Math" w:hAnsi="Cambria Math"/>
                <w:sz w:val="26"/>
              </w:rPr>
              <m:t>C</m:t>
            </m:r>
          </m:e>
          <m:sub>
            <m:r>
              <w:rPr>
                <w:rFonts w:ascii="Cambria Math" w:hAnsi="Cambria Math"/>
                <w:sz w:val="26"/>
              </w:rPr>
              <m:t>P,r</m:t>
            </m:r>
          </m:sub>
        </m:sSub>
        <m:r>
          <w:rPr>
            <w:rFonts w:ascii="Cambria Math" w:hAnsi="Cambria Math"/>
            <w:sz w:val="26"/>
          </w:rPr>
          <m:t xml:space="preserve"> + </m:t>
        </m:r>
        <m:sSub>
          <m:sSubPr>
            <m:ctrlPr>
              <w:rPr>
                <w:rFonts w:ascii="Cambria Math" w:hAnsi="Cambria Math"/>
              </w:rPr>
            </m:ctrlPr>
          </m:sSubPr>
          <m:e>
            <m:r>
              <w:rPr>
                <w:rFonts w:ascii="Cambria Math" w:hAnsi="Cambria Math"/>
                <w:sz w:val="26"/>
              </w:rPr>
              <m:t>W</m:t>
            </m:r>
          </m:e>
          <m:sub>
            <m:r>
              <w:rPr>
                <w:rFonts w:ascii="Cambria Math" w:hAnsi="Cambria Math"/>
                <w:sz w:val="26"/>
              </w:rPr>
              <m:t>KV,r</m:t>
            </m:r>
          </m:sub>
        </m:sSub>
      </m:oMath>
    </w:p>
    <w:p w14:paraId="52B8AC72" w14:textId="77777777" w:rsidR="00EF27AA" w:rsidRPr="00763834" w:rsidRDefault="00763834">
      <w:pPr>
        <w:keepLines/>
        <w:tabs>
          <w:tab w:val="center" w:pos="4139"/>
          <w:tab w:val="right" w:pos="8787"/>
        </w:tabs>
        <w:spacing w:before="80" w:after="100" w:line="264" w:lineRule="auto"/>
        <w:ind w:firstLine="0"/>
      </w:pPr>
      <w:r w:rsidRPr="00763834">
        <w:tab/>
      </w:r>
      <m:oMath>
        <m:r>
          <w:rPr>
            <w:rFonts w:ascii="Cambria Math" w:hAnsi="Cambria Math"/>
            <w:sz w:val="26"/>
          </w:rPr>
          <m:t xml:space="preserve">+ </m:t>
        </m:r>
        <m:sSub>
          <m:sSubPr>
            <m:ctrlPr>
              <w:rPr>
                <w:rFonts w:ascii="Cambria Math" w:hAnsi="Cambria Math"/>
              </w:rPr>
            </m:ctrlPr>
          </m:sSubPr>
          <m:e>
            <m:r>
              <w:rPr>
                <w:rFonts w:ascii="Cambria Math" w:hAnsi="Cambria Math"/>
                <w:sz w:val="26"/>
              </w:rPr>
              <m:t>C</m:t>
            </m:r>
          </m:e>
          <m:sub>
            <m:r>
              <w:rPr>
                <w:rFonts w:ascii="Cambria Math" w:hAnsi="Cambria Math"/>
                <w:sz w:val="26"/>
              </w:rPr>
              <m:t>KV,r</m:t>
            </m:r>
          </m:sub>
        </m:sSub>
        <m:r>
          <w:rPr>
            <w:rFonts w:ascii="Cambria Math" w:hAnsi="Cambria Math"/>
            <w:sz w:val="26"/>
          </w:rPr>
          <m:t xml:space="preserve"> + </m:t>
        </m:r>
        <m:sSub>
          <m:sSubPr>
            <m:ctrlPr>
              <w:rPr>
                <w:rFonts w:ascii="Cambria Math" w:hAnsi="Cambria Math"/>
              </w:rPr>
            </m:ctrlPr>
          </m:sSubPr>
          <m:e>
            <m:r>
              <w:rPr>
                <w:rFonts w:ascii="Cambria Math" w:hAnsi="Cambria Math"/>
                <w:sz w:val="26"/>
              </w:rPr>
              <m:t>W</m:t>
            </m:r>
          </m:e>
          <m:sub>
            <m:r>
              <w:rPr>
                <w:rFonts w:ascii="Cambria Math" w:hAnsi="Cambria Math"/>
                <w:sz w:val="26"/>
              </w:rPr>
              <m:t>D,r</m:t>
            </m:r>
          </m:sub>
        </m:sSub>
        <m:r>
          <w:rPr>
            <w:rFonts w:ascii="Cambria Math" w:hAnsi="Cambria Math"/>
            <w:sz w:val="26"/>
          </w:rPr>
          <m:t xml:space="preserve"> + </m:t>
        </m:r>
        <m:sSub>
          <m:sSubPr>
            <m:ctrlPr>
              <w:rPr>
                <w:rFonts w:ascii="Cambria Math" w:hAnsi="Cambria Math"/>
              </w:rPr>
            </m:ctrlPr>
          </m:sSubPr>
          <m:e>
            <m:r>
              <w:rPr>
                <w:rFonts w:ascii="Cambria Math" w:hAnsi="Cambria Math"/>
                <w:sz w:val="26"/>
              </w:rPr>
              <m:t>C</m:t>
            </m:r>
          </m:e>
          <m:sub>
            <m:r>
              <w:rPr>
                <w:rFonts w:ascii="Cambria Math" w:hAnsi="Cambria Math"/>
                <w:sz w:val="26"/>
              </w:rPr>
              <m:t>D,first,r</m:t>
            </m:r>
          </m:sub>
        </m:sSub>
      </m:oMath>
      <w:r w:rsidRPr="00763834">
        <w:rPr>
          <w:sz w:val="24"/>
        </w:rPr>
        <w:tab/>
        <w:t>(6.2)</w:t>
      </w:r>
    </w:p>
    <w:p w14:paraId="11BC6EA1" w14:textId="77777777" w:rsidR="00EF27AA" w:rsidRPr="00763834" w:rsidRDefault="00763834">
      <w:r w:rsidRPr="00763834">
        <w:t>式（</w:t>
      </w:r>
      <w:r w:rsidRPr="00763834">
        <w:t>6.2</w:t>
      </w:r>
      <w:r w:rsidRPr="00763834">
        <w:t>）各项</w:t>
      </w:r>
      <w:proofErr w:type="gramStart"/>
      <w:r w:rsidRPr="00763834">
        <w:t>按时间戳计算</w:t>
      </w:r>
      <w:proofErr w:type="gramEnd"/>
      <w:r w:rsidRPr="00763834">
        <w:t>，均以秒计。模型没有把全部后端合并成一个</w:t>
      </w:r>
      <w:r w:rsidRPr="00763834">
        <w:t>M/G/1</w:t>
      </w:r>
      <w:r w:rsidRPr="00763834">
        <w:t>队列：各</w:t>
      </w:r>
      <w:r w:rsidRPr="00763834">
        <w:t>P</w:t>
      </w:r>
      <w:r w:rsidRPr="00763834">
        <w:t>、</w:t>
      </w:r>
      <w:r w:rsidRPr="00763834">
        <w:t>KV</w:t>
      </w:r>
      <w:r w:rsidRPr="00763834">
        <w:t>链路和</w:t>
      </w:r>
      <w:r w:rsidRPr="00763834">
        <w:t>D</w:t>
      </w:r>
      <w:r w:rsidRPr="00763834">
        <w:t>批处理分别维护状态。这里没有细化</w:t>
      </w:r>
      <w:r w:rsidRPr="00763834">
        <w:t>P</w:t>
      </w:r>
      <w:r w:rsidRPr="00763834">
        <w:t>侧分块、</w:t>
      </w:r>
      <w:r w:rsidRPr="00763834">
        <w:t>KV</w:t>
      </w:r>
      <w:r w:rsidRPr="00763834">
        <w:t>换出和真实算子通信，数值用于比较给定模型内的策略，不直接预测某</w:t>
      </w:r>
      <w:proofErr w:type="gramStart"/>
      <w:r w:rsidRPr="00763834">
        <w:t>款设备</w:t>
      </w:r>
      <w:proofErr w:type="gramEnd"/>
      <w:r w:rsidRPr="00763834">
        <w:t>上的</w:t>
      </w:r>
      <w:proofErr w:type="spellStart"/>
      <w:r w:rsidRPr="00763834">
        <w:t>vLLM</w:t>
      </w:r>
      <w:proofErr w:type="spellEnd"/>
      <w:r w:rsidRPr="00763834">
        <w:t>时延。</w:t>
      </w:r>
    </w:p>
    <w:p w14:paraId="04ECC878" w14:textId="77777777" w:rsidR="00EF27AA" w:rsidRPr="00763834" w:rsidRDefault="00763834">
      <w:pPr>
        <w:pStyle w:val="31"/>
      </w:pPr>
      <w:bookmarkStart w:id="110" w:name="_Toc240821727"/>
      <w:r w:rsidRPr="00763834">
        <w:t xml:space="preserve">6.8.2 </w:t>
      </w:r>
      <w:r w:rsidRPr="00763834">
        <w:t>负载、缓存与公平比较</w:t>
      </w:r>
      <w:bookmarkEnd w:id="110"/>
    </w:p>
    <w:p w14:paraId="0AD35CFE" w14:textId="77777777" w:rsidR="00EF27AA" w:rsidRPr="00763834" w:rsidRDefault="00763834">
      <w:r w:rsidRPr="00763834">
        <w:t>每次运行生成</w:t>
      </w:r>
      <w:r w:rsidRPr="00763834">
        <w:t>1800</w:t>
      </w:r>
      <w:r w:rsidRPr="00763834">
        <w:t>条开环请求，</w:t>
      </w:r>
      <w:r w:rsidRPr="00763834">
        <w:t>160</w:t>
      </w:r>
      <w:r w:rsidRPr="00763834">
        <w:t>个</w:t>
      </w:r>
      <w:proofErr w:type="gramStart"/>
      <w:r w:rsidRPr="00763834">
        <w:t>会话按</w:t>
      </w:r>
      <w:proofErr w:type="spellStart"/>
      <w:proofErr w:type="gramEnd"/>
      <w:r w:rsidRPr="00763834">
        <w:t>Zipf</w:t>
      </w:r>
      <w:proofErr w:type="spellEnd"/>
      <w:r w:rsidRPr="00763834">
        <w:t>分布访问，</w:t>
      </w:r>
      <w:r w:rsidRPr="00763834">
        <w:t>90%</w:t>
      </w:r>
      <w:r w:rsidRPr="00763834">
        <w:t>的请求使用会话亲和。输入包含公共前缀、会话历史和本次新增后缀；普通输出从</w:t>
      </w:r>
      <w:r w:rsidRPr="00763834">
        <w:t>64</w:t>
      </w:r>
      <w:r w:rsidRPr="00763834">
        <w:t>、</w:t>
      </w:r>
      <w:r w:rsidRPr="00763834">
        <w:t>96</w:t>
      </w:r>
      <w:r w:rsidRPr="00763834">
        <w:t>、</w:t>
      </w:r>
      <w:r w:rsidRPr="00763834">
        <w:t>128</w:t>
      </w:r>
      <w:r w:rsidRPr="00763834">
        <w:t>、</w:t>
      </w:r>
      <w:r w:rsidRPr="00763834">
        <w:t>160</w:t>
      </w:r>
      <w:r w:rsidRPr="00763834">
        <w:t>个</w:t>
      </w:r>
      <w:r w:rsidRPr="00763834">
        <w:t>token</w:t>
      </w:r>
      <w:r w:rsidRPr="00763834">
        <w:t>中抽取。后续输入预先构造，不</w:t>
      </w:r>
      <w:r w:rsidRPr="00763834">
        <w:lastRenderedPageBreak/>
        <w:t>把本次真实生成结果回填到下一轮，因而模拟的是具有会话前缀的访问轨迹。</w:t>
      </w:r>
    </w:p>
    <w:p w14:paraId="69A334FE" w14:textId="77777777" w:rsidR="00EF27AA" w:rsidRPr="00763834" w:rsidRDefault="00763834">
      <w:r w:rsidRPr="00763834">
        <w:t>每个</w:t>
      </w:r>
      <w:r w:rsidRPr="00763834">
        <w:t>P</w:t>
      </w:r>
      <w:r w:rsidRPr="00763834">
        <w:t>实例维护独立</w:t>
      </w:r>
      <w:r w:rsidRPr="00763834">
        <w:t>LRU</w:t>
      </w:r>
      <w:r w:rsidRPr="00763834">
        <w:t>缓存，块大小</w:t>
      </w:r>
      <w:r w:rsidRPr="00763834">
        <w:t>32</w:t>
      </w:r>
      <w:r w:rsidRPr="00763834">
        <w:t>个</w:t>
      </w:r>
      <w:r w:rsidRPr="00763834">
        <w:t>token</w:t>
      </w:r>
      <w:r w:rsidRPr="00763834">
        <w:t>，默认</w:t>
      </w:r>
      <w:r w:rsidRPr="00763834">
        <w:t>8192</w:t>
      </w:r>
      <w:r w:rsidRPr="00763834">
        <w:t>块。只有前缀匹配且缓存仍驻留时才计入命中；</w:t>
      </w:r>
      <w:r w:rsidRPr="00763834">
        <w:t>P</w:t>
      </w:r>
      <w:r w:rsidRPr="00763834">
        <w:t>完成后缓存才对后续请求可用。转到新集群不会自动携带旧缓存。这样，同会话访问提供复用机会，命中率仍由轨迹、淘汰和路由共同产生。</w:t>
      </w:r>
    </w:p>
    <w:p w14:paraId="3534E15F" w14:textId="77777777" w:rsidR="00EF27AA" w:rsidRPr="00763834" w:rsidRDefault="00763834">
      <w:pPr>
        <w:pStyle w:val="TableCaption"/>
      </w:pPr>
      <w:bookmarkStart w:id="111" w:name="_Toc240821783"/>
      <w:r w:rsidRPr="00763834">
        <w:t>表</w:t>
      </w:r>
      <w:r w:rsidRPr="00763834">
        <w:t xml:space="preserve"> 6.7 </w:t>
      </w:r>
      <w:r w:rsidRPr="00763834">
        <w:t>请求路由模拟的主要设置</w:t>
      </w:r>
      <w:bookmarkEnd w:id="111"/>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1928"/>
        <w:gridCol w:w="3798"/>
        <w:gridCol w:w="3061"/>
      </w:tblGrid>
      <w:tr w:rsidR="00EF27AA" w:rsidRPr="00763834" w14:paraId="00F67536" w14:textId="77777777">
        <w:trPr>
          <w:cantSplit/>
          <w:tblHeader/>
          <w:jc w:val="center"/>
        </w:trPr>
        <w:tc>
          <w:tcPr>
            <w:tcW w:w="1928" w:type="dxa"/>
            <w:shd w:val="clear" w:color="auto" w:fill="EEEEEE"/>
            <w:vAlign w:val="center"/>
          </w:tcPr>
          <w:p w14:paraId="48B6BEF8" w14:textId="77777777" w:rsidR="00EF27AA" w:rsidRPr="00763834" w:rsidRDefault="00763834">
            <w:pPr>
              <w:pStyle w:val="TableText"/>
              <w:keepNext/>
              <w:spacing w:after="0" w:line="320" w:lineRule="exact"/>
              <w:jc w:val="center"/>
            </w:pPr>
            <w:r w:rsidRPr="00763834">
              <w:rPr>
                <w:b/>
              </w:rPr>
              <w:t>项目</w:t>
            </w:r>
          </w:p>
        </w:tc>
        <w:tc>
          <w:tcPr>
            <w:tcW w:w="3798" w:type="dxa"/>
            <w:shd w:val="clear" w:color="auto" w:fill="EEEEEE"/>
            <w:vAlign w:val="center"/>
          </w:tcPr>
          <w:p w14:paraId="25C9188C" w14:textId="77777777" w:rsidR="00EF27AA" w:rsidRPr="00763834" w:rsidRDefault="00763834">
            <w:pPr>
              <w:pStyle w:val="TableText"/>
              <w:keepNext/>
              <w:spacing w:after="0" w:line="320" w:lineRule="exact"/>
              <w:jc w:val="center"/>
            </w:pPr>
            <w:r w:rsidRPr="00763834">
              <w:rPr>
                <w:b/>
              </w:rPr>
              <w:t>默认设置</w:t>
            </w:r>
          </w:p>
        </w:tc>
        <w:tc>
          <w:tcPr>
            <w:tcW w:w="3061" w:type="dxa"/>
            <w:shd w:val="clear" w:color="auto" w:fill="EEEEEE"/>
            <w:vAlign w:val="center"/>
          </w:tcPr>
          <w:p w14:paraId="2EBF6E47" w14:textId="77777777" w:rsidR="00EF27AA" w:rsidRPr="00763834" w:rsidRDefault="00763834">
            <w:pPr>
              <w:pStyle w:val="TableText"/>
              <w:keepNext/>
              <w:spacing w:after="0" w:line="320" w:lineRule="exact"/>
              <w:jc w:val="center"/>
            </w:pPr>
            <w:r w:rsidRPr="00763834">
              <w:rPr>
                <w:b/>
              </w:rPr>
              <w:t>变化场景</w:t>
            </w:r>
          </w:p>
        </w:tc>
      </w:tr>
      <w:tr w:rsidR="00EF27AA" w:rsidRPr="00763834" w14:paraId="1439CADB" w14:textId="77777777">
        <w:trPr>
          <w:cantSplit/>
          <w:jc w:val="center"/>
        </w:trPr>
        <w:tc>
          <w:tcPr>
            <w:tcW w:w="1928" w:type="dxa"/>
            <w:vAlign w:val="center"/>
          </w:tcPr>
          <w:p w14:paraId="09FB3CD0" w14:textId="77777777" w:rsidR="00EF27AA" w:rsidRPr="00763834" w:rsidRDefault="00763834">
            <w:pPr>
              <w:pStyle w:val="TableText"/>
              <w:spacing w:after="0" w:line="320" w:lineRule="exact"/>
            </w:pPr>
            <w:r w:rsidRPr="00763834">
              <w:t>后端与到达</w:t>
            </w:r>
          </w:p>
        </w:tc>
        <w:tc>
          <w:tcPr>
            <w:tcW w:w="3798" w:type="dxa"/>
            <w:vAlign w:val="center"/>
          </w:tcPr>
          <w:p w14:paraId="0658A0C7" w14:textId="77777777" w:rsidR="00EF27AA" w:rsidRPr="00763834" w:rsidRDefault="00763834">
            <w:pPr>
              <w:pStyle w:val="TableText"/>
              <w:spacing w:after="0" w:line="320" w:lineRule="exact"/>
            </w:pPr>
            <w:r w:rsidRPr="00763834">
              <w:t>8</w:t>
            </w:r>
            <w:r w:rsidRPr="00763834">
              <w:t>套</w:t>
            </w:r>
            <w:r w:rsidRPr="00763834">
              <w:t>1P1D</w:t>
            </w:r>
            <w:r w:rsidRPr="00763834">
              <w:t>，</w:t>
            </w:r>
            <w:r w:rsidRPr="00763834">
              <w:t>14</w:t>
            </w:r>
            <w:r w:rsidRPr="00763834">
              <w:t>请求</w:t>
            </w:r>
            <w:r w:rsidRPr="00763834">
              <w:t>/s</w:t>
            </w:r>
          </w:p>
        </w:tc>
        <w:tc>
          <w:tcPr>
            <w:tcW w:w="3061" w:type="dxa"/>
            <w:vAlign w:val="center"/>
          </w:tcPr>
          <w:p w14:paraId="111CAD87" w14:textId="77777777" w:rsidR="00EF27AA" w:rsidRPr="00763834" w:rsidRDefault="00763834">
            <w:pPr>
              <w:pStyle w:val="TableText"/>
              <w:spacing w:after="0" w:line="320" w:lineRule="exact"/>
            </w:pPr>
            <w:r w:rsidRPr="00763834">
              <w:t>4/16</w:t>
            </w:r>
            <w:r w:rsidRPr="00763834">
              <w:t>套对应</w:t>
            </w:r>
            <w:r w:rsidRPr="00763834">
              <w:t>7/28</w:t>
            </w:r>
            <w:r w:rsidRPr="00763834">
              <w:t>请求</w:t>
            </w:r>
            <w:r w:rsidRPr="00763834">
              <w:t>/s</w:t>
            </w:r>
            <w:r w:rsidRPr="00763834">
              <w:t>；低负载</w:t>
            </w:r>
            <w:r w:rsidRPr="00763834">
              <w:t>4</w:t>
            </w:r>
            <w:r w:rsidRPr="00763834">
              <w:t>请求</w:t>
            </w:r>
            <w:r w:rsidRPr="00763834">
              <w:t>/s</w:t>
            </w:r>
          </w:p>
        </w:tc>
      </w:tr>
      <w:tr w:rsidR="00EF27AA" w:rsidRPr="00763834" w14:paraId="34DC2550" w14:textId="77777777">
        <w:trPr>
          <w:cantSplit/>
          <w:jc w:val="center"/>
        </w:trPr>
        <w:tc>
          <w:tcPr>
            <w:tcW w:w="1928" w:type="dxa"/>
            <w:vAlign w:val="center"/>
          </w:tcPr>
          <w:p w14:paraId="0827F53D" w14:textId="77777777" w:rsidR="00EF27AA" w:rsidRPr="00763834" w:rsidRDefault="00763834">
            <w:pPr>
              <w:pStyle w:val="TableText"/>
              <w:spacing w:after="0" w:line="320" w:lineRule="exact"/>
            </w:pPr>
            <w:r w:rsidRPr="00763834">
              <w:t>P</w:t>
            </w:r>
            <w:r w:rsidRPr="00763834">
              <w:t>与</w:t>
            </w:r>
            <w:r w:rsidRPr="00763834">
              <w:t>KV</w:t>
            </w:r>
          </w:p>
        </w:tc>
        <w:tc>
          <w:tcPr>
            <w:tcW w:w="3798" w:type="dxa"/>
            <w:vAlign w:val="center"/>
          </w:tcPr>
          <w:p w14:paraId="7FF7CD6E" w14:textId="77777777" w:rsidR="00EF27AA" w:rsidRPr="00763834" w:rsidRDefault="00763834">
            <w:pPr>
              <w:pStyle w:val="TableText"/>
              <w:spacing w:after="0" w:line="320" w:lineRule="exact"/>
            </w:pPr>
            <w:r w:rsidRPr="00763834">
              <w:t>3600 token/s</w:t>
            </w:r>
            <w:r w:rsidRPr="00763834">
              <w:t>；</w:t>
            </w:r>
            <w:r w:rsidRPr="00763834">
              <w:t>KV 180000 token/s</w:t>
            </w:r>
          </w:p>
        </w:tc>
        <w:tc>
          <w:tcPr>
            <w:tcW w:w="3061" w:type="dxa"/>
            <w:vAlign w:val="center"/>
          </w:tcPr>
          <w:p w14:paraId="6090FA38" w14:textId="77777777" w:rsidR="00EF27AA" w:rsidRPr="00763834" w:rsidRDefault="00763834">
            <w:pPr>
              <w:pStyle w:val="TableText"/>
              <w:spacing w:after="0" w:line="320" w:lineRule="exact"/>
            </w:pPr>
            <w:r w:rsidRPr="00763834">
              <w:t>所有策略共享相同参数</w:t>
            </w:r>
          </w:p>
        </w:tc>
      </w:tr>
      <w:tr w:rsidR="00EF27AA" w:rsidRPr="00763834" w14:paraId="25108C00" w14:textId="77777777">
        <w:trPr>
          <w:cantSplit/>
          <w:jc w:val="center"/>
        </w:trPr>
        <w:tc>
          <w:tcPr>
            <w:tcW w:w="1928" w:type="dxa"/>
            <w:vAlign w:val="center"/>
          </w:tcPr>
          <w:p w14:paraId="7C904846" w14:textId="77777777" w:rsidR="00EF27AA" w:rsidRPr="00763834" w:rsidRDefault="00763834">
            <w:pPr>
              <w:pStyle w:val="TableText"/>
              <w:spacing w:after="0" w:line="320" w:lineRule="exact"/>
            </w:pPr>
            <w:r w:rsidRPr="00763834">
              <w:t>D</w:t>
            </w:r>
            <w:r w:rsidRPr="00763834">
              <w:t>执行</w:t>
            </w:r>
          </w:p>
        </w:tc>
        <w:tc>
          <w:tcPr>
            <w:tcW w:w="3798" w:type="dxa"/>
            <w:vAlign w:val="center"/>
          </w:tcPr>
          <w:p w14:paraId="463199F1" w14:textId="77777777" w:rsidR="00EF27AA" w:rsidRPr="00763834" w:rsidRDefault="00763834">
            <w:pPr>
              <w:pStyle w:val="TableText"/>
              <w:spacing w:after="0" w:line="320" w:lineRule="exact"/>
            </w:pPr>
            <w:r w:rsidRPr="00763834">
              <w:t>上限</w:t>
            </w:r>
            <w:r w:rsidRPr="00763834">
              <w:t>16</w:t>
            </w:r>
            <w:r w:rsidRPr="00763834">
              <w:t>条序列，逐轮生成</w:t>
            </w:r>
          </w:p>
        </w:tc>
        <w:tc>
          <w:tcPr>
            <w:tcW w:w="3061" w:type="dxa"/>
            <w:vAlign w:val="center"/>
          </w:tcPr>
          <w:p w14:paraId="77EB9DC5" w14:textId="77777777" w:rsidR="00EF27AA" w:rsidRPr="00763834" w:rsidRDefault="00763834">
            <w:pPr>
              <w:pStyle w:val="TableText"/>
              <w:spacing w:after="0" w:line="320" w:lineRule="exact"/>
            </w:pPr>
            <w:r w:rsidRPr="00763834">
              <w:t>长输出长度扩大</w:t>
            </w:r>
            <w:r w:rsidRPr="00763834">
              <w:t>4</w:t>
            </w:r>
            <w:r w:rsidRPr="00763834">
              <w:t>倍，到达率</w:t>
            </w:r>
            <w:r w:rsidRPr="00763834">
              <w:t>6</w:t>
            </w:r>
            <w:r w:rsidRPr="00763834">
              <w:t>请求</w:t>
            </w:r>
            <w:r w:rsidRPr="00763834">
              <w:t>/s</w:t>
            </w:r>
          </w:p>
        </w:tc>
      </w:tr>
      <w:tr w:rsidR="00EF27AA" w:rsidRPr="00763834" w14:paraId="50C3A048" w14:textId="77777777">
        <w:trPr>
          <w:cantSplit/>
          <w:jc w:val="center"/>
        </w:trPr>
        <w:tc>
          <w:tcPr>
            <w:tcW w:w="1928" w:type="dxa"/>
            <w:vAlign w:val="center"/>
          </w:tcPr>
          <w:p w14:paraId="06D7922D" w14:textId="77777777" w:rsidR="00EF27AA" w:rsidRPr="00763834" w:rsidRDefault="00763834">
            <w:pPr>
              <w:pStyle w:val="TableText"/>
              <w:spacing w:after="0" w:line="320" w:lineRule="exact"/>
            </w:pPr>
            <w:r w:rsidRPr="00763834">
              <w:t>APC</w:t>
            </w:r>
          </w:p>
        </w:tc>
        <w:tc>
          <w:tcPr>
            <w:tcW w:w="3798" w:type="dxa"/>
            <w:vAlign w:val="center"/>
          </w:tcPr>
          <w:p w14:paraId="170F8857" w14:textId="77777777" w:rsidR="00EF27AA" w:rsidRPr="00763834" w:rsidRDefault="00763834">
            <w:pPr>
              <w:pStyle w:val="TableText"/>
              <w:spacing w:after="0" w:line="320" w:lineRule="exact"/>
            </w:pPr>
            <w:r w:rsidRPr="00763834">
              <w:t>32 token/</w:t>
            </w:r>
            <w:r w:rsidRPr="00763834">
              <w:t>块，</w:t>
            </w:r>
            <w:r w:rsidRPr="00763834">
              <w:t>8192</w:t>
            </w:r>
            <w:r w:rsidRPr="00763834">
              <w:t>块</w:t>
            </w:r>
            <w:r w:rsidRPr="00763834">
              <w:t>/</w:t>
            </w:r>
            <w:r w:rsidRPr="00763834">
              <w:t>后端</w:t>
            </w:r>
          </w:p>
        </w:tc>
        <w:tc>
          <w:tcPr>
            <w:tcW w:w="3061" w:type="dxa"/>
            <w:vAlign w:val="center"/>
          </w:tcPr>
          <w:p w14:paraId="49EE29BA" w14:textId="77777777" w:rsidR="00EF27AA" w:rsidRPr="00763834" w:rsidRDefault="00763834">
            <w:pPr>
              <w:pStyle w:val="TableText"/>
              <w:spacing w:after="0" w:line="320" w:lineRule="exact"/>
            </w:pPr>
            <w:r w:rsidRPr="00763834">
              <w:t>小缓存</w:t>
            </w:r>
            <w:r w:rsidRPr="00763834">
              <w:t>1024</w:t>
            </w:r>
            <w:r w:rsidRPr="00763834">
              <w:t>块；关闭</w:t>
            </w:r>
            <w:r w:rsidRPr="00763834">
              <w:t>APC</w:t>
            </w:r>
          </w:p>
        </w:tc>
      </w:tr>
      <w:tr w:rsidR="00EF27AA" w:rsidRPr="00763834" w14:paraId="441FA963" w14:textId="77777777">
        <w:trPr>
          <w:cantSplit/>
          <w:jc w:val="center"/>
        </w:trPr>
        <w:tc>
          <w:tcPr>
            <w:tcW w:w="1928" w:type="dxa"/>
            <w:vAlign w:val="center"/>
          </w:tcPr>
          <w:p w14:paraId="7BE8D094" w14:textId="77777777" w:rsidR="00EF27AA" w:rsidRPr="00763834" w:rsidRDefault="00763834">
            <w:pPr>
              <w:pStyle w:val="TableText"/>
              <w:spacing w:after="0" w:line="320" w:lineRule="exact"/>
            </w:pPr>
            <w:r w:rsidRPr="00763834">
              <w:t>观测</w:t>
            </w:r>
          </w:p>
        </w:tc>
        <w:tc>
          <w:tcPr>
            <w:tcW w:w="3798" w:type="dxa"/>
            <w:vAlign w:val="center"/>
          </w:tcPr>
          <w:p w14:paraId="2D96C995" w14:textId="77777777" w:rsidR="00EF27AA" w:rsidRPr="00763834" w:rsidRDefault="00763834">
            <w:pPr>
              <w:pStyle w:val="TableText"/>
              <w:spacing w:after="0" w:line="320" w:lineRule="exact"/>
            </w:pPr>
            <w:r w:rsidRPr="00763834">
              <w:t>0.25 s</w:t>
            </w:r>
            <w:r w:rsidRPr="00763834">
              <w:t>采样，最近</w:t>
            </w:r>
            <w:r w:rsidRPr="00763834">
              <w:t>120</w:t>
            </w:r>
            <w:r w:rsidRPr="00763834">
              <w:t>条</w:t>
            </w:r>
            <w:r w:rsidRPr="00763834">
              <w:t>P</w:t>
            </w:r>
            <w:r w:rsidRPr="00763834">
              <w:t>完成记录估计</w:t>
            </w:r>
            <w:r w:rsidRPr="00763834">
              <w:t>APC</w:t>
            </w:r>
          </w:p>
        </w:tc>
        <w:tc>
          <w:tcPr>
            <w:tcW w:w="3061" w:type="dxa"/>
            <w:vAlign w:val="center"/>
          </w:tcPr>
          <w:p w14:paraId="0CC030E0" w14:textId="77777777" w:rsidR="00EF27AA" w:rsidRPr="00763834" w:rsidRDefault="00763834">
            <w:pPr>
              <w:pStyle w:val="TableText"/>
              <w:spacing w:after="0" w:line="320" w:lineRule="exact"/>
            </w:pPr>
            <w:r w:rsidRPr="00763834">
              <w:t>过期信息延迟</w:t>
            </w:r>
            <w:r w:rsidRPr="00763834">
              <w:t>2 s</w:t>
            </w:r>
            <w:r w:rsidRPr="00763834">
              <w:t>发布</w:t>
            </w:r>
          </w:p>
        </w:tc>
      </w:tr>
      <w:tr w:rsidR="00EF27AA" w:rsidRPr="00763834" w14:paraId="0219F339" w14:textId="77777777">
        <w:trPr>
          <w:cantSplit/>
          <w:jc w:val="center"/>
        </w:trPr>
        <w:tc>
          <w:tcPr>
            <w:tcW w:w="1928" w:type="dxa"/>
            <w:vAlign w:val="center"/>
          </w:tcPr>
          <w:p w14:paraId="0DB214A8" w14:textId="77777777" w:rsidR="00EF27AA" w:rsidRPr="00763834" w:rsidRDefault="00763834">
            <w:pPr>
              <w:pStyle w:val="TableText"/>
              <w:spacing w:after="0" w:line="320" w:lineRule="exact"/>
            </w:pPr>
            <w:r w:rsidRPr="00763834">
              <w:t>负载变化</w:t>
            </w:r>
          </w:p>
        </w:tc>
        <w:tc>
          <w:tcPr>
            <w:tcW w:w="3798" w:type="dxa"/>
            <w:vAlign w:val="center"/>
          </w:tcPr>
          <w:p w14:paraId="03CF34C5" w14:textId="77777777" w:rsidR="00EF27AA" w:rsidRPr="00763834" w:rsidRDefault="00763834">
            <w:pPr>
              <w:pStyle w:val="TableText"/>
              <w:spacing w:after="0" w:line="320" w:lineRule="exact"/>
            </w:pPr>
            <w:r w:rsidRPr="00763834">
              <w:t>稳态会话偏斜</w:t>
            </w:r>
          </w:p>
        </w:tc>
        <w:tc>
          <w:tcPr>
            <w:tcW w:w="3061" w:type="dxa"/>
            <w:vAlign w:val="center"/>
          </w:tcPr>
          <w:p w14:paraId="3F2824D6" w14:textId="77777777" w:rsidR="00EF27AA" w:rsidRPr="00763834" w:rsidRDefault="00763834">
            <w:pPr>
              <w:pStyle w:val="TableText"/>
              <w:spacing w:after="0" w:line="320" w:lineRule="exact"/>
            </w:pPr>
            <w:r w:rsidRPr="00763834">
              <w:t>热点平移；中段到达</w:t>
            </w:r>
            <w:proofErr w:type="gramStart"/>
            <w:r w:rsidRPr="00763834">
              <w:t>率扩大</w:t>
            </w:r>
            <w:proofErr w:type="gramEnd"/>
            <w:r w:rsidRPr="00763834">
              <w:t>2.8</w:t>
            </w:r>
            <w:r w:rsidRPr="00763834">
              <w:t>倍</w:t>
            </w:r>
          </w:p>
        </w:tc>
      </w:tr>
      <w:tr w:rsidR="00EF27AA" w:rsidRPr="00763834" w14:paraId="404A92C1" w14:textId="77777777">
        <w:trPr>
          <w:cantSplit/>
          <w:jc w:val="center"/>
        </w:trPr>
        <w:tc>
          <w:tcPr>
            <w:tcW w:w="1928" w:type="dxa"/>
            <w:vAlign w:val="center"/>
          </w:tcPr>
          <w:p w14:paraId="38947E24" w14:textId="77777777" w:rsidR="00EF27AA" w:rsidRPr="00763834" w:rsidRDefault="00763834">
            <w:pPr>
              <w:pStyle w:val="TableText"/>
              <w:spacing w:after="0" w:line="320" w:lineRule="exact"/>
            </w:pPr>
            <w:r w:rsidRPr="00763834">
              <w:t>重复与统计</w:t>
            </w:r>
          </w:p>
        </w:tc>
        <w:tc>
          <w:tcPr>
            <w:tcW w:w="3798" w:type="dxa"/>
            <w:vAlign w:val="center"/>
          </w:tcPr>
          <w:p w14:paraId="33B7F9E8" w14:textId="77777777" w:rsidR="00EF27AA" w:rsidRPr="00763834" w:rsidRDefault="00763834">
            <w:pPr>
              <w:pStyle w:val="TableText"/>
              <w:spacing w:after="0" w:line="320" w:lineRule="exact"/>
            </w:pPr>
            <w:r w:rsidRPr="00763834">
              <w:t>种子</w:t>
            </w:r>
            <w:r w:rsidRPr="00763834">
              <w:t>31/47/89</w:t>
            </w:r>
            <w:r w:rsidRPr="00763834">
              <w:t>，各</w:t>
            </w:r>
            <w:r w:rsidRPr="00763834">
              <w:t>1800</w:t>
            </w:r>
            <w:r w:rsidRPr="00763834">
              <w:t>条请求</w:t>
            </w:r>
          </w:p>
        </w:tc>
        <w:tc>
          <w:tcPr>
            <w:tcW w:w="3061" w:type="dxa"/>
            <w:vAlign w:val="center"/>
          </w:tcPr>
          <w:p w14:paraId="33FB070F" w14:textId="77777777" w:rsidR="00EF27AA" w:rsidRPr="00763834" w:rsidRDefault="00763834">
            <w:pPr>
              <w:pStyle w:val="TableText"/>
              <w:spacing w:after="0" w:line="320" w:lineRule="exact"/>
            </w:pPr>
            <w:r w:rsidRPr="00763834">
              <w:t>前</w:t>
            </w:r>
            <w:r w:rsidRPr="00763834">
              <w:t>20%</w:t>
            </w:r>
            <w:r w:rsidRPr="00763834">
              <w:t>预热，之后</w:t>
            </w:r>
            <w:r w:rsidRPr="00763834">
              <w:t>1440</w:t>
            </w:r>
            <w:r w:rsidRPr="00763834">
              <w:t>条全部完成后汇总</w:t>
            </w:r>
          </w:p>
        </w:tc>
      </w:tr>
    </w:tbl>
    <w:p w14:paraId="07ECDAD2" w14:textId="77777777" w:rsidR="00EF27AA" w:rsidRPr="00763834" w:rsidRDefault="00763834">
      <w:r w:rsidRPr="00763834">
        <w:t>算法一按第</w:t>
      </w:r>
      <w:r w:rsidRPr="00763834">
        <w:t>5.2</w:t>
      </w:r>
      <w:r w:rsidRPr="00763834">
        <w:t>节保持健康会话，新会话在最低</w:t>
      </w:r>
      <w:r w:rsidRPr="00763834">
        <w:t>k</w:t>
      </w:r>
      <w:proofErr w:type="gramStart"/>
      <w:r w:rsidRPr="00763834">
        <w:t>个</w:t>
      </w:r>
      <w:proofErr w:type="gramEnd"/>
      <w:r w:rsidRPr="00763834">
        <w:t>候选中选择，</w:t>
      </w:r>
      <w:r w:rsidRPr="00763834">
        <w:t>k</w:t>
      </w:r>
      <w:r w:rsidRPr="00763834">
        <w:t>按式（</w:t>
      </w:r>
      <w:r w:rsidRPr="00763834">
        <w:t>5.1</w:t>
      </w:r>
      <w:r w:rsidRPr="00763834">
        <w:t>）向上取整。算法二只替换已有会话分支，按式（</w:t>
      </w:r>
      <w:r w:rsidRPr="00763834">
        <w:t>5.6</w:t>
      </w:r>
      <w:r w:rsidRPr="00763834">
        <w:t>）比较预计等待差和原后端缓存代价。两者使用同一状态协议：低负载量采用</w:t>
      </w:r>
      <w:r w:rsidRPr="00763834">
        <w:t>P/D</w:t>
      </w:r>
      <w:r w:rsidRPr="00763834">
        <w:t>在途计数及网关分配预留，预计等待计入</w:t>
      </w:r>
      <w:r w:rsidRPr="00763834">
        <w:t>P</w:t>
      </w:r>
      <w:r w:rsidRPr="00763834">
        <w:t>、</w:t>
      </w:r>
      <w:r w:rsidRPr="00763834">
        <w:t>KV</w:t>
      </w:r>
      <w:r w:rsidRPr="00763834">
        <w:t>链路和</w:t>
      </w:r>
      <w:r w:rsidRPr="00763834">
        <w:t>D</w:t>
      </w:r>
      <w:r w:rsidRPr="00763834">
        <w:t>侧积压。</w:t>
      </w:r>
      <w:proofErr w:type="gramStart"/>
      <w:r w:rsidRPr="00763834">
        <w:t>该统一</w:t>
      </w:r>
      <w:proofErr w:type="gramEnd"/>
      <w:r w:rsidRPr="00763834">
        <w:t>代理用于比较两种会话决策；生产中的</w:t>
      </w:r>
      <w:r w:rsidRPr="00763834">
        <w:t>P</w:t>
      </w:r>
      <w:r w:rsidRPr="00763834">
        <w:t>侧计数实现见第</w:t>
      </w:r>
      <w:r w:rsidRPr="00763834">
        <w:t>7</w:t>
      </w:r>
      <w:r w:rsidRPr="00763834">
        <w:t>章。算法二</w:t>
      </w:r>
      <w:proofErr w:type="gramStart"/>
      <w:r w:rsidRPr="00763834">
        <w:t>不</w:t>
      </w:r>
      <w:proofErr w:type="gramEnd"/>
      <w:r w:rsidRPr="00763834">
        <w:t>读取目标</w:t>
      </w:r>
      <w:proofErr w:type="gramStart"/>
      <w:r w:rsidRPr="00763834">
        <w:t>端真实</w:t>
      </w:r>
      <w:proofErr w:type="gramEnd"/>
      <w:r w:rsidRPr="00763834">
        <w:t>缓存，实际执行时仍计算目标端命中，以观察简化判据的后果。</w:t>
      </w:r>
    </w:p>
    <w:p w14:paraId="24936290" w14:textId="77777777" w:rsidR="00EF27AA" w:rsidRPr="00763834" w:rsidRDefault="00763834">
      <w:r w:rsidRPr="00763834">
        <w:t>另外设置逐请求轮询和最小预计等待两个对照。各策略共享同一输入轨迹，决策只使用已发布状态，</w:t>
      </w:r>
      <w:proofErr w:type="gramStart"/>
      <w:r w:rsidRPr="00763834">
        <w:t>不</w:t>
      </w:r>
      <w:proofErr w:type="gramEnd"/>
      <w:r w:rsidRPr="00763834">
        <w:t>读取未来到达或实际剩余输出。</w:t>
      </w:r>
      <w:r w:rsidRPr="00763834">
        <w:lastRenderedPageBreak/>
        <w:t>P95</w:t>
      </w:r>
      <w:r w:rsidRPr="00763834">
        <w:t>取各次运行排序后第</w:t>
      </w:r>
      <w:r w:rsidRPr="00763834">
        <w:t>ceil(0.95m)</w:t>
      </w:r>
      <w:r w:rsidRPr="00763834">
        <w:t>条请求的时延；表中均值及</w:t>
      </w:r>
      <w:r w:rsidRPr="00763834">
        <w:t>P95</w:t>
      </w:r>
      <w:r w:rsidRPr="00763834">
        <w:t>分别对三个种子取算术平均，后者不是把全部样本合并后重新计算的</w:t>
      </w:r>
      <w:r w:rsidRPr="00763834">
        <w:t>P95</w:t>
      </w:r>
      <w:r w:rsidRPr="00763834">
        <w:t>。</w:t>
      </w:r>
    </w:p>
    <w:p w14:paraId="4538F199" w14:textId="77777777" w:rsidR="00EF27AA" w:rsidRPr="00763834" w:rsidRDefault="00763834">
      <w:pPr>
        <w:pStyle w:val="31"/>
      </w:pPr>
      <w:bookmarkStart w:id="112" w:name="_Toc240821728"/>
      <w:r w:rsidRPr="00763834">
        <w:t xml:space="preserve">6.8.3 </w:t>
      </w:r>
      <w:r w:rsidRPr="00763834">
        <w:t>模拟结果与分析</w:t>
      </w:r>
      <w:bookmarkEnd w:id="112"/>
    </w:p>
    <w:p w14:paraId="349958C5" w14:textId="77777777" w:rsidR="00EF27AA" w:rsidRPr="00763834" w:rsidRDefault="00763834">
      <w:pPr>
        <w:pStyle w:val="TableCaption"/>
      </w:pPr>
      <w:bookmarkStart w:id="113" w:name="_Toc240821784"/>
      <w:r w:rsidRPr="00763834">
        <w:t>表</w:t>
      </w:r>
      <w:r w:rsidRPr="00763834">
        <w:t xml:space="preserve"> 6.8 </w:t>
      </w:r>
      <w:r w:rsidRPr="00763834">
        <w:t>算法</w:t>
      </w:r>
      <w:proofErr w:type="gramStart"/>
      <w:r w:rsidRPr="00763834">
        <w:t>一</w:t>
      </w:r>
      <w:proofErr w:type="gramEnd"/>
      <w:r w:rsidRPr="00763834">
        <w:t>与算法二的模拟</w:t>
      </w:r>
      <w:r w:rsidRPr="00763834">
        <w:t>TTFT</w:t>
      </w:r>
      <w:bookmarkEnd w:id="113"/>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1701"/>
        <w:gridCol w:w="1644"/>
        <w:gridCol w:w="1644"/>
        <w:gridCol w:w="1531"/>
        <w:gridCol w:w="2268"/>
      </w:tblGrid>
      <w:tr w:rsidR="00EF27AA" w:rsidRPr="00763834" w14:paraId="357FDFF4" w14:textId="77777777">
        <w:trPr>
          <w:cantSplit/>
          <w:tblHeader/>
          <w:jc w:val="center"/>
        </w:trPr>
        <w:tc>
          <w:tcPr>
            <w:tcW w:w="1701" w:type="dxa"/>
            <w:shd w:val="clear" w:color="auto" w:fill="EEEEEE"/>
            <w:vAlign w:val="center"/>
          </w:tcPr>
          <w:p w14:paraId="79EF3D67" w14:textId="77777777" w:rsidR="00EF27AA" w:rsidRPr="00763834" w:rsidRDefault="00763834">
            <w:pPr>
              <w:pStyle w:val="TableText"/>
              <w:keepNext/>
              <w:spacing w:after="0" w:line="320" w:lineRule="exact"/>
              <w:jc w:val="center"/>
            </w:pPr>
            <w:r w:rsidRPr="00763834">
              <w:rPr>
                <w:b/>
              </w:rPr>
              <w:t>场景</w:t>
            </w:r>
          </w:p>
        </w:tc>
        <w:tc>
          <w:tcPr>
            <w:tcW w:w="1644" w:type="dxa"/>
            <w:shd w:val="clear" w:color="auto" w:fill="EEEEEE"/>
            <w:vAlign w:val="center"/>
          </w:tcPr>
          <w:p w14:paraId="6A138F54" w14:textId="77777777" w:rsidR="00EF27AA" w:rsidRPr="00763834" w:rsidRDefault="00763834">
            <w:pPr>
              <w:pStyle w:val="TableText"/>
              <w:keepNext/>
              <w:spacing w:after="0" w:line="320" w:lineRule="exact"/>
              <w:jc w:val="center"/>
            </w:pPr>
            <w:r w:rsidRPr="00763834">
              <w:rPr>
                <w:b/>
              </w:rPr>
              <w:t>算法</w:t>
            </w:r>
            <w:proofErr w:type="gramStart"/>
            <w:r w:rsidRPr="00763834">
              <w:rPr>
                <w:b/>
              </w:rPr>
              <w:t>一</w:t>
            </w:r>
            <w:proofErr w:type="gramEnd"/>
            <w:r w:rsidRPr="00763834">
              <w:rPr>
                <w:b/>
              </w:rPr>
              <w:t>均值</w:t>
            </w:r>
            <w:r w:rsidRPr="00763834">
              <w:rPr>
                <w:b/>
              </w:rPr>
              <w:t>/s</w:t>
            </w:r>
          </w:p>
        </w:tc>
        <w:tc>
          <w:tcPr>
            <w:tcW w:w="1644" w:type="dxa"/>
            <w:shd w:val="clear" w:color="auto" w:fill="EEEEEE"/>
            <w:vAlign w:val="center"/>
          </w:tcPr>
          <w:p w14:paraId="0B6E6D8C" w14:textId="77777777" w:rsidR="00EF27AA" w:rsidRPr="00763834" w:rsidRDefault="00763834">
            <w:pPr>
              <w:pStyle w:val="TableText"/>
              <w:keepNext/>
              <w:spacing w:after="0" w:line="320" w:lineRule="exact"/>
              <w:jc w:val="center"/>
            </w:pPr>
            <w:r w:rsidRPr="00763834">
              <w:rPr>
                <w:b/>
              </w:rPr>
              <w:t>算法二均值</w:t>
            </w:r>
            <w:r w:rsidRPr="00763834">
              <w:rPr>
                <w:b/>
              </w:rPr>
              <w:t>/s</w:t>
            </w:r>
          </w:p>
        </w:tc>
        <w:tc>
          <w:tcPr>
            <w:tcW w:w="1531" w:type="dxa"/>
            <w:shd w:val="clear" w:color="auto" w:fill="EEEEEE"/>
            <w:vAlign w:val="center"/>
          </w:tcPr>
          <w:p w14:paraId="266D5A25" w14:textId="77777777" w:rsidR="00EF27AA" w:rsidRPr="00763834" w:rsidRDefault="00763834">
            <w:pPr>
              <w:pStyle w:val="TableText"/>
              <w:keepNext/>
              <w:spacing w:after="0" w:line="320" w:lineRule="exact"/>
              <w:jc w:val="center"/>
            </w:pPr>
            <w:r w:rsidRPr="00763834">
              <w:rPr>
                <w:b/>
              </w:rPr>
              <w:t>二相对</w:t>
            </w:r>
            <w:proofErr w:type="gramStart"/>
            <w:r w:rsidRPr="00763834">
              <w:rPr>
                <w:b/>
              </w:rPr>
              <w:t>一</w:t>
            </w:r>
            <w:proofErr w:type="gramEnd"/>
          </w:p>
        </w:tc>
        <w:tc>
          <w:tcPr>
            <w:tcW w:w="2268" w:type="dxa"/>
            <w:shd w:val="clear" w:color="auto" w:fill="EEEEEE"/>
            <w:vAlign w:val="center"/>
          </w:tcPr>
          <w:p w14:paraId="4C27FF74" w14:textId="77777777" w:rsidR="00EF27AA" w:rsidRPr="00763834" w:rsidRDefault="00763834">
            <w:pPr>
              <w:pStyle w:val="TableText"/>
              <w:keepNext/>
              <w:spacing w:after="0" w:line="320" w:lineRule="exact"/>
              <w:jc w:val="center"/>
            </w:pPr>
            <w:proofErr w:type="gramStart"/>
            <w:r w:rsidRPr="00763834">
              <w:rPr>
                <w:b/>
              </w:rPr>
              <w:t>一</w:t>
            </w:r>
            <w:proofErr w:type="gramEnd"/>
            <w:r w:rsidRPr="00763834">
              <w:rPr>
                <w:b/>
              </w:rPr>
              <w:t>/</w:t>
            </w:r>
            <w:r w:rsidRPr="00763834">
              <w:rPr>
                <w:b/>
              </w:rPr>
              <w:t>二</w:t>
            </w:r>
            <w:r w:rsidRPr="00763834">
              <w:rPr>
                <w:b/>
              </w:rPr>
              <w:t>P95/s</w:t>
            </w:r>
          </w:p>
        </w:tc>
      </w:tr>
      <w:tr w:rsidR="00EF27AA" w:rsidRPr="00763834" w14:paraId="66F080D7" w14:textId="77777777">
        <w:trPr>
          <w:cantSplit/>
          <w:jc w:val="center"/>
        </w:trPr>
        <w:tc>
          <w:tcPr>
            <w:tcW w:w="1701" w:type="dxa"/>
            <w:vAlign w:val="center"/>
          </w:tcPr>
          <w:p w14:paraId="05BF732E" w14:textId="77777777" w:rsidR="00EF27AA" w:rsidRPr="00763834" w:rsidRDefault="00763834">
            <w:pPr>
              <w:pStyle w:val="TableText"/>
              <w:spacing w:after="0" w:line="320" w:lineRule="exact"/>
            </w:pPr>
            <w:r w:rsidRPr="00763834">
              <w:t>稳态</w:t>
            </w:r>
            <w:r w:rsidRPr="00763834">
              <w:t>4</w:t>
            </w:r>
            <w:r w:rsidRPr="00763834">
              <w:t>集群</w:t>
            </w:r>
          </w:p>
        </w:tc>
        <w:tc>
          <w:tcPr>
            <w:tcW w:w="1644" w:type="dxa"/>
            <w:vAlign w:val="center"/>
          </w:tcPr>
          <w:p w14:paraId="1CB24F87" w14:textId="77777777" w:rsidR="00EF27AA" w:rsidRPr="00763834" w:rsidRDefault="00763834">
            <w:pPr>
              <w:pStyle w:val="TableText"/>
              <w:spacing w:after="0" w:line="320" w:lineRule="exact"/>
            </w:pPr>
            <w:r w:rsidRPr="00763834">
              <w:t>0.2746</w:t>
            </w:r>
          </w:p>
        </w:tc>
        <w:tc>
          <w:tcPr>
            <w:tcW w:w="1644" w:type="dxa"/>
            <w:vAlign w:val="center"/>
          </w:tcPr>
          <w:p w14:paraId="7FA1C123" w14:textId="77777777" w:rsidR="00EF27AA" w:rsidRPr="00763834" w:rsidRDefault="00763834">
            <w:pPr>
              <w:pStyle w:val="TableText"/>
              <w:spacing w:after="0" w:line="320" w:lineRule="exact"/>
            </w:pPr>
            <w:r w:rsidRPr="00763834">
              <w:t>0.2680</w:t>
            </w:r>
          </w:p>
        </w:tc>
        <w:tc>
          <w:tcPr>
            <w:tcW w:w="1531" w:type="dxa"/>
            <w:vAlign w:val="center"/>
          </w:tcPr>
          <w:p w14:paraId="7B7B4669" w14:textId="77777777" w:rsidR="00EF27AA" w:rsidRPr="00763834" w:rsidRDefault="00763834">
            <w:pPr>
              <w:pStyle w:val="TableText"/>
              <w:spacing w:after="0" w:line="320" w:lineRule="exact"/>
            </w:pPr>
            <w:r w:rsidRPr="00763834">
              <w:t>-2.38%</w:t>
            </w:r>
          </w:p>
        </w:tc>
        <w:tc>
          <w:tcPr>
            <w:tcW w:w="2268" w:type="dxa"/>
            <w:vAlign w:val="center"/>
          </w:tcPr>
          <w:p w14:paraId="43491D29" w14:textId="77777777" w:rsidR="00EF27AA" w:rsidRPr="00763834" w:rsidRDefault="00763834">
            <w:pPr>
              <w:pStyle w:val="TableText"/>
              <w:spacing w:after="0" w:line="320" w:lineRule="exact"/>
            </w:pPr>
            <w:r w:rsidRPr="00763834">
              <w:t>1.214/1.216</w:t>
            </w:r>
          </w:p>
        </w:tc>
      </w:tr>
      <w:tr w:rsidR="00EF27AA" w:rsidRPr="00763834" w14:paraId="40CFFB65" w14:textId="77777777">
        <w:trPr>
          <w:cantSplit/>
          <w:jc w:val="center"/>
        </w:trPr>
        <w:tc>
          <w:tcPr>
            <w:tcW w:w="1701" w:type="dxa"/>
            <w:vAlign w:val="center"/>
          </w:tcPr>
          <w:p w14:paraId="338B94DE" w14:textId="77777777" w:rsidR="00EF27AA" w:rsidRPr="00763834" w:rsidRDefault="00763834">
            <w:pPr>
              <w:pStyle w:val="TableText"/>
              <w:spacing w:after="0" w:line="320" w:lineRule="exact"/>
            </w:pPr>
            <w:r w:rsidRPr="00763834">
              <w:t>稳态</w:t>
            </w:r>
            <w:r w:rsidRPr="00763834">
              <w:t>8</w:t>
            </w:r>
            <w:r w:rsidRPr="00763834">
              <w:t>集群</w:t>
            </w:r>
          </w:p>
        </w:tc>
        <w:tc>
          <w:tcPr>
            <w:tcW w:w="1644" w:type="dxa"/>
            <w:vAlign w:val="center"/>
          </w:tcPr>
          <w:p w14:paraId="0CDADD8C" w14:textId="77777777" w:rsidR="00EF27AA" w:rsidRPr="00763834" w:rsidRDefault="00763834">
            <w:pPr>
              <w:pStyle w:val="TableText"/>
              <w:spacing w:after="0" w:line="320" w:lineRule="exact"/>
            </w:pPr>
            <w:r w:rsidRPr="00763834">
              <w:t>0.2808</w:t>
            </w:r>
          </w:p>
        </w:tc>
        <w:tc>
          <w:tcPr>
            <w:tcW w:w="1644" w:type="dxa"/>
            <w:vAlign w:val="center"/>
          </w:tcPr>
          <w:p w14:paraId="4371EF9E" w14:textId="77777777" w:rsidR="00EF27AA" w:rsidRPr="00763834" w:rsidRDefault="00763834">
            <w:pPr>
              <w:pStyle w:val="TableText"/>
              <w:spacing w:after="0" w:line="320" w:lineRule="exact"/>
            </w:pPr>
            <w:r w:rsidRPr="00763834">
              <w:t>0.2837</w:t>
            </w:r>
          </w:p>
        </w:tc>
        <w:tc>
          <w:tcPr>
            <w:tcW w:w="1531" w:type="dxa"/>
            <w:vAlign w:val="center"/>
          </w:tcPr>
          <w:p w14:paraId="05025D3D" w14:textId="77777777" w:rsidR="00EF27AA" w:rsidRPr="00763834" w:rsidRDefault="00763834">
            <w:pPr>
              <w:pStyle w:val="TableText"/>
              <w:spacing w:after="0" w:line="320" w:lineRule="exact"/>
            </w:pPr>
            <w:r w:rsidRPr="00763834">
              <w:t>+1.03%</w:t>
            </w:r>
          </w:p>
        </w:tc>
        <w:tc>
          <w:tcPr>
            <w:tcW w:w="2268" w:type="dxa"/>
            <w:vAlign w:val="center"/>
          </w:tcPr>
          <w:p w14:paraId="46BFA2A9" w14:textId="77777777" w:rsidR="00EF27AA" w:rsidRPr="00763834" w:rsidRDefault="00763834">
            <w:pPr>
              <w:pStyle w:val="TableText"/>
              <w:spacing w:after="0" w:line="320" w:lineRule="exact"/>
            </w:pPr>
            <w:r w:rsidRPr="00763834">
              <w:t>1.212/1.221</w:t>
            </w:r>
          </w:p>
        </w:tc>
      </w:tr>
      <w:tr w:rsidR="00EF27AA" w:rsidRPr="00763834" w14:paraId="2161E4B4" w14:textId="77777777">
        <w:trPr>
          <w:cantSplit/>
          <w:jc w:val="center"/>
        </w:trPr>
        <w:tc>
          <w:tcPr>
            <w:tcW w:w="1701" w:type="dxa"/>
            <w:vAlign w:val="center"/>
          </w:tcPr>
          <w:p w14:paraId="05EC2EE8" w14:textId="77777777" w:rsidR="00EF27AA" w:rsidRPr="00763834" w:rsidRDefault="00763834">
            <w:pPr>
              <w:pStyle w:val="TableText"/>
              <w:spacing w:after="0" w:line="320" w:lineRule="exact"/>
            </w:pPr>
            <w:r w:rsidRPr="00763834">
              <w:t>稳态</w:t>
            </w:r>
            <w:r w:rsidRPr="00763834">
              <w:t>16</w:t>
            </w:r>
            <w:r w:rsidRPr="00763834">
              <w:t>集群</w:t>
            </w:r>
          </w:p>
        </w:tc>
        <w:tc>
          <w:tcPr>
            <w:tcW w:w="1644" w:type="dxa"/>
            <w:vAlign w:val="center"/>
          </w:tcPr>
          <w:p w14:paraId="50D02C42" w14:textId="77777777" w:rsidR="00EF27AA" w:rsidRPr="00763834" w:rsidRDefault="00763834">
            <w:pPr>
              <w:pStyle w:val="TableText"/>
              <w:spacing w:after="0" w:line="320" w:lineRule="exact"/>
            </w:pPr>
            <w:r w:rsidRPr="00763834">
              <w:t>0.2807</w:t>
            </w:r>
          </w:p>
        </w:tc>
        <w:tc>
          <w:tcPr>
            <w:tcW w:w="1644" w:type="dxa"/>
            <w:vAlign w:val="center"/>
          </w:tcPr>
          <w:p w14:paraId="5D3EBFBC" w14:textId="77777777" w:rsidR="00EF27AA" w:rsidRPr="00763834" w:rsidRDefault="00763834">
            <w:pPr>
              <w:pStyle w:val="TableText"/>
              <w:spacing w:after="0" w:line="320" w:lineRule="exact"/>
            </w:pPr>
            <w:r w:rsidRPr="00763834">
              <w:t>0.3328</w:t>
            </w:r>
          </w:p>
        </w:tc>
        <w:tc>
          <w:tcPr>
            <w:tcW w:w="1531" w:type="dxa"/>
            <w:vAlign w:val="center"/>
          </w:tcPr>
          <w:p w14:paraId="4B4E6E61" w14:textId="77777777" w:rsidR="00EF27AA" w:rsidRPr="00763834" w:rsidRDefault="00763834">
            <w:pPr>
              <w:pStyle w:val="TableText"/>
              <w:spacing w:after="0" w:line="320" w:lineRule="exact"/>
            </w:pPr>
            <w:r w:rsidRPr="00763834">
              <w:t>+18.56%</w:t>
            </w:r>
          </w:p>
        </w:tc>
        <w:tc>
          <w:tcPr>
            <w:tcW w:w="2268" w:type="dxa"/>
            <w:vAlign w:val="center"/>
          </w:tcPr>
          <w:p w14:paraId="1AED6C56" w14:textId="77777777" w:rsidR="00EF27AA" w:rsidRPr="00763834" w:rsidRDefault="00763834">
            <w:pPr>
              <w:pStyle w:val="TableText"/>
              <w:spacing w:after="0" w:line="320" w:lineRule="exact"/>
            </w:pPr>
            <w:r w:rsidRPr="00763834">
              <w:t>1.219/1.257</w:t>
            </w:r>
          </w:p>
        </w:tc>
      </w:tr>
      <w:tr w:rsidR="00EF27AA" w:rsidRPr="00763834" w14:paraId="66A24148" w14:textId="77777777">
        <w:trPr>
          <w:cantSplit/>
          <w:jc w:val="center"/>
        </w:trPr>
        <w:tc>
          <w:tcPr>
            <w:tcW w:w="1701" w:type="dxa"/>
            <w:vAlign w:val="center"/>
          </w:tcPr>
          <w:p w14:paraId="438F8F7A" w14:textId="77777777" w:rsidR="00EF27AA" w:rsidRPr="00763834" w:rsidRDefault="00763834">
            <w:pPr>
              <w:pStyle w:val="TableText"/>
              <w:spacing w:after="0" w:line="320" w:lineRule="exact"/>
            </w:pPr>
            <w:r w:rsidRPr="00763834">
              <w:t>低到达率</w:t>
            </w:r>
          </w:p>
        </w:tc>
        <w:tc>
          <w:tcPr>
            <w:tcW w:w="1644" w:type="dxa"/>
            <w:vAlign w:val="center"/>
          </w:tcPr>
          <w:p w14:paraId="75801D19" w14:textId="77777777" w:rsidR="00EF27AA" w:rsidRPr="00763834" w:rsidRDefault="00763834">
            <w:pPr>
              <w:pStyle w:val="TableText"/>
              <w:spacing w:after="0" w:line="320" w:lineRule="exact"/>
            </w:pPr>
            <w:r w:rsidRPr="00763834">
              <w:t>0.1981</w:t>
            </w:r>
          </w:p>
        </w:tc>
        <w:tc>
          <w:tcPr>
            <w:tcW w:w="1644" w:type="dxa"/>
            <w:vAlign w:val="center"/>
          </w:tcPr>
          <w:p w14:paraId="4EE949DB" w14:textId="77777777" w:rsidR="00EF27AA" w:rsidRPr="00763834" w:rsidRDefault="00763834">
            <w:pPr>
              <w:pStyle w:val="TableText"/>
              <w:spacing w:after="0" w:line="320" w:lineRule="exact"/>
            </w:pPr>
            <w:r w:rsidRPr="00763834">
              <w:t>0.1979</w:t>
            </w:r>
          </w:p>
        </w:tc>
        <w:tc>
          <w:tcPr>
            <w:tcW w:w="1531" w:type="dxa"/>
            <w:vAlign w:val="center"/>
          </w:tcPr>
          <w:p w14:paraId="66C34779" w14:textId="77777777" w:rsidR="00EF27AA" w:rsidRPr="00763834" w:rsidRDefault="00763834">
            <w:pPr>
              <w:pStyle w:val="TableText"/>
              <w:spacing w:after="0" w:line="320" w:lineRule="exact"/>
            </w:pPr>
            <w:r w:rsidRPr="00763834">
              <w:t>-0.09%</w:t>
            </w:r>
          </w:p>
        </w:tc>
        <w:tc>
          <w:tcPr>
            <w:tcW w:w="2268" w:type="dxa"/>
            <w:vAlign w:val="center"/>
          </w:tcPr>
          <w:p w14:paraId="6C99E2E4" w14:textId="77777777" w:rsidR="00EF27AA" w:rsidRPr="00763834" w:rsidRDefault="00763834">
            <w:pPr>
              <w:pStyle w:val="TableText"/>
              <w:spacing w:after="0" w:line="320" w:lineRule="exact"/>
            </w:pPr>
            <w:r w:rsidRPr="00763834">
              <w:t>0.693/0.643</w:t>
            </w:r>
          </w:p>
        </w:tc>
      </w:tr>
      <w:tr w:rsidR="00EF27AA" w:rsidRPr="00763834" w14:paraId="05430137" w14:textId="77777777">
        <w:trPr>
          <w:cantSplit/>
          <w:jc w:val="center"/>
        </w:trPr>
        <w:tc>
          <w:tcPr>
            <w:tcW w:w="1701" w:type="dxa"/>
            <w:vAlign w:val="center"/>
          </w:tcPr>
          <w:p w14:paraId="79AF5C1E" w14:textId="77777777" w:rsidR="00EF27AA" w:rsidRPr="00763834" w:rsidRDefault="00763834">
            <w:pPr>
              <w:pStyle w:val="TableText"/>
              <w:spacing w:after="0" w:line="320" w:lineRule="exact"/>
            </w:pPr>
            <w:r w:rsidRPr="00763834">
              <w:t>热点转移</w:t>
            </w:r>
          </w:p>
        </w:tc>
        <w:tc>
          <w:tcPr>
            <w:tcW w:w="1644" w:type="dxa"/>
            <w:vAlign w:val="center"/>
          </w:tcPr>
          <w:p w14:paraId="576DD97E" w14:textId="77777777" w:rsidR="00EF27AA" w:rsidRPr="00763834" w:rsidRDefault="00763834">
            <w:pPr>
              <w:pStyle w:val="TableText"/>
              <w:spacing w:after="0" w:line="320" w:lineRule="exact"/>
            </w:pPr>
            <w:r w:rsidRPr="00763834">
              <w:t>0.3217</w:t>
            </w:r>
          </w:p>
        </w:tc>
        <w:tc>
          <w:tcPr>
            <w:tcW w:w="1644" w:type="dxa"/>
            <w:vAlign w:val="center"/>
          </w:tcPr>
          <w:p w14:paraId="2C3D9483" w14:textId="77777777" w:rsidR="00EF27AA" w:rsidRPr="00763834" w:rsidRDefault="00763834">
            <w:pPr>
              <w:pStyle w:val="TableText"/>
              <w:spacing w:after="0" w:line="320" w:lineRule="exact"/>
            </w:pPr>
            <w:r w:rsidRPr="00763834">
              <w:t>0.2983</w:t>
            </w:r>
          </w:p>
        </w:tc>
        <w:tc>
          <w:tcPr>
            <w:tcW w:w="1531" w:type="dxa"/>
            <w:vAlign w:val="center"/>
          </w:tcPr>
          <w:p w14:paraId="517721FB" w14:textId="77777777" w:rsidR="00EF27AA" w:rsidRPr="00763834" w:rsidRDefault="00763834">
            <w:pPr>
              <w:pStyle w:val="TableText"/>
              <w:spacing w:after="0" w:line="320" w:lineRule="exact"/>
            </w:pPr>
            <w:r w:rsidRPr="00763834">
              <w:t>-7.28%</w:t>
            </w:r>
          </w:p>
        </w:tc>
        <w:tc>
          <w:tcPr>
            <w:tcW w:w="2268" w:type="dxa"/>
            <w:vAlign w:val="center"/>
          </w:tcPr>
          <w:p w14:paraId="625F8375" w14:textId="77777777" w:rsidR="00EF27AA" w:rsidRPr="00763834" w:rsidRDefault="00763834">
            <w:pPr>
              <w:pStyle w:val="TableText"/>
              <w:spacing w:after="0" w:line="320" w:lineRule="exact"/>
            </w:pPr>
            <w:r w:rsidRPr="00763834">
              <w:t>1.327/1.233</w:t>
            </w:r>
          </w:p>
        </w:tc>
      </w:tr>
      <w:tr w:rsidR="00EF27AA" w:rsidRPr="00763834" w14:paraId="46C85276" w14:textId="77777777">
        <w:trPr>
          <w:cantSplit/>
          <w:jc w:val="center"/>
        </w:trPr>
        <w:tc>
          <w:tcPr>
            <w:tcW w:w="1701" w:type="dxa"/>
            <w:vAlign w:val="center"/>
          </w:tcPr>
          <w:p w14:paraId="7692490F" w14:textId="77777777" w:rsidR="00EF27AA" w:rsidRPr="00763834" w:rsidRDefault="00763834">
            <w:pPr>
              <w:pStyle w:val="TableText"/>
              <w:spacing w:after="0" w:line="320" w:lineRule="exact"/>
            </w:pPr>
            <w:r w:rsidRPr="00763834">
              <w:t>流量突发</w:t>
            </w:r>
          </w:p>
        </w:tc>
        <w:tc>
          <w:tcPr>
            <w:tcW w:w="1644" w:type="dxa"/>
            <w:vAlign w:val="center"/>
          </w:tcPr>
          <w:p w14:paraId="6509B97C" w14:textId="77777777" w:rsidR="00EF27AA" w:rsidRPr="00763834" w:rsidRDefault="00763834">
            <w:pPr>
              <w:pStyle w:val="TableText"/>
              <w:spacing w:after="0" w:line="320" w:lineRule="exact"/>
            </w:pPr>
            <w:r w:rsidRPr="00763834">
              <w:t>2.4300</w:t>
            </w:r>
          </w:p>
        </w:tc>
        <w:tc>
          <w:tcPr>
            <w:tcW w:w="1644" w:type="dxa"/>
            <w:vAlign w:val="center"/>
          </w:tcPr>
          <w:p w14:paraId="411DBFC2" w14:textId="77777777" w:rsidR="00EF27AA" w:rsidRPr="00763834" w:rsidRDefault="00763834">
            <w:pPr>
              <w:pStyle w:val="TableText"/>
              <w:spacing w:after="0" w:line="320" w:lineRule="exact"/>
            </w:pPr>
            <w:r w:rsidRPr="00763834">
              <w:t>1.9850</w:t>
            </w:r>
          </w:p>
        </w:tc>
        <w:tc>
          <w:tcPr>
            <w:tcW w:w="1531" w:type="dxa"/>
            <w:vAlign w:val="center"/>
          </w:tcPr>
          <w:p w14:paraId="2D525D07" w14:textId="77777777" w:rsidR="00EF27AA" w:rsidRPr="00763834" w:rsidRDefault="00763834">
            <w:pPr>
              <w:pStyle w:val="TableText"/>
              <w:spacing w:after="0" w:line="320" w:lineRule="exact"/>
            </w:pPr>
            <w:r w:rsidRPr="00763834">
              <w:t>-18.31%</w:t>
            </w:r>
          </w:p>
        </w:tc>
        <w:tc>
          <w:tcPr>
            <w:tcW w:w="2268" w:type="dxa"/>
            <w:vAlign w:val="center"/>
          </w:tcPr>
          <w:p w14:paraId="4BC7B06E" w14:textId="77777777" w:rsidR="00EF27AA" w:rsidRPr="00763834" w:rsidRDefault="00763834">
            <w:pPr>
              <w:pStyle w:val="TableText"/>
              <w:spacing w:after="0" w:line="320" w:lineRule="exact"/>
            </w:pPr>
            <w:r w:rsidRPr="00763834">
              <w:t>10.611/6.989</w:t>
            </w:r>
          </w:p>
        </w:tc>
      </w:tr>
      <w:tr w:rsidR="00EF27AA" w:rsidRPr="00763834" w14:paraId="2E4C435F" w14:textId="77777777">
        <w:trPr>
          <w:cantSplit/>
          <w:jc w:val="center"/>
        </w:trPr>
        <w:tc>
          <w:tcPr>
            <w:tcW w:w="1701" w:type="dxa"/>
            <w:vAlign w:val="center"/>
          </w:tcPr>
          <w:p w14:paraId="0E10654B" w14:textId="77777777" w:rsidR="00EF27AA" w:rsidRPr="00763834" w:rsidRDefault="00763834">
            <w:pPr>
              <w:pStyle w:val="TableText"/>
              <w:spacing w:after="0" w:line="320" w:lineRule="exact"/>
            </w:pPr>
            <w:r w:rsidRPr="00763834">
              <w:t>长输出</w:t>
            </w:r>
          </w:p>
        </w:tc>
        <w:tc>
          <w:tcPr>
            <w:tcW w:w="1644" w:type="dxa"/>
            <w:vAlign w:val="center"/>
          </w:tcPr>
          <w:p w14:paraId="260A9B5B" w14:textId="77777777" w:rsidR="00EF27AA" w:rsidRPr="00763834" w:rsidRDefault="00763834">
            <w:pPr>
              <w:pStyle w:val="TableText"/>
              <w:spacing w:after="0" w:line="320" w:lineRule="exact"/>
            </w:pPr>
            <w:r w:rsidRPr="00763834">
              <w:t>0.2389</w:t>
            </w:r>
          </w:p>
        </w:tc>
        <w:tc>
          <w:tcPr>
            <w:tcW w:w="1644" w:type="dxa"/>
            <w:vAlign w:val="center"/>
          </w:tcPr>
          <w:p w14:paraId="7FF6B2DE" w14:textId="77777777" w:rsidR="00EF27AA" w:rsidRPr="00763834" w:rsidRDefault="00763834">
            <w:pPr>
              <w:pStyle w:val="TableText"/>
              <w:spacing w:after="0" w:line="320" w:lineRule="exact"/>
            </w:pPr>
            <w:r w:rsidRPr="00763834">
              <w:t>0.2376</w:t>
            </w:r>
          </w:p>
        </w:tc>
        <w:tc>
          <w:tcPr>
            <w:tcW w:w="1531" w:type="dxa"/>
            <w:vAlign w:val="center"/>
          </w:tcPr>
          <w:p w14:paraId="3638F36C" w14:textId="77777777" w:rsidR="00EF27AA" w:rsidRPr="00763834" w:rsidRDefault="00763834">
            <w:pPr>
              <w:pStyle w:val="TableText"/>
              <w:spacing w:after="0" w:line="320" w:lineRule="exact"/>
            </w:pPr>
            <w:r w:rsidRPr="00763834">
              <w:t>-0.54%</w:t>
            </w:r>
          </w:p>
        </w:tc>
        <w:tc>
          <w:tcPr>
            <w:tcW w:w="2268" w:type="dxa"/>
            <w:vAlign w:val="center"/>
          </w:tcPr>
          <w:p w14:paraId="41DF4AFA" w14:textId="77777777" w:rsidR="00EF27AA" w:rsidRPr="00763834" w:rsidRDefault="00763834">
            <w:pPr>
              <w:pStyle w:val="TableText"/>
              <w:spacing w:after="0" w:line="320" w:lineRule="exact"/>
            </w:pPr>
            <w:r w:rsidRPr="00763834">
              <w:t>1.172/1.205</w:t>
            </w:r>
          </w:p>
        </w:tc>
      </w:tr>
      <w:tr w:rsidR="00EF27AA" w:rsidRPr="00763834" w14:paraId="4F4DAD31" w14:textId="77777777">
        <w:trPr>
          <w:cantSplit/>
          <w:jc w:val="center"/>
        </w:trPr>
        <w:tc>
          <w:tcPr>
            <w:tcW w:w="1701" w:type="dxa"/>
            <w:vAlign w:val="center"/>
          </w:tcPr>
          <w:p w14:paraId="3EC1523A" w14:textId="77777777" w:rsidR="00EF27AA" w:rsidRPr="00763834" w:rsidRDefault="00763834">
            <w:pPr>
              <w:pStyle w:val="TableText"/>
              <w:spacing w:after="0" w:line="320" w:lineRule="exact"/>
            </w:pPr>
            <w:r w:rsidRPr="00763834">
              <w:t>小缓存</w:t>
            </w:r>
          </w:p>
        </w:tc>
        <w:tc>
          <w:tcPr>
            <w:tcW w:w="1644" w:type="dxa"/>
            <w:vAlign w:val="center"/>
          </w:tcPr>
          <w:p w14:paraId="197C5630" w14:textId="77777777" w:rsidR="00EF27AA" w:rsidRPr="00763834" w:rsidRDefault="00763834">
            <w:pPr>
              <w:pStyle w:val="TableText"/>
              <w:spacing w:after="0" w:line="320" w:lineRule="exact"/>
            </w:pPr>
            <w:r w:rsidRPr="00763834">
              <w:t>0.4831</w:t>
            </w:r>
          </w:p>
        </w:tc>
        <w:tc>
          <w:tcPr>
            <w:tcW w:w="1644" w:type="dxa"/>
            <w:vAlign w:val="center"/>
          </w:tcPr>
          <w:p w14:paraId="52031E1E" w14:textId="77777777" w:rsidR="00EF27AA" w:rsidRPr="00763834" w:rsidRDefault="00763834">
            <w:pPr>
              <w:pStyle w:val="TableText"/>
              <w:spacing w:after="0" w:line="320" w:lineRule="exact"/>
            </w:pPr>
            <w:r w:rsidRPr="00763834">
              <w:t>0.5708</w:t>
            </w:r>
          </w:p>
        </w:tc>
        <w:tc>
          <w:tcPr>
            <w:tcW w:w="1531" w:type="dxa"/>
            <w:vAlign w:val="center"/>
          </w:tcPr>
          <w:p w14:paraId="5CA744F5" w14:textId="77777777" w:rsidR="00EF27AA" w:rsidRPr="00763834" w:rsidRDefault="00763834">
            <w:pPr>
              <w:pStyle w:val="TableText"/>
              <w:spacing w:after="0" w:line="320" w:lineRule="exact"/>
            </w:pPr>
            <w:r w:rsidRPr="00763834">
              <w:t>+18.14%</w:t>
            </w:r>
          </w:p>
        </w:tc>
        <w:tc>
          <w:tcPr>
            <w:tcW w:w="2268" w:type="dxa"/>
            <w:vAlign w:val="center"/>
          </w:tcPr>
          <w:p w14:paraId="180D3F9A" w14:textId="77777777" w:rsidR="00EF27AA" w:rsidRPr="00763834" w:rsidRDefault="00763834">
            <w:pPr>
              <w:pStyle w:val="TableText"/>
              <w:spacing w:after="0" w:line="320" w:lineRule="exact"/>
            </w:pPr>
            <w:r w:rsidRPr="00763834">
              <w:t>1.711/1.585</w:t>
            </w:r>
          </w:p>
        </w:tc>
      </w:tr>
      <w:tr w:rsidR="00EF27AA" w:rsidRPr="00763834" w14:paraId="6F94D2E9" w14:textId="77777777">
        <w:trPr>
          <w:cantSplit/>
          <w:jc w:val="center"/>
        </w:trPr>
        <w:tc>
          <w:tcPr>
            <w:tcW w:w="1701" w:type="dxa"/>
            <w:vAlign w:val="center"/>
          </w:tcPr>
          <w:p w14:paraId="71FA1E1E" w14:textId="77777777" w:rsidR="00EF27AA" w:rsidRPr="00763834" w:rsidRDefault="00763834">
            <w:pPr>
              <w:pStyle w:val="TableText"/>
              <w:spacing w:after="0" w:line="320" w:lineRule="exact"/>
            </w:pPr>
            <w:r w:rsidRPr="00763834">
              <w:t>观测延迟</w:t>
            </w:r>
          </w:p>
        </w:tc>
        <w:tc>
          <w:tcPr>
            <w:tcW w:w="1644" w:type="dxa"/>
            <w:vAlign w:val="center"/>
          </w:tcPr>
          <w:p w14:paraId="236265A1" w14:textId="77777777" w:rsidR="00EF27AA" w:rsidRPr="00763834" w:rsidRDefault="00763834">
            <w:pPr>
              <w:pStyle w:val="TableText"/>
              <w:spacing w:after="0" w:line="320" w:lineRule="exact"/>
            </w:pPr>
            <w:r w:rsidRPr="00763834">
              <w:t>0.3657</w:t>
            </w:r>
          </w:p>
        </w:tc>
        <w:tc>
          <w:tcPr>
            <w:tcW w:w="1644" w:type="dxa"/>
            <w:vAlign w:val="center"/>
          </w:tcPr>
          <w:p w14:paraId="10E1875D" w14:textId="77777777" w:rsidR="00EF27AA" w:rsidRPr="00763834" w:rsidRDefault="00763834">
            <w:pPr>
              <w:pStyle w:val="TableText"/>
              <w:spacing w:after="0" w:line="320" w:lineRule="exact"/>
            </w:pPr>
            <w:r w:rsidRPr="00763834">
              <w:t>0.4614</w:t>
            </w:r>
          </w:p>
        </w:tc>
        <w:tc>
          <w:tcPr>
            <w:tcW w:w="1531" w:type="dxa"/>
            <w:vAlign w:val="center"/>
          </w:tcPr>
          <w:p w14:paraId="3712C544" w14:textId="77777777" w:rsidR="00EF27AA" w:rsidRPr="00763834" w:rsidRDefault="00763834">
            <w:pPr>
              <w:pStyle w:val="TableText"/>
              <w:spacing w:after="0" w:line="320" w:lineRule="exact"/>
            </w:pPr>
            <w:r w:rsidRPr="00763834">
              <w:t>+26.15%</w:t>
            </w:r>
          </w:p>
        </w:tc>
        <w:tc>
          <w:tcPr>
            <w:tcW w:w="2268" w:type="dxa"/>
            <w:vAlign w:val="center"/>
          </w:tcPr>
          <w:p w14:paraId="66268A4E" w14:textId="77777777" w:rsidR="00EF27AA" w:rsidRPr="00763834" w:rsidRDefault="00763834">
            <w:pPr>
              <w:pStyle w:val="TableText"/>
              <w:spacing w:after="0" w:line="320" w:lineRule="exact"/>
            </w:pPr>
            <w:r w:rsidRPr="00763834">
              <w:t>1.670/1.847</w:t>
            </w:r>
          </w:p>
        </w:tc>
      </w:tr>
      <w:tr w:rsidR="00EF27AA" w:rsidRPr="00763834" w14:paraId="44264FDD" w14:textId="77777777">
        <w:trPr>
          <w:cantSplit/>
          <w:jc w:val="center"/>
        </w:trPr>
        <w:tc>
          <w:tcPr>
            <w:tcW w:w="1701" w:type="dxa"/>
            <w:vAlign w:val="center"/>
          </w:tcPr>
          <w:p w14:paraId="3B6C2929" w14:textId="77777777" w:rsidR="00EF27AA" w:rsidRPr="00763834" w:rsidRDefault="00763834">
            <w:pPr>
              <w:pStyle w:val="TableText"/>
              <w:spacing w:after="0" w:line="320" w:lineRule="exact"/>
            </w:pPr>
            <w:r w:rsidRPr="00763834">
              <w:t>关闭</w:t>
            </w:r>
            <w:r w:rsidRPr="00763834">
              <w:t>APC</w:t>
            </w:r>
          </w:p>
        </w:tc>
        <w:tc>
          <w:tcPr>
            <w:tcW w:w="1644" w:type="dxa"/>
            <w:vAlign w:val="center"/>
          </w:tcPr>
          <w:p w14:paraId="3F73CEC1" w14:textId="77777777" w:rsidR="00EF27AA" w:rsidRPr="00763834" w:rsidRDefault="00763834">
            <w:pPr>
              <w:pStyle w:val="TableText"/>
              <w:spacing w:after="0" w:line="320" w:lineRule="exact"/>
            </w:pPr>
            <w:r w:rsidRPr="00763834">
              <w:t>13.9658</w:t>
            </w:r>
          </w:p>
        </w:tc>
        <w:tc>
          <w:tcPr>
            <w:tcW w:w="1644" w:type="dxa"/>
            <w:vAlign w:val="center"/>
          </w:tcPr>
          <w:p w14:paraId="58CF992E" w14:textId="77777777" w:rsidR="00EF27AA" w:rsidRPr="00763834" w:rsidRDefault="00763834">
            <w:pPr>
              <w:pStyle w:val="TableText"/>
              <w:spacing w:after="0" w:line="320" w:lineRule="exact"/>
            </w:pPr>
            <w:r w:rsidRPr="00763834">
              <w:t>13.0630</w:t>
            </w:r>
          </w:p>
        </w:tc>
        <w:tc>
          <w:tcPr>
            <w:tcW w:w="1531" w:type="dxa"/>
            <w:vAlign w:val="center"/>
          </w:tcPr>
          <w:p w14:paraId="2F345619" w14:textId="77777777" w:rsidR="00EF27AA" w:rsidRPr="00763834" w:rsidRDefault="00763834">
            <w:pPr>
              <w:pStyle w:val="TableText"/>
              <w:spacing w:after="0" w:line="320" w:lineRule="exact"/>
            </w:pPr>
            <w:r w:rsidRPr="00763834">
              <w:t>-6.46%</w:t>
            </w:r>
          </w:p>
        </w:tc>
        <w:tc>
          <w:tcPr>
            <w:tcW w:w="2268" w:type="dxa"/>
            <w:vAlign w:val="center"/>
          </w:tcPr>
          <w:p w14:paraId="05D7D580" w14:textId="77777777" w:rsidR="00EF27AA" w:rsidRPr="00763834" w:rsidRDefault="00763834">
            <w:pPr>
              <w:pStyle w:val="TableText"/>
              <w:spacing w:after="0" w:line="320" w:lineRule="exact"/>
            </w:pPr>
            <w:r w:rsidRPr="00763834">
              <w:t>37.106/22.909</w:t>
            </w:r>
          </w:p>
        </w:tc>
      </w:tr>
    </w:tbl>
    <w:p w14:paraId="0CD2AC40" w14:textId="77777777" w:rsidR="00EF27AA" w:rsidRPr="00763834" w:rsidRDefault="00763834">
      <w:pPr>
        <w:pStyle w:val="Note"/>
      </w:pPr>
      <w:r w:rsidRPr="00763834">
        <w:t>表注：二相对</w:t>
      </w:r>
      <w:proofErr w:type="gramStart"/>
      <w:r w:rsidRPr="00763834">
        <w:t>一</w:t>
      </w:r>
      <w:proofErr w:type="gramEnd"/>
      <w:r w:rsidRPr="00763834">
        <w:t>＝（算法二均值</w:t>
      </w:r>
      <w:r w:rsidRPr="00763834">
        <w:t>/</w:t>
      </w:r>
      <w:r w:rsidRPr="00763834">
        <w:t>算法</w:t>
      </w:r>
      <w:proofErr w:type="gramStart"/>
      <w:r w:rsidRPr="00763834">
        <w:t>一</w:t>
      </w:r>
      <w:proofErr w:type="gramEnd"/>
      <w:r w:rsidRPr="00763834">
        <w:t>均值</w:t>
      </w:r>
      <w:r w:rsidRPr="00763834">
        <w:t>−1</w:t>
      </w:r>
      <w:r w:rsidRPr="00763834">
        <w:t>）</w:t>
      </w:r>
      <w:r w:rsidRPr="00763834">
        <w:t>×100%</w:t>
      </w:r>
      <w:r w:rsidRPr="00763834">
        <w:t>，正值表示变慢。最后一列依次为算法一、算法二的</w:t>
      </w:r>
      <w:r w:rsidRPr="00763834">
        <w:t>P95</w:t>
      </w:r>
      <w:r w:rsidRPr="00763834">
        <w:t>。全部数值为模型结果。</w:t>
      </w:r>
    </w:p>
    <w:p w14:paraId="0926DA5C" w14:textId="77777777" w:rsidR="00EF27AA" w:rsidRPr="00763834" w:rsidRDefault="00763834">
      <w:pPr>
        <w:keepNext/>
        <w:spacing w:before="120" w:line="240" w:lineRule="auto"/>
        <w:ind w:firstLine="0"/>
        <w:jc w:val="center"/>
      </w:pPr>
      <w:r w:rsidRPr="00763834">
        <w:rPr>
          <w:noProof/>
        </w:rPr>
        <w:lastRenderedPageBreak/>
        <w:drawing>
          <wp:inline distT="0" distB="0" distL="0" distR="0" wp14:anchorId="51B4A157" wp14:editId="199E54E9">
            <wp:extent cx="5472000" cy="39398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uting_latency.png"/>
                    <pic:cNvPicPr/>
                  </pic:nvPicPr>
                  <pic:blipFill>
                    <a:blip r:embed="rId16"/>
                    <a:stretch>
                      <a:fillRect/>
                    </a:stretch>
                  </pic:blipFill>
                  <pic:spPr>
                    <a:xfrm>
                      <a:off x="0" y="0"/>
                      <a:ext cx="5472000" cy="3939840"/>
                    </a:xfrm>
                    <a:prstGeom prst="rect">
                      <a:avLst/>
                    </a:prstGeom>
                  </pic:spPr>
                </pic:pic>
              </a:graphicData>
            </a:graphic>
          </wp:inline>
        </w:drawing>
      </w:r>
    </w:p>
    <w:p w14:paraId="3293BD5C" w14:textId="77777777" w:rsidR="00EF27AA" w:rsidRPr="00763834" w:rsidRDefault="00763834">
      <w:pPr>
        <w:pStyle w:val="FigureCaption"/>
      </w:pPr>
      <w:bookmarkStart w:id="114" w:name="_Toc240821767"/>
      <w:r w:rsidRPr="00763834">
        <w:t>图</w:t>
      </w:r>
      <w:r w:rsidRPr="00763834">
        <w:t xml:space="preserve"> 6.1 </w:t>
      </w:r>
      <w:r w:rsidRPr="00763834">
        <w:t>多套</w:t>
      </w:r>
      <w:r w:rsidRPr="00763834">
        <w:t>1P1D</w:t>
      </w:r>
      <w:r w:rsidRPr="00763834">
        <w:t>后端下两个路由算法的</w:t>
      </w:r>
      <w:r w:rsidRPr="00763834">
        <w:t>TTFT</w:t>
      </w:r>
      <w:bookmarkEnd w:id="114"/>
    </w:p>
    <w:p w14:paraId="68D44644" w14:textId="77777777" w:rsidR="00EF27AA" w:rsidRPr="00763834" w:rsidRDefault="00763834">
      <w:pPr>
        <w:pStyle w:val="Note"/>
      </w:pPr>
      <w:r w:rsidRPr="00763834">
        <w:t>图注：纵轴使用对数刻度，以同时展示低负载和积压场景。关闭</w:t>
      </w:r>
      <w:r w:rsidRPr="00763834">
        <w:t>APC</w:t>
      </w:r>
      <w:r w:rsidRPr="00763834">
        <w:t>时的工作量可能超过服务能力，该项反映有限请求轨迹及最后排空，不表示稳态时延。</w:t>
      </w:r>
    </w:p>
    <w:p w14:paraId="3298825C" w14:textId="77777777" w:rsidR="00EF27AA" w:rsidRPr="00763834" w:rsidRDefault="00763834">
      <w:r w:rsidRPr="00763834">
        <w:t>稳态</w:t>
      </w:r>
      <w:r w:rsidRPr="00763834">
        <w:t>8</w:t>
      </w:r>
      <w:r w:rsidRPr="00763834">
        <w:t>集群下，轮询、最小等待、算法</w:t>
      </w:r>
      <w:proofErr w:type="gramStart"/>
      <w:r w:rsidRPr="00763834">
        <w:t>一</w:t>
      </w:r>
      <w:proofErr w:type="gramEnd"/>
      <w:r w:rsidRPr="00763834">
        <w:t>和算法二的平均</w:t>
      </w:r>
      <w:r w:rsidRPr="00763834">
        <w:t>TTFT</w:t>
      </w:r>
      <w:r w:rsidRPr="00763834">
        <w:t>分别为</w:t>
      </w:r>
      <w:r w:rsidRPr="00763834">
        <w:t>0.4902</w:t>
      </w:r>
      <w:r w:rsidRPr="00763834">
        <w:t>、</w:t>
      </w:r>
      <w:r w:rsidRPr="00763834">
        <w:t>0.3608</w:t>
      </w:r>
      <w:r w:rsidRPr="00763834">
        <w:t>、</w:t>
      </w:r>
      <w:r w:rsidRPr="00763834">
        <w:t>0.2808</w:t>
      </w:r>
      <w:r w:rsidRPr="00763834">
        <w:t>和</w:t>
      </w:r>
      <w:r w:rsidRPr="00763834">
        <w:t>0.2837</w:t>
      </w:r>
      <w:r w:rsidRPr="00763834">
        <w:t>秒。保留会话减少重复预填充，算法</w:t>
      </w:r>
      <w:proofErr w:type="gramStart"/>
      <w:r w:rsidRPr="00763834">
        <w:t>一</w:t>
      </w:r>
      <w:proofErr w:type="gramEnd"/>
      <w:r w:rsidRPr="00763834">
        <w:t>已经获得较低时延；此时增加切换并未进一步改善平均值。低到达率下两个算法也十分接近，说明等待差</w:t>
      </w:r>
      <w:proofErr w:type="gramStart"/>
      <w:r w:rsidRPr="00763834">
        <w:t>很</w:t>
      </w:r>
      <w:proofErr w:type="gramEnd"/>
      <w:r w:rsidRPr="00763834">
        <w:t>小时，切换空间有限。</w:t>
      </w:r>
    </w:p>
    <w:p w14:paraId="1FCDCD3B" w14:textId="77777777" w:rsidR="00EF27AA" w:rsidRPr="00763834" w:rsidRDefault="00763834">
      <w:r w:rsidRPr="00763834">
        <w:t>热点转移时，算法二的平均</w:t>
      </w:r>
      <w:r w:rsidRPr="00763834">
        <w:t>TTFT</w:t>
      </w:r>
      <w:r w:rsidRPr="00763834">
        <w:t>比算法</w:t>
      </w:r>
      <w:proofErr w:type="gramStart"/>
      <w:r w:rsidRPr="00763834">
        <w:t>一</w:t>
      </w:r>
      <w:proofErr w:type="gramEnd"/>
      <w:r w:rsidRPr="00763834">
        <w:t>降低</w:t>
      </w:r>
      <w:r w:rsidRPr="00763834">
        <w:t>7.28%</w:t>
      </w:r>
      <w:r w:rsidRPr="00763834">
        <w:t>；突发场景降低</w:t>
      </w:r>
      <w:r w:rsidRPr="00763834">
        <w:t>18.31%</w:t>
      </w:r>
      <w:r w:rsidRPr="00763834">
        <w:t>，</w:t>
      </w:r>
      <w:r w:rsidRPr="00763834">
        <w:t>P95</w:t>
      </w:r>
      <w:r w:rsidRPr="00763834">
        <w:t>从</w:t>
      </w:r>
      <w:r w:rsidRPr="00763834">
        <w:t>10.611</w:t>
      </w:r>
      <w:r w:rsidRPr="00763834">
        <w:t>秒降到</w:t>
      </w:r>
      <w:r w:rsidRPr="00763834">
        <w:t>6.989</w:t>
      </w:r>
      <w:r w:rsidRPr="00763834">
        <w:t>秒。逐请求记录显示，算法二在原目标积压增加时允许请求转移，牺牲部分缓存复用以减少等待。这与阈值比较的出发点一致。</w:t>
      </w:r>
    </w:p>
    <w:p w14:paraId="354700B0" w14:textId="77777777" w:rsidR="00EF27AA" w:rsidRPr="00763834" w:rsidRDefault="00763834">
      <w:r w:rsidRPr="00763834">
        <w:t>改善并不覆盖全部场景。稳态</w:t>
      </w:r>
      <w:r w:rsidRPr="00763834">
        <w:t>16</w:t>
      </w:r>
      <w:r w:rsidRPr="00763834">
        <w:t>集群、小缓存和观测延迟下，算法二的平均</w:t>
      </w:r>
      <w:r w:rsidRPr="00763834">
        <w:t>TTFT</w:t>
      </w:r>
      <w:r w:rsidRPr="00763834">
        <w:t>分别增加</w:t>
      </w:r>
      <w:r w:rsidRPr="00763834">
        <w:t>18.56%</w:t>
      </w:r>
      <w:r w:rsidRPr="00763834">
        <w:t>、</w:t>
      </w:r>
      <w:r w:rsidRPr="00763834">
        <w:t>18.14%</w:t>
      </w:r>
      <w:r w:rsidRPr="00763834">
        <w:t>和</w:t>
      </w:r>
      <w:r w:rsidRPr="00763834">
        <w:t>26.15%</w:t>
      </w:r>
      <w:r w:rsidRPr="00763834">
        <w:t>。小缓存场景中，</w:t>
      </w:r>
      <w:r w:rsidRPr="00763834">
        <w:t>token</w:t>
      </w:r>
      <w:r w:rsidRPr="00763834">
        <w:t>复用比例由算法</w:t>
      </w:r>
      <w:proofErr w:type="gramStart"/>
      <w:r w:rsidRPr="00763834">
        <w:t>一</w:t>
      </w:r>
      <w:proofErr w:type="gramEnd"/>
      <w:r w:rsidRPr="00763834">
        <w:t>的约</w:t>
      </w:r>
      <w:r w:rsidRPr="00763834">
        <w:t>71.0%</w:t>
      </w:r>
      <w:r w:rsidRPr="00763834">
        <w:t>降至算法二的约</w:t>
      </w:r>
      <w:r w:rsidRPr="00763834">
        <w:t>50.6%</w:t>
      </w:r>
      <w:r w:rsidRPr="00763834">
        <w:t>，虽然</w:t>
      </w:r>
      <w:r w:rsidRPr="00763834">
        <w:t>P95</w:t>
      </w:r>
      <w:r w:rsidRPr="00763834">
        <w:t>略有下降，平均预填充成本却上升。观测滞后又会使等待比较偏离</w:t>
      </w:r>
      <w:r w:rsidRPr="00763834">
        <w:lastRenderedPageBreak/>
        <w:t>执行时状态。这些结果提示，组级平均输入与原端</w:t>
      </w:r>
      <w:r w:rsidRPr="00763834">
        <w:t>APC</w:t>
      </w:r>
      <w:r w:rsidRPr="00763834">
        <w:t>统计构成的简化门槛，未必能充分描述某个请求的切换代价。</w:t>
      </w:r>
    </w:p>
    <w:p w14:paraId="7FF238E0" w14:textId="77777777" w:rsidR="00EF27AA" w:rsidRPr="00763834" w:rsidRDefault="00763834">
      <w:r w:rsidRPr="00763834">
        <w:t>长输出场景的平均值略有改善，但</w:t>
      </w:r>
      <w:r w:rsidRPr="00763834">
        <w:t>P95</w:t>
      </w:r>
      <w:r w:rsidRPr="00763834">
        <w:t>上升，也说明不能只看一个均值判断策略优劣。算法二的价值在于提供明确的保留或切换规则；是否获得收益，仍取决于等待预测、缓存状态和负载变化。完整的四策略结果、缓存比例和切换比例见配套目录。</w:t>
      </w:r>
    </w:p>
    <w:p w14:paraId="0A7CDA85" w14:textId="77777777" w:rsidR="00EF27AA" w:rsidRPr="00763834" w:rsidRDefault="00763834">
      <w:pPr>
        <w:pStyle w:val="21"/>
      </w:pPr>
      <w:bookmarkStart w:id="115" w:name="_Toc240821729"/>
      <w:r w:rsidRPr="00763834">
        <w:t>6.9 EPLB</w:t>
      </w:r>
      <w:r w:rsidRPr="00763834">
        <w:t>部署与动态调整的模拟复现</w:t>
      </w:r>
      <w:bookmarkEnd w:id="115"/>
    </w:p>
    <w:p w14:paraId="72D7DE94" w14:textId="77777777" w:rsidR="00EF27AA" w:rsidRPr="00763834" w:rsidRDefault="00763834">
      <w:pPr>
        <w:pStyle w:val="31"/>
      </w:pPr>
      <w:bookmarkStart w:id="116" w:name="_Toc240821730"/>
      <w:r w:rsidRPr="00763834">
        <w:t xml:space="preserve">6.9.1 </w:t>
      </w:r>
      <w:r w:rsidRPr="00763834">
        <w:t>复现对象与计算方法</w:t>
      </w:r>
      <w:bookmarkEnd w:id="116"/>
    </w:p>
    <w:p w14:paraId="5E82D1CB" w14:textId="77777777" w:rsidR="00EF27AA" w:rsidRPr="00763834" w:rsidRDefault="00763834">
      <w:r w:rsidRPr="00763834">
        <w:t>本实验直接使用</w:t>
      </w:r>
      <w:r w:rsidRPr="00763834">
        <w:t>Omni-EPLB</w:t>
      </w:r>
      <w:r w:rsidRPr="00763834">
        <w:t>静态工具中的副本分配和受约束放置函数</w:t>
      </w:r>
      <w:r w:rsidRPr="00763834">
        <w:t>[32]</w:t>
      </w:r>
      <w:r w:rsidRPr="00763834">
        <w:t>，保留函数体及原许可。源文件路径、快照和校验值写入配套代码的来源记录。若贪心构造失败，模拟器使用最大</w:t>
      </w:r>
      <w:proofErr w:type="gramStart"/>
      <w:r w:rsidRPr="00763834">
        <w:t>流寻找</w:t>
      </w:r>
      <w:proofErr w:type="gramEnd"/>
      <w:r w:rsidRPr="00763834">
        <w:t>可行布局并记录回退次数；该回退只保证可行，不负责优化负载。本次</w:t>
      </w:r>
      <w:r w:rsidRPr="00763834">
        <w:t>63</w:t>
      </w:r>
      <w:r w:rsidRPr="00763834">
        <w:t>次运行未触发此回退。</w:t>
      </w:r>
    </w:p>
    <w:p w14:paraId="5BB746AA" w14:textId="77777777" w:rsidR="00EF27AA" w:rsidRPr="00763834" w:rsidRDefault="00763834">
      <w:r w:rsidRPr="00763834">
        <w:t>设置三个对照：均匀副本基线</w:t>
      </w:r>
      <w:proofErr w:type="gramStart"/>
      <w:r w:rsidRPr="00763834">
        <w:t>不</w:t>
      </w:r>
      <w:proofErr w:type="gramEnd"/>
      <w:r w:rsidRPr="00763834">
        <w:t>读取热点，额外副本轮流分配，再构造确定性可行布局；静态方案利用独立</w:t>
      </w:r>
      <w:r w:rsidRPr="00763834">
        <w:t>80</w:t>
      </w:r>
      <w:r w:rsidRPr="00763834">
        <w:t>窗口的训练统计调用原函数，测试期间保持；动态方案从同一静态布局开始，根据过去</w:t>
      </w:r>
      <w:r w:rsidRPr="00763834">
        <w:t>32</w:t>
      </w:r>
      <w:r w:rsidRPr="00763834">
        <w:t>步激活均值每</w:t>
      </w:r>
      <w:r w:rsidRPr="00763834">
        <w:t>16</w:t>
      </w:r>
      <w:r w:rsidRPr="00763834">
        <w:t>步评估一次。若预测不均衡度超过</w:t>
      </w:r>
      <w:r w:rsidRPr="00763834">
        <w:t>1.10</w:t>
      </w:r>
      <w:r w:rsidRPr="00763834">
        <w:t>、最大负载改善超过</w:t>
      </w:r>
      <w:r w:rsidRPr="00763834">
        <w:t>3%</w:t>
      </w:r>
      <w:r w:rsidRPr="00763834">
        <w:t>，且未来</w:t>
      </w:r>
      <w:r w:rsidRPr="00763834">
        <w:t>32</w:t>
      </w:r>
      <w:r w:rsidRPr="00763834">
        <w:t>步的预计节省超过新增副本成本，则切换布局。这是第</w:t>
      </w:r>
      <w:r w:rsidRPr="00763834">
        <w:t>4</w:t>
      </w:r>
      <w:proofErr w:type="gramStart"/>
      <w:r w:rsidRPr="00763834">
        <w:t>章收益</w:t>
      </w:r>
      <w:proofErr w:type="gramEnd"/>
      <w:r w:rsidRPr="00763834">
        <w:t>门槛的参考实现，没有逐项复制生产</w:t>
      </w:r>
      <w:r w:rsidRPr="00763834">
        <w:t>C++</w:t>
      </w:r>
      <w:r w:rsidRPr="00763834">
        <w:t>运行时。</w:t>
      </w:r>
    </w:p>
    <w:p w14:paraId="211ED382" w14:textId="77777777" w:rsidR="00EF27AA" w:rsidRPr="00763834" w:rsidRDefault="00763834">
      <w:r w:rsidRPr="00763834">
        <w:t>默认</w:t>
      </w:r>
      <w:r w:rsidRPr="00763834">
        <w:t>32</w:t>
      </w:r>
      <w:r w:rsidRPr="00763834">
        <w:t>个专家、</w:t>
      </w:r>
      <w:r w:rsidRPr="00763834">
        <w:t>8</w:t>
      </w:r>
      <w:r w:rsidRPr="00763834">
        <w:t>台逻辑设备、每台</w:t>
      </w:r>
      <w:r w:rsidRPr="00763834">
        <w:t>6</w:t>
      </w:r>
      <w:r w:rsidRPr="00763834">
        <w:t>个槽位；另设</w:t>
      </w:r>
      <w:r w:rsidRPr="00763834">
        <w:t>16</w:t>
      </w:r>
      <w:r w:rsidRPr="00763834">
        <w:t>专家</w:t>
      </w:r>
      <w:r w:rsidRPr="00763834">
        <w:t>/4</w:t>
      </w:r>
      <w:r w:rsidRPr="00763834">
        <w:t>设备、</w:t>
      </w:r>
      <w:r w:rsidRPr="00763834">
        <w:t>64</w:t>
      </w:r>
      <w:r w:rsidRPr="00763834">
        <w:t>专家</w:t>
      </w:r>
      <w:r w:rsidRPr="00763834">
        <w:t>/16</w:t>
      </w:r>
      <w:r w:rsidRPr="00763834">
        <w:t>设备两种规模，各方</w:t>
      </w:r>
      <w:proofErr w:type="gramStart"/>
      <w:r w:rsidRPr="00763834">
        <w:t>案使用</w:t>
      </w:r>
      <w:proofErr w:type="gramEnd"/>
      <w:r w:rsidRPr="00763834">
        <w:t>相同容量。每个测试步采样</w:t>
      </w:r>
      <w:r w:rsidRPr="00763834">
        <w:t>1024</w:t>
      </w:r>
      <w:r w:rsidRPr="00763834">
        <w:t>次专家激活，同一逻辑专家在各副本间按轮转进行整数分担，激活总数严格守恒。这里统计的是专家激活次数，不是完整模型的</w:t>
      </w:r>
      <w:r w:rsidRPr="00763834">
        <w:t>top-k</w:t>
      </w:r>
      <w:r w:rsidRPr="00763834">
        <w:t>门控过程。</w:t>
      </w:r>
    </w:p>
    <w:p w14:paraId="36A4DD59" w14:textId="77777777" w:rsidR="00EF27AA" w:rsidRPr="00763834" w:rsidRDefault="00763834">
      <w:r w:rsidRPr="00763834">
        <w:t>单层计算按最忙设备决定，同步新增副本开销计入切换所在步：</w:t>
      </w:r>
    </w:p>
    <w:p w14:paraId="6DCC5EDE" w14:textId="77777777" w:rsidR="00EF27AA" w:rsidRPr="00763834" w:rsidRDefault="00763834">
      <w:pPr>
        <w:keepLines/>
        <w:tabs>
          <w:tab w:val="center" w:pos="4139"/>
          <w:tab w:val="right" w:pos="8787"/>
        </w:tabs>
        <w:spacing w:before="80" w:after="100" w:line="264" w:lineRule="auto"/>
        <w:ind w:firstLine="0"/>
      </w:pPr>
      <w:r w:rsidRPr="00763834">
        <w:lastRenderedPageBreak/>
        <w:tab/>
      </w:r>
      <m:oMath>
        <m:sSub>
          <m:sSubPr>
            <m:ctrlPr>
              <w:rPr>
                <w:rFonts w:ascii="Cambria Math" w:hAnsi="Cambria Math"/>
              </w:rPr>
            </m:ctrlPr>
          </m:sSubPr>
          <m:e>
            <m:r>
              <w:rPr>
                <w:rFonts w:ascii="Cambria Math" w:hAnsi="Cambria Math"/>
                <w:sz w:val="26"/>
              </w:rPr>
              <m:t>T</m:t>
            </m:r>
          </m:e>
          <m:sub>
            <m:r>
              <w:rPr>
                <w:rFonts w:ascii="Cambria Math" w:hAnsi="Cambria Math"/>
                <w:sz w:val="26"/>
              </w:rPr>
              <m:t>layer,t</m:t>
            </m:r>
          </m:sub>
        </m:sSub>
        <m:r>
          <w:rPr>
            <w:rFonts w:ascii="Cambria Math" w:hAnsi="Cambria Math"/>
            <w:sz w:val="26"/>
          </w:rPr>
          <m:t xml:space="preserve"> = 0.08 + </m:t>
        </m:r>
        <m:f>
          <m:fPr>
            <m:ctrlPr>
              <w:rPr>
                <w:rFonts w:ascii="Cambria Math" w:hAnsi="Cambria Math"/>
              </w:rPr>
            </m:ctrlPr>
          </m:fPr>
          <m:num>
            <m:limLow>
              <m:limLowPr>
                <m:ctrlPr>
                  <w:rPr>
                    <w:rFonts w:ascii="Cambria Math" w:hAnsi="Cambria Math"/>
                  </w:rPr>
                </m:ctrlPr>
              </m:limLowPr>
              <m:e>
                <m:r>
                  <m:rPr>
                    <m:sty m:val="p"/>
                  </m:rPr>
                  <w:rPr>
                    <w:rFonts w:ascii="Cambria Math" w:hAnsi="Cambria Math"/>
                    <w:sz w:val="26"/>
                  </w:rPr>
                  <m:t>max</m:t>
                </m:r>
              </m:e>
              <m:lim>
                <m:r>
                  <w:rPr>
                    <w:rFonts w:ascii="Cambria Math" w:hAnsi="Cambria Math"/>
                    <w:sz w:val="26"/>
                  </w:rPr>
                  <m:t>d</m:t>
                </m:r>
              </m:lim>
            </m:limLow>
            <m:sSub>
              <m:sSubPr>
                <m:ctrlPr>
                  <w:rPr>
                    <w:rFonts w:ascii="Cambria Math" w:hAnsi="Cambria Math"/>
                  </w:rPr>
                </m:ctrlPr>
              </m:sSubPr>
              <m:e>
                <m:r>
                  <w:rPr>
                    <w:rFonts w:ascii="Cambria Math" w:hAnsi="Cambria Math"/>
                    <w:sz w:val="26"/>
                  </w:rPr>
                  <m:t>A</m:t>
                </m:r>
              </m:e>
              <m:sub>
                <m:r>
                  <w:rPr>
                    <w:rFonts w:ascii="Cambria Math" w:hAnsi="Cambria Math"/>
                    <w:sz w:val="26"/>
                  </w:rPr>
                  <m:t>d,t</m:t>
                </m:r>
              </m:sub>
            </m:sSub>
          </m:num>
          <m:den>
            <m:r>
              <w:rPr>
                <w:rFonts w:ascii="Cambria Math" w:hAnsi="Cambria Math"/>
                <w:sz w:val="26"/>
              </w:rPr>
              <m:t>96</m:t>
            </m:r>
          </m:den>
        </m:f>
        <m:r>
          <w:rPr>
            <w:rFonts w:ascii="Cambria Math" w:hAnsi="Cambria Math"/>
            <w:sz w:val="26"/>
          </w:rPr>
          <m:t xml:space="preserve"> + 0.15</m:t>
        </m:r>
        <m:sSub>
          <m:sSubPr>
            <m:ctrlPr>
              <w:rPr>
                <w:rFonts w:ascii="Cambria Math" w:hAnsi="Cambria Math"/>
              </w:rPr>
            </m:ctrlPr>
          </m:sSubPr>
          <m:e>
            <m:r>
              <w:rPr>
                <w:rFonts w:ascii="Cambria Math" w:hAnsi="Cambria Math"/>
                <w:sz w:val="26"/>
              </w:rPr>
              <m:t>M</m:t>
            </m:r>
          </m:e>
          <m:sub>
            <m:r>
              <w:rPr>
                <w:rFonts w:ascii="Cambria Math" w:hAnsi="Cambria Math"/>
                <w:sz w:val="26"/>
              </w:rPr>
              <m:t>t</m:t>
            </m:r>
          </m:sub>
        </m:sSub>
      </m:oMath>
      <w:r w:rsidRPr="00763834">
        <w:rPr>
          <w:sz w:val="24"/>
        </w:rPr>
        <w:tab/>
        <w:t>(6.3)</w:t>
      </w:r>
    </w:p>
    <w:p w14:paraId="54606C0C" w14:textId="77777777" w:rsidR="00EF27AA" w:rsidRPr="00763834" w:rsidRDefault="00763834">
      <w:r w:rsidRPr="00763834">
        <w:t>其中</w:t>
      </w:r>
      <w:proofErr w:type="spellStart"/>
      <w:r w:rsidRPr="00763834">
        <w:t>A</w:t>
      </w:r>
      <w:r w:rsidRPr="00763834">
        <w:rPr>
          <w:vertAlign w:val="subscript"/>
        </w:rPr>
        <w:t>d,t</w:t>
      </w:r>
      <w:proofErr w:type="spellEnd"/>
      <w:r w:rsidRPr="00763834">
        <w:t>为</w:t>
      </w:r>
      <w:proofErr w:type="gramStart"/>
      <w:r w:rsidRPr="00763834">
        <w:t>该步设备</w:t>
      </w:r>
      <w:proofErr w:type="gramEnd"/>
      <w:r w:rsidRPr="00763834">
        <w:t>d</w:t>
      </w:r>
      <w:r w:rsidRPr="00763834">
        <w:t>承担的激活数，</w:t>
      </w:r>
      <w:r w:rsidRPr="00763834">
        <w:t>M</w:t>
      </w:r>
      <w:r w:rsidRPr="00763834">
        <w:rPr>
          <w:vertAlign w:val="subscript"/>
        </w:rPr>
        <w:t>t</w:t>
      </w:r>
      <w:r w:rsidRPr="00763834">
        <w:t>为新增物理副本数，时间单位为</w:t>
      </w:r>
      <w:proofErr w:type="spellStart"/>
      <w:r w:rsidRPr="00763834">
        <w:t>ms</w:t>
      </w:r>
      <w:proofErr w:type="spellEnd"/>
      <w:r w:rsidRPr="00763834">
        <w:t>；高复制成本场景把</w:t>
      </w:r>
      <w:r w:rsidRPr="00763834">
        <w:t>0.15</w:t>
      </w:r>
      <w:r w:rsidRPr="00763834">
        <w:t>改成</w:t>
      </w:r>
      <w:r w:rsidRPr="00763834">
        <w:t>1.5</w:t>
      </w:r>
      <w:r w:rsidRPr="00763834">
        <w:t>。初始布局加载在测量窗口之前完成。式（</w:t>
      </w:r>
      <w:r w:rsidRPr="00763834">
        <w:t>6.3</w:t>
      </w:r>
      <w:r w:rsidRPr="00763834">
        <w:t>）的速率与复制成本为假设参数，结果是单</w:t>
      </w:r>
      <w:r w:rsidRPr="00763834">
        <w:t>MoE</w:t>
      </w:r>
      <w:r w:rsidRPr="00763834">
        <w:t>层的服务时间，不是</w:t>
      </w:r>
      <w:r w:rsidRPr="00763834">
        <w:t>TTFT</w:t>
      </w:r>
      <w:r w:rsidRPr="00763834">
        <w:t>或完整模型时延。</w:t>
      </w:r>
    </w:p>
    <w:p w14:paraId="121DFCE0" w14:textId="77777777" w:rsidR="00EF27AA" w:rsidRPr="00763834" w:rsidRDefault="00763834">
      <w:pPr>
        <w:pStyle w:val="31"/>
      </w:pPr>
      <w:bookmarkStart w:id="117" w:name="_Toc240821731"/>
      <w:r w:rsidRPr="00763834">
        <w:t xml:space="preserve">6.9.2 </w:t>
      </w:r>
      <w:r w:rsidRPr="00763834">
        <w:t>结果与动态调整的取舍</w:t>
      </w:r>
      <w:bookmarkEnd w:id="117"/>
    </w:p>
    <w:p w14:paraId="237AE229" w14:textId="77777777" w:rsidR="00EF27AA" w:rsidRPr="00763834" w:rsidRDefault="00763834">
      <w:r w:rsidRPr="00763834">
        <w:t>每个场景测试</w:t>
      </w:r>
      <w:r w:rsidRPr="00763834">
        <w:t>360</w:t>
      </w:r>
      <w:r w:rsidRPr="00763834">
        <w:t>步，使用三个固定种子。稳态和热点变化采用偏斜激活分布；均匀场景的训练与测试均采用均匀概率。突变发生在中点，交替场景每</w:t>
      </w:r>
      <w:r w:rsidRPr="00763834">
        <w:t>12</w:t>
      </w:r>
      <w:r w:rsidRPr="00763834">
        <w:t>步改变热点，动态方案只能根据过去记录预测。</w:t>
      </w:r>
    </w:p>
    <w:p w14:paraId="3C430EFE" w14:textId="77777777" w:rsidR="00EF27AA" w:rsidRPr="00763834" w:rsidRDefault="00763834">
      <w:pPr>
        <w:pStyle w:val="TableCaption"/>
      </w:pPr>
      <w:bookmarkStart w:id="118" w:name="_Toc240821785"/>
      <w:r w:rsidRPr="00763834">
        <w:t>表</w:t>
      </w:r>
      <w:r w:rsidRPr="00763834">
        <w:t xml:space="preserve"> 6.9 EPLB</w:t>
      </w:r>
      <w:r w:rsidRPr="00763834">
        <w:t>模拟的单层平均时延</w:t>
      </w:r>
      <w:bookmarkEnd w:id="118"/>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1814"/>
        <w:gridCol w:w="1757"/>
        <w:gridCol w:w="1587"/>
        <w:gridCol w:w="1587"/>
        <w:gridCol w:w="2041"/>
      </w:tblGrid>
      <w:tr w:rsidR="00EF27AA" w:rsidRPr="00763834" w14:paraId="3EEDAE78" w14:textId="77777777">
        <w:trPr>
          <w:cantSplit/>
          <w:tblHeader/>
          <w:jc w:val="center"/>
        </w:trPr>
        <w:tc>
          <w:tcPr>
            <w:tcW w:w="1814" w:type="dxa"/>
            <w:shd w:val="clear" w:color="auto" w:fill="EEEEEE"/>
            <w:vAlign w:val="center"/>
          </w:tcPr>
          <w:p w14:paraId="73A306C7" w14:textId="77777777" w:rsidR="00EF27AA" w:rsidRPr="00763834" w:rsidRDefault="00763834">
            <w:pPr>
              <w:pStyle w:val="TableText"/>
              <w:keepNext/>
              <w:spacing w:after="0" w:line="320" w:lineRule="exact"/>
              <w:jc w:val="center"/>
            </w:pPr>
            <w:r w:rsidRPr="00763834">
              <w:rPr>
                <w:b/>
              </w:rPr>
              <w:t>场景</w:t>
            </w:r>
          </w:p>
        </w:tc>
        <w:tc>
          <w:tcPr>
            <w:tcW w:w="1757" w:type="dxa"/>
            <w:shd w:val="clear" w:color="auto" w:fill="EEEEEE"/>
            <w:vAlign w:val="center"/>
          </w:tcPr>
          <w:p w14:paraId="5047FEB2" w14:textId="77777777" w:rsidR="00EF27AA" w:rsidRPr="00763834" w:rsidRDefault="00763834">
            <w:pPr>
              <w:pStyle w:val="TableText"/>
              <w:keepNext/>
              <w:spacing w:after="0" w:line="320" w:lineRule="exact"/>
              <w:jc w:val="center"/>
            </w:pPr>
            <w:r w:rsidRPr="00763834">
              <w:rPr>
                <w:b/>
              </w:rPr>
              <w:t>均匀副本</w:t>
            </w:r>
            <w:r w:rsidRPr="00763834">
              <w:rPr>
                <w:b/>
              </w:rPr>
              <w:t>/</w:t>
            </w:r>
            <w:proofErr w:type="spellStart"/>
            <w:r w:rsidRPr="00763834">
              <w:rPr>
                <w:b/>
              </w:rPr>
              <w:t>ms</w:t>
            </w:r>
            <w:proofErr w:type="spellEnd"/>
          </w:p>
        </w:tc>
        <w:tc>
          <w:tcPr>
            <w:tcW w:w="1587" w:type="dxa"/>
            <w:shd w:val="clear" w:color="auto" w:fill="EEEEEE"/>
            <w:vAlign w:val="center"/>
          </w:tcPr>
          <w:p w14:paraId="7502DCFC" w14:textId="77777777" w:rsidR="00EF27AA" w:rsidRPr="00763834" w:rsidRDefault="00763834">
            <w:pPr>
              <w:pStyle w:val="TableText"/>
              <w:keepNext/>
              <w:spacing w:after="0" w:line="320" w:lineRule="exact"/>
              <w:jc w:val="center"/>
            </w:pPr>
            <w:r w:rsidRPr="00763834">
              <w:rPr>
                <w:b/>
              </w:rPr>
              <w:t>静态</w:t>
            </w:r>
            <w:r w:rsidRPr="00763834">
              <w:rPr>
                <w:b/>
              </w:rPr>
              <w:t>/</w:t>
            </w:r>
            <w:proofErr w:type="spellStart"/>
            <w:r w:rsidRPr="00763834">
              <w:rPr>
                <w:b/>
              </w:rPr>
              <w:t>ms</w:t>
            </w:r>
            <w:proofErr w:type="spellEnd"/>
          </w:p>
        </w:tc>
        <w:tc>
          <w:tcPr>
            <w:tcW w:w="1587" w:type="dxa"/>
            <w:shd w:val="clear" w:color="auto" w:fill="EEEEEE"/>
            <w:vAlign w:val="center"/>
          </w:tcPr>
          <w:p w14:paraId="09E4A616" w14:textId="77777777" w:rsidR="00EF27AA" w:rsidRPr="00763834" w:rsidRDefault="00763834">
            <w:pPr>
              <w:pStyle w:val="TableText"/>
              <w:keepNext/>
              <w:spacing w:after="0" w:line="320" w:lineRule="exact"/>
              <w:jc w:val="center"/>
            </w:pPr>
            <w:r w:rsidRPr="00763834">
              <w:rPr>
                <w:b/>
              </w:rPr>
              <w:t>动态</w:t>
            </w:r>
            <w:r w:rsidRPr="00763834">
              <w:rPr>
                <w:b/>
              </w:rPr>
              <w:t>/</w:t>
            </w:r>
            <w:proofErr w:type="spellStart"/>
            <w:r w:rsidRPr="00763834">
              <w:rPr>
                <w:b/>
              </w:rPr>
              <w:t>ms</w:t>
            </w:r>
            <w:proofErr w:type="spellEnd"/>
          </w:p>
        </w:tc>
        <w:tc>
          <w:tcPr>
            <w:tcW w:w="2041" w:type="dxa"/>
            <w:shd w:val="clear" w:color="auto" w:fill="EEEEEE"/>
            <w:vAlign w:val="center"/>
          </w:tcPr>
          <w:p w14:paraId="23C45B42" w14:textId="77777777" w:rsidR="00EF27AA" w:rsidRPr="00763834" w:rsidRDefault="00763834">
            <w:pPr>
              <w:pStyle w:val="TableText"/>
              <w:keepNext/>
              <w:spacing w:after="0" w:line="320" w:lineRule="exact"/>
              <w:jc w:val="center"/>
            </w:pPr>
            <w:r w:rsidRPr="00763834">
              <w:rPr>
                <w:b/>
              </w:rPr>
              <w:t>动态相对静态</w:t>
            </w:r>
          </w:p>
        </w:tc>
      </w:tr>
      <w:tr w:rsidR="00EF27AA" w:rsidRPr="00763834" w14:paraId="4436DA1A" w14:textId="77777777">
        <w:trPr>
          <w:cantSplit/>
          <w:jc w:val="center"/>
        </w:trPr>
        <w:tc>
          <w:tcPr>
            <w:tcW w:w="1814" w:type="dxa"/>
            <w:vAlign w:val="center"/>
          </w:tcPr>
          <w:p w14:paraId="3F4B13FA" w14:textId="77777777" w:rsidR="00EF27AA" w:rsidRPr="00763834" w:rsidRDefault="00763834">
            <w:pPr>
              <w:pStyle w:val="TableText"/>
              <w:spacing w:after="0" w:line="320" w:lineRule="exact"/>
            </w:pPr>
            <w:r w:rsidRPr="00763834">
              <w:t>稳态偏斜</w:t>
            </w:r>
          </w:p>
        </w:tc>
        <w:tc>
          <w:tcPr>
            <w:tcW w:w="1757" w:type="dxa"/>
            <w:vAlign w:val="center"/>
          </w:tcPr>
          <w:p w14:paraId="3E4A2441" w14:textId="77777777" w:rsidR="00EF27AA" w:rsidRPr="00763834" w:rsidRDefault="00763834">
            <w:pPr>
              <w:pStyle w:val="TableText"/>
              <w:spacing w:after="0" w:line="320" w:lineRule="exact"/>
            </w:pPr>
            <w:r w:rsidRPr="00763834">
              <w:t>4.0242</w:t>
            </w:r>
          </w:p>
        </w:tc>
        <w:tc>
          <w:tcPr>
            <w:tcW w:w="1587" w:type="dxa"/>
            <w:vAlign w:val="center"/>
          </w:tcPr>
          <w:p w14:paraId="3D5DA190" w14:textId="77777777" w:rsidR="00EF27AA" w:rsidRPr="00763834" w:rsidRDefault="00763834">
            <w:pPr>
              <w:pStyle w:val="TableText"/>
              <w:spacing w:after="0" w:line="320" w:lineRule="exact"/>
            </w:pPr>
            <w:r w:rsidRPr="00763834">
              <w:t>1.5148</w:t>
            </w:r>
          </w:p>
        </w:tc>
        <w:tc>
          <w:tcPr>
            <w:tcW w:w="1587" w:type="dxa"/>
            <w:vAlign w:val="center"/>
          </w:tcPr>
          <w:p w14:paraId="4C0BE3E2" w14:textId="77777777" w:rsidR="00EF27AA" w:rsidRPr="00763834" w:rsidRDefault="00763834">
            <w:pPr>
              <w:pStyle w:val="TableText"/>
              <w:spacing w:after="0" w:line="320" w:lineRule="exact"/>
            </w:pPr>
            <w:r w:rsidRPr="00763834">
              <w:t>1.5148</w:t>
            </w:r>
          </w:p>
        </w:tc>
        <w:tc>
          <w:tcPr>
            <w:tcW w:w="2041" w:type="dxa"/>
            <w:vAlign w:val="center"/>
          </w:tcPr>
          <w:p w14:paraId="7F323562" w14:textId="77777777" w:rsidR="00EF27AA" w:rsidRPr="00763834" w:rsidRDefault="00763834">
            <w:pPr>
              <w:pStyle w:val="TableText"/>
              <w:spacing w:after="0" w:line="320" w:lineRule="exact"/>
            </w:pPr>
            <w:r w:rsidRPr="00763834">
              <w:t>+0.00%</w:t>
            </w:r>
          </w:p>
        </w:tc>
      </w:tr>
      <w:tr w:rsidR="00EF27AA" w:rsidRPr="00763834" w14:paraId="0E4E7D91" w14:textId="77777777">
        <w:trPr>
          <w:cantSplit/>
          <w:jc w:val="center"/>
        </w:trPr>
        <w:tc>
          <w:tcPr>
            <w:tcW w:w="1814" w:type="dxa"/>
            <w:vAlign w:val="center"/>
          </w:tcPr>
          <w:p w14:paraId="0759E7B3" w14:textId="77777777" w:rsidR="00EF27AA" w:rsidRPr="00763834" w:rsidRDefault="00763834">
            <w:pPr>
              <w:pStyle w:val="TableText"/>
              <w:spacing w:after="0" w:line="320" w:lineRule="exact"/>
            </w:pPr>
            <w:r w:rsidRPr="00763834">
              <w:t>热点突变</w:t>
            </w:r>
          </w:p>
        </w:tc>
        <w:tc>
          <w:tcPr>
            <w:tcW w:w="1757" w:type="dxa"/>
            <w:vAlign w:val="center"/>
          </w:tcPr>
          <w:p w14:paraId="1F1A5FBF" w14:textId="77777777" w:rsidR="00EF27AA" w:rsidRPr="00763834" w:rsidRDefault="00763834">
            <w:pPr>
              <w:pStyle w:val="TableText"/>
              <w:spacing w:after="0" w:line="320" w:lineRule="exact"/>
            </w:pPr>
            <w:r w:rsidRPr="00763834">
              <w:t>4.8179</w:t>
            </w:r>
          </w:p>
        </w:tc>
        <w:tc>
          <w:tcPr>
            <w:tcW w:w="1587" w:type="dxa"/>
            <w:vAlign w:val="center"/>
          </w:tcPr>
          <w:p w14:paraId="51D7F22F" w14:textId="77777777" w:rsidR="00EF27AA" w:rsidRPr="00763834" w:rsidRDefault="00763834">
            <w:pPr>
              <w:pStyle w:val="TableText"/>
              <w:spacing w:after="0" w:line="320" w:lineRule="exact"/>
            </w:pPr>
            <w:r w:rsidRPr="00763834">
              <w:t>2.9183</w:t>
            </w:r>
          </w:p>
        </w:tc>
        <w:tc>
          <w:tcPr>
            <w:tcW w:w="1587" w:type="dxa"/>
            <w:vAlign w:val="center"/>
          </w:tcPr>
          <w:p w14:paraId="6472E012" w14:textId="77777777" w:rsidR="00EF27AA" w:rsidRPr="00763834" w:rsidRDefault="00763834">
            <w:pPr>
              <w:pStyle w:val="TableText"/>
              <w:spacing w:after="0" w:line="320" w:lineRule="exact"/>
            </w:pPr>
            <w:r w:rsidRPr="00763834">
              <w:t>1.6913</w:t>
            </w:r>
          </w:p>
        </w:tc>
        <w:tc>
          <w:tcPr>
            <w:tcW w:w="2041" w:type="dxa"/>
            <w:vAlign w:val="center"/>
          </w:tcPr>
          <w:p w14:paraId="260AFB11" w14:textId="77777777" w:rsidR="00EF27AA" w:rsidRPr="00763834" w:rsidRDefault="00763834">
            <w:pPr>
              <w:pStyle w:val="TableText"/>
              <w:spacing w:after="0" w:line="320" w:lineRule="exact"/>
            </w:pPr>
            <w:r w:rsidRPr="00763834">
              <w:t>-42.05%</w:t>
            </w:r>
          </w:p>
        </w:tc>
      </w:tr>
      <w:tr w:rsidR="00EF27AA" w:rsidRPr="00763834" w14:paraId="094DA509" w14:textId="77777777">
        <w:trPr>
          <w:cantSplit/>
          <w:jc w:val="center"/>
        </w:trPr>
        <w:tc>
          <w:tcPr>
            <w:tcW w:w="1814" w:type="dxa"/>
            <w:vAlign w:val="center"/>
          </w:tcPr>
          <w:p w14:paraId="7433D49A" w14:textId="77777777" w:rsidR="00EF27AA" w:rsidRPr="00763834" w:rsidRDefault="00763834">
            <w:pPr>
              <w:pStyle w:val="TableText"/>
              <w:spacing w:after="0" w:line="320" w:lineRule="exact"/>
            </w:pPr>
            <w:r w:rsidRPr="00763834">
              <w:t>热点交替</w:t>
            </w:r>
          </w:p>
        </w:tc>
        <w:tc>
          <w:tcPr>
            <w:tcW w:w="1757" w:type="dxa"/>
            <w:vAlign w:val="center"/>
          </w:tcPr>
          <w:p w14:paraId="0370093E" w14:textId="77777777" w:rsidR="00EF27AA" w:rsidRPr="00763834" w:rsidRDefault="00763834">
            <w:pPr>
              <w:pStyle w:val="TableText"/>
              <w:spacing w:after="0" w:line="320" w:lineRule="exact"/>
            </w:pPr>
            <w:r w:rsidRPr="00763834">
              <w:t>4.8110</w:t>
            </w:r>
          </w:p>
        </w:tc>
        <w:tc>
          <w:tcPr>
            <w:tcW w:w="1587" w:type="dxa"/>
            <w:vAlign w:val="center"/>
          </w:tcPr>
          <w:p w14:paraId="7C1F3536" w14:textId="77777777" w:rsidR="00EF27AA" w:rsidRPr="00763834" w:rsidRDefault="00763834">
            <w:pPr>
              <w:pStyle w:val="TableText"/>
              <w:spacing w:after="0" w:line="320" w:lineRule="exact"/>
            </w:pPr>
            <w:r w:rsidRPr="00763834">
              <w:t>2.9102</w:t>
            </w:r>
          </w:p>
        </w:tc>
        <w:tc>
          <w:tcPr>
            <w:tcW w:w="1587" w:type="dxa"/>
            <w:vAlign w:val="center"/>
          </w:tcPr>
          <w:p w14:paraId="54494078" w14:textId="77777777" w:rsidR="00EF27AA" w:rsidRPr="00763834" w:rsidRDefault="00763834">
            <w:pPr>
              <w:pStyle w:val="TableText"/>
              <w:spacing w:after="0" w:line="320" w:lineRule="exact"/>
            </w:pPr>
            <w:r w:rsidRPr="00763834">
              <w:t>1.9989</w:t>
            </w:r>
          </w:p>
        </w:tc>
        <w:tc>
          <w:tcPr>
            <w:tcW w:w="2041" w:type="dxa"/>
            <w:vAlign w:val="center"/>
          </w:tcPr>
          <w:p w14:paraId="193B0C25" w14:textId="77777777" w:rsidR="00EF27AA" w:rsidRPr="00763834" w:rsidRDefault="00763834">
            <w:pPr>
              <w:pStyle w:val="TableText"/>
              <w:spacing w:after="0" w:line="320" w:lineRule="exact"/>
            </w:pPr>
            <w:r w:rsidRPr="00763834">
              <w:t>-31.32%</w:t>
            </w:r>
          </w:p>
        </w:tc>
      </w:tr>
      <w:tr w:rsidR="00EF27AA" w:rsidRPr="00763834" w14:paraId="08BF6A7C" w14:textId="77777777">
        <w:trPr>
          <w:cantSplit/>
          <w:jc w:val="center"/>
        </w:trPr>
        <w:tc>
          <w:tcPr>
            <w:tcW w:w="1814" w:type="dxa"/>
            <w:vAlign w:val="center"/>
          </w:tcPr>
          <w:p w14:paraId="02C10997" w14:textId="77777777" w:rsidR="00EF27AA" w:rsidRPr="00763834" w:rsidRDefault="00763834">
            <w:pPr>
              <w:pStyle w:val="TableText"/>
              <w:spacing w:after="0" w:line="320" w:lineRule="exact"/>
            </w:pPr>
            <w:r w:rsidRPr="00763834">
              <w:t>均匀激活</w:t>
            </w:r>
          </w:p>
        </w:tc>
        <w:tc>
          <w:tcPr>
            <w:tcW w:w="1757" w:type="dxa"/>
            <w:vAlign w:val="center"/>
          </w:tcPr>
          <w:p w14:paraId="429985A0" w14:textId="77777777" w:rsidR="00EF27AA" w:rsidRPr="00763834" w:rsidRDefault="00763834">
            <w:pPr>
              <w:pStyle w:val="TableText"/>
              <w:spacing w:after="0" w:line="320" w:lineRule="exact"/>
            </w:pPr>
            <w:r w:rsidRPr="00763834">
              <w:t>2.1593</w:t>
            </w:r>
          </w:p>
        </w:tc>
        <w:tc>
          <w:tcPr>
            <w:tcW w:w="1587" w:type="dxa"/>
            <w:vAlign w:val="center"/>
          </w:tcPr>
          <w:p w14:paraId="16A82592" w14:textId="77777777" w:rsidR="00EF27AA" w:rsidRPr="00763834" w:rsidRDefault="00763834">
            <w:pPr>
              <w:pStyle w:val="TableText"/>
              <w:spacing w:after="0" w:line="320" w:lineRule="exact"/>
            </w:pPr>
            <w:r w:rsidRPr="00763834">
              <w:t>1.5569</w:t>
            </w:r>
          </w:p>
        </w:tc>
        <w:tc>
          <w:tcPr>
            <w:tcW w:w="1587" w:type="dxa"/>
            <w:vAlign w:val="center"/>
          </w:tcPr>
          <w:p w14:paraId="4BB5FF5F" w14:textId="77777777" w:rsidR="00EF27AA" w:rsidRPr="00763834" w:rsidRDefault="00763834">
            <w:pPr>
              <w:pStyle w:val="TableText"/>
              <w:spacing w:after="0" w:line="320" w:lineRule="exact"/>
            </w:pPr>
            <w:r w:rsidRPr="00763834">
              <w:t>1.5569</w:t>
            </w:r>
          </w:p>
        </w:tc>
        <w:tc>
          <w:tcPr>
            <w:tcW w:w="2041" w:type="dxa"/>
            <w:vAlign w:val="center"/>
          </w:tcPr>
          <w:p w14:paraId="2012B53B" w14:textId="77777777" w:rsidR="00EF27AA" w:rsidRPr="00763834" w:rsidRDefault="00763834">
            <w:pPr>
              <w:pStyle w:val="TableText"/>
              <w:spacing w:after="0" w:line="320" w:lineRule="exact"/>
            </w:pPr>
            <w:r w:rsidRPr="00763834">
              <w:t>+0.00%</w:t>
            </w:r>
          </w:p>
        </w:tc>
      </w:tr>
      <w:tr w:rsidR="00EF27AA" w:rsidRPr="00763834" w14:paraId="394E0105" w14:textId="77777777">
        <w:trPr>
          <w:cantSplit/>
          <w:jc w:val="center"/>
        </w:trPr>
        <w:tc>
          <w:tcPr>
            <w:tcW w:w="1814" w:type="dxa"/>
            <w:vAlign w:val="center"/>
          </w:tcPr>
          <w:p w14:paraId="3264C68D" w14:textId="77777777" w:rsidR="00EF27AA" w:rsidRPr="00763834" w:rsidRDefault="00763834">
            <w:pPr>
              <w:pStyle w:val="TableText"/>
              <w:spacing w:after="0" w:line="320" w:lineRule="exact"/>
            </w:pPr>
            <w:r w:rsidRPr="00763834">
              <w:t>4</w:t>
            </w:r>
            <w:r w:rsidRPr="00763834">
              <w:t>设备突变</w:t>
            </w:r>
          </w:p>
        </w:tc>
        <w:tc>
          <w:tcPr>
            <w:tcW w:w="1757" w:type="dxa"/>
            <w:vAlign w:val="center"/>
          </w:tcPr>
          <w:p w14:paraId="5F21EF34" w14:textId="77777777" w:rsidR="00EF27AA" w:rsidRPr="00763834" w:rsidRDefault="00763834">
            <w:pPr>
              <w:pStyle w:val="TableText"/>
              <w:spacing w:after="0" w:line="320" w:lineRule="exact"/>
            </w:pPr>
            <w:r w:rsidRPr="00763834">
              <w:t>6.1907</w:t>
            </w:r>
          </w:p>
        </w:tc>
        <w:tc>
          <w:tcPr>
            <w:tcW w:w="1587" w:type="dxa"/>
            <w:vAlign w:val="center"/>
          </w:tcPr>
          <w:p w14:paraId="33E291E1" w14:textId="77777777" w:rsidR="00EF27AA" w:rsidRPr="00763834" w:rsidRDefault="00763834">
            <w:pPr>
              <w:pStyle w:val="TableText"/>
              <w:spacing w:after="0" w:line="320" w:lineRule="exact"/>
            </w:pPr>
            <w:r w:rsidRPr="00763834">
              <w:t>4.0316</w:t>
            </w:r>
          </w:p>
        </w:tc>
        <w:tc>
          <w:tcPr>
            <w:tcW w:w="1587" w:type="dxa"/>
            <w:vAlign w:val="center"/>
          </w:tcPr>
          <w:p w14:paraId="16034579" w14:textId="77777777" w:rsidR="00EF27AA" w:rsidRPr="00763834" w:rsidRDefault="00763834">
            <w:pPr>
              <w:pStyle w:val="TableText"/>
              <w:spacing w:after="0" w:line="320" w:lineRule="exact"/>
            </w:pPr>
            <w:r w:rsidRPr="00763834">
              <w:t>3.0039</w:t>
            </w:r>
          </w:p>
        </w:tc>
        <w:tc>
          <w:tcPr>
            <w:tcW w:w="2041" w:type="dxa"/>
            <w:vAlign w:val="center"/>
          </w:tcPr>
          <w:p w14:paraId="168CF98B" w14:textId="77777777" w:rsidR="00EF27AA" w:rsidRPr="00763834" w:rsidRDefault="00763834">
            <w:pPr>
              <w:pStyle w:val="TableText"/>
              <w:spacing w:after="0" w:line="320" w:lineRule="exact"/>
            </w:pPr>
            <w:r w:rsidRPr="00763834">
              <w:t>-25.49%</w:t>
            </w:r>
          </w:p>
        </w:tc>
      </w:tr>
      <w:tr w:rsidR="00EF27AA" w:rsidRPr="00763834" w14:paraId="59CDDE2C" w14:textId="77777777">
        <w:trPr>
          <w:cantSplit/>
          <w:jc w:val="center"/>
        </w:trPr>
        <w:tc>
          <w:tcPr>
            <w:tcW w:w="1814" w:type="dxa"/>
            <w:vAlign w:val="center"/>
          </w:tcPr>
          <w:p w14:paraId="0089E726" w14:textId="77777777" w:rsidR="00EF27AA" w:rsidRPr="00763834" w:rsidRDefault="00763834">
            <w:pPr>
              <w:pStyle w:val="TableText"/>
              <w:spacing w:after="0" w:line="320" w:lineRule="exact"/>
            </w:pPr>
            <w:r w:rsidRPr="00763834">
              <w:t>16</w:t>
            </w:r>
            <w:r w:rsidRPr="00763834">
              <w:t>设备突变</w:t>
            </w:r>
          </w:p>
        </w:tc>
        <w:tc>
          <w:tcPr>
            <w:tcW w:w="1757" w:type="dxa"/>
            <w:vAlign w:val="center"/>
          </w:tcPr>
          <w:p w14:paraId="45755779" w14:textId="77777777" w:rsidR="00EF27AA" w:rsidRPr="00763834" w:rsidRDefault="00763834">
            <w:pPr>
              <w:pStyle w:val="TableText"/>
              <w:spacing w:after="0" w:line="320" w:lineRule="exact"/>
            </w:pPr>
            <w:r w:rsidRPr="00763834">
              <w:t>5.1625</w:t>
            </w:r>
          </w:p>
        </w:tc>
        <w:tc>
          <w:tcPr>
            <w:tcW w:w="1587" w:type="dxa"/>
            <w:vAlign w:val="center"/>
          </w:tcPr>
          <w:p w14:paraId="41A99F6A" w14:textId="77777777" w:rsidR="00EF27AA" w:rsidRPr="00763834" w:rsidRDefault="00763834">
            <w:pPr>
              <w:pStyle w:val="TableText"/>
              <w:spacing w:after="0" w:line="320" w:lineRule="exact"/>
            </w:pPr>
            <w:r w:rsidRPr="00763834">
              <w:t>2.3382</w:t>
            </w:r>
          </w:p>
        </w:tc>
        <w:tc>
          <w:tcPr>
            <w:tcW w:w="1587" w:type="dxa"/>
            <w:vAlign w:val="center"/>
          </w:tcPr>
          <w:p w14:paraId="23557E60" w14:textId="77777777" w:rsidR="00EF27AA" w:rsidRPr="00763834" w:rsidRDefault="00763834">
            <w:pPr>
              <w:pStyle w:val="TableText"/>
              <w:spacing w:after="0" w:line="320" w:lineRule="exact"/>
            </w:pPr>
            <w:r w:rsidRPr="00763834">
              <w:t>1.0504</w:t>
            </w:r>
          </w:p>
        </w:tc>
        <w:tc>
          <w:tcPr>
            <w:tcW w:w="2041" w:type="dxa"/>
            <w:vAlign w:val="center"/>
          </w:tcPr>
          <w:p w14:paraId="21DDECB0" w14:textId="77777777" w:rsidR="00EF27AA" w:rsidRPr="00763834" w:rsidRDefault="00763834">
            <w:pPr>
              <w:pStyle w:val="TableText"/>
              <w:spacing w:after="0" w:line="320" w:lineRule="exact"/>
            </w:pPr>
            <w:r w:rsidRPr="00763834">
              <w:t>-55.08%</w:t>
            </w:r>
          </w:p>
        </w:tc>
      </w:tr>
      <w:tr w:rsidR="00EF27AA" w:rsidRPr="00763834" w14:paraId="08C2B1EB" w14:textId="77777777">
        <w:trPr>
          <w:cantSplit/>
          <w:jc w:val="center"/>
        </w:trPr>
        <w:tc>
          <w:tcPr>
            <w:tcW w:w="1814" w:type="dxa"/>
            <w:vAlign w:val="center"/>
          </w:tcPr>
          <w:p w14:paraId="49D12DB4" w14:textId="77777777" w:rsidR="00EF27AA" w:rsidRPr="00763834" w:rsidRDefault="00763834">
            <w:pPr>
              <w:pStyle w:val="TableText"/>
              <w:spacing w:after="0" w:line="320" w:lineRule="exact"/>
            </w:pPr>
            <w:r w:rsidRPr="00763834">
              <w:t>高复制成本</w:t>
            </w:r>
          </w:p>
        </w:tc>
        <w:tc>
          <w:tcPr>
            <w:tcW w:w="1757" w:type="dxa"/>
            <w:vAlign w:val="center"/>
          </w:tcPr>
          <w:p w14:paraId="78D3258F" w14:textId="77777777" w:rsidR="00EF27AA" w:rsidRPr="00763834" w:rsidRDefault="00763834">
            <w:pPr>
              <w:pStyle w:val="TableText"/>
              <w:spacing w:after="0" w:line="320" w:lineRule="exact"/>
            </w:pPr>
            <w:r w:rsidRPr="00763834">
              <w:t>4.8179</w:t>
            </w:r>
          </w:p>
        </w:tc>
        <w:tc>
          <w:tcPr>
            <w:tcW w:w="1587" w:type="dxa"/>
            <w:vAlign w:val="center"/>
          </w:tcPr>
          <w:p w14:paraId="5754D09D" w14:textId="77777777" w:rsidR="00EF27AA" w:rsidRPr="00763834" w:rsidRDefault="00763834">
            <w:pPr>
              <w:pStyle w:val="TableText"/>
              <w:spacing w:after="0" w:line="320" w:lineRule="exact"/>
            </w:pPr>
            <w:r w:rsidRPr="00763834">
              <w:t>2.9183</w:t>
            </w:r>
          </w:p>
        </w:tc>
        <w:tc>
          <w:tcPr>
            <w:tcW w:w="1587" w:type="dxa"/>
            <w:vAlign w:val="center"/>
          </w:tcPr>
          <w:p w14:paraId="6BD40600" w14:textId="77777777" w:rsidR="00EF27AA" w:rsidRPr="00763834" w:rsidRDefault="00763834">
            <w:pPr>
              <w:pStyle w:val="TableText"/>
              <w:spacing w:after="0" w:line="320" w:lineRule="exact"/>
            </w:pPr>
            <w:r w:rsidRPr="00763834">
              <w:t>1.9377</w:t>
            </w:r>
          </w:p>
        </w:tc>
        <w:tc>
          <w:tcPr>
            <w:tcW w:w="2041" w:type="dxa"/>
            <w:vAlign w:val="center"/>
          </w:tcPr>
          <w:p w14:paraId="3FF72E94" w14:textId="77777777" w:rsidR="00EF27AA" w:rsidRPr="00763834" w:rsidRDefault="00763834">
            <w:pPr>
              <w:pStyle w:val="TableText"/>
              <w:spacing w:after="0" w:line="320" w:lineRule="exact"/>
            </w:pPr>
            <w:r w:rsidRPr="00763834">
              <w:t>-33.60%</w:t>
            </w:r>
          </w:p>
        </w:tc>
      </w:tr>
    </w:tbl>
    <w:p w14:paraId="30304928" w14:textId="77777777" w:rsidR="00EF27AA" w:rsidRPr="00763834" w:rsidRDefault="00763834">
      <w:pPr>
        <w:pStyle w:val="Note"/>
      </w:pPr>
      <w:r w:rsidRPr="00763834">
        <w:t>表注：单位为</w:t>
      </w:r>
      <w:proofErr w:type="spellStart"/>
      <w:r w:rsidRPr="00763834">
        <w:t>ms</w:t>
      </w:r>
      <w:proofErr w:type="spellEnd"/>
      <w:r w:rsidRPr="00763834">
        <w:t>；动态列包含测量窗口内不能重叠的复制开销。</w:t>
      </w:r>
      <w:r w:rsidRPr="00763834">
        <w:t>“</w:t>
      </w:r>
      <w:r w:rsidRPr="00763834">
        <w:t>均匀副本</w:t>
      </w:r>
      <w:r w:rsidRPr="00763834">
        <w:t>”</w:t>
      </w:r>
      <w:r w:rsidRPr="00763834">
        <w:t>基线不优化设备负载，其与静态方案的差异同时包含副本配置和物理放置。</w:t>
      </w:r>
    </w:p>
    <w:p w14:paraId="477353A1" w14:textId="77777777" w:rsidR="00EF27AA" w:rsidRPr="00763834" w:rsidRDefault="00763834">
      <w:pPr>
        <w:keepNext/>
        <w:spacing w:before="120" w:line="240" w:lineRule="auto"/>
        <w:ind w:firstLine="0"/>
        <w:jc w:val="center"/>
      </w:pPr>
      <w:r w:rsidRPr="00763834">
        <w:rPr>
          <w:noProof/>
        </w:rPr>
        <w:lastRenderedPageBreak/>
        <w:drawing>
          <wp:inline distT="0" distB="0" distL="0" distR="0" wp14:anchorId="6A2C1B00" wp14:editId="3914BD38">
            <wp:extent cx="5472000" cy="39398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lb_latency.png"/>
                    <pic:cNvPicPr/>
                  </pic:nvPicPr>
                  <pic:blipFill>
                    <a:blip r:embed="rId17"/>
                    <a:stretch>
                      <a:fillRect/>
                    </a:stretch>
                  </pic:blipFill>
                  <pic:spPr>
                    <a:xfrm>
                      <a:off x="0" y="0"/>
                      <a:ext cx="5472000" cy="3939840"/>
                    </a:xfrm>
                    <a:prstGeom prst="rect">
                      <a:avLst/>
                    </a:prstGeom>
                  </pic:spPr>
                </pic:pic>
              </a:graphicData>
            </a:graphic>
          </wp:inline>
        </w:drawing>
      </w:r>
    </w:p>
    <w:p w14:paraId="2E5C27FF" w14:textId="77777777" w:rsidR="00EF27AA" w:rsidRPr="00763834" w:rsidRDefault="00763834">
      <w:pPr>
        <w:pStyle w:val="FigureCaption"/>
      </w:pPr>
      <w:bookmarkStart w:id="119" w:name="_Toc240821768"/>
      <w:r w:rsidRPr="00763834">
        <w:t>图</w:t>
      </w:r>
      <w:r w:rsidRPr="00763834">
        <w:t xml:space="preserve"> 6.2 EPLB</w:t>
      </w:r>
      <w:r w:rsidRPr="00763834">
        <w:t>布局与动态调整的模拟结果</w:t>
      </w:r>
      <w:bookmarkEnd w:id="119"/>
    </w:p>
    <w:p w14:paraId="207739AE" w14:textId="77777777" w:rsidR="00EF27AA" w:rsidRPr="00763834" w:rsidRDefault="00763834">
      <w:pPr>
        <w:pStyle w:val="Note"/>
      </w:pPr>
      <w:r w:rsidRPr="00763834">
        <w:t>图注：上图对三个种子取均值，下图展示种子</w:t>
      </w:r>
      <w:r w:rsidRPr="00763834">
        <w:t>31</w:t>
      </w:r>
      <w:r w:rsidRPr="00763834">
        <w:t>的热点突变轨迹，按</w:t>
      </w:r>
      <w:r w:rsidRPr="00763834">
        <w:t>8</w:t>
      </w:r>
      <w:r w:rsidRPr="00763834">
        <w:t>步移动平均绘制；更新步的复制耗时已包含在曲线中。</w:t>
      </w:r>
    </w:p>
    <w:p w14:paraId="18EC8C19" w14:textId="77777777" w:rsidR="00EF27AA" w:rsidRPr="00763834" w:rsidRDefault="00763834">
      <w:r w:rsidRPr="00763834">
        <w:t>稳态偏斜下，静态方案从均匀副本基线的</w:t>
      </w:r>
      <w:r w:rsidRPr="00763834">
        <w:t xml:space="preserve">4.0242 </w:t>
      </w:r>
      <w:proofErr w:type="spellStart"/>
      <w:r w:rsidRPr="00763834">
        <w:t>ms</w:t>
      </w:r>
      <w:proofErr w:type="spellEnd"/>
      <w:r w:rsidRPr="00763834">
        <w:t>降至</w:t>
      </w:r>
      <w:r w:rsidRPr="00763834">
        <w:t xml:space="preserve">1.5148 </w:t>
      </w:r>
      <w:proofErr w:type="spellStart"/>
      <w:r w:rsidRPr="00763834">
        <w:t>ms</w:t>
      </w:r>
      <w:proofErr w:type="spellEnd"/>
      <w:r w:rsidRPr="00763834">
        <w:t>，动态方案保持该布局，没有额外切换。热点突变后，原静态布局逐渐失去匹配，动态方案平均时延为</w:t>
      </w:r>
      <w:r w:rsidRPr="00763834">
        <w:t xml:space="preserve">1.6913 </w:t>
      </w:r>
      <w:proofErr w:type="spellStart"/>
      <w:r w:rsidRPr="00763834">
        <w:t>ms</w:t>
      </w:r>
      <w:proofErr w:type="spellEnd"/>
      <w:r w:rsidRPr="00763834">
        <w:t>，较静态的</w:t>
      </w:r>
      <w:r w:rsidRPr="00763834">
        <w:t xml:space="preserve">2.9183 </w:t>
      </w:r>
      <w:proofErr w:type="spellStart"/>
      <w:r w:rsidRPr="00763834">
        <w:t>ms</w:t>
      </w:r>
      <w:proofErr w:type="spellEnd"/>
      <w:r w:rsidRPr="00763834">
        <w:t>降低</w:t>
      </w:r>
      <w:r w:rsidRPr="00763834">
        <w:t>42.05%</w:t>
      </w:r>
      <w:r w:rsidRPr="00763834">
        <w:t>。这一变化来自重新配置副本与放置后的负载分散，不能解释为生产系统的同等比例加速。</w:t>
      </w:r>
    </w:p>
    <w:p w14:paraId="45C76449" w14:textId="77777777" w:rsidR="00EF27AA" w:rsidRPr="00763834" w:rsidRDefault="00763834">
      <w:r w:rsidRPr="00763834">
        <w:t>热点每</w:t>
      </w:r>
      <w:r w:rsidRPr="00763834">
        <w:t>12</w:t>
      </w:r>
      <w:r w:rsidRPr="00763834">
        <w:t>步交替时，动态方案平均更新</w:t>
      </w:r>
      <w:r w:rsidRPr="00763834">
        <w:t>5.67</w:t>
      </w:r>
      <w:r w:rsidRPr="00763834">
        <w:t>次；单份新增副本成本扩大</w:t>
      </w:r>
      <w:r w:rsidRPr="00763834">
        <w:t>10</w:t>
      </w:r>
      <w:r w:rsidRPr="00763834">
        <w:t>倍后，平均只更新一次，时延增至</w:t>
      </w:r>
      <w:r w:rsidRPr="00763834">
        <w:t xml:space="preserve">1.9377 </w:t>
      </w:r>
      <w:proofErr w:type="spellStart"/>
      <w:r w:rsidRPr="00763834">
        <w:t>ms</w:t>
      </w:r>
      <w:proofErr w:type="spellEnd"/>
      <w:r w:rsidRPr="00763834">
        <w:t>。保留布局和追随热点，需要同时考虑持续收益与更新代价。</w:t>
      </w:r>
    </w:p>
    <w:p w14:paraId="0D5F301F" w14:textId="77777777" w:rsidR="00EF27AA" w:rsidRPr="00763834" w:rsidRDefault="00763834">
      <w:r w:rsidRPr="00763834">
        <w:t>规模比较也显示布局改善，但幅度受到基线组合与激活偏斜影响；硬件性能仍按第</w:t>
      </w:r>
      <w:r w:rsidRPr="00763834">
        <w:t>7</w:t>
      </w:r>
      <w:r w:rsidRPr="00763834">
        <w:t>章的实验条件理解。</w:t>
      </w:r>
    </w:p>
    <w:p w14:paraId="17C5C272" w14:textId="77777777" w:rsidR="00EF27AA" w:rsidRPr="00763834" w:rsidRDefault="00763834">
      <w:pPr>
        <w:pStyle w:val="1"/>
        <w:pageBreakBefore/>
      </w:pPr>
      <w:bookmarkStart w:id="120" w:name="_Toc240821732"/>
      <w:r w:rsidRPr="00763834">
        <w:lastRenderedPageBreak/>
        <w:t xml:space="preserve">7 </w:t>
      </w:r>
      <w:r w:rsidRPr="00763834">
        <w:t>系统实现与应用结果</w:t>
      </w:r>
      <w:bookmarkEnd w:id="120"/>
    </w:p>
    <w:p w14:paraId="18C15733" w14:textId="77777777" w:rsidR="00EF27AA" w:rsidRPr="00763834" w:rsidRDefault="00763834">
      <w:pPr>
        <w:pStyle w:val="21"/>
      </w:pPr>
      <w:bookmarkStart w:id="121" w:name="_Toc240821733"/>
      <w:r w:rsidRPr="00763834">
        <w:t xml:space="preserve">7.1 </w:t>
      </w:r>
      <w:r w:rsidRPr="00763834">
        <w:t>算法与系统的对应关系</w:t>
      </w:r>
      <w:bookmarkEnd w:id="121"/>
    </w:p>
    <w:p w14:paraId="4C3AF374" w14:textId="77777777" w:rsidR="00EF27AA" w:rsidRPr="00763834" w:rsidRDefault="00763834">
      <w:proofErr w:type="spellStart"/>
      <w:r w:rsidRPr="00763834">
        <w:t>OmniPlacement</w:t>
      </w:r>
      <w:proofErr w:type="spellEnd"/>
      <w:r w:rsidRPr="00763834">
        <w:t>实现模型内部的专家副本与设备部署，</w:t>
      </w:r>
      <w:r w:rsidRPr="00763834">
        <w:t>Omni-ELB</w:t>
      </w:r>
      <w:r w:rsidRPr="00763834">
        <w:t>的</w:t>
      </w:r>
      <w:proofErr w:type="spellStart"/>
      <w:r w:rsidRPr="00763834">
        <w:t>LiteLLM</w:t>
      </w:r>
      <w:proofErr w:type="spellEnd"/>
      <w:r w:rsidRPr="00763834">
        <w:t>链路实现算法</w:t>
      </w:r>
      <w:proofErr w:type="gramStart"/>
      <w:r w:rsidRPr="00763834">
        <w:t>一</w:t>
      </w:r>
      <w:proofErr w:type="gramEnd"/>
      <w:r w:rsidRPr="00763834">
        <w:t>的请求归属选择。算法</w:t>
      </w:r>
      <w:proofErr w:type="gramStart"/>
      <w:r w:rsidRPr="00763834">
        <w:t>二研究</w:t>
      </w:r>
      <w:proofErr w:type="gramEnd"/>
      <w:r w:rsidRPr="00763834">
        <w:t>在已有会话中何时保持、何时切换，本文保留其理论分析和第</w:t>
      </w:r>
      <w:r w:rsidRPr="00763834">
        <w:t>6</w:t>
      </w:r>
      <w:r w:rsidRPr="00763834">
        <w:t>章模拟结果。表</w:t>
      </w:r>
      <w:r w:rsidRPr="00763834">
        <w:t>7.1</w:t>
      </w:r>
      <w:r w:rsidRPr="00763834">
        <w:t>列出各部分的对应关系。</w:t>
      </w:r>
    </w:p>
    <w:p w14:paraId="0C9A7E43" w14:textId="77777777" w:rsidR="00EF27AA" w:rsidRPr="00763834" w:rsidRDefault="00763834">
      <w:pPr>
        <w:pStyle w:val="TableCaption"/>
      </w:pPr>
      <w:bookmarkStart w:id="122" w:name="_Toc240821786"/>
      <w:r w:rsidRPr="00763834">
        <w:t>表</w:t>
      </w:r>
      <w:r w:rsidRPr="00763834">
        <w:t xml:space="preserve"> 7.1 </w:t>
      </w:r>
      <w:r w:rsidRPr="00763834">
        <w:t>方法与实现、结果的对应关系</w:t>
      </w:r>
      <w:bookmarkEnd w:id="122"/>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1928"/>
        <w:gridCol w:w="3798"/>
        <w:gridCol w:w="3061"/>
      </w:tblGrid>
      <w:tr w:rsidR="00EF27AA" w:rsidRPr="00763834" w14:paraId="58773A5E" w14:textId="77777777">
        <w:trPr>
          <w:cantSplit/>
          <w:tblHeader/>
          <w:jc w:val="center"/>
        </w:trPr>
        <w:tc>
          <w:tcPr>
            <w:tcW w:w="1928" w:type="dxa"/>
            <w:shd w:val="clear" w:color="auto" w:fill="EEEEEE"/>
            <w:vAlign w:val="center"/>
          </w:tcPr>
          <w:p w14:paraId="1DEA9101" w14:textId="77777777" w:rsidR="00EF27AA" w:rsidRPr="00763834" w:rsidRDefault="00763834">
            <w:pPr>
              <w:pStyle w:val="TableText"/>
              <w:keepNext/>
              <w:spacing w:after="0" w:line="320" w:lineRule="exact"/>
              <w:jc w:val="center"/>
            </w:pPr>
            <w:r w:rsidRPr="00763834">
              <w:rPr>
                <w:b/>
              </w:rPr>
              <w:t>方法</w:t>
            </w:r>
          </w:p>
        </w:tc>
        <w:tc>
          <w:tcPr>
            <w:tcW w:w="3798" w:type="dxa"/>
            <w:shd w:val="clear" w:color="auto" w:fill="EEEEEE"/>
            <w:vAlign w:val="center"/>
          </w:tcPr>
          <w:p w14:paraId="4AC9A3D6" w14:textId="77777777" w:rsidR="00EF27AA" w:rsidRPr="00763834" w:rsidRDefault="00763834">
            <w:pPr>
              <w:pStyle w:val="TableText"/>
              <w:keepNext/>
              <w:spacing w:after="0" w:line="320" w:lineRule="exact"/>
              <w:jc w:val="center"/>
            </w:pPr>
            <w:r w:rsidRPr="00763834">
              <w:rPr>
                <w:b/>
              </w:rPr>
              <w:t>关键机制</w:t>
            </w:r>
          </w:p>
        </w:tc>
        <w:tc>
          <w:tcPr>
            <w:tcW w:w="3061" w:type="dxa"/>
            <w:shd w:val="clear" w:color="auto" w:fill="EEEEEE"/>
            <w:vAlign w:val="center"/>
          </w:tcPr>
          <w:p w14:paraId="349F25BB" w14:textId="77777777" w:rsidR="00EF27AA" w:rsidRPr="00763834" w:rsidRDefault="00763834">
            <w:pPr>
              <w:pStyle w:val="TableText"/>
              <w:keepNext/>
              <w:spacing w:after="0" w:line="320" w:lineRule="exact"/>
              <w:jc w:val="center"/>
            </w:pPr>
            <w:r w:rsidRPr="00763834">
              <w:rPr>
                <w:b/>
              </w:rPr>
              <w:t>实现或结果</w:t>
            </w:r>
          </w:p>
        </w:tc>
      </w:tr>
      <w:tr w:rsidR="00EF27AA" w:rsidRPr="00763834" w14:paraId="29271EC2" w14:textId="77777777">
        <w:trPr>
          <w:cantSplit/>
          <w:jc w:val="center"/>
        </w:trPr>
        <w:tc>
          <w:tcPr>
            <w:tcW w:w="1928" w:type="dxa"/>
            <w:vAlign w:val="center"/>
          </w:tcPr>
          <w:p w14:paraId="71071444" w14:textId="77777777" w:rsidR="00EF27AA" w:rsidRPr="00763834" w:rsidRDefault="00763834">
            <w:pPr>
              <w:pStyle w:val="TableText"/>
              <w:spacing w:after="0" w:line="320" w:lineRule="exact"/>
            </w:pPr>
            <w:r w:rsidRPr="00763834">
              <w:t>MoE</w:t>
            </w:r>
            <w:r w:rsidRPr="00763834">
              <w:t>专家部署</w:t>
            </w:r>
          </w:p>
        </w:tc>
        <w:tc>
          <w:tcPr>
            <w:tcW w:w="3798" w:type="dxa"/>
            <w:vAlign w:val="center"/>
          </w:tcPr>
          <w:p w14:paraId="37A17907" w14:textId="77777777" w:rsidR="00EF27AA" w:rsidRPr="00763834" w:rsidRDefault="00763834">
            <w:pPr>
              <w:pStyle w:val="TableText"/>
              <w:spacing w:after="0" w:line="320" w:lineRule="exact"/>
            </w:pPr>
            <w:r w:rsidRPr="00763834">
              <w:t>副本分配、受约束放置、离线排布和动态更新</w:t>
            </w:r>
          </w:p>
        </w:tc>
        <w:tc>
          <w:tcPr>
            <w:tcW w:w="3061" w:type="dxa"/>
            <w:vAlign w:val="center"/>
          </w:tcPr>
          <w:p w14:paraId="48ACD2FD" w14:textId="77777777" w:rsidR="00EF27AA" w:rsidRPr="00763834" w:rsidRDefault="00763834">
            <w:pPr>
              <w:pStyle w:val="TableText"/>
              <w:spacing w:after="0" w:line="320" w:lineRule="exact"/>
            </w:pPr>
            <w:proofErr w:type="spellStart"/>
            <w:r w:rsidRPr="00763834">
              <w:t>OmniPlacement</w:t>
            </w:r>
            <w:proofErr w:type="spellEnd"/>
            <w:r w:rsidRPr="00763834">
              <w:t>系统实现、公开组件消融；本文另附</w:t>
            </w:r>
            <w:r w:rsidRPr="00763834">
              <w:t>EPLB</w:t>
            </w:r>
            <w:r w:rsidRPr="00763834">
              <w:t>模拟</w:t>
            </w:r>
          </w:p>
        </w:tc>
      </w:tr>
      <w:tr w:rsidR="00EF27AA" w:rsidRPr="00763834" w14:paraId="685DC135" w14:textId="77777777">
        <w:trPr>
          <w:cantSplit/>
          <w:jc w:val="center"/>
        </w:trPr>
        <w:tc>
          <w:tcPr>
            <w:tcW w:w="1928" w:type="dxa"/>
            <w:vAlign w:val="center"/>
          </w:tcPr>
          <w:p w14:paraId="5CD3D310" w14:textId="77777777" w:rsidR="00EF27AA" w:rsidRPr="00763834" w:rsidRDefault="00763834">
            <w:pPr>
              <w:pStyle w:val="TableText"/>
              <w:spacing w:after="0" w:line="320" w:lineRule="exact"/>
            </w:pPr>
            <w:r w:rsidRPr="00763834">
              <w:t>算法</w:t>
            </w:r>
            <w:proofErr w:type="gramStart"/>
            <w:r w:rsidRPr="00763834">
              <w:t>一</w:t>
            </w:r>
            <w:proofErr w:type="gramEnd"/>
          </w:p>
        </w:tc>
        <w:tc>
          <w:tcPr>
            <w:tcW w:w="3798" w:type="dxa"/>
            <w:vAlign w:val="center"/>
          </w:tcPr>
          <w:p w14:paraId="4554FDCE" w14:textId="77777777" w:rsidR="00EF27AA" w:rsidRPr="00763834" w:rsidRDefault="00763834">
            <w:pPr>
              <w:pStyle w:val="TableText"/>
              <w:spacing w:after="0" w:line="320" w:lineRule="exact"/>
            </w:pPr>
            <w:r w:rsidRPr="00763834">
              <w:t>健康会话保持、输入形态分支、低负载选择</w:t>
            </w:r>
          </w:p>
        </w:tc>
        <w:tc>
          <w:tcPr>
            <w:tcW w:w="3061" w:type="dxa"/>
            <w:vAlign w:val="center"/>
          </w:tcPr>
          <w:p w14:paraId="68999E60" w14:textId="77777777" w:rsidR="00EF27AA" w:rsidRPr="00763834" w:rsidRDefault="00763834">
            <w:pPr>
              <w:pStyle w:val="TableText"/>
              <w:spacing w:after="0" w:line="320" w:lineRule="exact"/>
            </w:pPr>
            <w:r w:rsidRPr="00763834">
              <w:t>实际部署，内部集群验证</w:t>
            </w:r>
            <w:r w:rsidRPr="00763834">
              <w:t>TTFT</w:t>
            </w:r>
            <w:r w:rsidRPr="00763834">
              <w:t>降低</w:t>
            </w:r>
            <w:r w:rsidRPr="00763834">
              <w:t>10%</w:t>
            </w:r>
            <w:r w:rsidRPr="00763834">
              <w:t>并通过验收；本文补充模拟</w:t>
            </w:r>
          </w:p>
        </w:tc>
      </w:tr>
      <w:tr w:rsidR="00EF27AA" w:rsidRPr="00763834" w14:paraId="65542E48" w14:textId="77777777">
        <w:trPr>
          <w:cantSplit/>
          <w:jc w:val="center"/>
        </w:trPr>
        <w:tc>
          <w:tcPr>
            <w:tcW w:w="1928" w:type="dxa"/>
            <w:vAlign w:val="center"/>
          </w:tcPr>
          <w:p w14:paraId="6FCA0384" w14:textId="77777777" w:rsidR="00EF27AA" w:rsidRPr="00763834" w:rsidRDefault="00763834">
            <w:pPr>
              <w:pStyle w:val="TableText"/>
              <w:spacing w:after="0" w:line="320" w:lineRule="exact"/>
            </w:pPr>
            <w:r w:rsidRPr="00763834">
              <w:t>算法二</w:t>
            </w:r>
          </w:p>
        </w:tc>
        <w:tc>
          <w:tcPr>
            <w:tcW w:w="3798" w:type="dxa"/>
            <w:vAlign w:val="center"/>
          </w:tcPr>
          <w:p w14:paraId="33F5C30F" w14:textId="77777777" w:rsidR="00EF27AA" w:rsidRPr="00763834" w:rsidRDefault="00763834">
            <w:pPr>
              <w:pStyle w:val="TableText"/>
              <w:spacing w:after="0" w:line="320" w:lineRule="exact"/>
            </w:pPr>
            <w:r w:rsidRPr="00763834">
              <w:t>比较等待收益与缓存代价，决定保留或切换</w:t>
            </w:r>
          </w:p>
        </w:tc>
        <w:tc>
          <w:tcPr>
            <w:tcW w:w="3061" w:type="dxa"/>
            <w:vAlign w:val="center"/>
          </w:tcPr>
          <w:p w14:paraId="7648E3B3" w14:textId="77777777" w:rsidR="00EF27AA" w:rsidRPr="00763834" w:rsidRDefault="00763834">
            <w:pPr>
              <w:pStyle w:val="TableText"/>
              <w:spacing w:after="0" w:line="320" w:lineRule="exact"/>
            </w:pPr>
            <w:proofErr w:type="gramStart"/>
            <w:r w:rsidRPr="00763834">
              <w:t>两动作</w:t>
            </w:r>
            <w:proofErr w:type="gramEnd"/>
            <w:r w:rsidRPr="00763834">
              <w:t>阈值分析及多套</w:t>
            </w:r>
            <w:r w:rsidRPr="00763834">
              <w:t>1P1D</w:t>
            </w:r>
            <w:r w:rsidRPr="00763834">
              <w:t>后端的模拟时延</w:t>
            </w:r>
          </w:p>
        </w:tc>
      </w:tr>
      <w:tr w:rsidR="00EF27AA" w:rsidRPr="00763834" w14:paraId="0F2179B7" w14:textId="77777777">
        <w:trPr>
          <w:cantSplit/>
          <w:jc w:val="center"/>
        </w:trPr>
        <w:tc>
          <w:tcPr>
            <w:tcW w:w="1928" w:type="dxa"/>
            <w:vAlign w:val="center"/>
          </w:tcPr>
          <w:p w14:paraId="69805B7E" w14:textId="77777777" w:rsidR="00EF27AA" w:rsidRPr="00763834" w:rsidRDefault="00763834">
            <w:pPr>
              <w:pStyle w:val="TableText"/>
              <w:spacing w:after="0" w:line="320" w:lineRule="exact"/>
            </w:pPr>
            <w:r w:rsidRPr="00763834">
              <w:t>进一步扩展</w:t>
            </w:r>
          </w:p>
        </w:tc>
        <w:tc>
          <w:tcPr>
            <w:tcW w:w="3798" w:type="dxa"/>
            <w:vAlign w:val="center"/>
          </w:tcPr>
          <w:p w14:paraId="7C42DAB8" w14:textId="77777777" w:rsidR="00EF27AA" w:rsidRPr="00763834" w:rsidRDefault="00763834">
            <w:pPr>
              <w:pStyle w:val="TableText"/>
              <w:spacing w:after="0" w:line="320" w:lineRule="exact"/>
            </w:pPr>
            <w:r w:rsidRPr="00763834">
              <w:t>预算交换、双端预测、误差界与独立切换成本</w:t>
            </w:r>
          </w:p>
        </w:tc>
        <w:tc>
          <w:tcPr>
            <w:tcW w:w="3061" w:type="dxa"/>
            <w:vAlign w:val="center"/>
          </w:tcPr>
          <w:p w14:paraId="2BCDBEE7" w14:textId="77777777" w:rsidR="00EF27AA" w:rsidRPr="00763834" w:rsidRDefault="00763834">
            <w:pPr>
              <w:pStyle w:val="TableText"/>
              <w:spacing w:after="0" w:line="320" w:lineRule="exact"/>
            </w:pPr>
            <w:r w:rsidRPr="00763834">
              <w:t>条件性质与数值检查，按各自假设解释</w:t>
            </w:r>
          </w:p>
        </w:tc>
      </w:tr>
    </w:tbl>
    <w:p w14:paraId="12471423" w14:textId="77777777" w:rsidR="00EF27AA" w:rsidRPr="00763834" w:rsidRDefault="00763834">
      <w:pPr>
        <w:pStyle w:val="21"/>
      </w:pPr>
      <w:bookmarkStart w:id="123" w:name="_Toc240821734"/>
      <w:r w:rsidRPr="00763834">
        <w:t xml:space="preserve">7.2 </w:t>
      </w:r>
      <w:proofErr w:type="spellStart"/>
      <w:r w:rsidRPr="00763834">
        <w:t>OmniPlacement</w:t>
      </w:r>
      <w:proofErr w:type="spellEnd"/>
      <w:r w:rsidRPr="00763834">
        <w:t xml:space="preserve"> </w:t>
      </w:r>
      <w:r w:rsidRPr="00763834">
        <w:t>的离线与运行时实现</w:t>
      </w:r>
      <w:bookmarkEnd w:id="123"/>
    </w:p>
    <w:p w14:paraId="4BDC2E19" w14:textId="77777777" w:rsidR="00EF27AA" w:rsidRPr="00763834" w:rsidRDefault="00763834">
      <w:r w:rsidRPr="00763834">
        <w:t>离线工具读取按层和专家组织的激活记录，确定目标设备数和冗余预算，再生成放置矩阵。输出在加载前检查专家覆盖、每卡槽位和同卡唯一性；固定槽</w:t>
      </w:r>
      <w:proofErr w:type="gramStart"/>
      <w:r w:rsidRPr="00763834">
        <w:t>位部署</w:t>
      </w:r>
      <w:proofErr w:type="gramEnd"/>
      <w:r w:rsidRPr="00763834">
        <w:t>还要求总实例</w:t>
      </w:r>
      <w:proofErr w:type="gramStart"/>
      <w:r w:rsidRPr="00763834">
        <w:t>数满足</w:t>
      </w:r>
      <w:proofErr w:type="gramEnd"/>
      <w:r w:rsidRPr="00763834">
        <w:t>目标设备数的整除关系。采集数据和部署阶段应保持对应，预填充与解码负载分别统计。</w:t>
      </w:r>
    </w:p>
    <w:p w14:paraId="58E15570" w14:textId="77777777" w:rsidR="00EF27AA" w:rsidRPr="00763834" w:rsidRDefault="00763834">
      <w:r w:rsidRPr="00763834">
        <w:t>运行时将观测窗口中的槽位负载还原为逻辑专家工作量，根据不均衡度触发候选生成。候选预算按设备数为步长枚举，失败候选跳过，改善不足则保留原布局。候选接受后，比较新旧布局，准备变化槽位的权重传输，并在目标权重就绪后切换映射。</w:t>
      </w:r>
    </w:p>
    <w:p w14:paraId="57979A27" w14:textId="77777777" w:rsidR="00EF27AA" w:rsidRPr="00763834" w:rsidRDefault="00763834">
      <w:r w:rsidRPr="00763834">
        <w:lastRenderedPageBreak/>
        <w:t>动态执行的关键是统计、权重和映射版本一致。排布改变后，同一槽位可能对应另一个专家，旧槽</w:t>
      </w:r>
      <w:proofErr w:type="gramStart"/>
      <w:r w:rsidRPr="00763834">
        <w:t>位统计</w:t>
      </w:r>
      <w:proofErr w:type="gramEnd"/>
      <w:r w:rsidRPr="00763834">
        <w:t>不能按新映射解释；新映射也不能在目标权重尚未准备好时生效。后台传输和批量指令用于减少主路径等待，实际不能重叠的部分仍属于第</w:t>
      </w:r>
      <w:r w:rsidRPr="00763834">
        <w:t>4</w:t>
      </w:r>
      <w:r w:rsidRPr="00763834">
        <w:t>章的切换成本。</w:t>
      </w:r>
    </w:p>
    <w:p w14:paraId="6E01BCA8" w14:textId="77777777" w:rsidR="00EF27AA" w:rsidRPr="00763834" w:rsidRDefault="00763834">
      <w:r w:rsidRPr="00763834">
        <w:t>算法复杂度与实现所用数据结构有关。离线</w:t>
      </w:r>
      <w:proofErr w:type="gramStart"/>
      <w:r w:rsidRPr="00763834">
        <w:t>线性建堆及</w:t>
      </w:r>
      <w:proofErr w:type="gramEnd"/>
      <w:r w:rsidRPr="00763834">
        <w:t>设备扫描的成本见式（</w:t>
      </w:r>
      <w:r w:rsidRPr="00763834">
        <w:t>4.8</w:t>
      </w:r>
      <w:r w:rsidRPr="00763834">
        <w:t>）。运行时</w:t>
      </w:r>
      <w:r w:rsidRPr="00763834">
        <w:t xml:space="preserve"> C++ </w:t>
      </w:r>
      <w:r w:rsidRPr="00763834">
        <w:t>候选生成还包含逐个入堆、</w:t>
      </w:r>
      <w:proofErr w:type="gramStart"/>
      <w:r w:rsidRPr="00763834">
        <w:t>逐槽查重和</w:t>
      </w:r>
      <w:proofErr w:type="gramEnd"/>
      <w:r w:rsidRPr="00763834">
        <w:t>候选排序。设最大单卡槽位数为</w:t>
      </w:r>
      <w:r w:rsidRPr="00763834">
        <w:t xml:space="preserve"> K</w:t>
      </w:r>
      <w:r w:rsidRPr="00763834">
        <w:t>，单候选的保守上界为：</w:t>
      </w:r>
    </w:p>
    <w:p w14:paraId="53AF67D9" w14:textId="77777777" w:rsidR="004A7348" w:rsidRPr="00763834" w:rsidRDefault="007965C7">
      <w:pPr>
        <w:keepNext/>
        <w:keepLines/>
        <w:tabs>
          <w:tab w:val="center" w:pos="4139"/>
          <w:tab w:val="right" w:pos="8787"/>
        </w:tabs>
        <w:spacing w:before="80" w:line="240" w:lineRule="auto"/>
        <w:ind w:firstLine="0"/>
      </w:pPr>
      <w:r w:rsidRPr="00763834">
        <w:tab/>
      </w:r>
      <m:oMath>
        <m:sSub>
          <m:sSubPr>
            <m:ctrlPr>
              <w:rPr>
                <w:rFonts w:ascii="Cambria Math" w:hAnsi="Cambria Math"/>
              </w:rPr>
            </m:ctrlPr>
          </m:sSubPr>
          <m:e>
            <m:r>
              <w:rPr>
                <w:rFonts w:ascii="Cambria Math" w:hAnsi="Cambria Math"/>
                <w:sz w:val="26"/>
              </w:rPr>
              <m:t>C</m:t>
            </m:r>
          </m:e>
          <m:sub>
            <m:r>
              <m:rPr>
                <m:sty m:val="p"/>
              </m:rPr>
              <w:rPr>
                <w:rFonts w:ascii="Cambria Math" w:hAnsi="Cambria Math"/>
                <w:sz w:val="26"/>
              </w:rPr>
              <m:t>C++</m:t>
            </m:r>
          </m:sub>
        </m:sSub>
        <m:r>
          <w:rPr>
            <w:rFonts w:ascii="Cambria Math" w:hAnsi="Cambria Math"/>
            <w:sz w:val="26"/>
          </w:rPr>
          <m:t xml:space="preserve"> = O(A + B)</m:t>
        </m:r>
      </m:oMath>
    </w:p>
    <w:p w14:paraId="0B2FE28D" w14:textId="77777777" w:rsidR="004A7348" w:rsidRPr="00763834" w:rsidRDefault="007965C7">
      <w:pPr>
        <w:keepNext/>
        <w:keepLines/>
        <w:tabs>
          <w:tab w:val="center" w:pos="4139"/>
          <w:tab w:val="right" w:pos="8787"/>
        </w:tabs>
        <w:spacing w:before="80" w:line="240" w:lineRule="auto"/>
        <w:ind w:firstLine="0"/>
      </w:pPr>
      <w:r w:rsidRPr="00763834">
        <w:tab/>
      </w:r>
      <m:oMath>
        <m:r>
          <w:rPr>
            <w:rFonts w:ascii="Cambria Math" w:hAnsi="Cambria Math"/>
            <w:sz w:val="26"/>
          </w:rPr>
          <m:t>A = E log E + R log E + S log S</m:t>
        </m:r>
      </m:oMath>
    </w:p>
    <w:p w14:paraId="4712F238" w14:textId="77777777" w:rsidR="004A7348" w:rsidRPr="00763834" w:rsidRDefault="007965C7">
      <w:pPr>
        <w:keepLines/>
        <w:tabs>
          <w:tab w:val="center" w:pos="4139"/>
          <w:tab w:val="right" w:pos="8787"/>
        </w:tabs>
        <w:spacing w:before="80" w:line="240" w:lineRule="auto"/>
        <w:ind w:firstLine="0"/>
      </w:pPr>
      <w:r w:rsidRPr="00763834">
        <w:tab/>
      </w:r>
      <m:oMath>
        <m:r>
          <w:rPr>
            <w:rFonts w:ascii="Cambria Math" w:hAnsi="Cambria Math"/>
          </w:rPr>
          <m:t>B = S(</m:t>
        </m:r>
        <m:sSub>
          <m:sSubPr>
            <m:ctrlPr>
              <w:rPr>
                <w:rFonts w:ascii="Cambria Math" w:hAnsi="Cambria Math"/>
              </w:rPr>
            </m:ctrlPr>
          </m:sSubPr>
          <m:e>
            <m:r>
              <w:rPr>
                <w:rFonts w:ascii="Cambria Math" w:hAnsi="Cambria Math"/>
              </w:rPr>
              <m:t>N</m:t>
            </m:r>
          </m:e>
          <m:sub>
            <m:r>
              <w:rPr>
                <w:rFonts w:ascii="Cambria Math" w:hAnsi="Cambria Math"/>
              </w:rPr>
              <m:t>d</m:t>
            </m:r>
          </m:sub>
        </m:sSub>
        <m:r>
          <w:rPr>
            <w:rFonts w:ascii="Cambria Math" w:hAnsi="Cambria Math"/>
          </w:rPr>
          <m:t xml:space="preserve">K + </m:t>
        </m:r>
        <m:sSub>
          <m:sSubPr>
            <m:ctrlPr>
              <w:rPr>
                <w:rFonts w:ascii="Cambria Math" w:hAnsi="Cambria Math"/>
              </w:rPr>
            </m:ctrlPr>
          </m:sSubPr>
          <m:e>
            <m:r>
              <w:rPr>
                <w:rFonts w:ascii="Cambria Math" w:hAnsi="Cambria Math"/>
              </w:rPr>
              <m:t>N</m:t>
            </m:r>
          </m:e>
          <m:sub>
            <m:r>
              <w:rPr>
                <w:rFonts w:ascii="Cambria Math" w:hAnsi="Cambria Math"/>
              </w:rPr>
              <m:t>d</m:t>
            </m:r>
          </m:sub>
        </m:sSub>
        <m:r>
          <w:rPr>
            <w:rFonts w:ascii="Cambria Math" w:hAnsi="Cambria Math"/>
          </w:rPr>
          <m:t xml:space="preserve"> log </m:t>
        </m:r>
        <m:sSub>
          <m:sSubPr>
            <m:ctrlPr>
              <w:rPr>
                <w:rFonts w:ascii="Cambria Math" w:hAnsi="Cambria Math"/>
              </w:rPr>
            </m:ctrlPr>
          </m:sSubPr>
          <m:e>
            <m:r>
              <w:rPr>
                <w:rFonts w:ascii="Cambria Math" w:hAnsi="Cambria Math"/>
              </w:rPr>
              <m:t>N</m:t>
            </m:r>
          </m:e>
          <m:sub>
            <m:r>
              <w:rPr>
                <w:rFonts w:ascii="Cambria Math" w:hAnsi="Cambria Math"/>
              </w:rPr>
              <m:t>d</m:t>
            </m:r>
          </m:sub>
        </m:sSub>
        <m:r>
          <w:rPr>
            <w:rFonts w:ascii="Cambria Math" w:hAnsi="Cambria Math"/>
          </w:rPr>
          <m:t xml:space="preserve"> + K log K) + </m:t>
        </m:r>
        <m:sSub>
          <m:sSubPr>
            <m:ctrlPr>
              <w:rPr>
                <w:rFonts w:ascii="Cambria Math" w:hAnsi="Cambria Math"/>
              </w:rPr>
            </m:ctrlPr>
          </m:sSubPr>
          <m:e>
            <m:r>
              <w:rPr>
                <w:rFonts w:ascii="Cambria Math" w:hAnsi="Cambria Math"/>
              </w:rPr>
              <m:t>N</m:t>
            </m:r>
          </m:e>
          <m:sub>
            <m:r>
              <w:rPr>
                <w:rFonts w:ascii="Cambria Math" w:hAnsi="Cambria Math"/>
              </w:rPr>
              <m:t>d</m:t>
            </m:r>
          </m:sub>
        </m:sSub>
        <m:r>
          <w:rPr>
            <w:rFonts w:ascii="Cambria Math" w:hAnsi="Cambria Math"/>
          </w:rPr>
          <m:t>K log K</m:t>
        </m:r>
      </m:oMath>
      <w:r w:rsidRPr="00763834">
        <w:rPr>
          <w:sz w:val="24"/>
        </w:rPr>
        <w:tab/>
        <w:t>(7.1)</w:t>
      </w:r>
    </w:p>
    <w:p w14:paraId="3CE3349F" w14:textId="77777777" w:rsidR="00EF27AA" w:rsidRPr="00763834" w:rsidRDefault="00763834">
      <w:r w:rsidRPr="00763834">
        <w:t>其中</w:t>
      </w:r>
      <w:r w:rsidRPr="00763834">
        <w:t xml:space="preserve"> A </w:t>
      </w:r>
      <w:r w:rsidRPr="00763834">
        <w:t>是副本与实例组织的成本，</w:t>
      </w:r>
      <w:r w:rsidRPr="00763834">
        <w:t xml:space="preserve">B </w:t>
      </w:r>
      <w:r w:rsidRPr="00763834">
        <w:t>是设备候选检查及放置验证的成本，按通常容器与排序复杂度计算。维护设备</w:t>
      </w:r>
      <w:r w:rsidRPr="00763834">
        <w:t>—</w:t>
      </w:r>
      <w:r w:rsidRPr="00763834">
        <w:t>专家索引可以减少逐槽查询，用最小值扫描替代候选全排序也可降低常数和渐近开销。候选预算数与层数还需乘入完整调用成本，因此不能用一次堆更新的复杂度表示整个在线优化过程。</w:t>
      </w:r>
    </w:p>
    <w:p w14:paraId="73668F46" w14:textId="77777777" w:rsidR="00EF27AA" w:rsidRPr="00763834" w:rsidRDefault="00763834">
      <w:pPr>
        <w:pStyle w:val="21"/>
      </w:pPr>
      <w:bookmarkStart w:id="124" w:name="_Toc240821735"/>
      <w:r w:rsidRPr="00763834">
        <w:t xml:space="preserve">7.3 </w:t>
      </w:r>
      <w:proofErr w:type="spellStart"/>
      <w:r w:rsidRPr="00763834">
        <w:t>OmniPlacement</w:t>
      </w:r>
      <w:proofErr w:type="spellEnd"/>
      <w:r w:rsidRPr="00763834">
        <w:t xml:space="preserve"> </w:t>
      </w:r>
      <w:r w:rsidRPr="00763834">
        <w:t>的运行与复现</w:t>
      </w:r>
      <w:bookmarkEnd w:id="124"/>
    </w:p>
    <w:p w14:paraId="409376A0" w14:textId="2B85CC7C" w:rsidR="00EF27AA" w:rsidRPr="00763834" w:rsidRDefault="00763834">
      <w:r w:rsidRPr="00763834">
        <w:t>代码入口为</w:t>
      </w:r>
      <w:r w:rsidRPr="00763834">
        <w:t xml:space="preserve"> </w:t>
      </w:r>
      <w:hyperlink r:id="rId18">
        <w:r w:rsidRPr="00763834">
          <w:t>OmniInfer</w:t>
        </w:r>
      </w:hyperlink>
      <w:r w:rsidRPr="00763834">
        <w:t xml:space="preserve">[31] </w:t>
      </w:r>
      <w:r w:rsidRPr="00763834">
        <w:t>和</w:t>
      </w:r>
      <w:r w:rsidRPr="00763834">
        <w:t xml:space="preserve"> </w:t>
      </w:r>
      <w:hyperlink r:id="rId19">
        <w:r w:rsidRPr="00763834">
          <w:t>Omni-EPLB</w:t>
        </w:r>
      </w:hyperlink>
      <w:r w:rsidRPr="00763834">
        <w:t>[32]</w:t>
      </w:r>
      <w:r w:rsidRPr="00763834">
        <w:t>，技术说明见</w:t>
      </w:r>
      <w:r w:rsidRPr="00763834">
        <w:t xml:space="preserve"> </w:t>
      </w:r>
      <w:proofErr w:type="spellStart"/>
      <w:r w:rsidRPr="00763834">
        <w:t>OmniPlacement</w:t>
      </w:r>
      <w:proofErr w:type="spellEnd"/>
      <w:r w:rsidRPr="00763834">
        <w:t xml:space="preserve"> </w:t>
      </w:r>
      <w:r w:rsidRPr="00763834">
        <w:t>报告</w:t>
      </w:r>
      <w:r w:rsidRPr="00763834">
        <w:t>[33]</w:t>
      </w:r>
      <w:r w:rsidRPr="00763834">
        <w:t>。</w:t>
      </w:r>
      <w:r w:rsidRPr="00763834">
        <w:t xml:space="preserve">SDK </w:t>
      </w:r>
      <w:r w:rsidRPr="00763834">
        <w:t>复现应使用与目标</w:t>
      </w:r>
      <w:r w:rsidRPr="00763834">
        <w:t xml:space="preserve"> Ascend </w:t>
      </w:r>
      <w:r w:rsidRPr="00763834">
        <w:t>设备匹配的</w:t>
      </w:r>
      <w:r w:rsidRPr="00763834">
        <w:t xml:space="preserve"> CANN</w:t>
      </w:r>
      <w:r w:rsidRPr="00763834">
        <w:t>、</w:t>
      </w:r>
      <w:proofErr w:type="spellStart"/>
      <w:r w:rsidRPr="00763834">
        <w:t>PyTorch</w:t>
      </w:r>
      <w:proofErr w:type="spellEnd"/>
      <w:r w:rsidRPr="00763834">
        <w:t xml:space="preserve"> </w:t>
      </w:r>
      <w:r w:rsidRPr="00763834">
        <w:t>和</w:t>
      </w:r>
      <w:r w:rsidRPr="00763834">
        <w:t xml:space="preserve"> torch-</w:t>
      </w:r>
      <w:proofErr w:type="spellStart"/>
      <w:r w:rsidRPr="00763834">
        <w:t>npu</w:t>
      </w:r>
      <w:proofErr w:type="spellEnd"/>
      <w:r w:rsidRPr="00763834">
        <w:t xml:space="preserve"> </w:t>
      </w:r>
      <w:r w:rsidRPr="00763834">
        <w:t>环境，并记录所选发行版本或源码快照。</w:t>
      </w:r>
    </w:p>
    <w:p w14:paraId="743ABE40" w14:textId="77777777" w:rsidR="00EF27AA" w:rsidRPr="00763834" w:rsidRDefault="00763834">
      <w:r w:rsidRPr="00763834">
        <w:t>在</w:t>
      </w:r>
      <w:r w:rsidRPr="00763834">
        <w:t xml:space="preserve"> Linux </w:t>
      </w:r>
      <w:r w:rsidRPr="00763834">
        <w:t>的</w:t>
      </w:r>
      <w:r w:rsidRPr="00763834">
        <w:t xml:space="preserve"> omni-</w:t>
      </w:r>
      <w:proofErr w:type="spellStart"/>
      <w:r w:rsidRPr="00763834">
        <w:t>eplb</w:t>
      </w:r>
      <w:proofErr w:type="spellEnd"/>
      <w:r w:rsidRPr="00763834">
        <w:t xml:space="preserve"> </w:t>
      </w:r>
      <w:r w:rsidRPr="00763834">
        <w:t>目录中，按</w:t>
      </w:r>
      <w:r w:rsidRPr="00763834">
        <w:t xml:space="preserve"> README </w:t>
      </w:r>
      <w:r w:rsidRPr="00763834">
        <w:t>执行以下构建与测试命令：</w:t>
      </w:r>
    </w:p>
    <w:p w14:paraId="0CA18D32" w14:textId="77777777" w:rsidR="00EF27AA" w:rsidRPr="00763834" w:rsidRDefault="00763834">
      <w:pPr>
        <w:pStyle w:val="ReproCode"/>
        <w:keepNext/>
      </w:pPr>
      <w:r w:rsidRPr="00763834">
        <w:t>./build/build.sh</w:t>
      </w:r>
    </w:p>
    <w:p w14:paraId="2CB27907" w14:textId="77777777" w:rsidR="00EF27AA" w:rsidRPr="00763834" w:rsidRDefault="00763834">
      <w:pPr>
        <w:pStyle w:val="ReproCode"/>
      </w:pPr>
      <w:r w:rsidRPr="00763834">
        <w:t>./tests/run_test.sh</w:t>
      </w:r>
    </w:p>
    <w:p w14:paraId="55D9CE6B" w14:textId="77777777" w:rsidR="00EF27AA" w:rsidRPr="00763834" w:rsidRDefault="00763834">
      <w:r w:rsidRPr="00763834">
        <w:t>静态</w:t>
      </w:r>
      <w:proofErr w:type="gramStart"/>
      <w:r w:rsidRPr="00763834">
        <w:t>排布先</w:t>
      </w:r>
      <w:proofErr w:type="gramEnd"/>
      <w:r w:rsidRPr="00763834">
        <w:t>在配置中开启</w:t>
      </w:r>
      <w:r w:rsidRPr="00763834">
        <w:t xml:space="preserve"> </w:t>
      </w:r>
      <w:proofErr w:type="spellStart"/>
      <w:r w:rsidRPr="00763834">
        <w:t>enable_dump</w:t>
      </w:r>
      <w:proofErr w:type="spellEnd"/>
      <w:r w:rsidRPr="00763834">
        <w:t>，指定本地采集目录，并用目标请求集运行服务。采集完成后，调用工具生成排布；下例的占位量分别表示采集目录与目标设备数：</w:t>
      </w:r>
    </w:p>
    <w:p w14:paraId="1FD0C6A6" w14:textId="77777777" w:rsidR="00EF27AA" w:rsidRPr="00763834" w:rsidRDefault="00763834">
      <w:pPr>
        <w:pStyle w:val="ReproCode"/>
        <w:keepNext/>
      </w:pPr>
      <w:r w:rsidRPr="00763834">
        <w:lastRenderedPageBreak/>
        <w:t>./pattern_generation_pipeline.sh \</w:t>
      </w:r>
    </w:p>
    <w:p w14:paraId="276197BC" w14:textId="77777777" w:rsidR="00EF27AA" w:rsidRPr="00763834" w:rsidRDefault="00763834">
      <w:pPr>
        <w:pStyle w:val="ReproCode"/>
        <w:keepNext/>
      </w:pPr>
      <w:r w:rsidRPr="00763834">
        <w:t xml:space="preserve">  --</w:t>
      </w:r>
      <w:proofErr w:type="spellStart"/>
      <w:r w:rsidRPr="00763834">
        <w:t>input_txt_folders</w:t>
      </w:r>
      <w:proofErr w:type="spellEnd"/>
      <w:r w:rsidRPr="00763834">
        <w:t xml:space="preserve"> &lt;</w:t>
      </w:r>
      <w:proofErr w:type="spellStart"/>
      <w:r w:rsidRPr="00763834">
        <w:t>dump_dir</w:t>
      </w:r>
      <w:proofErr w:type="spellEnd"/>
      <w:r w:rsidRPr="00763834">
        <w:t>&gt; \</w:t>
      </w:r>
    </w:p>
    <w:p w14:paraId="6606E16F" w14:textId="77777777" w:rsidR="00EF27AA" w:rsidRPr="00763834" w:rsidRDefault="00763834">
      <w:pPr>
        <w:pStyle w:val="ReproCode"/>
        <w:keepNext/>
      </w:pPr>
      <w:r w:rsidRPr="00763834">
        <w:t xml:space="preserve">  --</w:t>
      </w:r>
      <w:proofErr w:type="spellStart"/>
      <w:r w:rsidRPr="00763834">
        <w:t>num_ranks_target_pattern</w:t>
      </w:r>
      <w:proofErr w:type="spellEnd"/>
      <w:r w:rsidRPr="00763834">
        <w:t xml:space="preserve"> &lt;</w:t>
      </w:r>
      <w:proofErr w:type="spellStart"/>
      <w:r w:rsidRPr="00763834">
        <w:t>N_d</w:t>
      </w:r>
      <w:proofErr w:type="spellEnd"/>
      <w:r w:rsidRPr="00763834">
        <w:t>&gt; \</w:t>
      </w:r>
    </w:p>
    <w:p w14:paraId="31034CDF" w14:textId="77777777" w:rsidR="00EF27AA" w:rsidRPr="00763834" w:rsidRDefault="00763834">
      <w:pPr>
        <w:pStyle w:val="ReproCode"/>
      </w:pPr>
      <w:r w:rsidRPr="00763834">
        <w:t xml:space="preserve">  --</w:t>
      </w:r>
      <w:proofErr w:type="spellStart"/>
      <w:r w:rsidRPr="00763834">
        <w:t>collecting_modes</w:t>
      </w:r>
      <w:proofErr w:type="spellEnd"/>
      <w:r w:rsidRPr="00763834">
        <w:t xml:space="preserve"> decode</w:t>
      </w:r>
    </w:p>
    <w:p w14:paraId="66A8CFEA" w14:textId="77777777" w:rsidR="00EF27AA" w:rsidRPr="00763834" w:rsidRDefault="00763834">
      <w:r w:rsidRPr="00763834">
        <w:t>输出经覆盖和</w:t>
      </w:r>
      <w:proofErr w:type="gramStart"/>
      <w:r w:rsidRPr="00763834">
        <w:t>槽位</w:t>
      </w:r>
      <w:proofErr w:type="gramEnd"/>
      <w:r w:rsidRPr="00763834">
        <w:t>检查后，把配置中的</w:t>
      </w:r>
      <w:r w:rsidRPr="00763834">
        <w:t xml:space="preserve"> </w:t>
      </w:r>
      <w:proofErr w:type="spellStart"/>
      <w:r w:rsidRPr="00763834">
        <w:t>pattern_path</w:t>
      </w:r>
      <w:proofErr w:type="spellEnd"/>
      <w:r w:rsidRPr="00763834">
        <w:t xml:space="preserve"> </w:t>
      </w:r>
      <w:r w:rsidRPr="00763834">
        <w:t>指向生成文件并重新加载服务。预填充模式需要按文档汇集各实例记录。动态模式通过</w:t>
      </w:r>
      <w:r w:rsidRPr="00763834">
        <w:t xml:space="preserve"> </w:t>
      </w:r>
      <w:proofErr w:type="spellStart"/>
      <w:r w:rsidRPr="00763834">
        <w:t>enable_dynamic</w:t>
      </w:r>
      <w:proofErr w:type="spellEnd"/>
      <w:r w:rsidRPr="00763834">
        <w:t xml:space="preserve"> </w:t>
      </w:r>
      <w:r w:rsidRPr="00763834">
        <w:t>及副本上限参数控制。具体环境设置和参数随代码版本核对，示例不替代框架部署指南。</w:t>
      </w:r>
    </w:p>
    <w:p w14:paraId="753D3A18" w14:textId="77777777" w:rsidR="00EF27AA" w:rsidRPr="00763834" w:rsidRDefault="00763834">
      <w:r w:rsidRPr="00763834">
        <w:t>要复现性能比较，应固定模型权重、量化、请求样本、到达方式和并行配置，在相同资源下分别启用和关闭</w:t>
      </w:r>
      <w:r w:rsidRPr="00763834">
        <w:t xml:space="preserve"> </w:t>
      </w:r>
      <w:proofErr w:type="spellStart"/>
      <w:r w:rsidRPr="00763834">
        <w:t>OmniPlacement</w:t>
      </w:r>
      <w:proofErr w:type="spellEnd"/>
      <w:r w:rsidRPr="00763834">
        <w:t>。记录每次测试的吞吐、</w:t>
      </w:r>
      <w:r w:rsidRPr="00763834">
        <w:t>TTFT</w:t>
      </w:r>
      <w:r w:rsidRPr="00763834">
        <w:t>、</w:t>
      </w:r>
      <w:r w:rsidRPr="00763834">
        <w:t>TPOT</w:t>
      </w:r>
      <w:r w:rsidRPr="00763834">
        <w:t>、端到</w:t>
      </w:r>
      <w:proofErr w:type="gramStart"/>
      <w:r w:rsidRPr="00763834">
        <w:t>端时间</w:t>
      </w:r>
      <w:proofErr w:type="gramEnd"/>
      <w:r w:rsidRPr="00763834">
        <w:t>及分位数；同时记录采集、候选生成和迁移开销，以区分负载改善与调整代价。</w:t>
      </w:r>
    </w:p>
    <w:p w14:paraId="48EA8EBF" w14:textId="77777777" w:rsidR="00EF27AA" w:rsidRPr="00763834" w:rsidRDefault="00763834">
      <w:pPr>
        <w:pStyle w:val="21"/>
      </w:pPr>
      <w:bookmarkStart w:id="125" w:name="_Toc240821736"/>
      <w:r w:rsidRPr="00763834">
        <w:t xml:space="preserve">7.4 </w:t>
      </w:r>
      <w:proofErr w:type="spellStart"/>
      <w:r w:rsidRPr="00763834">
        <w:t>LiteLLM</w:t>
      </w:r>
      <w:proofErr w:type="spellEnd"/>
      <w:r w:rsidRPr="00763834">
        <w:t xml:space="preserve"> </w:t>
      </w:r>
      <w:r w:rsidRPr="00763834">
        <w:t>路由的实现</w:t>
      </w:r>
      <w:bookmarkEnd w:id="125"/>
    </w:p>
    <w:p w14:paraId="6973221B" w14:textId="470286C4" w:rsidR="00EF27AA" w:rsidRPr="00763834" w:rsidRDefault="00763834">
      <w:r w:rsidRPr="00763834">
        <w:t>项目入口为</w:t>
      </w:r>
      <w:r w:rsidRPr="00763834">
        <w:t xml:space="preserve"> </w:t>
      </w:r>
      <w:hyperlink r:id="rId20">
        <w:r w:rsidRPr="00763834">
          <w:t>Omni-ELB</w:t>
        </w:r>
      </w:hyperlink>
      <w:r w:rsidRPr="00763834">
        <w:t>[34]</w:t>
      </w:r>
      <w:r w:rsidRPr="00763834">
        <w:t>，</w:t>
      </w:r>
      <w:proofErr w:type="spellStart"/>
      <w:r w:rsidRPr="00763834">
        <w:t>LiteLLM</w:t>
      </w:r>
      <w:proofErr w:type="spellEnd"/>
      <w:r w:rsidRPr="00763834">
        <w:t xml:space="preserve"> </w:t>
      </w:r>
      <w:r w:rsidRPr="00763834">
        <w:t>的基础路由能力见其官方文档</w:t>
      </w:r>
      <w:r w:rsidRPr="00763834">
        <w:t>[35]</w:t>
      </w:r>
      <w:r w:rsidRPr="00763834">
        <w:t>。本研究对应仓库中</w:t>
      </w:r>
      <w:r w:rsidRPr="00763834">
        <w:t xml:space="preserve"> </w:t>
      </w:r>
      <w:proofErr w:type="spellStart"/>
      <w:r w:rsidRPr="00763834">
        <w:t>LiteLLM</w:t>
      </w:r>
      <w:proofErr w:type="spellEnd"/>
      <w:r w:rsidRPr="00763834">
        <w:t xml:space="preserve"> </w:t>
      </w:r>
      <w:r w:rsidRPr="00763834">
        <w:t>服务链路，网关在健康候选筛选后执行第</w:t>
      </w:r>
      <w:r w:rsidRPr="00763834">
        <w:t>5.2</w:t>
      </w:r>
      <w:r w:rsidRPr="00763834">
        <w:t>节路由。会话复用标识由</w:t>
      </w:r>
      <w:r w:rsidRPr="00763834">
        <w:t xml:space="preserve"> </w:t>
      </w:r>
      <w:proofErr w:type="spellStart"/>
      <w:r w:rsidRPr="00763834">
        <w:t>user_id</w:t>
      </w:r>
      <w:proofErr w:type="spellEnd"/>
      <w:r w:rsidRPr="00763834">
        <w:t xml:space="preserve"> </w:t>
      </w:r>
      <w:r w:rsidRPr="00763834">
        <w:t>承载，</w:t>
      </w:r>
      <w:proofErr w:type="spellStart"/>
      <w:r w:rsidRPr="00763834">
        <w:t>PipelineKey</w:t>
      </w:r>
      <w:proofErr w:type="spellEnd"/>
      <w:r w:rsidRPr="00763834">
        <w:t xml:space="preserve"> </w:t>
      </w:r>
      <w:r w:rsidRPr="00763834">
        <w:t>与非</w:t>
      </w:r>
      <w:r w:rsidRPr="00763834">
        <w:t xml:space="preserve"> </w:t>
      </w:r>
      <w:proofErr w:type="spellStart"/>
      <w:r w:rsidRPr="00763834">
        <w:t>PipelineKey</w:t>
      </w:r>
      <w:proofErr w:type="spellEnd"/>
      <w:r w:rsidRPr="00763834">
        <w:t xml:space="preserve"> </w:t>
      </w:r>
      <w:r w:rsidRPr="00763834">
        <w:t>对应不同输入形态；这些接口字段分别实现第</w:t>
      </w:r>
      <w:r w:rsidRPr="00763834">
        <w:t>5</w:t>
      </w:r>
      <w:r w:rsidRPr="00763834">
        <w:t>章的</w:t>
      </w:r>
      <w:r w:rsidRPr="00763834">
        <w:t xml:space="preserve"> s</w:t>
      </w:r>
      <w:r w:rsidRPr="00763834">
        <w:t>、</w:t>
      </w:r>
      <w:r w:rsidRPr="00763834">
        <w:t xml:space="preserve">c </w:t>
      </w:r>
      <w:r w:rsidRPr="00763834">
        <w:t>两个属性。</w:t>
      </w:r>
    </w:p>
    <w:p w14:paraId="00F05528" w14:textId="77777777" w:rsidR="00EF27AA" w:rsidRPr="00763834" w:rsidRDefault="00763834">
      <w:pPr>
        <w:keepNext/>
        <w:spacing w:before="120" w:line="240" w:lineRule="auto"/>
        <w:ind w:firstLine="0"/>
        <w:jc w:val="center"/>
      </w:pPr>
      <w:r w:rsidRPr="00763834">
        <w:rPr>
          <w:noProof/>
        </w:rPr>
        <w:drawing>
          <wp:inline distT="0" distB="0" distL="0" distR="0" wp14:anchorId="6BABEE99" wp14:editId="3DED5AF1">
            <wp:extent cx="5472000" cy="199696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5472000" cy="1996966"/>
                    </a:xfrm>
                    <a:prstGeom prst="rect">
                      <a:avLst/>
                    </a:prstGeom>
                  </pic:spPr>
                </pic:pic>
              </a:graphicData>
            </a:graphic>
          </wp:inline>
        </w:drawing>
      </w:r>
    </w:p>
    <w:p w14:paraId="1EFF8FDD" w14:textId="77777777" w:rsidR="00EF27AA" w:rsidRPr="00763834" w:rsidRDefault="00763834">
      <w:pPr>
        <w:pStyle w:val="FigureCaption"/>
      </w:pPr>
      <w:bookmarkStart w:id="126" w:name="_Toc240821769"/>
      <w:r w:rsidRPr="00763834">
        <w:t>图</w:t>
      </w:r>
      <w:r w:rsidRPr="00763834">
        <w:t xml:space="preserve"> 7.1 </w:t>
      </w:r>
      <w:r w:rsidRPr="00763834">
        <w:t>网关请求路径与负载状态支撑</w:t>
      </w:r>
      <w:bookmarkEnd w:id="126"/>
    </w:p>
    <w:p w14:paraId="4D3ECAD5" w14:textId="77777777" w:rsidR="00EF27AA" w:rsidRPr="00763834" w:rsidRDefault="00763834">
      <w:r w:rsidRPr="00763834">
        <w:lastRenderedPageBreak/>
        <w:t>状态刷新与请求转发分离。后台从模型和部署配置建立映射，聚合预填充侧</w:t>
      </w:r>
      <w:r w:rsidRPr="00763834">
        <w:t xml:space="preserve"> running </w:t>
      </w:r>
      <w:r w:rsidRPr="00763834">
        <w:t>与</w:t>
      </w:r>
      <w:r w:rsidRPr="00763834">
        <w:t xml:space="preserve"> waiting </w:t>
      </w:r>
      <w:r w:rsidRPr="00763834">
        <w:t>请求数后写入</w:t>
      </w:r>
      <w:r w:rsidRPr="00763834">
        <w:t xml:space="preserve"> Redis</w:t>
      </w:r>
      <w:r w:rsidRPr="00763834">
        <w:t>，路由进程读取这些状态完成候选选择。该计数反映预填充侧压力，未完整表达解码积压和剩余生成工作量。对于异构后端，需要进一步校准才可将其作为第</w:t>
      </w:r>
      <w:r w:rsidRPr="00763834">
        <w:t>5</w:t>
      </w:r>
      <w:r w:rsidRPr="00763834">
        <w:t>章的可比工作量或等待估计。</w:t>
      </w:r>
    </w:p>
    <w:p w14:paraId="7CF81F89" w14:textId="77777777" w:rsidR="00EF27AA" w:rsidRPr="00763834" w:rsidRDefault="00763834">
      <w:r w:rsidRPr="00763834">
        <w:t>状态有效性与数值本身同样影响选择。部署标识需要与当前健康集合一致；刷新失败和真实零负载应区分；信息年龄决定是否继续使用观测。</w:t>
      </w:r>
      <w:proofErr w:type="gramStart"/>
      <w:r w:rsidRPr="00763834">
        <w:t>原实现</w:t>
      </w:r>
      <w:proofErr w:type="gramEnd"/>
      <w:r w:rsidRPr="00763834">
        <w:t>中的部分失败路径仍可能落入默认值，因此直接套用有界误差命题前，应补充有效性与时间戳检查。</w:t>
      </w:r>
    </w:p>
    <w:p w14:paraId="55DEBE4F" w14:textId="77777777" w:rsidR="00EF27AA" w:rsidRPr="00763834" w:rsidRDefault="00763834">
      <w:r w:rsidRPr="00763834">
        <w:t>监控路径还需保证一次请求的事件不会重复写入。在</w:t>
      </w:r>
      <w:r w:rsidRPr="00763834">
        <w:t xml:space="preserve"> </w:t>
      </w:r>
      <w:proofErr w:type="spellStart"/>
      <w:r w:rsidRPr="00763834">
        <w:t>PipelineKey</w:t>
      </w:r>
      <w:proofErr w:type="spellEnd"/>
      <w:r w:rsidRPr="00763834">
        <w:t xml:space="preserve"> </w:t>
      </w:r>
      <w:r w:rsidRPr="00763834">
        <w:t>处理路径中，移除额外触发的</w:t>
      </w:r>
      <w:r w:rsidRPr="00763834">
        <w:t xml:space="preserve"> Prometheus </w:t>
      </w:r>
      <w:r w:rsidRPr="00763834">
        <w:t>成功回调，使正常回调</w:t>
      </w:r>
      <w:proofErr w:type="gramStart"/>
      <w:r w:rsidRPr="00763834">
        <w:t>链负责</w:t>
      </w:r>
      <w:proofErr w:type="gramEnd"/>
      <w:r w:rsidRPr="00763834">
        <w:t>计数。该修改保证观测含义一致，不代表实际请求量减少。验证时应覆盖普通、流式、失败和重试请求，分别比较请求数和指标增量。</w:t>
      </w:r>
    </w:p>
    <w:p w14:paraId="5D37BA22" w14:textId="77777777" w:rsidR="00EF27AA" w:rsidRPr="00763834" w:rsidRDefault="00763834">
      <w:pPr>
        <w:pStyle w:val="31"/>
      </w:pPr>
      <w:bookmarkStart w:id="127" w:name="_Toc240821737"/>
      <w:r w:rsidRPr="00763834">
        <w:t xml:space="preserve">7.4.1 </w:t>
      </w:r>
      <w:r w:rsidRPr="00763834">
        <w:t>路由状态与后续分析</w:t>
      </w:r>
      <w:bookmarkEnd w:id="127"/>
    </w:p>
    <w:p w14:paraId="3DEC9799" w14:textId="77777777" w:rsidR="00EF27AA" w:rsidRPr="00763834" w:rsidRDefault="00763834">
      <w:r w:rsidRPr="00763834">
        <w:t>算法</w:t>
      </w:r>
      <w:proofErr w:type="gramStart"/>
      <w:r w:rsidRPr="00763834">
        <w:t>一</w:t>
      </w:r>
      <w:proofErr w:type="gramEnd"/>
      <w:r w:rsidRPr="00763834">
        <w:t>的状态读取服务于会话复用和新目标选择。对于已有健康会话，保持映射可以减少重复计算；对于没有映射的请求，低负载候选有助于分散新到工作。缓存是否仍可复用和目标等待是否已经增加，则需要结合运行记录判断。</w:t>
      </w:r>
    </w:p>
    <w:p w14:paraId="38809BFA" w14:textId="77777777" w:rsidR="00EF27AA" w:rsidRPr="00763834" w:rsidRDefault="00763834">
      <w:r w:rsidRPr="00763834">
        <w:t>算法二把这一取舍写成第</w:t>
      </w:r>
      <w:r w:rsidRPr="00763834">
        <w:t>5</w:t>
      </w:r>
      <w:r w:rsidRPr="00763834">
        <w:t>章的时间代价比较，并在第</w:t>
      </w:r>
      <w:r w:rsidRPr="00763834">
        <w:t>6</w:t>
      </w:r>
      <w:proofErr w:type="gramStart"/>
      <w:r w:rsidRPr="00763834">
        <w:t>章固定</w:t>
      </w:r>
      <w:proofErr w:type="gramEnd"/>
      <w:r w:rsidRPr="00763834">
        <w:t>条件下模拟。其等待估计同时考虑</w:t>
      </w:r>
      <w:r w:rsidRPr="00763834">
        <w:t>P</w:t>
      </w:r>
      <w:r w:rsidRPr="00763834">
        <w:t>、</w:t>
      </w:r>
      <w:r w:rsidRPr="00763834">
        <w:t>KV</w:t>
      </w:r>
      <w:r w:rsidRPr="00763834">
        <w:t>传输和</w:t>
      </w:r>
      <w:r w:rsidRPr="00763834">
        <w:t>D</w:t>
      </w:r>
      <w:r w:rsidRPr="00763834">
        <w:t>侧状态，便于</w:t>
      </w:r>
      <w:proofErr w:type="gramStart"/>
      <w:r w:rsidRPr="00763834">
        <w:t>观察长输入</w:t>
      </w:r>
      <w:proofErr w:type="gramEnd"/>
      <w:r w:rsidRPr="00763834">
        <w:t>、长输出及信息滞后的影响。实际接入时，应根据首</w:t>
      </w:r>
      <w:r w:rsidRPr="00763834">
        <w:t>token</w:t>
      </w:r>
      <w:r w:rsidRPr="00763834">
        <w:t>返回路径校准这些比较量；单纯把两侧请求数相加，仍只是负载代理。</w:t>
      </w:r>
    </w:p>
    <w:p w14:paraId="38ECA607" w14:textId="77777777" w:rsidR="00EF27AA" w:rsidRPr="00763834" w:rsidRDefault="00763834">
      <w:pPr>
        <w:pStyle w:val="21"/>
      </w:pPr>
      <w:bookmarkStart w:id="128" w:name="_Toc240821738"/>
      <w:r w:rsidRPr="00763834">
        <w:lastRenderedPageBreak/>
        <w:t xml:space="preserve">7.5 </w:t>
      </w:r>
      <w:proofErr w:type="spellStart"/>
      <w:r w:rsidRPr="00763834">
        <w:t>LiteLLM</w:t>
      </w:r>
      <w:proofErr w:type="spellEnd"/>
      <w:r w:rsidRPr="00763834">
        <w:t xml:space="preserve"> </w:t>
      </w:r>
      <w:r w:rsidRPr="00763834">
        <w:t>的运行与复现</w:t>
      </w:r>
      <w:bookmarkEnd w:id="128"/>
    </w:p>
    <w:p w14:paraId="69AA3D12" w14:textId="77777777" w:rsidR="00EF27AA" w:rsidRPr="00763834" w:rsidRDefault="00763834">
      <w:r w:rsidRPr="00763834">
        <w:t>仓库的</w:t>
      </w:r>
      <w:r w:rsidRPr="00763834">
        <w:t xml:space="preserve"> </w:t>
      </w:r>
      <w:proofErr w:type="spellStart"/>
      <w:r w:rsidRPr="00763834">
        <w:t>litellm</w:t>
      </w:r>
      <w:proofErr w:type="spellEnd"/>
      <w:r w:rsidRPr="00763834">
        <w:t xml:space="preserve"> </w:t>
      </w:r>
      <w:r w:rsidRPr="00763834">
        <w:t>目录提供部署说明、容器配置、模拟后端和压力脚本。按当前说明，在已准备</w:t>
      </w:r>
      <w:r w:rsidRPr="00763834">
        <w:t xml:space="preserve"> Docker </w:t>
      </w:r>
      <w:r w:rsidRPr="00763834">
        <w:t>环境及必要镜像的</w:t>
      </w:r>
      <w:r w:rsidRPr="00763834">
        <w:t xml:space="preserve"> Linux </w:t>
      </w:r>
      <w:r w:rsidRPr="00763834">
        <w:t>测试主机上进入该目录，建立本地配置后启动：</w:t>
      </w:r>
    </w:p>
    <w:p w14:paraId="42F5D646" w14:textId="77777777" w:rsidR="00EF27AA" w:rsidRPr="00763834" w:rsidRDefault="00763834">
      <w:pPr>
        <w:pStyle w:val="ReproCode"/>
        <w:keepNext/>
      </w:pPr>
      <w:proofErr w:type="gramStart"/>
      <w:r w:rsidRPr="00763834">
        <w:t>cp .</w:t>
      </w:r>
      <w:proofErr w:type="spellStart"/>
      <w:r w:rsidRPr="00763834">
        <w:t>env</w:t>
      </w:r>
      <w:proofErr w:type="gramEnd"/>
      <w:r w:rsidRPr="00763834">
        <w:t>.example</w:t>
      </w:r>
      <w:proofErr w:type="spellEnd"/>
      <w:r w:rsidRPr="00763834">
        <w:t xml:space="preserve"> .env</w:t>
      </w:r>
    </w:p>
    <w:p w14:paraId="6C2A0322" w14:textId="77777777" w:rsidR="00EF27AA" w:rsidRPr="00763834" w:rsidRDefault="00763834">
      <w:pPr>
        <w:pStyle w:val="ReproCode"/>
      </w:pPr>
      <w:r w:rsidRPr="00763834">
        <w:t>./bootstrap.sh</w:t>
      </w:r>
    </w:p>
    <w:p w14:paraId="22C7290A" w14:textId="77777777" w:rsidR="00EF27AA" w:rsidRPr="00763834" w:rsidRDefault="00763834">
      <w:r w:rsidRPr="00763834">
        <w:t xml:space="preserve">.env </w:t>
      </w:r>
      <w:r w:rsidRPr="00763834">
        <w:t>中填写本地测试凭证和后端地址，再按说明注册可用模型。报告不包含真实服务地址或凭证。启动后可使用下列入口检查非流式和流式请求；测试令牌由本地环境提供：</w:t>
      </w:r>
    </w:p>
    <w:p w14:paraId="4D7E1782" w14:textId="77777777" w:rsidR="00EF27AA" w:rsidRPr="00763834" w:rsidRDefault="00763834">
      <w:pPr>
        <w:pStyle w:val="ReproCode"/>
        <w:keepNext/>
      </w:pPr>
      <w:r w:rsidRPr="00763834">
        <w:t xml:space="preserve">./req.sh </w:t>
      </w:r>
      <w:proofErr w:type="spellStart"/>
      <w:r w:rsidRPr="00763834">
        <w:t>openai</w:t>
      </w:r>
      <w:proofErr w:type="spellEnd"/>
      <w:r w:rsidRPr="00763834">
        <w:t xml:space="preserve"> "2+2?"</w:t>
      </w:r>
    </w:p>
    <w:p w14:paraId="7958BCE0" w14:textId="77777777" w:rsidR="00EF27AA" w:rsidRPr="00763834" w:rsidRDefault="00763834">
      <w:pPr>
        <w:pStyle w:val="ReproCode"/>
      </w:pPr>
      <w:r w:rsidRPr="00763834">
        <w:t>./req.sh stream "count to 5"</w:t>
      </w:r>
    </w:p>
    <w:p w14:paraId="5C52D7BB" w14:textId="77777777" w:rsidR="00EF27AA" w:rsidRPr="00763834" w:rsidRDefault="00763834">
      <w:r w:rsidRPr="00763834">
        <w:t>路由复现分两步。首先用模拟后端验证健康映射复用、映射失效重选、低负载候选选择和缺失观测回退，保存每个请求的输入属性、候选状态及目标。其次在真实模型后端上重放相同请求轨迹，比较原策略与新策略的首次响应和完整生成表现。模拟接口的延迟不能代替模型推理时延。</w:t>
      </w:r>
    </w:p>
    <w:p w14:paraId="712B1299" w14:textId="77777777" w:rsidR="00EF27AA" w:rsidRPr="00763834" w:rsidRDefault="00763834">
      <w:r w:rsidRPr="00763834">
        <w:t>测试应固定健康集合、状态刷新周期、会话序列和请求长度分布，并分别报告新会话与已有会话。若进一步评估算法二的稳健扩展，应另设实验组测量缓存重建成本和时间预测误差。</w:t>
      </w:r>
    </w:p>
    <w:p w14:paraId="1C75667A" w14:textId="77777777" w:rsidR="00EF27AA" w:rsidRPr="00763834" w:rsidRDefault="00763834">
      <w:pPr>
        <w:pStyle w:val="31"/>
      </w:pPr>
      <w:bookmarkStart w:id="129" w:name="_Toc240821739"/>
      <w:r w:rsidRPr="00763834">
        <w:t xml:space="preserve">7.5.1 </w:t>
      </w:r>
      <w:r w:rsidRPr="00763834">
        <w:t>缓存服务模型的测量与验证</w:t>
      </w:r>
      <w:bookmarkEnd w:id="129"/>
    </w:p>
    <w:p w14:paraId="5EE92990" w14:textId="77777777" w:rsidR="00EF27AA" w:rsidRPr="00763834" w:rsidRDefault="00763834">
      <w:r w:rsidRPr="00763834">
        <w:t>新增缓存模型至少需要逐请求的集群及内部实例、模型与缓存命名空间、输入</w:t>
      </w:r>
      <w:r w:rsidRPr="00763834">
        <w:t>token</w:t>
      </w:r>
      <w:r w:rsidRPr="00763834">
        <w:t>数、实际有效复用</w:t>
      </w:r>
      <w:r w:rsidRPr="00763834">
        <w:t>token</w:t>
      </w:r>
      <w:r w:rsidRPr="00763834">
        <w:t>数、查询及执行时间戳、缓存来源，以及排队、预填充和解码阶段耗时。按式（</w:t>
      </w:r>
      <w:r w:rsidRPr="00763834">
        <w:t>5.12</w:t>
      </w:r>
      <w:r w:rsidRPr="00763834">
        <w:t>）分别报告请求与</w:t>
      </w:r>
      <w:r w:rsidRPr="00763834">
        <w:t>token</w:t>
      </w:r>
      <w:r w:rsidRPr="00763834">
        <w:t>口径，并按前缀长度、输入形态、新旧会话及实例分层。还应记录淘汰或复用失效与缓存占用；占用率只能解释资源状态，不能代替命中率。</w:t>
      </w:r>
    </w:p>
    <w:p w14:paraId="31EC71F3" w14:textId="77777777" w:rsidR="00EF27AA" w:rsidRPr="00763834" w:rsidRDefault="00763834">
      <w:r w:rsidRPr="00763834">
        <w:lastRenderedPageBreak/>
        <w:t>以同一请求轨迹和资源预算比较低负载选择、会话保持、最高预测复用比例及本章成本模型。实验需保持缓存初始状态或统一预热，报告实际命中、服务一阶矩与二阶矩、</w:t>
      </w:r>
      <w:r w:rsidRPr="00763834">
        <w:t>TTFT</w:t>
      </w:r>
      <w:r w:rsidRPr="00763834">
        <w:t>和</w:t>
      </w:r>
      <w:r w:rsidRPr="00763834">
        <w:t>E2E</w:t>
      </w:r>
      <w:r w:rsidRPr="00763834">
        <w:t>的均值及尾部、吞吐和状态观测成本，并单独检查命中预测的校准。原集群与未选候选的</w:t>
      </w:r>
      <w:proofErr w:type="gramStart"/>
      <w:r w:rsidRPr="00763834">
        <w:t>反事实</w:t>
      </w:r>
      <w:proofErr w:type="gramEnd"/>
      <w:r w:rsidRPr="00763834">
        <w:t>命中不能从单一路由日志直接观测，应通过可重置缓存的回放、仿真或受控分流评估。尚无这些记录时，新增模型保持理论及数值核验性质。</w:t>
      </w:r>
    </w:p>
    <w:p w14:paraId="56DC3BB0" w14:textId="77777777" w:rsidR="00EF27AA" w:rsidRPr="00763834" w:rsidRDefault="00763834">
      <w:pPr>
        <w:pStyle w:val="21"/>
      </w:pPr>
      <w:bookmarkStart w:id="130" w:name="_Toc240821740"/>
      <w:r w:rsidRPr="00763834">
        <w:t xml:space="preserve">7.6 </w:t>
      </w:r>
      <w:r w:rsidRPr="00763834">
        <w:t>性能指标</w:t>
      </w:r>
      <w:bookmarkEnd w:id="130"/>
    </w:p>
    <w:p w14:paraId="59EAA28E" w14:textId="77777777" w:rsidR="00EF27AA" w:rsidRPr="00763834" w:rsidRDefault="00763834">
      <w:r w:rsidRPr="00763834">
        <w:t xml:space="preserve">TTFT </w:t>
      </w:r>
      <w:r w:rsidRPr="00763834">
        <w:t>为请求发出</w:t>
      </w:r>
      <w:proofErr w:type="gramStart"/>
      <w:r w:rsidRPr="00763834">
        <w:t>至收到</w:t>
      </w:r>
      <w:proofErr w:type="gramEnd"/>
      <w:r w:rsidRPr="00763834">
        <w:t>首个</w:t>
      </w:r>
      <w:r w:rsidRPr="00763834">
        <w:t xml:space="preserve"> token </w:t>
      </w:r>
      <w:r w:rsidRPr="00763834">
        <w:t>的时间；</w:t>
      </w:r>
      <w:r w:rsidRPr="00763834">
        <w:t xml:space="preserve">TPOT </w:t>
      </w:r>
      <w:r w:rsidRPr="00763834">
        <w:t>为生成阶段平均输出每个后续</w:t>
      </w:r>
      <w:r w:rsidRPr="00763834">
        <w:t xml:space="preserve"> token </w:t>
      </w:r>
      <w:r w:rsidRPr="00763834">
        <w:t>所需的时间；</w:t>
      </w:r>
      <w:r w:rsidRPr="00763834">
        <w:t xml:space="preserve">E2E </w:t>
      </w:r>
      <w:r w:rsidRPr="00763834">
        <w:t>为请求发出至完整响应结束的时间。</w:t>
      </w:r>
      <w:r w:rsidRPr="00763834">
        <w:t xml:space="preserve">p99 </w:t>
      </w:r>
      <w:r w:rsidRPr="00763834">
        <w:t>表示相应样本分布的第</w:t>
      </w:r>
      <w:r w:rsidRPr="00763834">
        <w:t>99</w:t>
      </w:r>
      <w:proofErr w:type="gramStart"/>
      <w:r w:rsidRPr="00763834">
        <w:t>百</w:t>
      </w:r>
      <w:proofErr w:type="gramEnd"/>
      <w:r w:rsidRPr="00763834">
        <w:t>分位。</w:t>
      </w:r>
      <w:r w:rsidRPr="00763834">
        <w:t xml:space="preserve">OTT </w:t>
      </w:r>
      <w:r w:rsidRPr="00763834">
        <w:t>为单位时间生成的输出</w:t>
      </w:r>
      <w:r w:rsidRPr="00763834">
        <w:t xml:space="preserve"> token </w:t>
      </w:r>
      <w:r w:rsidRPr="00763834">
        <w:t>数，</w:t>
      </w:r>
      <w:r w:rsidRPr="00763834">
        <w:t xml:space="preserve">TTT </w:t>
      </w:r>
      <w:r w:rsidRPr="00763834">
        <w:t>为单位时间处理的输入与输出</w:t>
      </w:r>
      <w:r w:rsidRPr="00763834">
        <w:t xml:space="preserve"> token </w:t>
      </w:r>
      <w:r w:rsidRPr="00763834">
        <w:t>总数。</w:t>
      </w:r>
    </w:p>
    <w:p w14:paraId="196B16B4" w14:textId="0A3D707A" w:rsidR="00EF27AA" w:rsidRPr="00763834" w:rsidRDefault="00763834">
      <w:r w:rsidRPr="00763834">
        <w:t>请求吞吐率表示单位时间完成的请求数。以</w:t>
      </w:r>
      <w:r w:rsidRPr="00763834">
        <w:t xml:space="preserve"> QPM </w:t>
      </w:r>
      <w:r w:rsidRPr="00763834">
        <w:t>表示每分钟完成请求数，以</w:t>
      </w:r>
      <w:r w:rsidRPr="00763834">
        <w:t xml:space="preserve"> QPS </w:t>
      </w:r>
      <w:r w:rsidRPr="00763834">
        <w:t>表示每秒完成请求数，两者满足</w:t>
      </w:r>
      <w:r w:rsidRPr="00763834">
        <w:t xml:space="preserve"> QPM</w:t>
      </w:r>
      <w:r w:rsidRPr="00763834">
        <w:t>＝</w:t>
      </w:r>
      <w:r w:rsidRPr="00763834">
        <w:t>60</w:t>
      </w:r>
      <w:r w:rsidR="00C00A82">
        <w:t xml:space="preserve"> </w:t>
      </w:r>
      <w:r w:rsidRPr="00763834">
        <w:t>QPS</w:t>
      </w:r>
      <w:r w:rsidRPr="00763834">
        <w:t>。为了比较组件作用，以下使用相对于基准系统的归一化请求吞吐率：</w:t>
      </w:r>
    </w:p>
    <w:p w14:paraId="3C52A732" w14:textId="77777777" w:rsidR="008F09F9" w:rsidRPr="00763834" w:rsidRDefault="00E15B9C">
      <w:pPr>
        <w:keepLines/>
        <w:tabs>
          <w:tab w:val="center" w:pos="4139"/>
          <w:tab w:val="right" w:pos="8787"/>
        </w:tabs>
        <w:spacing w:before="80" w:after="100" w:line="264" w:lineRule="auto"/>
        <w:ind w:firstLine="0"/>
      </w:pPr>
      <w:r w:rsidRPr="00763834">
        <w:tab/>
      </w:r>
      <m:oMath>
        <m:sSub>
          <m:sSubPr>
            <m:ctrlPr>
              <w:rPr>
                <w:rFonts w:ascii="Cambria Math" w:hAnsi="Cambria Math"/>
              </w:rPr>
            </m:ctrlPr>
          </m:sSubPr>
          <m:e>
            <m:r>
              <w:rPr>
                <w:rFonts w:ascii="Cambria Math" w:hAnsi="Cambria Math"/>
                <w:sz w:val="26"/>
              </w:rPr>
              <m:t>Q</m:t>
            </m:r>
          </m:e>
          <m:sub>
            <m:r>
              <m:rPr>
                <m:sty m:val="p"/>
              </m:rPr>
              <w:rPr>
                <w:rFonts w:ascii="Cambria Math" w:hAnsi="Cambria Math"/>
                <w:sz w:val="26"/>
              </w:rPr>
              <m:t>rel</m:t>
            </m:r>
          </m:sub>
        </m:sSub>
        <m:r>
          <w:rPr>
            <w:rFonts w:ascii="Cambria Math" w:hAnsi="Cambria Math"/>
            <w:sz w:val="26"/>
          </w:rPr>
          <m:t xml:space="preserve"> = </m:t>
        </m:r>
        <m:f>
          <m:fPr>
            <m:ctrlPr>
              <w:rPr>
                <w:rFonts w:ascii="Cambria Math" w:hAnsi="Cambria Math"/>
              </w:rPr>
            </m:ctrlPr>
          </m:fPr>
          <m:num>
            <m:sSub>
              <m:sSubPr>
                <m:ctrlPr>
                  <w:rPr>
                    <w:rFonts w:ascii="Cambria Math" w:hAnsi="Cambria Math"/>
                  </w:rPr>
                </m:ctrlPr>
              </m:sSubPr>
              <m:e>
                <m:r>
                  <w:rPr>
                    <w:rFonts w:ascii="Cambria Math" w:hAnsi="Cambria Math"/>
                    <w:sz w:val="26"/>
                  </w:rPr>
                  <m:t>Q</m:t>
                </m:r>
              </m:e>
              <m:sub>
                <m:r>
                  <m:rPr>
                    <m:sty m:val="p"/>
                  </m:rPr>
                  <w:rPr>
                    <w:rFonts w:ascii="Cambria Math" w:hAnsi="Cambria Math"/>
                    <w:sz w:val="26"/>
                  </w:rPr>
                  <m:t>with</m:t>
                </m:r>
              </m:sub>
            </m:sSub>
          </m:num>
          <m:den>
            <m:sSub>
              <m:sSubPr>
                <m:ctrlPr>
                  <w:rPr>
                    <w:rFonts w:ascii="Cambria Math" w:hAnsi="Cambria Math"/>
                  </w:rPr>
                </m:ctrlPr>
              </m:sSubPr>
              <m:e>
                <m:r>
                  <w:rPr>
                    <w:rFonts w:ascii="Cambria Math" w:hAnsi="Cambria Math"/>
                    <w:sz w:val="26"/>
                  </w:rPr>
                  <m:t>Q</m:t>
                </m:r>
              </m:e>
              <m:sub>
                <m:r>
                  <m:rPr>
                    <m:sty m:val="p"/>
                  </m:rPr>
                  <w:rPr>
                    <w:rFonts w:ascii="Cambria Math" w:hAnsi="Cambria Math"/>
                    <w:sz w:val="26"/>
                  </w:rPr>
                  <m:t>without</m:t>
                </m:r>
              </m:sub>
            </m:sSub>
          </m:den>
        </m:f>
      </m:oMath>
      <w:r w:rsidRPr="00763834">
        <w:rPr>
          <w:sz w:val="24"/>
        </w:rPr>
        <w:tab/>
        <w:t>(7.2)</w:t>
      </w:r>
    </w:p>
    <w:p w14:paraId="49E4FEA8" w14:textId="77777777" w:rsidR="00EF27AA" w:rsidRPr="00763834" w:rsidRDefault="00763834">
      <w:r w:rsidRPr="00763834">
        <w:t>任</w:t>
      </w:r>
      <w:proofErr w:type="gramStart"/>
      <w:r w:rsidRPr="00763834">
        <w:t>一</w:t>
      </w:r>
      <w:proofErr w:type="gramEnd"/>
      <w:r w:rsidRPr="00763834">
        <w:t>指标的相对变化统一以无该组件的配置为基准：</w:t>
      </w:r>
    </w:p>
    <w:p w14:paraId="710A5689" w14:textId="77777777" w:rsidR="008F09F9" w:rsidRPr="00763834" w:rsidRDefault="00E15B9C">
      <w:pPr>
        <w:keepLines/>
        <w:tabs>
          <w:tab w:val="center" w:pos="4139"/>
          <w:tab w:val="right" w:pos="8787"/>
        </w:tabs>
        <w:spacing w:before="80" w:after="100" w:line="264" w:lineRule="auto"/>
        <w:ind w:firstLine="0"/>
      </w:pPr>
      <w:r w:rsidRPr="00763834">
        <w:tab/>
      </w:r>
      <m:oMath>
        <m:sSub>
          <m:sSubPr>
            <m:ctrlPr>
              <w:rPr>
                <w:rFonts w:ascii="Cambria Math" w:hAnsi="Cambria Math"/>
              </w:rPr>
            </m:ctrlPr>
          </m:sSubPr>
          <m:e>
            <m:r>
              <w:rPr>
                <w:rFonts w:ascii="Cambria Math" w:hAnsi="Cambria Math"/>
                <w:sz w:val="26"/>
              </w:rPr>
              <m:t>Δ</m:t>
            </m:r>
          </m:e>
          <m:sub>
            <m:r>
              <w:rPr>
                <w:rFonts w:ascii="Cambria Math" w:hAnsi="Cambria Math"/>
                <w:sz w:val="26"/>
              </w:rPr>
              <m:t>v</m:t>
            </m:r>
          </m:sub>
        </m:sSub>
        <m:r>
          <w:rPr>
            <w:rFonts w:ascii="Cambria Math" w:hAnsi="Cambria Math"/>
            <w:sz w:val="26"/>
          </w:rPr>
          <m:t xml:space="preserve"> = </m:t>
        </m:r>
        <m:f>
          <m:fPr>
            <m:ctrlPr>
              <w:rPr>
                <w:rFonts w:ascii="Cambria Math" w:hAnsi="Cambria Math"/>
              </w:rPr>
            </m:ctrlPr>
          </m:fPr>
          <m:num>
            <m:sSub>
              <m:sSubPr>
                <m:ctrlPr>
                  <w:rPr>
                    <w:rFonts w:ascii="Cambria Math" w:hAnsi="Cambria Math"/>
                  </w:rPr>
                </m:ctrlPr>
              </m:sSubPr>
              <m:e>
                <m:r>
                  <w:rPr>
                    <w:rFonts w:ascii="Cambria Math" w:hAnsi="Cambria Math"/>
                    <w:sz w:val="26"/>
                  </w:rPr>
                  <m:t>v</m:t>
                </m:r>
              </m:e>
              <m:sub>
                <m:r>
                  <m:rPr>
                    <m:sty m:val="p"/>
                  </m:rPr>
                  <w:rPr>
                    <w:rFonts w:ascii="Cambria Math" w:hAnsi="Cambria Math"/>
                    <w:sz w:val="26"/>
                  </w:rPr>
                  <m:t>with</m:t>
                </m:r>
              </m:sub>
            </m:sSub>
            <m:r>
              <w:rPr>
                <w:rFonts w:ascii="Cambria Math" w:hAnsi="Cambria Math"/>
                <w:sz w:val="26"/>
              </w:rPr>
              <m:t xml:space="preserve"> - </m:t>
            </m:r>
            <m:sSub>
              <m:sSubPr>
                <m:ctrlPr>
                  <w:rPr>
                    <w:rFonts w:ascii="Cambria Math" w:hAnsi="Cambria Math"/>
                  </w:rPr>
                </m:ctrlPr>
              </m:sSubPr>
              <m:e>
                <m:r>
                  <w:rPr>
                    <w:rFonts w:ascii="Cambria Math" w:hAnsi="Cambria Math"/>
                    <w:sz w:val="26"/>
                  </w:rPr>
                  <m:t>v</m:t>
                </m:r>
              </m:e>
              <m:sub>
                <m:r>
                  <m:rPr>
                    <m:sty m:val="p"/>
                  </m:rPr>
                  <w:rPr>
                    <w:rFonts w:ascii="Cambria Math" w:hAnsi="Cambria Math"/>
                    <w:sz w:val="26"/>
                  </w:rPr>
                  <m:t>without</m:t>
                </m:r>
              </m:sub>
            </m:sSub>
          </m:num>
          <m:den>
            <m:sSub>
              <m:sSubPr>
                <m:ctrlPr>
                  <w:rPr>
                    <w:rFonts w:ascii="Cambria Math" w:hAnsi="Cambria Math"/>
                  </w:rPr>
                </m:ctrlPr>
              </m:sSubPr>
              <m:e>
                <m:r>
                  <w:rPr>
                    <w:rFonts w:ascii="Cambria Math" w:hAnsi="Cambria Math"/>
                    <w:sz w:val="26"/>
                  </w:rPr>
                  <m:t>v</m:t>
                </m:r>
              </m:e>
              <m:sub>
                <m:r>
                  <m:rPr>
                    <m:sty m:val="p"/>
                  </m:rPr>
                  <w:rPr>
                    <w:rFonts w:ascii="Cambria Math" w:hAnsi="Cambria Math"/>
                    <w:sz w:val="26"/>
                  </w:rPr>
                  <m:t>without</m:t>
                </m:r>
              </m:sub>
            </m:sSub>
          </m:den>
        </m:f>
        <m:r>
          <w:rPr>
            <w:rFonts w:ascii="Cambria Math" w:hAnsi="Cambria Math"/>
            <w:sz w:val="26"/>
          </w:rPr>
          <m:t xml:space="preserve"> × 100%</m:t>
        </m:r>
      </m:oMath>
      <w:r w:rsidRPr="00763834">
        <w:rPr>
          <w:sz w:val="24"/>
        </w:rPr>
        <w:tab/>
        <w:t>(7.3)</w:t>
      </w:r>
    </w:p>
    <w:p w14:paraId="34A6A800" w14:textId="77777777" w:rsidR="00EF27AA" w:rsidRPr="00763834" w:rsidRDefault="00763834">
      <w:r w:rsidRPr="00763834">
        <w:t>吞吐增大和时延减小分别表示对应目标改善，不能把不同量纲的变化直接</w:t>
      </w:r>
      <w:proofErr w:type="gramStart"/>
      <w:r w:rsidRPr="00763834">
        <w:t>求平均</w:t>
      </w:r>
      <w:proofErr w:type="gramEnd"/>
      <w:r w:rsidRPr="00763834">
        <w:t>作为综合收益。</w:t>
      </w:r>
    </w:p>
    <w:p w14:paraId="7887E6EE" w14:textId="77777777" w:rsidR="00EF27AA" w:rsidRPr="00763834" w:rsidRDefault="00763834">
      <w:pPr>
        <w:pStyle w:val="21"/>
      </w:pPr>
      <w:bookmarkStart w:id="131" w:name="_Toc240821741"/>
      <w:r w:rsidRPr="00763834">
        <w:t xml:space="preserve">7.7 </w:t>
      </w:r>
      <w:proofErr w:type="spellStart"/>
      <w:r w:rsidRPr="00763834">
        <w:t>OmniPlacement</w:t>
      </w:r>
      <w:proofErr w:type="spellEnd"/>
      <w:r w:rsidRPr="00763834">
        <w:t xml:space="preserve"> </w:t>
      </w:r>
      <w:r w:rsidRPr="00763834">
        <w:t>组件消融</w:t>
      </w:r>
      <w:bookmarkEnd w:id="131"/>
    </w:p>
    <w:p w14:paraId="10B33DFD" w14:textId="77777777" w:rsidR="00EF27AA" w:rsidRPr="00763834" w:rsidRDefault="00763834">
      <w:r w:rsidRPr="00763834">
        <w:t>本节采用</w:t>
      </w:r>
      <w:r w:rsidRPr="00763834">
        <w:t xml:space="preserve"> </w:t>
      </w:r>
      <w:proofErr w:type="spellStart"/>
      <w:r w:rsidRPr="00763834">
        <w:t>OmniInfer</w:t>
      </w:r>
      <w:proofErr w:type="spellEnd"/>
      <w:r w:rsidRPr="00763834">
        <w:t xml:space="preserve"> </w:t>
      </w:r>
      <w:r w:rsidRPr="00763834">
        <w:t>论文</w:t>
      </w:r>
      <w:r w:rsidRPr="00763834">
        <w:t>[36]</w:t>
      </w:r>
      <w:r w:rsidRPr="00763834">
        <w:t>的组件消融结果，比较完整系统与仅移除</w:t>
      </w:r>
      <w:r w:rsidRPr="00763834">
        <w:t xml:space="preserve"> </w:t>
      </w:r>
      <w:proofErr w:type="spellStart"/>
      <w:r w:rsidRPr="00763834">
        <w:t>OmniPlacement</w:t>
      </w:r>
      <w:proofErr w:type="spellEnd"/>
      <w:r w:rsidRPr="00763834">
        <w:t xml:space="preserve"> </w:t>
      </w:r>
      <w:r w:rsidRPr="00763834">
        <w:t>的配置。模型为</w:t>
      </w:r>
      <w:r w:rsidRPr="00763834">
        <w:t xml:space="preserve"> DeepSeek-R1 INT8</w:t>
      </w:r>
      <w:r w:rsidRPr="00763834">
        <w:t>，硬件为</w:t>
      </w:r>
      <w:r w:rsidRPr="00763834">
        <w:t xml:space="preserve"> Ascend 910C</w:t>
      </w:r>
      <w:r w:rsidRPr="00763834">
        <w:t>；</w:t>
      </w:r>
      <w:r w:rsidRPr="00763834">
        <w:t>6P8-1D32</w:t>
      </w:r>
      <w:r w:rsidRPr="00763834">
        <w:t>配置合计</w:t>
      </w:r>
      <w:r w:rsidRPr="00763834">
        <w:t>10</w:t>
      </w:r>
      <w:r w:rsidRPr="00763834">
        <w:t>个节点，其中预填充节点采用</w:t>
      </w:r>
      <w:r w:rsidRPr="00763834">
        <w:t xml:space="preserve"> </w:t>
      </w:r>
      <w:r w:rsidRPr="00763834">
        <w:lastRenderedPageBreak/>
        <w:t>TP16</w:t>
      </w:r>
      <w:r w:rsidRPr="00763834">
        <w:t>，解码部署对应</w:t>
      </w:r>
      <w:r w:rsidRPr="00763834">
        <w:t xml:space="preserve"> DP64</w:t>
      </w:r>
      <w:r w:rsidRPr="00763834">
        <w:t>。请求为变长长上下文负载，平均输入约</w:t>
      </w:r>
      <w:r w:rsidRPr="00763834">
        <w:t>3.5K token</w:t>
      </w:r>
      <w:r w:rsidRPr="00763834">
        <w:t>、平均输出约</w:t>
      </w:r>
      <w:r w:rsidRPr="00763834">
        <w:t>1K token</w:t>
      </w:r>
      <w:r w:rsidRPr="00763834">
        <w:t>，总长度小于</w:t>
      </w:r>
      <w:r w:rsidRPr="00763834">
        <w:t>16K</w:t>
      </w:r>
      <w:r w:rsidRPr="00763834">
        <w:t>，长度具有长尾特征。</w:t>
      </w:r>
    </w:p>
    <w:p w14:paraId="475DBA66" w14:textId="77777777" w:rsidR="00EF27AA" w:rsidRPr="00763834" w:rsidRDefault="00763834">
      <w:r w:rsidRPr="00763834">
        <w:t>实验采用固定在途并发方式，请求完成后补入新请求。表</w:t>
      </w:r>
      <w:r w:rsidRPr="00763834">
        <w:t>7.2</w:t>
      </w:r>
      <w:r w:rsidRPr="00763834">
        <w:t>列出系统报告的组件对照数据。</w:t>
      </w:r>
      <w:proofErr w:type="gramStart"/>
      <w:r w:rsidRPr="00763834">
        <w:t>该比较</w:t>
      </w:r>
      <w:proofErr w:type="gramEnd"/>
      <w:r w:rsidRPr="00763834">
        <w:t>保留其他加速组件，反映</w:t>
      </w:r>
      <w:r w:rsidRPr="00763834">
        <w:t xml:space="preserve"> </w:t>
      </w:r>
      <w:proofErr w:type="spellStart"/>
      <w:r w:rsidRPr="00763834">
        <w:t>OmniPlacement</w:t>
      </w:r>
      <w:proofErr w:type="spellEnd"/>
      <w:r w:rsidRPr="00763834">
        <w:t xml:space="preserve"> </w:t>
      </w:r>
      <w:r w:rsidRPr="00763834">
        <w:t>在这一组合中的作用。</w:t>
      </w:r>
    </w:p>
    <w:p w14:paraId="71C4AA53" w14:textId="77777777" w:rsidR="00EF27AA" w:rsidRPr="00763834" w:rsidRDefault="00763834">
      <w:pPr>
        <w:pStyle w:val="TableCaption"/>
      </w:pPr>
      <w:bookmarkStart w:id="132" w:name="_Toc240821787"/>
      <w:r w:rsidRPr="00763834">
        <w:t>表</w:t>
      </w:r>
      <w:r w:rsidRPr="00763834">
        <w:t xml:space="preserve"> 7.2 </w:t>
      </w:r>
      <w:proofErr w:type="spellStart"/>
      <w:r w:rsidRPr="00763834">
        <w:t>OmniPlacement</w:t>
      </w:r>
      <w:proofErr w:type="spellEnd"/>
      <w:r w:rsidRPr="00763834">
        <w:t xml:space="preserve"> </w:t>
      </w:r>
      <w:r w:rsidRPr="00763834">
        <w:t>组件消融结果</w:t>
      </w:r>
      <w:bookmarkEnd w:id="132"/>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2041"/>
        <w:gridCol w:w="2268"/>
        <w:gridCol w:w="2211"/>
        <w:gridCol w:w="2268"/>
      </w:tblGrid>
      <w:tr w:rsidR="00EF27AA" w:rsidRPr="00763834" w14:paraId="60EF0F67" w14:textId="77777777">
        <w:trPr>
          <w:cantSplit/>
          <w:tblHeader/>
          <w:jc w:val="center"/>
        </w:trPr>
        <w:tc>
          <w:tcPr>
            <w:tcW w:w="2041" w:type="dxa"/>
            <w:shd w:val="clear" w:color="auto" w:fill="EEEEEE"/>
            <w:vAlign w:val="center"/>
          </w:tcPr>
          <w:p w14:paraId="20C7391A" w14:textId="77777777" w:rsidR="00EF27AA" w:rsidRPr="00763834" w:rsidRDefault="00763834">
            <w:pPr>
              <w:pStyle w:val="TableText"/>
              <w:keepNext/>
              <w:spacing w:after="0" w:line="320" w:lineRule="exact"/>
              <w:jc w:val="center"/>
            </w:pPr>
            <w:r w:rsidRPr="00763834">
              <w:rPr>
                <w:b/>
              </w:rPr>
              <w:t>指标</w:t>
            </w:r>
          </w:p>
        </w:tc>
        <w:tc>
          <w:tcPr>
            <w:tcW w:w="2268" w:type="dxa"/>
            <w:shd w:val="clear" w:color="auto" w:fill="EEEEEE"/>
            <w:vAlign w:val="center"/>
          </w:tcPr>
          <w:p w14:paraId="15E6532B" w14:textId="77777777" w:rsidR="00EF27AA" w:rsidRPr="00763834" w:rsidRDefault="00763834">
            <w:pPr>
              <w:pStyle w:val="TableText"/>
              <w:keepNext/>
              <w:spacing w:after="0" w:line="320" w:lineRule="exact"/>
              <w:jc w:val="center"/>
            </w:pPr>
            <w:r w:rsidRPr="00763834">
              <w:rPr>
                <w:b/>
              </w:rPr>
              <w:t>无</w:t>
            </w:r>
            <w:r w:rsidRPr="00763834">
              <w:rPr>
                <w:b/>
              </w:rPr>
              <w:t xml:space="preserve"> </w:t>
            </w:r>
            <w:proofErr w:type="spellStart"/>
            <w:r w:rsidRPr="00763834">
              <w:rPr>
                <w:b/>
              </w:rPr>
              <w:t>OmniPlacement</w:t>
            </w:r>
            <w:proofErr w:type="spellEnd"/>
          </w:p>
        </w:tc>
        <w:tc>
          <w:tcPr>
            <w:tcW w:w="2211" w:type="dxa"/>
            <w:shd w:val="clear" w:color="auto" w:fill="EEEEEE"/>
            <w:vAlign w:val="center"/>
          </w:tcPr>
          <w:p w14:paraId="40115F5B" w14:textId="77777777" w:rsidR="00EF27AA" w:rsidRPr="00763834" w:rsidRDefault="00763834">
            <w:pPr>
              <w:pStyle w:val="TableText"/>
              <w:keepNext/>
              <w:spacing w:after="0" w:line="320" w:lineRule="exact"/>
              <w:jc w:val="center"/>
            </w:pPr>
            <w:r w:rsidRPr="00763834">
              <w:rPr>
                <w:b/>
              </w:rPr>
              <w:t>有</w:t>
            </w:r>
            <w:r w:rsidRPr="00763834">
              <w:rPr>
                <w:b/>
              </w:rPr>
              <w:t xml:space="preserve"> </w:t>
            </w:r>
            <w:proofErr w:type="spellStart"/>
            <w:r w:rsidRPr="00763834">
              <w:rPr>
                <w:b/>
              </w:rPr>
              <w:t>OmniPlacement</w:t>
            </w:r>
            <w:proofErr w:type="spellEnd"/>
          </w:p>
        </w:tc>
        <w:tc>
          <w:tcPr>
            <w:tcW w:w="2268" w:type="dxa"/>
            <w:shd w:val="clear" w:color="auto" w:fill="EEEEEE"/>
            <w:vAlign w:val="center"/>
          </w:tcPr>
          <w:p w14:paraId="7583EB84" w14:textId="77777777" w:rsidR="00EF27AA" w:rsidRPr="00763834" w:rsidRDefault="00763834">
            <w:pPr>
              <w:pStyle w:val="TableText"/>
              <w:keepNext/>
              <w:spacing w:after="0" w:line="320" w:lineRule="exact"/>
              <w:jc w:val="center"/>
            </w:pPr>
            <w:r w:rsidRPr="00763834">
              <w:rPr>
                <w:b/>
              </w:rPr>
              <w:t>相对变化</w:t>
            </w:r>
          </w:p>
        </w:tc>
      </w:tr>
      <w:tr w:rsidR="00EF27AA" w:rsidRPr="00763834" w14:paraId="67584A60" w14:textId="77777777">
        <w:trPr>
          <w:cantSplit/>
          <w:jc w:val="center"/>
        </w:trPr>
        <w:tc>
          <w:tcPr>
            <w:tcW w:w="2041" w:type="dxa"/>
            <w:vAlign w:val="center"/>
          </w:tcPr>
          <w:p w14:paraId="4E2EC459" w14:textId="77777777" w:rsidR="00EF27AA" w:rsidRPr="00763834" w:rsidRDefault="00763834">
            <w:pPr>
              <w:pStyle w:val="TableText"/>
              <w:spacing w:after="0" w:line="320" w:lineRule="exact"/>
            </w:pPr>
            <w:r w:rsidRPr="00763834">
              <w:t>请求吞吐率（归一化）</w:t>
            </w:r>
          </w:p>
        </w:tc>
        <w:tc>
          <w:tcPr>
            <w:tcW w:w="2268" w:type="dxa"/>
            <w:vAlign w:val="center"/>
          </w:tcPr>
          <w:p w14:paraId="732F73AE" w14:textId="77777777" w:rsidR="00EF27AA" w:rsidRPr="00763834" w:rsidRDefault="00763834">
            <w:pPr>
              <w:pStyle w:val="TableText"/>
              <w:spacing w:after="0" w:line="320" w:lineRule="exact"/>
              <w:jc w:val="center"/>
            </w:pPr>
            <w:r w:rsidRPr="00763834">
              <w:t>1.000</w:t>
            </w:r>
          </w:p>
        </w:tc>
        <w:tc>
          <w:tcPr>
            <w:tcW w:w="2211" w:type="dxa"/>
            <w:vAlign w:val="center"/>
          </w:tcPr>
          <w:p w14:paraId="7E75C2E2" w14:textId="77777777" w:rsidR="00EF27AA" w:rsidRPr="00763834" w:rsidRDefault="00763834">
            <w:pPr>
              <w:pStyle w:val="TableText"/>
              <w:spacing w:after="0" w:line="320" w:lineRule="exact"/>
              <w:jc w:val="center"/>
            </w:pPr>
            <w:r w:rsidRPr="00763834">
              <w:t>1.330</w:t>
            </w:r>
          </w:p>
        </w:tc>
        <w:tc>
          <w:tcPr>
            <w:tcW w:w="2268" w:type="dxa"/>
            <w:vAlign w:val="center"/>
          </w:tcPr>
          <w:p w14:paraId="06C24EDE" w14:textId="77777777" w:rsidR="00EF27AA" w:rsidRPr="00763834" w:rsidRDefault="00763834">
            <w:pPr>
              <w:pStyle w:val="TableText"/>
              <w:spacing w:after="0" w:line="320" w:lineRule="exact"/>
              <w:jc w:val="center"/>
            </w:pPr>
            <w:r w:rsidRPr="00763834">
              <w:t>+33.0%</w:t>
            </w:r>
          </w:p>
        </w:tc>
      </w:tr>
      <w:tr w:rsidR="00EF27AA" w:rsidRPr="00763834" w14:paraId="7942B74E" w14:textId="77777777">
        <w:trPr>
          <w:cantSplit/>
          <w:jc w:val="center"/>
        </w:trPr>
        <w:tc>
          <w:tcPr>
            <w:tcW w:w="2041" w:type="dxa"/>
            <w:vAlign w:val="center"/>
          </w:tcPr>
          <w:p w14:paraId="412A39C3" w14:textId="77777777" w:rsidR="00EF27AA" w:rsidRPr="00763834" w:rsidRDefault="00763834">
            <w:pPr>
              <w:pStyle w:val="TableText"/>
              <w:spacing w:after="0" w:line="320" w:lineRule="exact"/>
            </w:pPr>
            <w:r w:rsidRPr="00763834">
              <w:t>TPOT</w:t>
            </w:r>
            <w:r w:rsidRPr="00763834">
              <w:t>（</w:t>
            </w:r>
            <w:proofErr w:type="spellStart"/>
            <w:r w:rsidRPr="00763834">
              <w:t>ms</w:t>
            </w:r>
            <w:proofErr w:type="spellEnd"/>
            <w:r w:rsidRPr="00763834">
              <w:t>）</w:t>
            </w:r>
          </w:p>
        </w:tc>
        <w:tc>
          <w:tcPr>
            <w:tcW w:w="2268" w:type="dxa"/>
            <w:vAlign w:val="center"/>
          </w:tcPr>
          <w:p w14:paraId="0BF6D578" w14:textId="77777777" w:rsidR="00EF27AA" w:rsidRPr="00763834" w:rsidRDefault="00763834">
            <w:pPr>
              <w:pStyle w:val="TableText"/>
              <w:spacing w:after="0" w:line="320" w:lineRule="exact"/>
              <w:jc w:val="center"/>
            </w:pPr>
            <w:r w:rsidRPr="00763834">
              <w:t>65</w:t>
            </w:r>
          </w:p>
        </w:tc>
        <w:tc>
          <w:tcPr>
            <w:tcW w:w="2211" w:type="dxa"/>
            <w:vAlign w:val="center"/>
          </w:tcPr>
          <w:p w14:paraId="17681817" w14:textId="77777777" w:rsidR="00EF27AA" w:rsidRPr="00763834" w:rsidRDefault="00763834">
            <w:pPr>
              <w:pStyle w:val="TableText"/>
              <w:spacing w:after="0" w:line="320" w:lineRule="exact"/>
              <w:jc w:val="center"/>
            </w:pPr>
            <w:r w:rsidRPr="00763834">
              <w:t>48</w:t>
            </w:r>
          </w:p>
        </w:tc>
        <w:tc>
          <w:tcPr>
            <w:tcW w:w="2268" w:type="dxa"/>
            <w:vAlign w:val="center"/>
          </w:tcPr>
          <w:p w14:paraId="0F70E660" w14:textId="77777777" w:rsidR="00EF27AA" w:rsidRPr="00763834" w:rsidRDefault="00763834">
            <w:pPr>
              <w:pStyle w:val="TableText"/>
              <w:spacing w:after="0" w:line="320" w:lineRule="exact"/>
              <w:jc w:val="center"/>
            </w:pPr>
            <w:r w:rsidRPr="00763834">
              <w:t>−26.2%</w:t>
            </w:r>
          </w:p>
        </w:tc>
      </w:tr>
      <w:tr w:rsidR="00EF27AA" w:rsidRPr="00763834" w14:paraId="3048A3DC" w14:textId="77777777">
        <w:trPr>
          <w:cantSplit/>
          <w:jc w:val="center"/>
        </w:trPr>
        <w:tc>
          <w:tcPr>
            <w:tcW w:w="2041" w:type="dxa"/>
            <w:vAlign w:val="center"/>
          </w:tcPr>
          <w:p w14:paraId="0F7F21A7" w14:textId="77777777" w:rsidR="00EF27AA" w:rsidRPr="00763834" w:rsidRDefault="00763834">
            <w:pPr>
              <w:pStyle w:val="TableText"/>
              <w:spacing w:after="0" w:line="320" w:lineRule="exact"/>
            </w:pPr>
            <w:r w:rsidRPr="00763834">
              <w:t>p99 TPOT</w:t>
            </w:r>
            <w:r w:rsidRPr="00763834">
              <w:t>（</w:t>
            </w:r>
            <w:proofErr w:type="spellStart"/>
            <w:r w:rsidRPr="00763834">
              <w:t>ms</w:t>
            </w:r>
            <w:proofErr w:type="spellEnd"/>
            <w:r w:rsidRPr="00763834">
              <w:t>）</w:t>
            </w:r>
          </w:p>
        </w:tc>
        <w:tc>
          <w:tcPr>
            <w:tcW w:w="2268" w:type="dxa"/>
            <w:vAlign w:val="center"/>
          </w:tcPr>
          <w:p w14:paraId="1B3AAFF4" w14:textId="77777777" w:rsidR="00EF27AA" w:rsidRPr="00763834" w:rsidRDefault="00763834">
            <w:pPr>
              <w:pStyle w:val="TableText"/>
              <w:spacing w:after="0" w:line="320" w:lineRule="exact"/>
              <w:jc w:val="center"/>
            </w:pPr>
            <w:r w:rsidRPr="00763834">
              <w:t>68</w:t>
            </w:r>
          </w:p>
        </w:tc>
        <w:tc>
          <w:tcPr>
            <w:tcW w:w="2211" w:type="dxa"/>
            <w:vAlign w:val="center"/>
          </w:tcPr>
          <w:p w14:paraId="357CE488" w14:textId="77777777" w:rsidR="00EF27AA" w:rsidRPr="00763834" w:rsidRDefault="00763834">
            <w:pPr>
              <w:pStyle w:val="TableText"/>
              <w:spacing w:after="0" w:line="320" w:lineRule="exact"/>
              <w:jc w:val="center"/>
            </w:pPr>
            <w:r w:rsidRPr="00763834">
              <w:t>50</w:t>
            </w:r>
          </w:p>
        </w:tc>
        <w:tc>
          <w:tcPr>
            <w:tcW w:w="2268" w:type="dxa"/>
            <w:vAlign w:val="center"/>
          </w:tcPr>
          <w:p w14:paraId="1357F46D" w14:textId="77777777" w:rsidR="00EF27AA" w:rsidRPr="00763834" w:rsidRDefault="00763834">
            <w:pPr>
              <w:pStyle w:val="TableText"/>
              <w:spacing w:after="0" w:line="320" w:lineRule="exact"/>
              <w:jc w:val="center"/>
            </w:pPr>
            <w:r w:rsidRPr="00763834">
              <w:t>−26.5%</w:t>
            </w:r>
          </w:p>
        </w:tc>
      </w:tr>
      <w:tr w:rsidR="00EF27AA" w:rsidRPr="00763834" w14:paraId="7915B1C0" w14:textId="77777777">
        <w:trPr>
          <w:cantSplit/>
          <w:jc w:val="center"/>
        </w:trPr>
        <w:tc>
          <w:tcPr>
            <w:tcW w:w="2041" w:type="dxa"/>
            <w:vAlign w:val="center"/>
          </w:tcPr>
          <w:p w14:paraId="6DC2F37B" w14:textId="77777777" w:rsidR="00EF27AA" w:rsidRPr="00763834" w:rsidRDefault="00763834">
            <w:pPr>
              <w:pStyle w:val="TableText"/>
              <w:spacing w:after="0" w:line="320" w:lineRule="exact"/>
            </w:pPr>
            <w:r w:rsidRPr="00763834">
              <w:t>TTFT</w:t>
            </w:r>
            <w:r w:rsidRPr="00763834">
              <w:t>（</w:t>
            </w:r>
            <w:r w:rsidRPr="00763834">
              <w:t>s</w:t>
            </w:r>
            <w:r w:rsidRPr="00763834">
              <w:t>）</w:t>
            </w:r>
          </w:p>
        </w:tc>
        <w:tc>
          <w:tcPr>
            <w:tcW w:w="2268" w:type="dxa"/>
            <w:vAlign w:val="center"/>
          </w:tcPr>
          <w:p w14:paraId="6B03973D" w14:textId="77777777" w:rsidR="00EF27AA" w:rsidRPr="00763834" w:rsidRDefault="00763834">
            <w:pPr>
              <w:pStyle w:val="TableText"/>
              <w:spacing w:after="0" w:line="320" w:lineRule="exact"/>
              <w:jc w:val="center"/>
            </w:pPr>
            <w:r w:rsidRPr="00763834">
              <w:t>1.342</w:t>
            </w:r>
          </w:p>
        </w:tc>
        <w:tc>
          <w:tcPr>
            <w:tcW w:w="2211" w:type="dxa"/>
            <w:vAlign w:val="center"/>
          </w:tcPr>
          <w:p w14:paraId="03CDEC2F" w14:textId="77777777" w:rsidR="00EF27AA" w:rsidRPr="00763834" w:rsidRDefault="00763834">
            <w:pPr>
              <w:pStyle w:val="TableText"/>
              <w:spacing w:after="0" w:line="320" w:lineRule="exact"/>
              <w:jc w:val="center"/>
            </w:pPr>
            <w:r w:rsidRPr="00763834">
              <w:t>2.292</w:t>
            </w:r>
          </w:p>
        </w:tc>
        <w:tc>
          <w:tcPr>
            <w:tcW w:w="2268" w:type="dxa"/>
            <w:vAlign w:val="center"/>
          </w:tcPr>
          <w:p w14:paraId="0DEA85A5" w14:textId="77777777" w:rsidR="00EF27AA" w:rsidRPr="00763834" w:rsidRDefault="00763834">
            <w:pPr>
              <w:pStyle w:val="TableText"/>
              <w:spacing w:after="0" w:line="320" w:lineRule="exact"/>
              <w:jc w:val="center"/>
            </w:pPr>
            <w:r w:rsidRPr="00763834">
              <w:t>+70.8%</w:t>
            </w:r>
          </w:p>
        </w:tc>
      </w:tr>
      <w:tr w:rsidR="00EF27AA" w:rsidRPr="00763834" w14:paraId="3DD7F727" w14:textId="77777777">
        <w:trPr>
          <w:cantSplit/>
          <w:jc w:val="center"/>
        </w:trPr>
        <w:tc>
          <w:tcPr>
            <w:tcW w:w="2041" w:type="dxa"/>
            <w:vAlign w:val="center"/>
          </w:tcPr>
          <w:p w14:paraId="50511666" w14:textId="77777777" w:rsidR="00EF27AA" w:rsidRPr="00763834" w:rsidRDefault="00763834">
            <w:pPr>
              <w:pStyle w:val="TableText"/>
              <w:spacing w:after="0" w:line="320" w:lineRule="exact"/>
            </w:pPr>
            <w:r w:rsidRPr="00763834">
              <w:t>p99 TTFT</w:t>
            </w:r>
            <w:r w:rsidRPr="00763834">
              <w:t>（</w:t>
            </w:r>
            <w:r w:rsidRPr="00763834">
              <w:t>s</w:t>
            </w:r>
            <w:r w:rsidRPr="00763834">
              <w:t>）</w:t>
            </w:r>
          </w:p>
        </w:tc>
        <w:tc>
          <w:tcPr>
            <w:tcW w:w="2268" w:type="dxa"/>
            <w:vAlign w:val="center"/>
          </w:tcPr>
          <w:p w14:paraId="51D52670" w14:textId="77777777" w:rsidR="00EF27AA" w:rsidRPr="00763834" w:rsidRDefault="00763834">
            <w:pPr>
              <w:pStyle w:val="TableText"/>
              <w:spacing w:after="0" w:line="320" w:lineRule="exact"/>
              <w:jc w:val="center"/>
            </w:pPr>
            <w:r w:rsidRPr="00763834">
              <w:t>2.419</w:t>
            </w:r>
          </w:p>
        </w:tc>
        <w:tc>
          <w:tcPr>
            <w:tcW w:w="2211" w:type="dxa"/>
            <w:vAlign w:val="center"/>
          </w:tcPr>
          <w:p w14:paraId="7930794A" w14:textId="77777777" w:rsidR="00EF27AA" w:rsidRPr="00763834" w:rsidRDefault="00763834">
            <w:pPr>
              <w:pStyle w:val="TableText"/>
              <w:spacing w:after="0" w:line="320" w:lineRule="exact"/>
              <w:jc w:val="center"/>
            </w:pPr>
            <w:r w:rsidRPr="00763834">
              <w:t>4.198</w:t>
            </w:r>
          </w:p>
        </w:tc>
        <w:tc>
          <w:tcPr>
            <w:tcW w:w="2268" w:type="dxa"/>
            <w:vAlign w:val="center"/>
          </w:tcPr>
          <w:p w14:paraId="53AA0D95" w14:textId="77777777" w:rsidR="00EF27AA" w:rsidRPr="00763834" w:rsidRDefault="00763834">
            <w:pPr>
              <w:pStyle w:val="TableText"/>
              <w:spacing w:after="0" w:line="320" w:lineRule="exact"/>
              <w:jc w:val="center"/>
            </w:pPr>
            <w:r w:rsidRPr="00763834">
              <w:t>+73.5%</w:t>
            </w:r>
          </w:p>
        </w:tc>
      </w:tr>
      <w:tr w:rsidR="00EF27AA" w:rsidRPr="00763834" w14:paraId="36B36ADA" w14:textId="77777777">
        <w:trPr>
          <w:cantSplit/>
          <w:jc w:val="center"/>
        </w:trPr>
        <w:tc>
          <w:tcPr>
            <w:tcW w:w="2041" w:type="dxa"/>
            <w:vAlign w:val="center"/>
          </w:tcPr>
          <w:p w14:paraId="21316DD5" w14:textId="77777777" w:rsidR="00EF27AA" w:rsidRPr="00763834" w:rsidRDefault="00763834">
            <w:pPr>
              <w:pStyle w:val="TableText"/>
              <w:spacing w:after="0" w:line="320" w:lineRule="exact"/>
            </w:pPr>
            <w:r w:rsidRPr="00763834">
              <w:t>E2E</w:t>
            </w:r>
            <w:r w:rsidRPr="00763834">
              <w:t>（</w:t>
            </w:r>
            <w:r w:rsidRPr="00763834">
              <w:t>s</w:t>
            </w:r>
            <w:r w:rsidRPr="00763834">
              <w:t>）</w:t>
            </w:r>
          </w:p>
        </w:tc>
        <w:tc>
          <w:tcPr>
            <w:tcW w:w="2268" w:type="dxa"/>
            <w:vAlign w:val="center"/>
          </w:tcPr>
          <w:p w14:paraId="004F55FB" w14:textId="77777777" w:rsidR="00EF27AA" w:rsidRPr="00763834" w:rsidRDefault="00763834">
            <w:pPr>
              <w:pStyle w:val="TableText"/>
              <w:spacing w:after="0" w:line="320" w:lineRule="exact"/>
              <w:jc w:val="center"/>
            </w:pPr>
            <w:r w:rsidRPr="00763834">
              <w:t>78.025</w:t>
            </w:r>
          </w:p>
        </w:tc>
        <w:tc>
          <w:tcPr>
            <w:tcW w:w="2211" w:type="dxa"/>
            <w:vAlign w:val="center"/>
          </w:tcPr>
          <w:p w14:paraId="7EA22A3D" w14:textId="77777777" w:rsidR="00EF27AA" w:rsidRPr="00763834" w:rsidRDefault="00763834">
            <w:pPr>
              <w:pStyle w:val="TableText"/>
              <w:spacing w:after="0" w:line="320" w:lineRule="exact"/>
              <w:jc w:val="center"/>
            </w:pPr>
            <w:r w:rsidRPr="00763834">
              <w:t>59.206</w:t>
            </w:r>
          </w:p>
        </w:tc>
        <w:tc>
          <w:tcPr>
            <w:tcW w:w="2268" w:type="dxa"/>
            <w:vAlign w:val="center"/>
          </w:tcPr>
          <w:p w14:paraId="2E3B5EDF" w14:textId="77777777" w:rsidR="00EF27AA" w:rsidRPr="00763834" w:rsidRDefault="00763834">
            <w:pPr>
              <w:pStyle w:val="TableText"/>
              <w:spacing w:after="0" w:line="320" w:lineRule="exact"/>
              <w:jc w:val="center"/>
            </w:pPr>
            <w:r w:rsidRPr="00763834">
              <w:t>−24.1%</w:t>
            </w:r>
          </w:p>
        </w:tc>
      </w:tr>
      <w:tr w:rsidR="00EF27AA" w:rsidRPr="00763834" w14:paraId="3E19F8D3" w14:textId="77777777">
        <w:trPr>
          <w:cantSplit/>
          <w:jc w:val="center"/>
        </w:trPr>
        <w:tc>
          <w:tcPr>
            <w:tcW w:w="2041" w:type="dxa"/>
            <w:vAlign w:val="center"/>
          </w:tcPr>
          <w:p w14:paraId="1C16FEDF" w14:textId="77777777" w:rsidR="00EF27AA" w:rsidRPr="00763834" w:rsidRDefault="00763834">
            <w:pPr>
              <w:pStyle w:val="TableText"/>
              <w:spacing w:after="0" w:line="320" w:lineRule="exact"/>
            </w:pPr>
            <w:r w:rsidRPr="00763834">
              <w:t>p99 E2E</w:t>
            </w:r>
            <w:r w:rsidRPr="00763834">
              <w:t>（</w:t>
            </w:r>
            <w:r w:rsidRPr="00763834">
              <w:t>s</w:t>
            </w:r>
            <w:r w:rsidRPr="00763834">
              <w:t>）</w:t>
            </w:r>
          </w:p>
        </w:tc>
        <w:tc>
          <w:tcPr>
            <w:tcW w:w="2268" w:type="dxa"/>
            <w:vAlign w:val="center"/>
          </w:tcPr>
          <w:p w14:paraId="393C640A" w14:textId="77777777" w:rsidR="00EF27AA" w:rsidRPr="00763834" w:rsidRDefault="00763834">
            <w:pPr>
              <w:pStyle w:val="TableText"/>
              <w:spacing w:after="0" w:line="320" w:lineRule="exact"/>
              <w:jc w:val="center"/>
            </w:pPr>
            <w:r w:rsidRPr="00763834">
              <w:t>196.226</w:t>
            </w:r>
          </w:p>
        </w:tc>
        <w:tc>
          <w:tcPr>
            <w:tcW w:w="2211" w:type="dxa"/>
            <w:vAlign w:val="center"/>
          </w:tcPr>
          <w:p w14:paraId="5CD6A1DB" w14:textId="77777777" w:rsidR="00EF27AA" w:rsidRPr="00763834" w:rsidRDefault="00763834">
            <w:pPr>
              <w:pStyle w:val="TableText"/>
              <w:spacing w:after="0" w:line="320" w:lineRule="exact"/>
              <w:jc w:val="center"/>
            </w:pPr>
            <w:r w:rsidRPr="00763834">
              <w:t>148.364</w:t>
            </w:r>
          </w:p>
        </w:tc>
        <w:tc>
          <w:tcPr>
            <w:tcW w:w="2268" w:type="dxa"/>
            <w:vAlign w:val="center"/>
          </w:tcPr>
          <w:p w14:paraId="310C40AD" w14:textId="77777777" w:rsidR="00EF27AA" w:rsidRPr="00763834" w:rsidRDefault="00763834">
            <w:pPr>
              <w:pStyle w:val="TableText"/>
              <w:spacing w:after="0" w:line="320" w:lineRule="exact"/>
              <w:jc w:val="center"/>
            </w:pPr>
            <w:r w:rsidRPr="00763834">
              <w:t>−24.4%</w:t>
            </w:r>
          </w:p>
        </w:tc>
      </w:tr>
      <w:tr w:rsidR="00EF27AA" w:rsidRPr="00763834" w14:paraId="62170C40" w14:textId="77777777">
        <w:trPr>
          <w:cantSplit/>
          <w:jc w:val="center"/>
        </w:trPr>
        <w:tc>
          <w:tcPr>
            <w:tcW w:w="2041" w:type="dxa"/>
            <w:vAlign w:val="center"/>
          </w:tcPr>
          <w:p w14:paraId="056B978A" w14:textId="77777777" w:rsidR="00EF27AA" w:rsidRPr="00763834" w:rsidRDefault="00763834">
            <w:pPr>
              <w:pStyle w:val="TableText"/>
              <w:spacing w:after="0" w:line="320" w:lineRule="exact"/>
            </w:pPr>
            <w:r w:rsidRPr="00763834">
              <w:t>OTT</w:t>
            </w:r>
            <w:r w:rsidRPr="00763834">
              <w:t>（</w:t>
            </w:r>
            <w:proofErr w:type="spellStart"/>
            <w:r w:rsidRPr="00763834">
              <w:t>tok</w:t>
            </w:r>
            <w:proofErr w:type="spellEnd"/>
            <w:r w:rsidRPr="00763834">
              <w:t>/s</w:t>
            </w:r>
            <w:r w:rsidRPr="00763834">
              <w:t>）</w:t>
            </w:r>
          </w:p>
        </w:tc>
        <w:tc>
          <w:tcPr>
            <w:tcW w:w="2268" w:type="dxa"/>
            <w:vAlign w:val="center"/>
          </w:tcPr>
          <w:p w14:paraId="0BA1374B" w14:textId="77777777" w:rsidR="00EF27AA" w:rsidRPr="00763834" w:rsidRDefault="00763834">
            <w:pPr>
              <w:pStyle w:val="TableText"/>
              <w:spacing w:after="0" w:line="320" w:lineRule="exact"/>
              <w:jc w:val="center"/>
            </w:pPr>
            <w:r w:rsidRPr="00763834">
              <w:t>45 372</w:t>
            </w:r>
          </w:p>
        </w:tc>
        <w:tc>
          <w:tcPr>
            <w:tcW w:w="2211" w:type="dxa"/>
            <w:vAlign w:val="center"/>
          </w:tcPr>
          <w:p w14:paraId="42D2E787" w14:textId="77777777" w:rsidR="00EF27AA" w:rsidRPr="00763834" w:rsidRDefault="00763834">
            <w:pPr>
              <w:pStyle w:val="TableText"/>
              <w:spacing w:after="0" w:line="320" w:lineRule="exact"/>
              <w:jc w:val="center"/>
            </w:pPr>
            <w:r w:rsidRPr="00763834">
              <w:t>60 575</w:t>
            </w:r>
          </w:p>
        </w:tc>
        <w:tc>
          <w:tcPr>
            <w:tcW w:w="2268" w:type="dxa"/>
            <w:vAlign w:val="center"/>
          </w:tcPr>
          <w:p w14:paraId="3008F11F" w14:textId="77777777" w:rsidR="00EF27AA" w:rsidRPr="00763834" w:rsidRDefault="00763834">
            <w:pPr>
              <w:pStyle w:val="TableText"/>
              <w:spacing w:after="0" w:line="320" w:lineRule="exact"/>
              <w:jc w:val="center"/>
            </w:pPr>
            <w:r w:rsidRPr="00763834">
              <w:t>+33.5%</w:t>
            </w:r>
          </w:p>
        </w:tc>
      </w:tr>
      <w:tr w:rsidR="00EF27AA" w:rsidRPr="00763834" w14:paraId="7E0DC6F6" w14:textId="77777777">
        <w:trPr>
          <w:cantSplit/>
          <w:jc w:val="center"/>
        </w:trPr>
        <w:tc>
          <w:tcPr>
            <w:tcW w:w="2041" w:type="dxa"/>
            <w:vAlign w:val="center"/>
          </w:tcPr>
          <w:p w14:paraId="293DD2DC" w14:textId="77777777" w:rsidR="00EF27AA" w:rsidRPr="00763834" w:rsidRDefault="00763834">
            <w:pPr>
              <w:pStyle w:val="TableText"/>
              <w:spacing w:after="0" w:line="320" w:lineRule="exact"/>
            </w:pPr>
            <w:r w:rsidRPr="00763834">
              <w:t>TTT</w:t>
            </w:r>
            <w:r w:rsidRPr="00763834">
              <w:t>（</w:t>
            </w:r>
            <w:proofErr w:type="spellStart"/>
            <w:r w:rsidRPr="00763834">
              <w:t>tok</w:t>
            </w:r>
            <w:proofErr w:type="spellEnd"/>
            <w:r w:rsidRPr="00763834">
              <w:t>/s</w:t>
            </w:r>
            <w:r w:rsidRPr="00763834">
              <w:t>）</w:t>
            </w:r>
          </w:p>
        </w:tc>
        <w:tc>
          <w:tcPr>
            <w:tcW w:w="2268" w:type="dxa"/>
            <w:vAlign w:val="center"/>
          </w:tcPr>
          <w:p w14:paraId="43CF1312" w14:textId="77777777" w:rsidR="00EF27AA" w:rsidRPr="00763834" w:rsidRDefault="00763834">
            <w:pPr>
              <w:pStyle w:val="TableText"/>
              <w:spacing w:after="0" w:line="320" w:lineRule="exact"/>
              <w:jc w:val="center"/>
            </w:pPr>
            <w:r w:rsidRPr="00763834">
              <w:t>169 083</w:t>
            </w:r>
          </w:p>
        </w:tc>
        <w:tc>
          <w:tcPr>
            <w:tcW w:w="2211" w:type="dxa"/>
            <w:vAlign w:val="center"/>
          </w:tcPr>
          <w:p w14:paraId="7A1B6883" w14:textId="77777777" w:rsidR="00EF27AA" w:rsidRPr="00763834" w:rsidRDefault="00763834">
            <w:pPr>
              <w:pStyle w:val="TableText"/>
              <w:spacing w:after="0" w:line="320" w:lineRule="exact"/>
              <w:jc w:val="center"/>
            </w:pPr>
            <w:r w:rsidRPr="00763834">
              <w:t>225 546</w:t>
            </w:r>
          </w:p>
        </w:tc>
        <w:tc>
          <w:tcPr>
            <w:tcW w:w="2268" w:type="dxa"/>
            <w:vAlign w:val="center"/>
          </w:tcPr>
          <w:p w14:paraId="088554AB" w14:textId="77777777" w:rsidR="00EF27AA" w:rsidRPr="00763834" w:rsidRDefault="00763834">
            <w:pPr>
              <w:pStyle w:val="TableText"/>
              <w:spacing w:after="0" w:line="320" w:lineRule="exact"/>
              <w:jc w:val="center"/>
            </w:pPr>
            <w:r w:rsidRPr="00763834">
              <w:t>+33.4%</w:t>
            </w:r>
          </w:p>
        </w:tc>
      </w:tr>
    </w:tbl>
    <w:p w14:paraId="7196B6F6" w14:textId="77777777" w:rsidR="00EF27AA" w:rsidRPr="00763834" w:rsidRDefault="00763834">
      <w:pPr>
        <w:pStyle w:val="Note"/>
      </w:pPr>
      <w:r w:rsidRPr="00763834">
        <w:t>表注：数据来源为文献</w:t>
      </w:r>
      <w:r w:rsidRPr="00763834">
        <w:t>[36]</w:t>
      </w:r>
      <w:r w:rsidRPr="00763834">
        <w:t>的组件消融；请求吞吐率以无</w:t>
      </w:r>
      <w:r w:rsidRPr="00763834">
        <w:t xml:space="preserve"> </w:t>
      </w:r>
      <w:proofErr w:type="spellStart"/>
      <w:r w:rsidRPr="00763834">
        <w:t>OmniPlacement</w:t>
      </w:r>
      <w:proofErr w:type="spellEnd"/>
      <w:r w:rsidRPr="00763834">
        <w:t xml:space="preserve"> </w:t>
      </w:r>
      <w:r w:rsidRPr="00763834">
        <w:t>配置归一化为</w:t>
      </w:r>
      <w:r w:rsidRPr="00763834">
        <w:t>1</w:t>
      </w:r>
      <w:r w:rsidRPr="00763834">
        <w:t>，相对变化保留一位小数。</w:t>
      </w:r>
    </w:p>
    <w:p w14:paraId="3DF5F547" w14:textId="77777777" w:rsidR="00EF27AA" w:rsidRPr="00763834" w:rsidRDefault="00763834">
      <w:r w:rsidRPr="00763834">
        <w:t>加入</w:t>
      </w:r>
      <w:r w:rsidRPr="00763834">
        <w:t xml:space="preserve"> </w:t>
      </w:r>
      <w:proofErr w:type="spellStart"/>
      <w:r w:rsidRPr="00763834">
        <w:t>OmniPlacement</w:t>
      </w:r>
      <w:proofErr w:type="spellEnd"/>
      <w:r w:rsidRPr="00763834">
        <w:t xml:space="preserve"> </w:t>
      </w:r>
      <w:r w:rsidRPr="00763834">
        <w:t>后，请求吞吐率提高</w:t>
      </w:r>
      <w:r w:rsidRPr="00763834">
        <w:t>33.0%</w:t>
      </w:r>
      <w:r w:rsidRPr="00763834">
        <w:t>，输出和总</w:t>
      </w:r>
      <w:r w:rsidRPr="00763834">
        <w:t xml:space="preserve"> token </w:t>
      </w:r>
      <w:r w:rsidRPr="00763834">
        <w:t>吞吐分别提高</w:t>
      </w:r>
      <w:r w:rsidRPr="00763834">
        <w:t>33.5%</w:t>
      </w:r>
      <w:r w:rsidRPr="00763834">
        <w:t>和</w:t>
      </w:r>
      <w:r w:rsidRPr="00763834">
        <w:t>33.4%</w:t>
      </w:r>
      <w:r w:rsidRPr="00763834">
        <w:t>。生成阶段</w:t>
      </w:r>
      <w:r w:rsidRPr="00763834">
        <w:t xml:space="preserve"> TPOT </w:t>
      </w:r>
      <w:r w:rsidRPr="00763834">
        <w:t>从</w:t>
      </w:r>
      <w:r w:rsidRPr="00763834">
        <w:t xml:space="preserve">65 </w:t>
      </w:r>
      <w:proofErr w:type="spellStart"/>
      <w:r w:rsidRPr="00763834">
        <w:t>ms</w:t>
      </w:r>
      <w:proofErr w:type="spellEnd"/>
      <w:r w:rsidRPr="00763834">
        <w:t>降至</w:t>
      </w:r>
      <w:r w:rsidRPr="00763834">
        <w:t xml:space="preserve">48 </w:t>
      </w:r>
      <w:proofErr w:type="spellStart"/>
      <w:r w:rsidRPr="00763834">
        <w:t>ms</w:t>
      </w:r>
      <w:proofErr w:type="spellEnd"/>
      <w:r w:rsidRPr="00763834">
        <w:t>，端到</w:t>
      </w:r>
      <w:proofErr w:type="gramStart"/>
      <w:r w:rsidRPr="00763834">
        <w:t>端时间</w:t>
      </w:r>
      <w:proofErr w:type="gramEnd"/>
      <w:r w:rsidRPr="00763834">
        <w:t>从</w:t>
      </w:r>
      <w:r w:rsidRPr="00763834">
        <w:t>78.025 s</w:t>
      </w:r>
      <w:r w:rsidRPr="00763834">
        <w:t>降至</w:t>
      </w:r>
      <w:r w:rsidRPr="00763834">
        <w:t>59.206 s</w:t>
      </w:r>
      <w:r w:rsidRPr="00763834">
        <w:t>，说明在该配置下专家均衡有助于提高持续生成效率。</w:t>
      </w:r>
    </w:p>
    <w:p w14:paraId="1FCF6CA7" w14:textId="77777777" w:rsidR="00EF27AA" w:rsidRPr="00763834" w:rsidRDefault="00763834">
      <w:r w:rsidRPr="00763834">
        <w:t>首</w:t>
      </w:r>
      <w:r w:rsidRPr="00763834">
        <w:t xml:space="preserve"> token </w:t>
      </w:r>
      <w:r w:rsidRPr="00763834">
        <w:t>表现则存在代价：</w:t>
      </w:r>
      <w:r w:rsidRPr="00763834">
        <w:t>TTFT</w:t>
      </w:r>
      <w:r w:rsidRPr="00763834">
        <w:t>从</w:t>
      </w:r>
      <w:r w:rsidRPr="00763834">
        <w:t>1.342 s</w:t>
      </w:r>
      <w:r w:rsidRPr="00763834">
        <w:t>升至</w:t>
      </w:r>
      <w:r w:rsidRPr="00763834">
        <w:t>2.292 s</w:t>
      </w:r>
      <w:r w:rsidRPr="00763834">
        <w:t>，</w:t>
      </w:r>
      <w:r w:rsidRPr="00763834">
        <w:t>p99 TTFT</w:t>
      </w:r>
      <w:r w:rsidRPr="00763834">
        <w:t>也上升。更高生成吞吐会改变预填充与解码之间的压力关系，因此组件优化应同时检查首次响应和持续生成，不能只依据吞吐评价交互体验。</w:t>
      </w:r>
      <w:r w:rsidRPr="00763834">
        <w:lastRenderedPageBreak/>
        <w:t>论文的阶段压力解释与这一方向一致，但分离排队、计算和通信的具体贡献仍需要</w:t>
      </w:r>
      <w:proofErr w:type="gramStart"/>
      <w:r w:rsidRPr="00763834">
        <w:t>阶段级</w:t>
      </w:r>
      <w:proofErr w:type="gramEnd"/>
      <w:r w:rsidRPr="00763834">
        <w:t>轨迹。</w:t>
      </w:r>
    </w:p>
    <w:p w14:paraId="7387FD8F" w14:textId="77777777" w:rsidR="00EF27AA" w:rsidRPr="00763834" w:rsidRDefault="00763834">
      <w:r w:rsidRPr="00763834">
        <w:t>现有数据没有单独分离层间冗余、设备放置和动态更新的边际效果，也未提供完整重复分布。其结论限于所述系统组合与负载，不作为第</w:t>
      </w:r>
      <w:r w:rsidRPr="00763834">
        <w:t>4</w:t>
      </w:r>
      <w:r w:rsidRPr="00763834">
        <w:t>章新增预算交换或成本门槛的独立实验结果。</w:t>
      </w:r>
    </w:p>
    <w:p w14:paraId="43174E4F" w14:textId="77777777" w:rsidR="00EF27AA" w:rsidRPr="00763834" w:rsidRDefault="00763834">
      <w:pPr>
        <w:pStyle w:val="21"/>
      </w:pPr>
      <w:bookmarkStart w:id="133" w:name="_Toc240821742"/>
      <w:r w:rsidRPr="00763834">
        <w:t xml:space="preserve">7.8 </w:t>
      </w:r>
      <w:r w:rsidRPr="00763834">
        <w:t>网关内部集群验证与验收</w:t>
      </w:r>
      <w:bookmarkEnd w:id="133"/>
    </w:p>
    <w:p w14:paraId="7024142C" w14:textId="77777777" w:rsidR="00EF27AA" w:rsidRPr="00763834" w:rsidRDefault="00763834">
      <w:r w:rsidRPr="00763834">
        <w:t>第</w:t>
      </w:r>
      <w:r w:rsidRPr="00763834">
        <w:t>5.2</w:t>
      </w:r>
      <w:r w:rsidRPr="00763834">
        <w:t>节的算法</w:t>
      </w:r>
      <w:proofErr w:type="gramStart"/>
      <w:r w:rsidRPr="00763834">
        <w:t>一</w:t>
      </w:r>
      <w:proofErr w:type="gramEnd"/>
      <w:r w:rsidRPr="00763834">
        <w:t>已直接部署于实际服务链路，在实际运行中首</w:t>
      </w:r>
      <w:r w:rsidRPr="00763834">
        <w:t>token</w:t>
      </w:r>
      <w:r w:rsidRPr="00763834">
        <w:t>时延（</w:t>
      </w:r>
      <w:r w:rsidRPr="00763834">
        <w:t>TTFT</w:t>
      </w:r>
      <w:r w:rsidRPr="00763834">
        <w:t>）较原方案降低</w:t>
      </w:r>
      <w:r w:rsidRPr="00763834">
        <w:t>10%</w:t>
      </w:r>
      <w:r w:rsidRPr="00763834">
        <w:t>，经内部集群验证并通过验收。该结果反映会话复用、输入形态策略和低负载选择共同作用后的整体效果。</w:t>
      </w:r>
    </w:p>
    <w:p w14:paraId="3326D645" w14:textId="77777777" w:rsidR="00EF27AA" w:rsidRPr="00763834" w:rsidRDefault="00763834">
      <w:r w:rsidRPr="00763834">
        <w:t>这项工作先在实际服务中落地，当时没有专门安排独立模拟实验。线上请求和运行条件也在变化，因此本文补充固定输入、固定资源的模拟，进一步观察算法</w:t>
      </w:r>
      <w:proofErr w:type="gramStart"/>
      <w:r w:rsidRPr="00763834">
        <w:t>一</w:t>
      </w:r>
      <w:proofErr w:type="gramEnd"/>
      <w:r w:rsidRPr="00763834">
        <w:t>与算法二在不同场景中的行为。第</w:t>
      </w:r>
      <w:r w:rsidRPr="00763834">
        <w:t>6</w:t>
      </w:r>
      <w:r w:rsidRPr="00763834">
        <w:t>章的模拟结果与这里的实际运行结果分别陈述。</w:t>
      </w:r>
    </w:p>
    <w:p w14:paraId="73F6D953" w14:textId="77777777" w:rsidR="00EF27AA" w:rsidRPr="00763834" w:rsidRDefault="00763834">
      <w:r w:rsidRPr="00763834">
        <w:t>这项内部集群验证与表</w:t>
      </w:r>
      <w:r w:rsidRPr="00763834">
        <w:t>7.2</w:t>
      </w:r>
      <w:r w:rsidRPr="00763834">
        <w:t>属于不同系统、不同负载和不同基准。</w:t>
      </w:r>
      <w:proofErr w:type="gramStart"/>
      <w:r w:rsidRPr="00763834">
        <w:t>前者评价</w:t>
      </w:r>
      <w:proofErr w:type="gramEnd"/>
      <w:r w:rsidRPr="00763834">
        <w:t>服务入口路由方案，</w:t>
      </w:r>
      <w:proofErr w:type="gramStart"/>
      <w:r w:rsidRPr="00763834">
        <w:t>后者评价</w:t>
      </w:r>
      <w:proofErr w:type="gramEnd"/>
      <w:r w:rsidRPr="00763834">
        <w:t>推理系统</w:t>
      </w:r>
      <w:proofErr w:type="gramStart"/>
      <w:r w:rsidRPr="00763834">
        <w:t>内专家</w:t>
      </w:r>
      <w:proofErr w:type="gramEnd"/>
      <w:r w:rsidRPr="00763834">
        <w:t>部署组件。两组</w:t>
      </w:r>
      <w:r w:rsidRPr="00763834">
        <w:t>TTFT</w:t>
      </w:r>
      <w:r w:rsidRPr="00763834">
        <w:t>变化不能直接相加、抵消或解释为同一实验中的前后步骤。</w:t>
      </w:r>
    </w:p>
    <w:p w14:paraId="5FFC3133" w14:textId="77777777" w:rsidR="00EF27AA" w:rsidRPr="00763834" w:rsidRDefault="00763834">
      <w:pPr>
        <w:pStyle w:val="21"/>
      </w:pPr>
      <w:bookmarkStart w:id="134" w:name="_Toc240821743"/>
      <w:r w:rsidRPr="00763834">
        <w:t xml:space="preserve">7.9 </w:t>
      </w:r>
      <w:r w:rsidRPr="00763834">
        <w:t>复现范围与本章小结</w:t>
      </w:r>
      <w:bookmarkEnd w:id="134"/>
    </w:p>
    <w:p w14:paraId="68F848AB" w14:textId="77777777" w:rsidR="00EF27AA" w:rsidRPr="00763834" w:rsidRDefault="00763834">
      <w:r w:rsidRPr="00763834">
        <w:t>第</w:t>
      </w:r>
      <w:r w:rsidRPr="00763834">
        <w:t>6</w:t>
      </w:r>
      <w:r w:rsidRPr="00763834">
        <w:t>章的枚举、数值计算和时延模拟可在通用计算环境复现，命令见附录</w:t>
      </w:r>
      <w:r w:rsidRPr="00763834">
        <w:t>A</w:t>
      </w:r>
      <w:r w:rsidRPr="00763834">
        <w:t>。系统层复现则需要</w:t>
      </w:r>
      <w:r w:rsidRPr="00763834">
        <w:t xml:space="preserve"> Ascend </w:t>
      </w:r>
      <w:r w:rsidRPr="00763834">
        <w:t>环境、模型、请求集以及与测量对应的版本配置。</w:t>
      </w:r>
      <w:proofErr w:type="spellStart"/>
      <w:r w:rsidRPr="00763834">
        <w:t>OmniInfer</w:t>
      </w:r>
      <w:proofErr w:type="spellEnd"/>
      <w:r w:rsidRPr="00763834">
        <w:t xml:space="preserve"> </w:t>
      </w:r>
      <w:r w:rsidRPr="00763834">
        <w:t>公开消融中具体并发、软件组合、持续时长和重复方法未完整披露，现有材料尚不足以保证逐项重得</w:t>
      </w:r>
      <w:proofErr w:type="gramStart"/>
      <w:r w:rsidRPr="00763834">
        <w:t>原始点</w:t>
      </w:r>
      <w:proofErr w:type="gramEnd"/>
      <w:r w:rsidRPr="00763834">
        <w:t>值。</w:t>
      </w:r>
    </w:p>
    <w:p w14:paraId="1808AB7B" w14:textId="77777777" w:rsidR="00EF27AA" w:rsidRPr="00763834" w:rsidRDefault="00763834">
      <w:r w:rsidRPr="00763834">
        <w:t>专家部署与算法</w:t>
      </w:r>
      <w:proofErr w:type="gramStart"/>
      <w:r w:rsidRPr="00763834">
        <w:t>一</w:t>
      </w:r>
      <w:proofErr w:type="gramEnd"/>
      <w:r w:rsidRPr="00763834">
        <w:t>均已接入实际服务。组件消融展示生成效率与首次响应的取舍，算法</w:t>
      </w:r>
      <w:proofErr w:type="gramStart"/>
      <w:r w:rsidRPr="00763834">
        <w:t>一</w:t>
      </w:r>
      <w:proofErr w:type="gramEnd"/>
      <w:r w:rsidRPr="00763834">
        <w:t>的</w:t>
      </w:r>
      <w:r w:rsidRPr="00763834">
        <w:t>10%</w:t>
      </w:r>
      <w:r w:rsidRPr="00763834">
        <w:t>改善则来自内部集群验证。模型计算与实际应用结果按各自条件解释。</w:t>
      </w:r>
    </w:p>
    <w:p w14:paraId="1FA73B9E" w14:textId="77777777" w:rsidR="00EF27AA" w:rsidRPr="00763834" w:rsidRDefault="00763834">
      <w:pPr>
        <w:pStyle w:val="1"/>
        <w:pageBreakBefore/>
      </w:pPr>
      <w:bookmarkStart w:id="135" w:name="_Toc240821744"/>
      <w:r w:rsidRPr="00763834">
        <w:lastRenderedPageBreak/>
        <w:t xml:space="preserve">8 </w:t>
      </w:r>
      <w:r w:rsidRPr="00763834">
        <w:t>总结与展望</w:t>
      </w:r>
      <w:bookmarkEnd w:id="135"/>
    </w:p>
    <w:p w14:paraId="6DA6DD22" w14:textId="77777777" w:rsidR="00EF27AA" w:rsidRPr="00763834" w:rsidRDefault="00763834">
      <w:pPr>
        <w:pStyle w:val="21"/>
      </w:pPr>
      <w:bookmarkStart w:id="136" w:name="_Toc240821745"/>
      <w:r w:rsidRPr="00763834">
        <w:t xml:space="preserve">8.1 </w:t>
      </w:r>
      <w:r w:rsidRPr="00763834">
        <w:t>研究结论</w:t>
      </w:r>
      <w:bookmarkEnd w:id="136"/>
    </w:p>
    <w:p w14:paraId="357E5F28" w14:textId="77777777" w:rsidR="00EF27AA" w:rsidRPr="00763834" w:rsidRDefault="00763834">
      <w:r w:rsidRPr="00763834">
        <w:t>本文研究大模型推理中的专家部署负载均衡和集群请求路由。专家部署在副本预算、设备容量和同卡唯一性约束下安排计算；请求路由在服务异构性、会话保持与观测延迟条件下安排到达。两个问题都需要把负载指标与实际性能目标联系起来，并分析一次调整所付出的成本。</w:t>
      </w:r>
    </w:p>
    <w:p w14:paraId="4C155A79" w14:textId="77777777" w:rsidR="00EF27AA" w:rsidRPr="00763834" w:rsidRDefault="00763834">
      <w:proofErr w:type="gramStart"/>
      <w:r w:rsidRPr="00763834">
        <w:t>对于专家</w:t>
      </w:r>
      <w:proofErr w:type="gramEnd"/>
      <w:r w:rsidRPr="00763834">
        <w:t>部署，本文区分了最大单副本负载和最大设备负载。在固定工作量、等成本、均匀分担和整数上限条件下，阈值判定给出最大单副本负载子问题的充分必要条件，堆式分配能够取得该子问题的最优值。设备放置还涉及副本组合，副本目标最优不能替代设备目标最优；整数规划、下界与反例为这一差异提供了明确描述。保持预算的局部交换直接按设备负载接受改进，在正改善</w:t>
      </w:r>
      <w:proofErr w:type="gramStart"/>
      <w:r w:rsidRPr="00763834">
        <w:t>量条件</w:t>
      </w:r>
      <w:proofErr w:type="gramEnd"/>
      <w:r w:rsidRPr="00763834">
        <w:t>下有限终止。</w:t>
      </w:r>
    </w:p>
    <w:p w14:paraId="6A3C9EBC" w14:textId="77777777" w:rsidR="00EF27AA" w:rsidRPr="00763834" w:rsidRDefault="00763834">
      <w:r w:rsidRPr="00763834">
        <w:t>对于动态调整，累计预测收益减去</w:t>
      </w:r>
      <w:proofErr w:type="gramStart"/>
      <w:r w:rsidRPr="00763834">
        <w:t>误差裕度后</w:t>
      </w:r>
      <w:proofErr w:type="gramEnd"/>
      <w:r w:rsidRPr="00763834">
        <w:t>超过切换成本，是获得正净时间收益的充分条件。该条件说明，低负载不均衡度并不足以单独决定是否迁移，还需考虑热点持续时间、执行误差和无法重叠的更新开销。</w:t>
      </w:r>
    </w:p>
    <w:p w14:paraId="32A276C7" w14:textId="77777777" w:rsidR="00EF27AA" w:rsidRPr="00763834" w:rsidRDefault="00763834">
      <w:r w:rsidRPr="00763834">
        <w:t>对于集群路由，本文比较算法</w:t>
      </w:r>
      <w:proofErr w:type="gramStart"/>
      <w:r w:rsidRPr="00763834">
        <w:t>一</w:t>
      </w:r>
      <w:proofErr w:type="gramEnd"/>
      <w:r w:rsidRPr="00763834">
        <w:t>与算法二。由双端缓存、异构速率和独立切换成本推导阈值及简化条件，预测误差有界时可保证单次条件期望净收益。算法二的简化判据在多套</w:t>
      </w:r>
      <w:r w:rsidRPr="00763834">
        <w:t>1P1D</w:t>
      </w:r>
      <w:r w:rsidRPr="00763834">
        <w:t>模拟中表现出场景差异：突发和热点变化下可以改善等待，缓存有限或观测滞后时也可能退化；完整双端缓存与稳健</w:t>
      </w:r>
      <w:proofErr w:type="gramStart"/>
      <w:r w:rsidRPr="00763834">
        <w:t>扩展按</w:t>
      </w:r>
      <w:proofErr w:type="gramEnd"/>
      <w:r w:rsidRPr="00763834">
        <w:t>其理论假设讨论。排队论用于解释等待：</w:t>
      </w:r>
      <w:r w:rsidRPr="00763834">
        <w:t>N</w:t>
      </w:r>
      <w:proofErr w:type="gramStart"/>
      <w:r w:rsidRPr="00763834">
        <w:t>个</w:t>
      </w:r>
      <w:proofErr w:type="gramEnd"/>
      <w:r w:rsidRPr="00763834">
        <w:t>后端对应多个子系统，</w:t>
      </w:r>
      <w:r w:rsidRPr="00763834">
        <w:t>M/G/1</w:t>
      </w:r>
      <w:r w:rsidRPr="00763834">
        <w:t>仅为单后端的条件抽象。固定缓存与服务分布下的严格凸性支持静态分流求解，不等同于动态缓存系统的长期最优性。</w:t>
      </w:r>
    </w:p>
    <w:p w14:paraId="1DB37A06" w14:textId="77777777" w:rsidR="00EF27AA" w:rsidRPr="00763834" w:rsidRDefault="00763834">
      <w:r w:rsidRPr="00763834">
        <w:t>数值检查与相关证明一致，时延模拟补充了不同负载条件下的比较；系统实现形成专家排布、运行时更新和算法</w:t>
      </w:r>
      <w:proofErr w:type="gramStart"/>
      <w:r w:rsidRPr="00763834">
        <w:t>一</w:t>
      </w:r>
      <w:proofErr w:type="gramEnd"/>
      <w:r w:rsidRPr="00763834">
        <w:t>的会话路由能力。已</w:t>
      </w:r>
      <w:r w:rsidRPr="00763834">
        <w:lastRenderedPageBreak/>
        <w:t>有消融显示</w:t>
      </w:r>
      <w:r w:rsidRPr="00763834">
        <w:t xml:space="preserve"> </w:t>
      </w:r>
      <w:proofErr w:type="spellStart"/>
      <w:r w:rsidRPr="00763834">
        <w:t>OmniPlacement</w:t>
      </w:r>
      <w:proofErr w:type="spellEnd"/>
      <w:r w:rsidRPr="00763834">
        <w:t xml:space="preserve"> </w:t>
      </w:r>
      <w:r w:rsidRPr="00763834">
        <w:t>在特定配置下改善吞吐和生成效率，同时增加首</w:t>
      </w:r>
      <w:r w:rsidRPr="00763834">
        <w:t xml:space="preserve"> token </w:t>
      </w:r>
      <w:r w:rsidRPr="00763834">
        <w:t>等待；算法一经内部集群验证，首</w:t>
      </w:r>
      <w:r w:rsidRPr="00763834">
        <w:t xml:space="preserve"> token </w:t>
      </w:r>
      <w:r w:rsidRPr="00763834">
        <w:t>时延降低</w:t>
      </w:r>
      <w:r w:rsidRPr="00763834">
        <w:t>10%</w:t>
      </w:r>
      <w:r w:rsidRPr="00763834">
        <w:t>，并通过验收。二者共同表明，负载均衡应在具体服务目标和资源约束下评价。</w:t>
      </w:r>
    </w:p>
    <w:p w14:paraId="095D07D5" w14:textId="77777777" w:rsidR="00EF27AA" w:rsidRPr="00763834" w:rsidRDefault="00763834">
      <w:pPr>
        <w:pStyle w:val="21"/>
      </w:pPr>
      <w:bookmarkStart w:id="137" w:name="_Toc240821746"/>
      <w:r w:rsidRPr="00763834">
        <w:t xml:space="preserve">8.2 </w:t>
      </w:r>
      <w:r w:rsidRPr="00763834">
        <w:t>研究局限</w:t>
      </w:r>
      <w:bookmarkEnd w:id="137"/>
    </w:p>
    <w:p w14:paraId="51022D13" w14:textId="77777777" w:rsidR="00EF27AA" w:rsidRPr="00763834" w:rsidRDefault="00763834">
      <w:r w:rsidRPr="00763834">
        <w:t>专家负载模型使用激活量近似计算工作，假设副本均匀分担和同类设备能力可比。批处理效率、通信路径和映射偏差都会改变实际执行时间。副本交换只给出</w:t>
      </w:r>
      <w:proofErr w:type="gramStart"/>
      <w:r w:rsidRPr="00763834">
        <w:t>有限改善</w:t>
      </w:r>
      <w:proofErr w:type="gramEnd"/>
      <w:r w:rsidRPr="00763834">
        <w:t>性质，未解决</w:t>
      </w:r>
      <w:proofErr w:type="gramStart"/>
      <w:r w:rsidRPr="00763834">
        <w:t>完整部署</w:t>
      </w:r>
      <w:proofErr w:type="gramEnd"/>
      <w:r w:rsidRPr="00763834">
        <w:t>问题的全局最优性；</w:t>
      </w:r>
      <w:proofErr w:type="gramStart"/>
      <w:r w:rsidRPr="00763834">
        <w:t>跨层资源分配</w:t>
      </w:r>
      <w:proofErr w:type="gramEnd"/>
      <w:r w:rsidRPr="00763834">
        <w:t>也仍以启发式方法处理。</w:t>
      </w:r>
    </w:p>
    <w:p w14:paraId="5B8822AB" w14:textId="77777777" w:rsidR="00EF27AA" w:rsidRPr="00763834" w:rsidRDefault="00763834">
      <w:r w:rsidRPr="00763834">
        <w:t>排队分流模型依赖泊松到达、固定服务分布和先到先服务。实际服务中的会话相关性、缓存复用和连续批处理会改变这些条件。观测误差界和改派成本上界需要通过运行记录建立，有限样本检验不能证明</w:t>
      </w:r>
      <w:proofErr w:type="gramStart"/>
      <w:r w:rsidRPr="00763834">
        <w:t>真实业务</w:t>
      </w:r>
      <w:proofErr w:type="gramEnd"/>
      <w:r w:rsidRPr="00763834">
        <w:t>始终满足这些上界。</w:t>
      </w:r>
    </w:p>
    <w:p w14:paraId="10A6E220" w14:textId="77777777" w:rsidR="00EF27AA" w:rsidRPr="00763834" w:rsidRDefault="00763834">
      <w:r w:rsidRPr="00763834">
        <w:t>本文模拟使用公开给定的有效速率、固定开销和合成轨迹，未用真实设备数据标定，也未覆盖全部内核和通信行为。实际系统结果与这些模拟分别反映运行效果和模型内的算法行为。新增静态分流、预算交换及双端缓存稳健切换扩展的价值，需要在同预算、同请求轨迹下与基线比较，特别需要同时评价尾时延、缓存代价与状态维护成本。</w:t>
      </w:r>
    </w:p>
    <w:p w14:paraId="6D3D9D98" w14:textId="77777777" w:rsidR="00EF27AA" w:rsidRPr="00763834" w:rsidRDefault="00763834">
      <w:pPr>
        <w:pStyle w:val="21"/>
      </w:pPr>
      <w:bookmarkStart w:id="138" w:name="_Toc240821747"/>
      <w:r w:rsidRPr="00763834">
        <w:t xml:space="preserve">8.3 </w:t>
      </w:r>
      <w:r w:rsidRPr="00763834">
        <w:t>后续研究</w:t>
      </w:r>
      <w:bookmarkEnd w:id="138"/>
    </w:p>
    <w:p w14:paraId="6FD3C45B" w14:textId="77777777" w:rsidR="00EF27AA" w:rsidRPr="00763834" w:rsidRDefault="00763834">
      <w:r w:rsidRPr="00763834">
        <w:t>专家部署可进一步将通信和实测耗时引入目标，研究有界求解时间下的质量保证，并用精确解或可验证下界评价大规模启发式方法。动态调整需联合测量热点持续时间、候选生成和迁移开销，检验何时应保持布局，何时应使用额外资源改变布局。</w:t>
      </w:r>
    </w:p>
    <w:p w14:paraId="2A20C5E1" w14:textId="77777777" w:rsidR="00EF27AA" w:rsidRPr="00763834" w:rsidRDefault="00763834">
      <w:r w:rsidRPr="00763834">
        <w:t>请求路由可进一步研究批处理与缓存反馈，用真实轨迹校准命中和等待预测，比较不同观测预算下会话切换的收益及稳定性。</w:t>
      </w:r>
    </w:p>
    <w:p w14:paraId="46541517" w14:textId="77777777" w:rsidR="00EF27AA" w:rsidRPr="00763834" w:rsidRDefault="00763834">
      <w:pPr>
        <w:pStyle w:val="1"/>
        <w:pageBreakBefore/>
      </w:pPr>
      <w:bookmarkStart w:id="139" w:name="_Toc240821748"/>
      <w:r w:rsidRPr="00763834">
        <w:lastRenderedPageBreak/>
        <w:t>致谢</w:t>
      </w:r>
      <w:bookmarkEnd w:id="139"/>
    </w:p>
    <w:p w14:paraId="22B9F0B8" w14:textId="77777777" w:rsidR="00EF27AA" w:rsidRPr="00763834" w:rsidRDefault="00763834">
      <w:r w:rsidRPr="00763834">
        <w:t>感谢企业导师邓磊在研究选题、方法讨论与技术评审中给予的指导。特别感谢</w:t>
      </w:r>
      <w:r w:rsidRPr="00763834">
        <w:t xml:space="preserve"> Ken Zhang </w:t>
      </w:r>
      <w:r w:rsidRPr="00763834">
        <w:t>老师，指导我从工程实践中提炼研究问题，并将理论思考落实到系统实现。感谢</w:t>
      </w:r>
      <w:r w:rsidRPr="00763834">
        <w:t xml:space="preserve"> </w:t>
      </w:r>
      <w:proofErr w:type="spellStart"/>
      <w:r w:rsidRPr="00763834">
        <w:t>OmniInfer</w:t>
      </w:r>
      <w:proofErr w:type="spellEnd"/>
      <w:r w:rsidRPr="00763834">
        <w:t>、</w:t>
      </w:r>
      <w:proofErr w:type="spellStart"/>
      <w:r w:rsidRPr="00763834">
        <w:t>OmniPlacement</w:t>
      </w:r>
      <w:proofErr w:type="spellEnd"/>
      <w:r w:rsidRPr="00763834">
        <w:t xml:space="preserve"> </w:t>
      </w:r>
      <w:r w:rsidRPr="00763834">
        <w:t>和</w:t>
      </w:r>
      <w:r w:rsidRPr="00763834">
        <w:t xml:space="preserve"> Omni-ELB </w:t>
      </w:r>
      <w:r w:rsidRPr="00763834">
        <w:t>项目同事在算法讨论、系统联调与实验分析中的帮助。许多模型假设和实现约束是在共同讨论与反复验证中逐步明确的，这些交流使本研究得以持续推进。</w:t>
      </w:r>
    </w:p>
    <w:p w14:paraId="525482C2" w14:textId="77777777" w:rsidR="00EF27AA" w:rsidRPr="00763834" w:rsidRDefault="00763834">
      <w:pPr>
        <w:pStyle w:val="1"/>
        <w:pageBreakBefore/>
      </w:pPr>
      <w:bookmarkStart w:id="140" w:name="_Toc240821749"/>
      <w:r w:rsidRPr="00763834">
        <w:lastRenderedPageBreak/>
        <w:t>参考文献</w:t>
      </w:r>
      <w:bookmarkEnd w:id="140"/>
    </w:p>
    <w:p w14:paraId="0F2923FF" w14:textId="46F8DF40" w:rsidR="00EF27AA" w:rsidRPr="00763834" w:rsidRDefault="00763834">
      <w:pPr>
        <w:pStyle w:val="Reference"/>
        <w:spacing w:after="100" w:line="300" w:lineRule="exact"/>
      </w:pPr>
      <w:r w:rsidRPr="00763834">
        <w:rPr>
          <w:sz w:val="21"/>
        </w:rPr>
        <w:t xml:space="preserve">[1] Vaswani A, </w:t>
      </w:r>
      <w:proofErr w:type="spellStart"/>
      <w:r w:rsidRPr="00763834">
        <w:rPr>
          <w:sz w:val="21"/>
        </w:rPr>
        <w:t>Shazeer</w:t>
      </w:r>
      <w:proofErr w:type="spellEnd"/>
      <w:r w:rsidRPr="00763834">
        <w:rPr>
          <w:sz w:val="21"/>
        </w:rPr>
        <w:t xml:space="preserve"> N, Parmar N, et al. Attention Is All You Need[C]//Advances in Neural Information Processing Systems. 2017, 30. </w:t>
      </w:r>
      <w:hyperlink r:id="rId22">
        <w:r w:rsidRPr="00763834">
          <w:rPr>
            <w:sz w:val="21"/>
          </w:rPr>
          <w:t>https://arxiv.org/abs/1706.03762</w:t>
        </w:r>
      </w:hyperlink>
    </w:p>
    <w:p w14:paraId="3856A71C" w14:textId="5499701E" w:rsidR="00EF27AA" w:rsidRPr="00763834" w:rsidRDefault="00763834">
      <w:pPr>
        <w:pStyle w:val="Reference"/>
        <w:spacing w:after="100" w:line="300" w:lineRule="exact"/>
      </w:pPr>
      <w:r w:rsidRPr="00763834">
        <w:rPr>
          <w:sz w:val="21"/>
        </w:rPr>
        <w:t xml:space="preserve">[2] </w:t>
      </w:r>
      <w:proofErr w:type="spellStart"/>
      <w:r w:rsidRPr="00763834">
        <w:rPr>
          <w:sz w:val="21"/>
        </w:rPr>
        <w:t>Shazeer</w:t>
      </w:r>
      <w:proofErr w:type="spellEnd"/>
      <w:r w:rsidRPr="00763834">
        <w:rPr>
          <w:sz w:val="21"/>
        </w:rPr>
        <w:t xml:space="preserve"> N, </w:t>
      </w:r>
      <w:proofErr w:type="spellStart"/>
      <w:r w:rsidRPr="00763834">
        <w:rPr>
          <w:sz w:val="21"/>
        </w:rPr>
        <w:t>Mirhoseini</w:t>
      </w:r>
      <w:proofErr w:type="spellEnd"/>
      <w:r w:rsidRPr="00763834">
        <w:rPr>
          <w:sz w:val="21"/>
        </w:rPr>
        <w:t xml:space="preserve"> A, </w:t>
      </w:r>
      <w:proofErr w:type="spellStart"/>
      <w:r w:rsidRPr="00763834">
        <w:rPr>
          <w:sz w:val="21"/>
        </w:rPr>
        <w:t>Maziarz</w:t>
      </w:r>
      <w:proofErr w:type="spellEnd"/>
      <w:r w:rsidRPr="00763834">
        <w:rPr>
          <w:sz w:val="21"/>
        </w:rPr>
        <w:t xml:space="preserve"> K, et al. Outrageously Large Neural Networks: The Sparsely-Gated Mixture-of-Experts </w:t>
      </w:r>
      <w:proofErr w:type="gramStart"/>
      <w:r w:rsidRPr="00763834">
        <w:rPr>
          <w:sz w:val="21"/>
        </w:rPr>
        <w:t>Layer[</w:t>
      </w:r>
      <w:proofErr w:type="gramEnd"/>
      <w:r w:rsidRPr="00763834">
        <w:rPr>
          <w:sz w:val="21"/>
        </w:rPr>
        <w:t xml:space="preserve">EB/OL]. 2017. arXiv:1701.06538. </w:t>
      </w:r>
      <w:hyperlink r:id="rId23">
        <w:r w:rsidRPr="00763834">
          <w:rPr>
            <w:sz w:val="21"/>
          </w:rPr>
          <w:t>https://arxiv.org/abs/1701.06538</w:t>
        </w:r>
      </w:hyperlink>
    </w:p>
    <w:p w14:paraId="6F559CDC" w14:textId="1D6F0EE2" w:rsidR="00EF27AA" w:rsidRPr="00763834" w:rsidRDefault="00763834">
      <w:pPr>
        <w:pStyle w:val="Reference"/>
        <w:spacing w:after="100" w:line="300" w:lineRule="exact"/>
      </w:pPr>
      <w:r w:rsidRPr="00763834">
        <w:rPr>
          <w:sz w:val="21"/>
        </w:rPr>
        <w:t xml:space="preserve">[3] </w:t>
      </w:r>
      <w:proofErr w:type="spellStart"/>
      <w:r w:rsidRPr="00763834">
        <w:rPr>
          <w:sz w:val="21"/>
        </w:rPr>
        <w:t>Fedus</w:t>
      </w:r>
      <w:proofErr w:type="spellEnd"/>
      <w:r w:rsidRPr="00763834">
        <w:rPr>
          <w:sz w:val="21"/>
        </w:rPr>
        <w:t xml:space="preserve"> W, </w:t>
      </w:r>
      <w:proofErr w:type="spellStart"/>
      <w:r w:rsidRPr="00763834">
        <w:rPr>
          <w:sz w:val="21"/>
        </w:rPr>
        <w:t>Zoph</w:t>
      </w:r>
      <w:proofErr w:type="spellEnd"/>
      <w:r w:rsidRPr="00763834">
        <w:rPr>
          <w:sz w:val="21"/>
        </w:rPr>
        <w:t xml:space="preserve"> B, </w:t>
      </w:r>
      <w:proofErr w:type="spellStart"/>
      <w:r w:rsidRPr="00763834">
        <w:rPr>
          <w:sz w:val="21"/>
        </w:rPr>
        <w:t>Shazeer</w:t>
      </w:r>
      <w:proofErr w:type="spellEnd"/>
      <w:r w:rsidRPr="00763834">
        <w:rPr>
          <w:sz w:val="21"/>
        </w:rPr>
        <w:t xml:space="preserve"> N. Switch Transformers: Scaling to Trillion Parameter Models with Simple and Efficient Sparsity[J]. Journal of Machine Learning Research, 2022, 23(120): 1-39. </w:t>
      </w:r>
      <w:hyperlink r:id="rId24">
        <w:r w:rsidRPr="00763834">
          <w:rPr>
            <w:sz w:val="21"/>
          </w:rPr>
          <w:t>https://www.jmlr.org/papers/v23/21-0998.html</w:t>
        </w:r>
      </w:hyperlink>
    </w:p>
    <w:p w14:paraId="426F8CE6" w14:textId="489AC1BA" w:rsidR="00EF27AA" w:rsidRPr="00763834" w:rsidRDefault="00763834">
      <w:pPr>
        <w:pStyle w:val="Reference"/>
        <w:spacing w:after="100" w:line="300" w:lineRule="exact"/>
      </w:pPr>
      <w:r w:rsidRPr="00763834">
        <w:rPr>
          <w:sz w:val="21"/>
        </w:rPr>
        <w:t xml:space="preserve">[4] Zhong Y, Liu S, Chen J, et al. </w:t>
      </w:r>
      <w:proofErr w:type="spellStart"/>
      <w:r w:rsidRPr="00763834">
        <w:rPr>
          <w:sz w:val="21"/>
        </w:rPr>
        <w:t>DistServe</w:t>
      </w:r>
      <w:proofErr w:type="spellEnd"/>
      <w:r w:rsidRPr="00763834">
        <w:rPr>
          <w:sz w:val="21"/>
        </w:rPr>
        <w:t xml:space="preserve">: Disaggregating Prefill and Decoding for Goodput-optimized Large Language Model Serving[C]//18th USENIX Symposium on Operating Systems Design and Implementation. 2024: 193-210. </w:t>
      </w:r>
      <w:hyperlink r:id="rId25">
        <w:r w:rsidRPr="00763834">
          <w:rPr>
            <w:sz w:val="21"/>
          </w:rPr>
          <w:t>https://www.usenix.org/conference/osdi24/presentation/zhong-yinmin</w:t>
        </w:r>
      </w:hyperlink>
    </w:p>
    <w:p w14:paraId="4C7D1976" w14:textId="7406DD4D" w:rsidR="00EF27AA" w:rsidRPr="00763834" w:rsidRDefault="00763834">
      <w:pPr>
        <w:pStyle w:val="Reference"/>
        <w:spacing w:after="100" w:line="300" w:lineRule="exact"/>
      </w:pPr>
      <w:r w:rsidRPr="00763834">
        <w:rPr>
          <w:sz w:val="21"/>
        </w:rPr>
        <w:t xml:space="preserve">[5] Patel P, </w:t>
      </w:r>
      <w:proofErr w:type="spellStart"/>
      <w:r w:rsidRPr="00763834">
        <w:rPr>
          <w:sz w:val="21"/>
        </w:rPr>
        <w:t>Choukse</w:t>
      </w:r>
      <w:proofErr w:type="spellEnd"/>
      <w:r w:rsidRPr="00763834">
        <w:rPr>
          <w:sz w:val="21"/>
        </w:rPr>
        <w:t xml:space="preserve"> E, Zhang C, et al. </w:t>
      </w:r>
      <w:proofErr w:type="spellStart"/>
      <w:r w:rsidRPr="00763834">
        <w:rPr>
          <w:sz w:val="21"/>
        </w:rPr>
        <w:t>Splitwise</w:t>
      </w:r>
      <w:proofErr w:type="spellEnd"/>
      <w:r w:rsidRPr="00763834">
        <w:rPr>
          <w:sz w:val="21"/>
        </w:rPr>
        <w:t xml:space="preserve">: Efficient Generative LLM Inference Using Phase Splitting[C]//2024 ACM/IEEE 51st Annual International Symposium on Computer Architecture. 2024. DOI: 10.1109/ISCA59077.2024.00019. </w:t>
      </w:r>
      <w:hyperlink r:id="rId26">
        <w:r w:rsidRPr="00763834">
          <w:rPr>
            <w:sz w:val="21"/>
          </w:rPr>
          <w:t>https://www.microsoft.com/en-us/research/publication/splitwise-efficient-generative-llm-inference-using-phase-splitting/</w:t>
        </w:r>
      </w:hyperlink>
    </w:p>
    <w:p w14:paraId="7646AFC3" w14:textId="4664BFEB" w:rsidR="00EF27AA" w:rsidRPr="00763834" w:rsidRDefault="00763834">
      <w:pPr>
        <w:pStyle w:val="Reference"/>
        <w:spacing w:after="100" w:line="300" w:lineRule="exact"/>
      </w:pPr>
      <w:r w:rsidRPr="00763834">
        <w:rPr>
          <w:sz w:val="21"/>
        </w:rPr>
        <w:t xml:space="preserve">[6] Jiang A Q, </w:t>
      </w:r>
      <w:proofErr w:type="spellStart"/>
      <w:r w:rsidRPr="00763834">
        <w:rPr>
          <w:sz w:val="21"/>
        </w:rPr>
        <w:t>Sablayrolles</w:t>
      </w:r>
      <w:proofErr w:type="spellEnd"/>
      <w:r w:rsidRPr="00763834">
        <w:rPr>
          <w:sz w:val="21"/>
        </w:rPr>
        <w:t xml:space="preserve"> A, Roux A, et al. </w:t>
      </w:r>
      <w:proofErr w:type="spellStart"/>
      <w:r w:rsidRPr="00763834">
        <w:rPr>
          <w:sz w:val="21"/>
        </w:rPr>
        <w:t>Mixtral</w:t>
      </w:r>
      <w:proofErr w:type="spellEnd"/>
      <w:r w:rsidRPr="00763834">
        <w:rPr>
          <w:sz w:val="21"/>
        </w:rPr>
        <w:t xml:space="preserve"> of </w:t>
      </w:r>
      <w:proofErr w:type="gramStart"/>
      <w:r w:rsidRPr="00763834">
        <w:rPr>
          <w:sz w:val="21"/>
        </w:rPr>
        <w:t>Experts[</w:t>
      </w:r>
      <w:proofErr w:type="gramEnd"/>
      <w:r w:rsidRPr="00763834">
        <w:rPr>
          <w:sz w:val="21"/>
        </w:rPr>
        <w:t xml:space="preserve">EB/OL]. 2024. arXiv:2401.04088. </w:t>
      </w:r>
      <w:hyperlink r:id="rId27">
        <w:r w:rsidRPr="00763834">
          <w:rPr>
            <w:sz w:val="21"/>
          </w:rPr>
          <w:t>https://arxiv.org/abs/2401.04088</w:t>
        </w:r>
      </w:hyperlink>
    </w:p>
    <w:p w14:paraId="10D1BB43" w14:textId="22237869" w:rsidR="00EF27AA" w:rsidRPr="00763834" w:rsidRDefault="00763834">
      <w:pPr>
        <w:pStyle w:val="Reference"/>
        <w:spacing w:after="100" w:line="300" w:lineRule="exact"/>
      </w:pPr>
      <w:r w:rsidRPr="00763834">
        <w:rPr>
          <w:sz w:val="21"/>
        </w:rPr>
        <w:t xml:space="preserve">[7] </w:t>
      </w:r>
      <w:proofErr w:type="spellStart"/>
      <w:r w:rsidRPr="00763834">
        <w:rPr>
          <w:sz w:val="21"/>
        </w:rPr>
        <w:t>Rajbhandari</w:t>
      </w:r>
      <w:proofErr w:type="spellEnd"/>
      <w:r w:rsidRPr="00763834">
        <w:rPr>
          <w:sz w:val="21"/>
        </w:rPr>
        <w:t xml:space="preserve"> S, Li C, Yao Z, et al. </w:t>
      </w:r>
      <w:proofErr w:type="spellStart"/>
      <w:r w:rsidRPr="00763834">
        <w:rPr>
          <w:sz w:val="21"/>
        </w:rPr>
        <w:t>DeepSpeed</w:t>
      </w:r>
      <w:proofErr w:type="spellEnd"/>
      <w:r w:rsidRPr="00763834">
        <w:rPr>
          <w:sz w:val="21"/>
        </w:rPr>
        <w:t xml:space="preserve">-MoE: Advancing Mixture-of-Experts Inference and Training to Power Next-Generation AI Scale[C]//Proceedings of the 39th International Conference on Machine Learning. PMLR, 2022, 162: 18332-18346. </w:t>
      </w:r>
      <w:hyperlink r:id="rId28">
        <w:r w:rsidRPr="00763834">
          <w:rPr>
            <w:sz w:val="21"/>
          </w:rPr>
          <w:t>https://proceedings.mlr.press/v162/rajbhandari22a.html</w:t>
        </w:r>
      </w:hyperlink>
    </w:p>
    <w:p w14:paraId="5909B0B6" w14:textId="45CF060C" w:rsidR="00EF27AA" w:rsidRPr="00763834" w:rsidRDefault="00763834">
      <w:pPr>
        <w:pStyle w:val="Reference"/>
        <w:spacing w:after="100" w:line="300" w:lineRule="exact"/>
      </w:pPr>
      <w:r w:rsidRPr="00763834">
        <w:rPr>
          <w:sz w:val="21"/>
        </w:rPr>
        <w:t xml:space="preserve">[8] Hwang C, Cui W, </w:t>
      </w:r>
      <w:proofErr w:type="spellStart"/>
      <w:r w:rsidRPr="00763834">
        <w:rPr>
          <w:sz w:val="21"/>
        </w:rPr>
        <w:t>Xiong</w:t>
      </w:r>
      <w:proofErr w:type="spellEnd"/>
      <w:r w:rsidRPr="00763834">
        <w:rPr>
          <w:sz w:val="21"/>
        </w:rPr>
        <w:t xml:space="preserve"> Y, et al. </w:t>
      </w:r>
      <w:proofErr w:type="spellStart"/>
      <w:r w:rsidRPr="00763834">
        <w:rPr>
          <w:sz w:val="21"/>
        </w:rPr>
        <w:t>Tutel</w:t>
      </w:r>
      <w:proofErr w:type="spellEnd"/>
      <w:r w:rsidRPr="00763834">
        <w:rPr>
          <w:sz w:val="21"/>
        </w:rPr>
        <w:t xml:space="preserve">: Adaptive Mixture-of-Experts at Scale[C]//Proceedings of Machine Learning and Systems. 2023, 5. </w:t>
      </w:r>
      <w:hyperlink r:id="rId29">
        <w:r w:rsidRPr="00763834">
          <w:rPr>
            <w:sz w:val="21"/>
          </w:rPr>
          <w:t>https://proceedings.mlsys.org/paper_files/paper/2023/hash/5616d34cf8ff73942cfd5aa922842556-Abstract-mlsys2023.html</w:t>
        </w:r>
      </w:hyperlink>
    </w:p>
    <w:p w14:paraId="63CD18DF" w14:textId="3227D327" w:rsidR="00EF27AA" w:rsidRPr="00763834" w:rsidRDefault="00763834">
      <w:pPr>
        <w:pStyle w:val="Reference"/>
        <w:spacing w:after="100" w:line="300" w:lineRule="exact"/>
      </w:pPr>
      <w:r w:rsidRPr="00763834">
        <w:rPr>
          <w:sz w:val="21"/>
        </w:rPr>
        <w:t xml:space="preserve">[9] Li J, Jiang Y, Zhu Y, et al. Accelerating Distributed MoE Training and Inference with Lina[C]//2023 USENIX Annual Technical Conference. 2023: 945–959. </w:t>
      </w:r>
      <w:hyperlink r:id="rId30">
        <w:r w:rsidRPr="00763834">
          <w:rPr>
            <w:sz w:val="21"/>
          </w:rPr>
          <w:t>https://www.usenix.org/conference/atc23/presentation/li-jiamin</w:t>
        </w:r>
      </w:hyperlink>
    </w:p>
    <w:p w14:paraId="4E400C49" w14:textId="3CDC3C03" w:rsidR="00EF27AA" w:rsidRPr="00763834" w:rsidRDefault="00763834">
      <w:pPr>
        <w:pStyle w:val="Reference"/>
        <w:spacing w:after="100" w:line="300" w:lineRule="exact"/>
      </w:pPr>
      <w:r w:rsidRPr="00763834">
        <w:rPr>
          <w:sz w:val="21"/>
        </w:rPr>
        <w:t xml:space="preserve">[10] Yu G I, </w:t>
      </w:r>
      <w:proofErr w:type="spellStart"/>
      <w:r w:rsidRPr="00763834">
        <w:rPr>
          <w:sz w:val="21"/>
        </w:rPr>
        <w:t>Jeong</w:t>
      </w:r>
      <w:proofErr w:type="spellEnd"/>
      <w:r w:rsidRPr="00763834">
        <w:rPr>
          <w:sz w:val="21"/>
        </w:rPr>
        <w:t xml:space="preserve"> J S, Kim G W, et al. Orca: A Distributed Serving System for Transformer-Based Generative Models[C]//16th USENIX Symposium on Operating Systems Design and Implementation. 2022: 521-538. </w:t>
      </w:r>
      <w:hyperlink r:id="rId31">
        <w:r w:rsidRPr="00763834">
          <w:rPr>
            <w:sz w:val="21"/>
          </w:rPr>
          <w:t>https://www.usenix.org/conference/osdi22/presentation/yu</w:t>
        </w:r>
      </w:hyperlink>
    </w:p>
    <w:p w14:paraId="0A242E3B" w14:textId="67F70572" w:rsidR="00EF27AA" w:rsidRPr="00763834" w:rsidRDefault="00763834">
      <w:pPr>
        <w:pStyle w:val="Reference"/>
        <w:spacing w:after="100" w:line="300" w:lineRule="exact"/>
      </w:pPr>
      <w:r w:rsidRPr="00763834">
        <w:rPr>
          <w:sz w:val="21"/>
        </w:rPr>
        <w:t xml:space="preserve">[11] Agrawal A, </w:t>
      </w:r>
      <w:proofErr w:type="spellStart"/>
      <w:r w:rsidRPr="00763834">
        <w:rPr>
          <w:sz w:val="21"/>
        </w:rPr>
        <w:t>Kedia</w:t>
      </w:r>
      <w:proofErr w:type="spellEnd"/>
      <w:r w:rsidRPr="00763834">
        <w:rPr>
          <w:sz w:val="21"/>
        </w:rPr>
        <w:t xml:space="preserve"> N, Panwar A, et al. Taming Throughput-Latency Tradeoff in LLM Inference with </w:t>
      </w:r>
      <w:proofErr w:type="spellStart"/>
      <w:r w:rsidRPr="00763834">
        <w:rPr>
          <w:sz w:val="21"/>
        </w:rPr>
        <w:t>Sarathi</w:t>
      </w:r>
      <w:proofErr w:type="spellEnd"/>
      <w:r w:rsidRPr="00763834">
        <w:rPr>
          <w:sz w:val="21"/>
        </w:rPr>
        <w:t xml:space="preserve">-Serve[C]//18th USENIX Symposium on Operating Systems Design and Implementation. 2024: 117-134. </w:t>
      </w:r>
      <w:hyperlink r:id="rId32">
        <w:r w:rsidRPr="00763834">
          <w:rPr>
            <w:sz w:val="21"/>
          </w:rPr>
          <w:t>https://www.usenix.org/conference/osdi24/presentation/agrawal</w:t>
        </w:r>
      </w:hyperlink>
    </w:p>
    <w:p w14:paraId="290E3B84" w14:textId="0A98D5C3" w:rsidR="00EF27AA" w:rsidRPr="00763834" w:rsidRDefault="00763834">
      <w:pPr>
        <w:pStyle w:val="Reference"/>
        <w:spacing w:after="100" w:line="300" w:lineRule="exact"/>
      </w:pPr>
      <w:r w:rsidRPr="00763834">
        <w:rPr>
          <w:sz w:val="21"/>
        </w:rPr>
        <w:t xml:space="preserve">[12] Kwon W, Li Z, Zhuang S, et al. Efficient Memory Management for Large Language Model Serving with </w:t>
      </w:r>
      <w:proofErr w:type="spellStart"/>
      <w:proofErr w:type="gramStart"/>
      <w:r w:rsidRPr="00763834">
        <w:rPr>
          <w:sz w:val="21"/>
        </w:rPr>
        <w:t>PagedAttention</w:t>
      </w:r>
      <w:proofErr w:type="spellEnd"/>
      <w:r w:rsidRPr="00763834">
        <w:rPr>
          <w:sz w:val="21"/>
        </w:rPr>
        <w:t>[</w:t>
      </w:r>
      <w:proofErr w:type="gramEnd"/>
      <w:r w:rsidRPr="00763834">
        <w:rPr>
          <w:sz w:val="21"/>
        </w:rPr>
        <w:t xml:space="preserve">EB/OL]. 2023. arXiv:2309.06180. </w:t>
      </w:r>
      <w:hyperlink r:id="rId33">
        <w:r w:rsidRPr="00763834">
          <w:rPr>
            <w:sz w:val="21"/>
          </w:rPr>
          <w:t>https://arxiv.org/abs/2309.06180</w:t>
        </w:r>
      </w:hyperlink>
    </w:p>
    <w:p w14:paraId="220E05A1" w14:textId="244D4A2C" w:rsidR="00EF27AA" w:rsidRPr="00763834" w:rsidRDefault="00763834">
      <w:pPr>
        <w:pStyle w:val="Reference"/>
        <w:spacing w:after="100" w:line="300" w:lineRule="exact"/>
      </w:pPr>
      <w:r w:rsidRPr="00763834">
        <w:rPr>
          <w:sz w:val="21"/>
        </w:rPr>
        <w:lastRenderedPageBreak/>
        <w:t xml:space="preserve">[13] </w:t>
      </w:r>
      <w:proofErr w:type="spellStart"/>
      <w:r w:rsidRPr="00763834">
        <w:rPr>
          <w:sz w:val="21"/>
        </w:rPr>
        <w:t>vLLM</w:t>
      </w:r>
      <w:proofErr w:type="spellEnd"/>
      <w:r w:rsidRPr="00763834">
        <w:rPr>
          <w:sz w:val="21"/>
        </w:rPr>
        <w:t xml:space="preserve">. Automatic Prefix </w:t>
      </w:r>
      <w:proofErr w:type="gramStart"/>
      <w:r w:rsidRPr="00763834">
        <w:rPr>
          <w:sz w:val="21"/>
        </w:rPr>
        <w:t>Caching[</w:t>
      </w:r>
      <w:proofErr w:type="gramEnd"/>
      <w:r w:rsidRPr="00763834">
        <w:rPr>
          <w:sz w:val="21"/>
        </w:rPr>
        <w:t xml:space="preserve">EB/OL]. </w:t>
      </w:r>
      <w:hyperlink r:id="rId34">
        <w:r w:rsidRPr="00763834">
          <w:rPr>
            <w:sz w:val="21"/>
          </w:rPr>
          <w:t>https://docs.vllm.ai/en/latest/features/automatic_prefix_caching/</w:t>
        </w:r>
      </w:hyperlink>
    </w:p>
    <w:p w14:paraId="0EFAC0B1" w14:textId="44233388" w:rsidR="00EF27AA" w:rsidRPr="00763834" w:rsidRDefault="00763834">
      <w:pPr>
        <w:pStyle w:val="Reference"/>
        <w:spacing w:after="100" w:line="300" w:lineRule="exact"/>
      </w:pPr>
      <w:r w:rsidRPr="00763834">
        <w:rPr>
          <w:sz w:val="21"/>
        </w:rPr>
        <w:t xml:space="preserve">[14] Qin R, Li Z, He W, et al. Mooncake: Trading More Storage for Less Computation — A </w:t>
      </w:r>
      <w:proofErr w:type="spellStart"/>
      <w:r w:rsidRPr="00763834">
        <w:rPr>
          <w:sz w:val="21"/>
        </w:rPr>
        <w:t>KVCache</w:t>
      </w:r>
      <w:proofErr w:type="spellEnd"/>
      <w:r w:rsidRPr="00763834">
        <w:rPr>
          <w:sz w:val="21"/>
        </w:rPr>
        <w:t xml:space="preserve">-centric Architecture for Serving LLM Chatbot[C]//23rd USENIX Conference on File and Storage Technologies. 2025: 155-170. </w:t>
      </w:r>
      <w:hyperlink r:id="rId35">
        <w:r w:rsidRPr="00763834">
          <w:rPr>
            <w:sz w:val="21"/>
          </w:rPr>
          <w:t>https://www.usenix.org/conference/fast25/presentation/qin</w:t>
        </w:r>
      </w:hyperlink>
    </w:p>
    <w:p w14:paraId="44BEF98D" w14:textId="157CAF11" w:rsidR="00EF27AA" w:rsidRPr="00763834" w:rsidRDefault="00763834">
      <w:pPr>
        <w:pStyle w:val="Reference"/>
        <w:spacing w:after="100" w:line="300" w:lineRule="exact"/>
      </w:pPr>
      <w:r w:rsidRPr="00763834">
        <w:rPr>
          <w:sz w:val="21"/>
        </w:rPr>
        <w:t xml:space="preserve">[15] </w:t>
      </w:r>
      <w:proofErr w:type="spellStart"/>
      <w:r w:rsidRPr="00763834">
        <w:rPr>
          <w:sz w:val="21"/>
        </w:rPr>
        <w:t>Lepikhin</w:t>
      </w:r>
      <w:proofErr w:type="spellEnd"/>
      <w:r w:rsidRPr="00763834">
        <w:rPr>
          <w:sz w:val="21"/>
        </w:rPr>
        <w:t xml:space="preserve"> D, Lee H, Xu Y, et al. </w:t>
      </w:r>
      <w:proofErr w:type="spellStart"/>
      <w:r w:rsidRPr="00763834">
        <w:rPr>
          <w:sz w:val="21"/>
        </w:rPr>
        <w:t>GShard</w:t>
      </w:r>
      <w:proofErr w:type="spellEnd"/>
      <w:r w:rsidRPr="00763834">
        <w:rPr>
          <w:sz w:val="21"/>
        </w:rPr>
        <w:t xml:space="preserve">: Scaling Giant Models with Conditional Computation and Automatic </w:t>
      </w:r>
      <w:proofErr w:type="spellStart"/>
      <w:r w:rsidRPr="00763834">
        <w:rPr>
          <w:sz w:val="21"/>
        </w:rPr>
        <w:t>Sharding</w:t>
      </w:r>
      <w:proofErr w:type="spellEnd"/>
      <w:r w:rsidRPr="00763834">
        <w:rPr>
          <w:sz w:val="21"/>
        </w:rPr>
        <w:t xml:space="preserve">[C]//International Conference on Learning Representations. 2021. </w:t>
      </w:r>
      <w:hyperlink r:id="rId36">
        <w:r w:rsidRPr="00763834">
          <w:rPr>
            <w:sz w:val="21"/>
          </w:rPr>
          <w:t>https://openreview.net/forum?id=qrwe7XHTmYb</w:t>
        </w:r>
      </w:hyperlink>
    </w:p>
    <w:p w14:paraId="6D78795A" w14:textId="6B54DDAA" w:rsidR="00EF27AA" w:rsidRPr="00763834" w:rsidRDefault="00763834">
      <w:pPr>
        <w:pStyle w:val="Reference"/>
        <w:spacing w:after="100" w:line="300" w:lineRule="exact"/>
      </w:pPr>
      <w:r w:rsidRPr="00763834">
        <w:rPr>
          <w:sz w:val="21"/>
        </w:rPr>
        <w:t xml:space="preserve">[16] </w:t>
      </w:r>
      <w:proofErr w:type="spellStart"/>
      <w:r w:rsidRPr="00763834">
        <w:rPr>
          <w:sz w:val="21"/>
        </w:rPr>
        <w:t>DeepSeek</w:t>
      </w:r>
      <w:proofErr w:type="spellEnd"/>
      <w:r w:rsidRPr="00763834">
        <w:rPr>
          <w:sz w:val="21"/>
        </w:rPr>
        <w:t xml:space="preserve">-AI, et al. DeepSeek-V3 Technical </w:t>
      </w:r>
      <w:proofErr w:type="gramStart"/>
      <w:r w:rsidRPr="00763834">
        <w:rPr>
          <w:sz w:val="21"/>
        </w:rPr>
        <w:t>Report[</w:t>
      </w:r>
      <w:proofErr w:type="gramEnd"/>
      <w:r w:rsidRPr="00763834">
        <w:rPr>
          <w:sz w:val="21"/>
        </w:rPr>
        <w:t xml:space="preserve">EB/OL]. 2025, v2. arXiv:2412.19437. </w:t>
      </w:r>
      <w:hyperlink r:id="rId37">
        <w:r w:rsidRPr="00763834">
          <w:rPr>
            <w:sz w:val="21"/>
          </w:rPr>
          <w:t>https://arxiv.org/abs/2412.19437v2</w:t>
        </w:r>
      </w:hyperlink>
    </w:p>
    <w:p w14:paraId="41D45773" w14:textId="31C8AF55" w:rsidR="00EF27AA" w:rsidRPr="00763834" w:rsidRDefault="00763834">
      <w:pPr>
        <w:pStyle w:val="Reference"/>
        <w:spacing w:after="100" w:line="300" w:lineRule="exact"/>
      </w:pPr>
      <w:r w:rsidRPr="00763834">
        <w:rPr>
          <w:sz w:val="21"/>
        </w:rPr>
        <w:t xml:space="preserve">[17] </w:t>
      </w:r>
      <w:proofErr w:type="spellStart"/>
      <w:r w:rsidRPr="00763834">
        <w:rPr>
          <w:sz w:val="21"/>
        </w:rPr>
        <w:t>DeepSeek</w:t>
      </w:r>
      <w:proofErr w:type="spellEnd"/>
      <w:r w:rsidRPr="00763834">
        <w:rPr>
          <w:sz w:val="21"/>
        </w:rPr>
        <w:t xml:space="preserve">-AI. Expert Parallelism Load Balancer (EPLB)[CP/OL]. </w:t>
      </w:r>
      <w:hyperlink r:id="rId38">
        <w:r w:rsidRPr="00763834">
          <w:rPr>
            <w:sz w:val="21"/>
          </w:rPr>
          <w:t>https://github.com/deepseek-ai/EPLB</w:t>
        </w:r>
      </w:hyperlink>
    </w:p>
    <w:p w14:paraId="0A2BA408" w14:textId="7AFB0AFE" w:rsidR="00EF27AA" w:rsidRPr="00763834" w:rsidRDefault="00763834">
      <w:pPr>
        <w:pStyle w:val="Reference"/>
        <w:spacing w:after="100" w:line="300" w:lineRule="exact"/>
      </w:pPr>
      <w:r w:rsidRPr="00763834">
        <w:rPr>
          <w:sz w:val="21"/>
        </w:rPr>
        <w:t xml:space="preserve">[18] Go S, Mahajan D. </w:t>
      </w:r>
      <w:proofErr w:type="spellStart"/>
      <w:r w:rsidRPr="00763834">
        <w:rPr>
          <w:sz w:val="21"/>
        </w:rPr>
        <w:t>MoETuner</w:t>
      </w:r>
      <w:proofErr w:type="spellEnd"/>
      <w:r w:rsidRPr="00763834">
        <w:rPr>
          <w:sz w:val="21"/>
        </w:rPr>
        <w:t xml:space="preserve">: Optimized Mixture of Expert Serving with Balanced Expert Placement and Token </w:t>
      </w:r>
      <w:proofErr w:type="gramStart"/>
      <w:r w:rsidRPr="00763834">
        <w:rPr>
          <w:sz w:val="21"/>
        </w:rPr>
        <w:t>Routing[</w:t>
      </w:r>
      <w:proofErr w:type="gramEnd"/>
      <w:r w:rsidRPr="00763834">
        <w:rPr>
          <w:sz w:val="21"/>
        </w:rPr>
        <w:t xml:space="preserve">EB/OL]. 2025. arXiv:2502.06643. </w:t>
      </w:r>
      <w:hyperlink r:id="rId39">
        <w:r w:rsidRPr="00763834">
          <w:rPr>
            <w:sz w:val="21"/>
          </w:rPr>
          <w:t>https://arxiv.org/abs/2502.06643</w:t>
        </w:r>
      </w:hyperlink>
    </w:p>
    <w:p w14:paraId="474084CC" w14:textId="0BE1BE8B" w:rsidR="00EF27AA" w:rsidRPr="00763834" w:rsidRDefault="00763834">
      <w:pPr>
        <w:pStyle w:val="Reference"/>
        <w:spacing w:after="100" w:line="300" w:lineRule="exact"/>
      </w:pPr>
      <w:r w:rsidRPr="00763834">
        <w:rPr>
          <w:sz w:val="21"/>
        </w:rPr>
        <w:t xml:space="preserve">[19] Della Croce F, </w:t>
      </w:r>
      <w:proofErr w:type="spellStart"/>
      <w:r w:rsidRPr="00763834">
        <w:rPr>
          <w:sz w:val="21"/>
        </w:rPr>
        <w:t>Scatamacchia</w:t>
      </w:r>
      <w:proofErr w:type="spellEnd"/>
      <w:r w:rsidRPr="00763834">
        <w:rPr>
          <w:sz w:val="21"/>
        </w:rPr>
        <w:t xml:space="preserve"> R. Longest Processing Time rule for identical parallel machines </w:t>
      </w:r>
      <w:proofErr w:type="gramStart"/>
      <w:r w:rsidRPr="00763834">
        <w:rPr>
          <w:sz w:val="21"/>
        </w:rPr>
        <w:t>revisited[</w:t>
      </w:r>
      <w:proofErr w:type="gramEnd"/>
      <w:r w:rsidRPr="00763834">
        <w:rPr>
          <w:sz w:val="21"/>
        </w:rPr>
        <w:t xml:space="preserve">EB/OL]. 2018. arXiv:1801.05489. </w:t>
      </w:r>
      <w:hyperlink r:id="rId40">
        <w:r w:rsidRPr="00763834">
          <w:rPr>
            <w:sz w:val="21"/>
          </w:rPr>
          <w:t>https://arxiv.org/abs/1801.05489</w:t>
        </w:r>
      </w:hyperlink>
    </w:p>
    <w:p w14:paraId="1133614D" w14:textId="6E578F2B" w:rsidR="00EF27AA" w:rsidRPr="00763834" w:rsidRDefault="00763834">
      <w:pPr>
        <w:pStyle w:val="Reference"/>
        <w:spacing w:after="100" w:line="300" w:lineRule="exact"/>
      </w:pPr>
      <w:r w:rsidRPr="00763834">
        <w:rPr>
          <w:sz w:val="21"/>
        </w:rPr>
        <w:t xml:space="preserve">[20] </w:t>
      </w:r>
      <w:proofErr w:type="spellStart"/>
      <w:r w:rsidRPr="00763834">
        <w:rPr>
          <w:sz w:val="21"/>
        </w:rPr>
        <w:t>Cormen</w:t>
      </w:r>
      <w:proofErr w:type="spellEnd"/>
      <w:r w:rsidRPr="00763834">
        <w:rPr>
          <w:sz w:val="21"/>
        </w:rPr>
        <w:t xml:space="preserve"> T H, </w:t>
      </w:r>
      <w:proofErr w:type="spellStart"/>
      <w:r w:rsidRPr="00763834">
        <w:rPr>
          <w:sz w:val="21"/>
        </w:rPr>
        <w:t>Leiserson</w:t>
      </w:r>
      <w:proofErr w:type="spellEnd"/>
      <w:r w:rsidRPr="00763834">
        <w:rPr>
          <w:sz w:val="21"/>
        </w:rPr>
        <w:t xml:space="preserve"> C E, Rivest R L, et al. Introduction to Algorithms[M]. 4th ed. Cambridge, MA: MIT Press, 2022. </w:t>
      </w:r>
      <w:hyperlink r:id="rId41">
        <w:r w:rsidRPr="00763834">
          <w:rPr>
            <w:sz w:val="21"/>
          </w:rPr>
          <w:t>https://mitpress.mit.edu/9780262046305/introduction-to-algorithms/</w:t>
        </w:r>
      </w:hyperlink>
    </w:p>
    <w:p w14:paraId="7B287C9E" w14:textId="301C5910" w:rsidR="00EF27AA" w:rsidRPr="00763834" w:rsidRDefault="00763834">
      <w:pPr>
        <w:pStyle w:val="Reference"/>
        <w:spacing w:after="100" w:line="300" w:lineRule="exact"/>
      </w:pPr>
      <w:r w:rsidRPr="00763834">
        <w:rPr>
          <w:sz w:val="21"/>
        </w:rPr>
        <w:t xml:space="preserve">[21] Zheng L, Yin L, </w:t>
      </w:r>
      <w:proofErr w:type="spellStart"/>
      <w:r w:rsidRPr="00763834">
        <w:rPr>
          <w:sz w:val="21"/>
        </w:rPr>
        <w:t>Xie</w:t>
      </w:r>
      <w:proofErr w:type="spellEnd"/>
      <w:r w:rsidRPr="00763834">
        <w:rPr>
          <w:sz w:val="21"/>
        </w:rPr>
        <w:t xml:space="preserve"> Z, et al. </w:t>
      </w:r>
      <w:proofErr w:type="spellStart"/>
      <w:r w:rsidRPr="00763834">
        <w:rPr>
          <w:sz w:val="21"/>
        </w:rPr>
        <w:t>SGLang</w:t>
      </w:r>
      <w:proofErr w:type="spellEnd"/>
      <w:r w:rsidRPr="00763834">
        <w:rPr>
          <w:sz w:val="21"/>
        </w:rPr>
        <w:t xml:space="preserve">: Efficient Execution of Structured Language Model Programs[C]//Advances in Neural Information Processing Systems. 2024. </w:t>
      </w:r>
      <w:hyperlink r:id="rId42">
        <w:r w:rsidRPr="00763834">
          <w:rPr>
            <w:sz w:val="21"/>
          </w:rPr>
          <w:t>https://arxiv.org/abs/2312.07104</w:t>
        </w:r>
      </w:hyperlink>
    </w:p>
    <w:p w14:paraId="5B41BBB3" w14:textId="4A9178C7" w:rsidR="00EF27AA" w:rsidRPr="00763834" w:rsidRDefault="00763834">
      <w:pPr>
        <w:pStyle w:val="Reference"/>
        <w:spacing w:after="100" w:line="300" w:lineRule="exact"/>
      </w:pPr>
      <w:r w:rsidRPr="00763834">
        <w:rPr>
          <w:sz w:val="21"/>
        </w:rPr>
        <w:t xml:space="preserve">[22] </w:t>
      </w:r>
      <w:proofErr w:type="spellStart"/>
      <w:r w:rsidRPr="00763834">
        <w:rPr>
          <w:sz w:val="21"/>
        </w:rPr>
        <w:t>vLLM</w:t>
      </w:r>
      <w:proofErr w:type="spellEnd"/>
      <w:r w:rsidRPr="00763834">
        <w:rPr>
          <w:sz w:val="21"/>
        </w:rPr>
        <w:t xml:space="preserve">. Automatic Prefix Caching </w:t>
      </w:r>
      <w:proofErr w:type="gramStart"/>
      <w:r w:rsidRPr="00763834">
        <w:rPr>
          <w:sz w:val="21"/>
        </w:rPr>
        <w:t>Design[</w:t>
      </w:r>
      <w:proofErr w:type="gramEnd"/>
      <w:r w:rsidRPr="00763834">
        <w:rPr>
          <w:sz w:val="21"/>
        </w:rPr>
        <w:t xml:space="preserve">EB/OL]. </w:t>
      </w:r>
      <w:hyperlink r:id="rId43">
        <w:r w:rsidRPr="00763834">
          <w:rPr>
            <w:sz w:val="21"/>
          </w:rPr>
          <w:t>https://docs.vllm.ai/en/latest/design/prefix_caching/</w:t>
        </w:r>
      </w:hyperlink>
    </w:p>
    <w:p w14:paraId="03CA9713" w14:textId="49D34C73" w:rsidR="00EF27AA" w:rsidRPr="00763834" w:rsidRDefault="00763834">
      <w:pPr>
        <w:pStyle w:val="Reference"/>
        <w:spacing w:after="100" w:line="300" w:lineRule="exact"/>
      </w:pPr>
      <w:r w:rsidRPr="00763834">
        <w:rPr>
          <w:sz w:val="21"/>
        </w:rPr>
        <w:t xml:space="preserve">[23] Srivatsa V, He Z, Abhyankar R, et al. Preble: Efficient Distributed Prompt Scheduling for LLM </w:t>
      </w:r>
      <w:proofErr w:type="gramStart"/>
      <w:r w:rsidRPr="00763834">
        <w:rPr>
          <w:sz w:val="21"/>
        </w:rPr>
        <w:t>Serving[</w:t>
      </w:r>
      <w:proofErr w:type="gramEnd"/>
      <w:r w:rsidRPr="00763834">
        <w:rPr>
          <w:sz w:val="21"/>
        </w:rPr>
        <w:t xml:space="preserve">EB/OL]. 2024. arXiv:2407.00023v2. </w:t>
      </w:r>
      <w:hyperlink r:id="rId44">
        <w:r w:rsidRPr="00763834">
          <w:rPr>
            <w:sz w:val="21"/>
          </w:rPr>
          <w:t>https://arxiv.org/abs/2407.00023v2</w:t>
        </w:r>
      </w:hyperlink>
    </w:p>
    <w:p w14:paraId="0E126D9A" w14:textId="4A28AFAB" w:rsidR="00EF27AA" w:rsidRPr="00763834" w:rsidRDefault="00763834">
      <w:pPr>
        <w:pStyle w:val="Reference"/>
        <w:spacing w:after="100" w:line="300" w:lineRule="exact"/>
      </w:pPr>
      <w:r w:rsidRPr="00763834">
        <w:rPr>
          <w:sz w:val="21"/>
        </w:rPr>
        <w:t xml:space="preserve">[24] Sun B, Huang Z, Zhao H, et al. </w:t>
      </w:r>
      <w:proofErr w:type="spellStart"/>
      <w:r w:rsidRPr="00763834">
        <w:rPr>
          <w:sz w:val="21"/>
        </w:rPr>
        <w:t>Llumnix</w:t>
      </w:r>
      <w:proofErr w:type="spellEnd"/>
      <w:r w:rsidRPr="00763834">
        <w:rPr>
          <w:sz w:val="21"/>
        </w:rPr>
        <w:t xml:space="preserve">: Dynamic Scheduling for Large Language Model Serving[C]//18th USENIX Symposium on Operating Systems Design and Implementation. 2024: 173–191. </w:t>
      </w:r>
      <w:hyperlink r:id="rId45">
        <w:r w:rsidRPr="00763834">
          <w:rPr>
            <w:sz w:val="21"/>
          </w:rPr>
          <w:t>https://www.usenix.org/conference/osdi24/presentation/sun-biao</w:t>
        </w:r>
      </w:hyperlink>
    </w:p>
    <w:p w14:paraId="74035B2C" w14:textId="15E80F70" w:rsidR="00EF27AA" w:rsidRPr="00763834" w:rsidRDefault="00763834">
      <w:pPr>
        <w:pStyle w:val="Reference"/>
        <w:spacing w:after="100" w:line="300" w:lineRule="exact"/>
      </w:pPr>
      <w:r w:rsidRPr="00763834">
        <w:rPr>
          <w:sz w:val="21"/>
        </w:rPr>
        <w:t xml:space="preserve">[25] </w:t>
      </w:r>
      <w:proofErr w:type="spellStart"/>
      <w:r w:rsidRPr="00763834">
        <w:rPr>
          <w:sz w:val="21"/>
        </w:rPr>
        <w:t>Mitzenmacher</w:t>
      </w:r>
      <w:proofErr w:type="spellEnd"/>
      <w:r w:rsidRPr="00763834">
        <w:rPr>
          <w:sz w:val="21"/>
        </w:rPr>
        <w:t xml:space="preserve"> M. The Power of Two Choices in Randomized Load Balancing[J]. IEEE Transactions on Parallel and Distributed Systems, 2001, 12(10): 1094–1104. </w:t>
      </w:r>
      <w:hyperlink r:id="rId46">
        <w:r w:rsidRPr="00763834">
          <w:rPr>
            <w:sz w:val="21"/>
          </w:rPr>
          <w:t>https://www.eecs.harvard.edu/~michaelm/postscripts/tpds2001.pdf</w:t>
        </w:r>
      </w:hyperlink>
    </w:p>
    <w:p w14:paraId="3FCDA9F6" w14:textId="02A4E6C6" w:rsidR="00EF27AA" w:rsidRPr="00763834" w:rsidRDefault="00763834">
      <w:pPr>
        <w:pStyle w:val="Reference"/>
        <w:spacing w:after="100" w:line="300" w:lineRule="exact"/>
      </w:pPr>
      <w:r w:rsidRPr="00763834">
        <w:rPr>
          <w:sz w:val="21"/>
        </w:rPr>
        <w:t xml:space="preserve">[26] </w:t>
      </w:r>
      <w:proofErr w:type="spellStart"/>
      <w:r w:rsidRPr="00763834">
        <w:rPr>
          <w:sz w:val="21"/>
        </w:rPr>
        <w:t>Mitzenmacher</w:t>
      </w:r>
      <w:proofErr w:type="spellEnd"/>
      <w:r w:rsidRPr="00763834">
        <w:rPr>
          <w:sz w:val="21"/>
        </w:rPr>
        <w:t xml:space="preserve"> M. How Useful Is Old </w:t>
      </w:r>
      <w:proofErr w:type="gramStart"/>
      <w:r w:rsidRPr="00763834">
        <w:rPr>
          <w:sz w:val="21"/>
        </w:rPr>
        <w:t>Information?[</w:t>
      </w:r>
      <w:proofErr w:type="gramEnd"/>
      <w:r w:rsidRPr="00763834">
        <w:rPr>
          <w:sz w:val="21"/>
        </w:rPr>
        <w:t xml:space="preserve">J]. IEEE Transactions on Parallel and Distributed Systems, 2000, 11(1): 6–20. </w:t>
      </w:r>
      <w:hyperlink r:id="rId47">
        <w:r w:rsidRPr="00763834">
          <w:rPr>
            <w:sz w:val="21"/>
          </w:rPr>
          <w:t>https://www.eecs.harvard.edu/~michaelm/postscripts/tpds2000.pdf</w:t>
        </w:r>
      </w:hyperlink>
    </w:p>
    <w:p w14:paraId="4FFE0953" w14:textId="0B35FE6B" w:rsidR="00EF27AA" w:rsidRPr="00763834" w:rsidRDefault="00763834">
      <w:pPr>
        <w:pStyle w:val="Reference"/>
        <w:spacing w:after="100" w:line="300" w:lineRule="exact"/>
      </w:pPr>
      <w:r w:rsidRPr="00763834">
        <w:rPr>
          <w:sz w:val="21"/>
        </w:rPr>
        <w:t xml:space="preserve">[27] Modiano E. M/G/1 Queues: Lectures 8 and 9[EB/OL]. MIT </w:t>
      </w:r>
      <w:proofErr w:type="spellStart"/>
      <w:r w:rsidRPr="00763834">
        <w:rPr>
          <w:sz w:val="21"/>
        </w:rPr>
        <w:t>OpenCourseWare</w:t>
      </w:r>
      <w:proofErr w:type="spellEnd"/>
      <w:r w:rsidRPr="00763834">
        <w:rPr>
          <w:sz w:val="21"/>
        </w:rPr>
        <w:t xml:space="preserve">, 6.263J, 2002. </w:t>
      </w:r>
      <w:hyperlink r:id="rId48">
        <w:r w:rsidRPr="00763834">
          <w:rPr>
            <w:sz w:val="21"/>
          </w:rPr>
          <w:t>https://ocw.mit.edu/courses/6-263j-data-communication-networks-fall-2002/resources/lectures8_9/</w:t>
        </w:r>
      </w:hyperlink>
    </w:p>
    <w:p w14:paraId="5FB88F84" w14:textId="316E031A" w:rsidR="00EF27AA" w:rsidRPr="00763834" w:rsidRDefault="00763834">
      <w:pPr>
        <w:pStyle w:val="Reference"/>
        <w:spacing w:after="100" w:line="300" w:lineRule="exact"/>
      </w:pPr>
      <w:r w:rsidRPr="00763834">
        <w:rPr>
          <w:sz w:val="21"/>
        </w:rPr>
        <w:t xml:space="preserve">[28] Larson R C, </w:t>
      </w:r>
      <w:proofErr w:type="spellStart"/>
      <w:r w:rsidRPr="00763834">
        <w:rPr>
          <w:sz w:val="21"/>
        </w:rPr>
        <w:t>Odoni</w:t>
      </w:r>
      <w:proofErr w:type="spellEnd"/>
      <w:r w:rsidRPr="00763834">
        <w:rPr>
          <w:sz w:val="21"/>
        </w:rPr>
        <w:t xml:space="preserve"> A R. Urban Operations Research[M]. Prentice-Hall, 1981. Chapter 4, Sections 4.2 and 4.8. </w:t>
      </w:r>
      <w:hyperlink r:id="rId49">
        <w:r w:rsidRPr="00763834">
          <w:rPr>
            <w:sz w:val="21"/>
          </w:rPr>
          <w:t>https://web.mit.edu/urban_or_book/www/book/chapter4/4.8.html</w:t>
        </w:r>
      </w:hyperlink>
    </w:p>
    <w:p w14:paraId="4666970A" w14:textId="6479B7B4" w:rsidR="00EF27AA" w:rsidRPr="00763834" w:rsidRDefault="00763834">
      <w:pPr>
        <w:pStyle w:val="Reference"/>
        <w:spacing w:after="100" w:line="300" w:lineRule="exact"/>
      </w:pPr>
      <w:r w:rsidRPr="00763834">
        <w:rPr>
          <w:sz w:val="21"/>
        </w:rPr>
        <w:t xml:space="preserve">[29] Boyd S, </w:t>
      </w:r>
      <w:proofErr w:type="spellStart"/>
      <w:r w:rsidRPr="00763834">
        <w:rPr>
          <w:sz w:val="21"/>
        </w:rPr>
        <w:t>Vandenberghe</w:t>
      </w:r>
      <w:proofErr w:type="spellEnd"/>
      <w:r w:rsidRPr="00763834">
        <w:rPr>
          <w:sz w:val="21"/>
        </w:rPr>
        <w:t xml:space="preserve"> L. Convex Optimization[M]. Cambridge: Cambridge University Press, 2004. </w:t>
      </w:r>
      <w:hyperlink r:id="rId50">
        <w:r w:rsidRPr="00763834">
          <w:rPr>
            <w:sz w:val="21"/>
          </w:rPr>
          <w:t>https://web.stanford.edu/~boyd/cvxbook/</w:t>
        </w:r>
      </w:hyperlink>
    </w:p>
    <w:p w14:paraId="68BD3D89" w14:textId="2C8958FC" w:rsidR="00EF27AA" w:rsidRPr="00763834" w:rsidRDefault="00763834">
      <w:pPr>
        <w:pStyle w:val="Reference"/>
        <w:spacing w:after="100" w:line="300" w:lineRule="exact"/>
      </w:pPr>
      <w:r w:rsidRPr="00763834">
        <w:rPr>
          <w:sz w:val="21"/>
        </w:rPr>
        <w:lastRenderedPageBreak/>
        <w:t xml:space="preserve">[30] </w:t>
      </w:r>
      <w:proofErr w:type="spellStart"/>
      <w:r w:rsidRPr="00763834">
        <w:rPr>
          <w:sz w:val="21"/>
        </w:rPr>
        <w:t>vLLM</w:t>
      </w:r>
      <w:proofErr w:type="spellEnd"/>
      <w:r w:rsidRPr="00763834">
        <w:rPr>
          <w:sz w:val="21"/>
        </w:rPr>
        <w:t xml:space="preserve">. Production Metrics, v0.20.0[EB/OL]. </w:t>
      </w:r>
      <w:hyperlink r:id="rId51">
        <w:r w:rsidRPr="00763834">
          <w:rPr>
            <w:sz w:val="21"/>
          </w:rPr>
          <w:t>https://docs.vllm.ai/en/v0.20.0/usage/metrics/</w:t>
        </w:r>
      </w:hyperlink>
    </w:p>
    <w:p w14:paraId="3EEEA7FB" w14:textId="2C277C96" w:rsidR="00EF27AA" w:rsidRPr="00763834" w:rsidRDefault="00763834">
      <w:pPr>
        <w:pStyle w:val="Reference"/>
        <w:spacing w:after="100" w:line="300" w:lineRule="exact"/>
      </w:pPr>
      <w:r w:rsidRPr="00763834">
        <w:rPr>
          <w:sz w:val="21"/>
        </w:rPr>
        <w:t xml:space="preserve">[31] </w:t>
      </w:r>
      <w:proofErr w:type="spellStart"/>
      <w:r w:rsidRPr="00763834">
        <w:rPr>
          <w:sz w:val="21"/>
        </w:rPr>
        <w:t>OmniAI</w:t>
      </w:r>
      <w:proofErr w:type="spellEnd"/>
      <w:r w:rsidRPr="00763834">
        <w:rPr>
          <w:sz w:val="21"/>
        </w:rPr>
        <w:t xml:space="preserve">. </w:t>
      </w:r>
      <w:proofErr w:type="spellStart"/>
      <w:r w:rsidRPr="00763834">
        <w:rPr>
          <w:sz w:val="21"/>
        </w:rPr>
        <w:t>OmniInfer</w:t>
      </w:r>
      <w:proofErr w:type="spellEnd"/>
      <w:r w:rsidRPr="00763834">
        <w:rPr>
          <w:sz w:val="21"/>
        </w:rPr>
        <w:t xml:space="preserve"> </w:t>
      </w:r>
      <w:r w:rsidRPr="00763834">
        <w:rPr>
          <w:sz w:val="21"/>
        </w:rPr>
        <w:t>项目代码仓库</w:t>
      </w:r>
      <w:r w:rsidRPr="00763834">
        <w:rPr>
          <w:sz w:val="21"/>
        </w:rPr>
        <w:t xml:space="preserve">[CP/OL]. </w:t>
      </w:r>
      <w:hyperlink r:id="rId52">
        <w:r w:rsidRPr="00763834">
          <w:rPr>
            <w:sz w:val="21"/>
          </w:rPr>
          <w:t>https://gitee.com/omniai/omniinfer</w:t>
        </w:r>
      </w:hyperlink>
    </w:p>
    <w:p w14:paraId="64AF21A5" w14:textId="01E35373" w:rsidR="00EF27AA" w:rsidRPr="00763834" w:rsidRDefault="00763834">
      <w:pPr>
        <w:pStyle w:val="Reference"/>
        <w:spacing w:after="100" w:line="300" w:lineRule="exact"/>
      </w:pPr>
      <w:r w:rsidRPr="00763834">
        <w:rPr>
          <w:sz w:val="21"/>
        </w:rPr>
        <w:t xml:space="preserve">[32] </w:t>
      </w:r>
      <w:proofErr w:type="spellStart"/>
      <w:r w:rsidRPr="00763834">
        <w:rPr>
          <w:sz w:val="21"/>
        </w:rPr>
        <w:t>OmniAI</w:t>
      </w:r>
      <w:proofErr w:type="spellEnd"/>
      <w:r w:rsidRPr="00763834">
        <w:rPr>
          <w:sz w:val="21"/>
        </w:rPr>
        <w:t xml:space="preserve">. Omni-EPLB </w:t>
      </w:r>
      <w:r w:rsidRPr="00763834">
        <w:rPr>
          <w:sz w:val="21"/>
        </w:rPr>
        <w:t>项目代码仓库</w:t>
      </w:r>
      <w:r w:rsidRPr="00763834">
        <w:rPr>
          <w:sz w:val="21"/>
        </w:rPr>
        <w:t xml:space="preserve">[CP/OL]. </w:t>
      </w:r>
      <w:hyperlink r:id="rId53">
        <w:r w:rsidRPr="00763834">
          <w:rPr>
            <w:sz w:val="21"/>
          </w:rPr>
          <w:t>https://gitee.com/omniai/omni-eplb</w:t>
        </w:r>
      </w:hyperlink>
    </w:p>
    <w:p w14:paraId="2DAAB280" w14:textId="77777777" w:rsidR="00EF27AA" w:rsidRPr="00763834" w:rsidRDefault="00763834">
      <w:pPr>
        <w:pStyle w:val="Reference"/>
        <w:spacing w:after="100" w:line="300" w:lineRule="exact"/>
      </w:pPr>
      <w:r w:rsidRPr="00763834">
        <w:rPr>
          <w:sz w:val="21"/>
        </w:rPr>
        <w:t xml:space="preserve">[33] Ken Zhang, </w:t>
      </w:r>
      <w:r w:rsidRPr="00763834">
        <w:rPr>
          <w:sz w:val="21"/>
        </w:rPr>
        <w:t>蔡丛志</w:t>
      </w:r>
      <w:r w:rsidRPr="00763834">
        <w:rPr>
          <w:sz w:val="21"/>
        </w:rPr>
        <w:t xml:space="preserve">, </w:t>
      </w:r>
      <w:proofErr w:type="gramStart"/>
      <w:r w:rsidRPr="00763834">
        <w:rPr>
          <w:sz w:val="21"/>
        </w:rPr>
        <w:t>陶壮</w:t>
      </w:r>
      <w:proofErr w:type="gramEnd"/>
      <w:r w:rsidRPr="00763834">
        <w:rPr>
          <w:sz w:val="21"/>
        </w:rPr>
        <w:t xml:space="preserve">, </w:t>
      </w:r>
      <w:r w:rsidRPr="00763834">
        <w:rPr>
          <w:sz w:val="21"/>
        </w:rPr>
        <w:t>邝文威</w:t>
      </w:r>
      <w:r w:rsidRPr="00763834">
        <w:rPr>
          <w:sz w:val="21"/>
        </w:rPr>
        <w:t xml:space="preserve">, </w:t>
      </w:r>
      <w:r w:rsidRPr="00763834">
        <w:rPr>
          <w:sz w:val="21"/>
        </w:rPr>
        <w:t>陈星源</w:t>
      </w:r>
      <w:r w:rsidRPr="00763834">
        <w:rPr>
          <w:sz w:val="21"/>
        </w:rPr>
        <w:t xml:space="preserve">, </w:t>
      </w:r>
      <w:r w:rsidRPr="00763834">
        <w:rPr>
          <w:sz w:val="21"/>
        </w:rPr>
        <w:t>王鹏程</w:t>
      </w:r>
      <w:r w:rsidRPr="00763834">
        <w:rPr>
          <w:sz w:val="21"/>
        </w:rPr>
        <w:t xml:space="preserve">. </w:t>
      </w:r>
      <w:proofErr w:type="spellStart"/>
      <w:r w:rsidRPr="00763834">
        <w:rPr>
          <w:sz w:val="21"/>
        </w:rPr>
        <w:t>OmniPlacement</w:t>
      </w:r>
      <w:proofErr w:type="spellEnd"/>
      <w:r w:rsidRPr="00763834">
        <w:rPr>
          <w:sz w:val="21"/>
        </w:rPr>
        <w:t>：昇腾超大规模</w:t>
      </w:r>
      <w:r w:rsidRPr="00763834">
        <w:rPr>
          <w:sz w:val="21"/>
        </w:rPr>
        <w:t xml:space="preserve"> MoE </w:t>
      </w:r>
      <w:r w:rsidRPr="00763834">
        <w:rPr>
          <w:sz w:val="21"/>
        </w:rPr>
        <w:t>模型推理负载均衡技术报告</w:t>
      </w:r>
      <w:r w:rsidRPr="00763834">
        <w:rPr>
          <w:sz w:val="21"/>
        </w:rPr>
        <w:t>[R]. 2025-05-20.</w:t>
      </w:r>
    </w:p>
    <w:p w14:paraId="088EA023" w14:textId="090504CC" w:rsidR="00EF27AA" w:rsidRPr="00763834" w:rsidRDefault="00763834">
      <w:pPr>
        <w:pStyle w:val="Reference"/>
        <w:spacing w:after="100" w:line="300" w:lineRule="exact"/>
      </w:pPr>
      <w:r w:rsidRPr="00763834">
        <w:rPr>
          <w:sz w:val="21"/>
        </w:rPr>
        <w:t xml:space="preserve">[34] </w:t>
      </w:r>
      <w:proofErr w:type="spellStart"/>
      <w:r w:rsidRPr="00763834">
        <w:rPr>
          <w:sz w:val="21"/>
        </w:rPr>
        <w:t>OmniAI</w:t>
      </w:r>
      <w:proofErr w:type="spellEnd"/>
      <w:r w:rsidRPr="00763834">
        <w:rPr>
          <w:sz w:val="21"/>
        </w:rPr>
        <w:t xml:space="preserve">. Omni-ELB </w:t>
      </w:r>
      <w:r w:rsidRPr="00763834">
        <w:rPr>
          <w:sz w:val="21"/>
        </w:rPr>
        <w:t>项目代码仓库</w:t>
      </w:r>
      <w:r w:rsidRPr="00763834">
        <w:rPr>
          <w:sz w:val="21"/>
        </w:rPr>
        <w:t xml:space="preserve">[CP/OL]. </w:t>
      </w:r>
      <w:hyperlink r:id="rId54">
        <w:r w:rsidRPr="00763834">
          <w:rPr>
            <w:sz w:val="21"/>
          </w:rPr>
          <w:t>https://gitee.com/omniai/omni-elb</w:t>
        </w:r>
      </w:hyperlink>
    </w:p>
    <w:p w14:paraId="62A204B4" w14:textId="2095CB6C" w:rsidR="00EF27AA" w:rsidRPr="00763834" w:rsidRDefault="00763834">
      <w:pPr>
        <w:pStyle w:val="Reference"/>
        <w:spacing w:after="100" w:line="300" w:lineRule="exact"/>
      </w:pPr>
      <w:r w:rsidRPr="00763834">
        <w:rPr>
          <w:sz w:val="21"/>
        </w:rPr>
        <w:t xml:space="preserve">[35] </w:t>
      </w:r>
      <w:proofErr w:type="spellStart"/>
      <w:r w:rsidRPr="00763834">
        <w:rPr>
          <w:sz w:val="21"/>
        </w:rPr>
        <w:t>LiteLLM</w:t>
      </w:r>
      <w:proofErr w:type="spellEnd"/>
      <w:r w:rsidRPr="00763834">
        <w:rPr>
          <w:sz w:val="21"/>
        </w:rPr>
        <w:t xml:space="preserve">. Router — Load </w:t>
      </w:r>
      <w:proofErr w:type="gramStart"/>
      <w:r w:rsidRPr="00763834">
        <w:rPr>
          <w:sz w:val="21"/>
        </w:rPr>
        <w:t>Balancing[</w:t>
      </w:r>
      <w:proofErr w:type="gramEnd"/>
      <w:r w:rsidRPr="00763834">
        <w:rPr>
          <w:sz w:val="21"/>
        </w:rPr>
        <w:t xml:space="preserve">EB/OL]. </w:t>
      </w:r>
      <w:hyperlink r:id="rId55">
        <w:r w:rsidRPr="00763834">
          <w:rPr>
            <w:sz w:val="21"/>
          </w:rPr>
          <w:t>https://docs.litellm.ai/docs/routing</w:t>
        </w:r>
      </w:hyperlink>
    </w:p>
    <w:p w14:paraId="7C9B4ABF" w14:textId="2DA9B961" w:rsidR="00EF27AA" w:rsidRPr="00763834" w:rsidRDefault="00763834">
      <w:pPr>
        <w:pStyle w:val="Reference"/>
        <w:spacing w:after="100" w:line="300" w:lineRule="exact"/>
      </w:pPr>
      <w:r w:rsidRPr="00763834">
        <w:rPr>
          <w:sz w:val="21"/>
        </w:rPr>
        <w:t xml:space="preserve">[36] Wang J, Yao Y, Kuang W, et al. </w:t>
      </w:r>
      <w:proofErr w:type="spellStart"/>
      <w:r w:rsidRPr="00763834">
        <w:rPr>
          <w:sz w:val="21"/>
        </w:rPr>
        <w:t>OmniInfer</w:t>
      </w:r>
      <w:proofErr w:type="spellEnd"/>
      <w:r w:rsidRPr="00763834">
        <w:rPr>
          <w:sz w:val="21"/>
        </w:rPr>
        <w:t xml:space="preserve">: System-Wide Acceleration Techniques for Optimizing LLM Serving Throughput and </w:t>
      </w:r>
      <w:proofErr w:type="gramStart"/>
      <w:r w:rsidRPr="00763834">
        <w:rPr>
          <w:sz w:val="21"/>
        </w:rPr>
        <w:t>Latency[</w:t>
      </w:r>
      <w:proofErr w:type="gramEnd"/>
      <w:r w:rsidRPr="00763834">
        <w:rPr>
          <w:sz w:val="21"/>
        </w:rPr>
        <w:t xml:space="preserve">EB/OL]. arXiv:2511.22481v2, 2026-08-07. </w:t>
      </w:r>
      <w:hyperlink r:id="rId56">
        <w:r w:rsidRPr="00763834">
          <w:rPr>
            <w:sz w:val="21"/>
          </w:rPr>
          <w:t>https://arxiv.org/abs/2511.22481v2</w:t>
        </w:r>
      </w:hyperlink>
    </w:p>
    <w:p w14:paraId="6C8F8E06" w14:textId="77777777" w:rsidR="00EF27AA" w:rsidRPr="00763834" w:rsidRDefault="00763834">
      <w:pPr>
        <w:pStyle w:val="1"/>
        <w:pageBreakBefore/>
      </w:pPr>
      <w:bookmarkStart w:id="141" w:name="_Toc240821750"/>
      <w:r w:rsidRPr="00763834">
        <w:lastRenderedPageBreak/>
        <w:t>附录</w:t>
      </w:r>
      <w:r w:rsidRPr="00763834">
        <w:t xml:space="preserve"> A </w:t>
      </w:r>
      <w:r w:rsidRPr="00763834">
        <w:t>代码与实验复现说明</w:t>
      </w:r>
      <w:bookmarkEnd w:id="141"/>
    </w:p>
    <w:p w14:paraId="5A487A22" w14:textId="77777777" w:rsidR="00EF27AA" w:rsidRPr="00763834" w:rsidRDefault="00763834">
      <w:pPr>
        <w:pStyle w:val="21"/>
      </w:pPr>
      <w:bookmarkStart w:id="142" w:name="_Toc240821751"/>
      <w:r w:rsidRPr="00763834">
        <w:t xml:space="preserve">A.1 </w:t>
      </w:r>
      <w:r w:rsidRPr="00763834">
        <w:t>独立代码目录与运行环境</w:t>
      </w:r>
      <w:bookmarkEnd w:id="142"/>
    </w:p>
    <w:p w14:paraId="2982513B" w14:textId="77777777" w:rsidR="00EF27AA" w:rsidRPr="00763834" w:rsidRDefault="00763834">
      <w:r w:rsidRPr="00763834">
        <w:t>配套代码保存在</w:t>
      </w:r>
      <w:proofErr w:type="spellStart"/>
      <w:r w:rsidRPr="00763834">
        <w:t>llm</w:t>
      </w:r>
      <w:proofErr w:type="spellEnd"/>
      <w:r w:rsidRPr="00763834">
        <w:t>-scheduling-repro</w:t>
      </w:r>
      <w:r w:rsidRPr="00763834">
        <w:t>目录，可整体移动后建立仓库，不依赖本地项目的绝对路径。目录包含</w:t>
      </w:r>
      <w:proofErr w:type="spellStart"/>
      <w:r w:rsidRPr="00763834">
        <w:t>src</w:t>
      </w:r>
      <w:proofErr w:type="spellEnd"/>
      <w:r w:rsidRPr="00763834">
        <w:t>、</w:t>
      </w:r>
      <w:r w:rsidRPr="00763834">
        <w:t>scripts</w:t>
      </w:r>
      <w:r w:rsidRPr="00763834">
        <w:t>、</w:t>
      </w:r>
      <w:r w:rsidRPr="00763834">
        <w:t>tests</w:t>
      </w:r>
      <w:r w:rsidRPr="00763834">
        <w:t>、</w:t>
      </w:r>
      <w:r w:rsidRPr="00763834">
        <w:t>docs</w:t>
      </w:r>
      <w:r w:rsidRPr="00763834">
        <w:t>和</w:t>
      </w:r>
      <w:r w:rsidRPr="00763834">
        <w:t>results</w:t>
      </w:r>
      <w:r w:rsidRPr="00763834">
        <w:t>；</w:t>
      </w:r>
      <w:r w:rsidRPr="00763834">
        <w:t>README.md</w:t>
      </w:r>
      <w:r w:rsidRPr="00763834">
        <w:t>给出完整说明，</w:t>
      </w:r>
      <w:r w:rsidRPr="00763834">
        <w:t>docs/MODEL.md</w:t>
      </w:r>
      <w:r w:rsidRPr="00763834">
        <w:t>记录模型假设与参数，</w:t>
      </w:r>
      <w:r w:rsidRPr="00763834">
        <w:t>results/reference</w:t>
      </w:r>
      <w:r w:rsidRPr="00763834">
        <w:t>保留本报告采用的结果。</w:t>
      </w:r>
    </w:p>
    <w:p w14:paraId="077306F9" w14:textId="77777777" w:rsidR="00EF27AA" w:rsidRPr="00763834" w:rsidRDefault="00763834">
      <w:r w:rsidRPr="00763834">
        <w:t>本次参考运行使用</w:t>
      </w:r>
      <w:r w:rsidRPr="00763834">
        <w:t>Python 3.12.14</w:t>
      </w:r>
      <w:r w:rsidRPr="00763834">
        <w:t>、</w:t>
      </w:r>
      <w:r w:rsidRPr="00763834">
        <w:t>NumPy 2.3.5</w:t>
      </w:r>
      <w:r w:rsidRPr="00763834">
        <w:t>。最低建议</w:t>
      </w:r>
      <w:r w:rsidRPr="00763834">
        <w:t>Python 3.11</w:t>
      </w:r>
      <w:r w:rsidRPr="00763834">
        <w:t>；模拟与数学检查不需要推理设备。精确环境、种子和计算脚本</w:t>
      </w:r>
      <w:r w:rsidRPr="00763834">
        <w:t>SHA-256</w:t>
      </w:r>
      <w:r w:rsidRPr="00763834">
        <w:t>记录在</w:t>
      </w:r>
      <w:proofErr w:type="spellStart"/>
      <w:r w:rsidRPr="00763834">
        <w:t>run_manifest.json</w:t>
      </w:r>
      <w:proofErr w:type="spellEnd"/>
      <w:r w:rsidRPr="00763834">
        <w:t>；</w:t>
      </w:r>
      <w:r w:rsidRPr="00763834">
        <w:t>EPLB</w:t>
      </w:r>
      <w:r w:rsidRPr="00763834">
        <w:t>来源快照与文件校验值见</w:t>
      </w:r>
      <w:r w:rsidRPr="00763834">
        <w:t>vendor/</w:t>
      </w:r>
      <w:proofErr w:type="spellStart"/>
      <w:r w:rsidRPr="00763834">
        <w:t>PROVENANCE.json</w:t>
      </w:r>
      <w:proofErr w:type="spellEnd"/>
      <w:r w:rsidRPr="00763834">
        <w:t>。新运行结果建议写到</w:t>
      </w:r>
      <w:r w:rsidRPr="00763834">
        <w:t>results/local</w:t>
      </w:r>
      <w:r w:rsidRPr="00763834">
        <w:t>，以保留报告参考数据。</w:t>
      </w:r>
    </w:p>
    <w:p w14:paraId="62DF3D52" w14:textId="77777777" w:rsidR="00EF27AA" w:rsidRPr="00763834" w:rsidRDefault="00763834">
      <w:pPr>
        <w:pStyle w:val="ReproCode"/>
        <w:keepNext/>
      </w:pPr>
      <w:r w:rsidRPr="00763834">
        <w:t>python -m pip install -r requirements-lock.txt</w:t>
      </w:r>
    </w:p>
    <w:p w14:paraId="29405BD7" w14:textId="77777777" w:rsidR="00EF27AA" w:rsidRPr="00763834" w:rsidRDefault="00763834">
      <w:pPr>
        <w:pStyle w:val="ReproCode"/>
        <w:keepNext/>
      </w:pPr>
      <w:r w:rsidRPr="00763834">
        <w:t xml:space="preserve">python -m </w:t>
      </w:r>
      <w:proofErr w:type="spellStart"/>
      <w:r w:rsidRPr="00763834">
        <w:t>unittest</w:t>
      </w:r>
      <w:proofErr w:type="spellEnd"/>
      <w:r w:rsidRPr="00763834">
        <w:t xml:space="preserve"> discover -s tests -v</w:t>
      </w:r>
    </w:p>
    <w:p w14:paraId="251013E9" w14:textId="77777777" w:rsidR="00EF27AA" w:rsidRPr="00763834" w:rsidRDefault="00763834">
      <w:pPr>
        <w:pStyle w:val="ReproCode"/>
        <w:keepNext/>
      </w:pPr>
      <w:r w:rsidRPr="00763834">
        <w:t>python scripts/run_experiments.py --out results/local/full</w:t>
      </w:r>
    </w:p>
    <w:p w14:paraId="74D88C16" w14:textId="77777777" w:rsidR="00EF27AA" w:rsidRPr="00763834" w:rsidRDefault="00763834">
      <w:pPr>
        <w:pStyle w:val="ReproCode"/>
        <w:keepNext/>
      </w:pPr>
      <w:r w:rsidRPr="00763834">
        <w:t>python scripts/audit_results.py --results results/local/full</w:t>
      </w:r>
    </w:p>
    <w:p w14:paraId="32831BE8" w14:textId="77777777" w:rsidR="00EF27AA" w:rsidRPr="00763834" w:rsidRDefault="00763834">
      <w:pPr>
        <w:pStyle w:val="ReproCode"/>
      </w:pPr>
      <w:r w:rsidRPr="00763834">
        <w:t>python scripts/summarize_results.py --results results/local/full</w:t>
      </w:r>
    </w:p>
    <w:p w14:paraId="6AD26D1E" w14:textId="77777777" w:rsidR="00EF27AA" w:rsidRPr="00763834" w:rsidRDefault="00763834">
      <w:r w:rsidRPr="00763834">
        <w:t>加上</w:t>
      </w:r>
      <w:r w:rsidRPr="00763834">
        <w:t>--quick</w:t>
      </w:r>
      <w:r w:rsidRPr="00763834">
        <w:t>可先运行缩小场景；快速模式用于检查环境，</w:t>
      </w:r>
      <w:proofErr w:type="gramStart"/>
      <w:r w:rsidRPr="00763834">
        <w:t>不</w:t>
      </w:r>
      <w:proofErr w:type="gramEnd"/>
      <w:r w:rsidRPr="00763834">
        <w:t>复现正文完整数值。绘图为可选依赖，安装项目的</w:t>
      </w:r>
      <w:r w:rsidRPr="00763834">
        <w:t>plots</w:t>
      </w:r>
      <w:r w:rsidRPr="00763834">
        <w:t>依赖后，在</w:t>
      </w:r>
      <w:r w:rsidRPr="00763834">
        <w:t>summarize_results.py</w:t>
      </w:r>
      <w:r w:rsidRPr="00763834">
        <w:t>命令后增加</w:t>
      </w:r>
      <w:r w:rsidRPr="00763834">
        <w:t>--plots</w:t>
      </w:r>
      <w:r w:rsidRPr="00763834">
        <w:t>。</w:t>
      </w:r>
    </w:p>
    <w:p w14:paraId="25B10FEF" w14:textId="77777777" w:rsidR="00EF27AA" w:rsidRPr="00763834" w:rsidRDefault="00763834">
      <w:pPr>
        <w:pStyle w:val="21"/>
      </w:pPr>
      <w:bookmarkStart w:id="143" w:name="_Toc240821752"/>
      <w:r w:rsidRPr="00763834">
        <w:t xml:space="preserve">A.2 </w:t>
      </w:r>
      <w:r w:rsidRPr="00763834">
        <w:t>数学核验与模拟器检查</w:t>
      </w:r>
      <w:bookmarkEnd w:id="143"/>
    </w:p>
    <w:p w14:paraId="14BD1D5E" w14:textId="77777777" w:rsidR="00EF27AA" w:rsidRPr="00763834" w:rsidRDefault="00763834">
      <w:r w:rsidRPr="00763834">
        <w:t>四个原有脚本均位于</w:t>
      </w:r>
      <w:r w:rsidRPr="00763834">
        <w:t>scripts/verification</w:t>
      </w:r>
      <w:r w:rsidRPr="00763834">
        <w:t>，输出写入</w:t>
      </w:r>
      <w:r w:rsidRPr="00763834">
        <w:t>results/verification</w:t>
      </w:r>
      <w:r w:rsidRPr="00763834">
        <w:t>。</w:t>
      </w:r>
      <w:r w:rsidRPr="00763834">
        <w:t>placement_checks.py</w:t>
      </w:r>
      <w:r w:rsidRPr="00763834">
        <w:t>调用随目录保存的原静态函数，完成</w:t>
      </w:r>
      <w:r w:rsidRPr="00763834">
        <w:t>5796</w:t>
      </w:r>
      <w:r w:rsidRPr="00763834">
        <w:t>个副本子问题检查，并用有理数精确搜索核对反例。放置失败实例返回的合法最优负载为</w:t>
      </w:r>
      <w:r w:rsidRPr="00763834">
        <w:t>322/3</w:t>
      </w:r>
      <w:r w:rsidRPr="00763834">
        <w:t>；贪心失败与约束不可行分别记录。</w:t>
      </w:r>
    </w:p>
    <w:p w14:paraId="361C54F3" w14:textId="77777777" w:rsidR="00EF27AA" w:rsidRPr="00763834" w:rsidRDefault="00763834">
      <w:pPr>
        <w:pStyle w:val="ReproCode"/>
        <w:keepNext/>
      </w:pPr>
      <w:r w:rsidRPr="00763834">
        <w:lastRenderedPageBreak/>
        <w:t>python scripts/verification/placement_checks.py</w:t>
      </w:r>
    </w:p>
    <w:p w14:paraId="77F3B1C9" w14:textId="77777777" w:rsidR="00EF27AA" w:rsidRPr="00763834" w:rsidRDefault="00763834">
      <w:pPr>
        <w:pStyle w:val="ReproCode"/>
        <w:keepNext/>
      </w:pPr>
      <w:r w:rsidRPr="00763834">
        <w:t>python scripts/verification/queue_checks.py</w:t>
      </w:r>
    </w:p>
    <w:p w14:paraId="5AF85F1C" w14:textId="77777777" w:rsidR="00EF27AA" w:rsidRPr="00763834" w:rsidRDefault="00763834">
      <w:pPr>
        <w:pStyle w:val="ReproCode"/>
        <w:keepNext/>
      </w:pPr>
      <w:r w:rsidRPr="00763834">
        <w:t>python scripts/verification/cache_checks.py</w:t>
      </w:r>
    </w:p>
    <w:p w14:paraId="05658F04" w14:textId="77777777" w:rsidR="00EF27AA" w:rsidRPr="00763834" w:rsidRDefault="00763834">
      <w:pPr>
        <w:pStyle w:val="ReproCode"/>
      </w:pPr>
      <w:r w:rsidRPr="00763834">
        <w:t>python scripts/verification/session_switch_checks.py</w:t>
      </w:r>
    </w:p>
    <w:p w14:paraId="242C37C4" w14:textId="77777777" w:rsidR="00EF27AA" w:rsidRPr="00763834" w:rsidRDefault="00763834">
      <w:r w:rsidRPr="00763834">
        <w:t>输出包括</w:t>
      </w:r>
      <w:proofErr w:type="spellStart"/>
      <w:r w:rsidRPr="00763834">
        <w:t>placement_results.json</w:t>
      </w:r>
      <w:proofErr w:type="spellEnd"/>
      <w:r w:rsidRPr="00763834">
        <w:t>、</w:t>
      </w:r>
      <w:proofErr w:type="spellStart"/>
      <w:r w:rsidRPr="00763834">
        <w:t>queue_results.json</w:t>
      </w:r>
      <w:proofErr w:type="spellEnd"/>
      <w:r w:rsidRPr="00763834">
        <w:t>、</w:t>
      </w:r>
      <w:r w:rsidRPr="00763834">
        <w:t>mg1_curves.csv</w:t>
      </w:r>
      <w:r w:rsidRPr="00763834">
        <w:t>、</w:t>
      </w:r>
      <w:proofErr w:type="spellStart"/>
      <w:r w:rsidRPr="00763834">
        <w:t>cache_results.json</w:t>
      </w:r>
      <w:proofErr w:type="spellEnd"/>
      <w:r w:rsidRPr="00763834">
        <w:t>和</w:t>
      </w:r>
      <w:proofErr w:type="spellStart"/>
      <w:r w:rsidRPr="00763834">
        <w:t>session_switch_results.json</w:t>
      </w:r>
      <w:proofErr w:type="spellEnd"/>
      <w:r w:rsidRPr="00763834">
        <w:t>。检查覆盖静态分流、一阶残差、</w:t>
      </w:r>
      <w:r w:rsidRPr="00763834">
        <w:t>50000</w:t>
      </w:r>
      <w:r w:rsidRPr="00763834">
        <w:t>组快照与误差门槛、缓存服务</w:t>
      </w:r>
      <w:proofErr w:type="gramStart"/>
      <w:r w:rsidRPr="00763834">
        <w:t>矩</w:t>
      </w:r>
      <w:proofErr w:type="gramEnd"/>
      <w:r w:rsidRPr="00763834">
        <w:t>以及</w:t>
      </w:r>
      <w:r w:rsidRPr="00763834">
        <w:t>5000</w:t>
      </w:r>
      <w:r w:rsidRPr="00763834">
        <w:t>组会话切换阈值参数。</w:t>
      </w:r>
    </w:p>
    <w:p w14:paraId="4F640D3B" w14:textId="77777777" w:rsidR="00EF27AA" w:rsidRPr="00763834" w:rsidRDefault="00763834">
      <w:r w:rsidRPr="00763834">
        <w:t>模拟器另有</w:t>
      </w:r>
      <w:r w:rsidRPr="00763834">
        <w:t>18</w:t>
      </w:r>
      <w:r w:rsidRPr="00763834">
        <w:t>项测试，核对单请求解析时延、阶段先后、缓存驻留与淘汰、跨后端</w:t>
      </w:r>
      <w:proofErr w:type="gramStart"/>
      <w:r w:rsidRPr="00763834">
        <w:t>不</w:t>
      </w:r>
      <w:proofErr w:type="gramEnd"/>
      <w:r w:rsidRPr="00763834">
        <w:t>自动继承缓存、阈值等号、候选规模向上取整、</w:t>
      </w:r>
      <w:r w:rsidRPr="00763834">
        <w:t>D</w:t>
      </w:r>
      <w:r w:rsidRPr="00763834">
        <w:t>批容量、</w:t>
      </w:r>
      <w:r w:rsidRPr="00763834">
        <w:t>token</w:t>
      </w:r>
      <w:r w:rsidRPr="00763834">
        <w:t>守恒及确定性。</w:t>
      </w:r>
      <w:r w:rsidRPr="00763834">
        <w:t>audit_results.py</w:t>
      </w:r>
      <w:r w:rsidRPr="00763834">
        <w:t>从逐请求和逐步</w:t>
      </w:r>
      <w:r w:rsidRPr="00763834">
        <w:t>CSV</w:t>
      </w:r>
      <w:r w:rsidRPr="00763834">
        <w:t>独立复算均值、</w:t>
      </w:r>
      <w:r w:rsidRPr="00763834">
        <w:t>P95</w:t>
      </w:r>
      <w:r w:rsidRPr="00763834">
        <w:t>、缓存比例与迁移耗时，并核对各算法是否使用同一轨迹。</w:t>
      </w:r>
    </w:p>
    <w:p w14:paraId="4C5C5EA9" w14:textId="77777777" w:rsidR="00EF27AA" w:rsidRPr="00763834" w:rsidRDefault="00763834">
      <w:pPr>
        <w:pStyle w:val="21"/>
      </w:pPr>
      <w:bookmarkStart w:id="144" w:name="_Toc240821753"/>
      <w:r w:rsidRPr="00763834">
        <w:t xml:space="preserve">A.3 </w:t>
      </w:r>
      <w:r w:rsidRPr="00763834">
        <w:t>时延结果与复现范围</w:t>
      </w:r>
      <w:bookmarkEnd w:id="144"/>
    </w:p>
    <w:p w14:paraId="0EA84526" w14:textId="77777777" w:rsidR="00EF27AA" w:rsidRPr="00763834" w:rsidRDefault="00763834">
      <w:r w:rsidRPr="00763834">
        <w:t>完整矩阵包含</w:t>
      </w:r>
      <w:r w:rsidRPr="00763834">
        <w:t>120</w:t>
      </w:r>
      <w:r w:rsidRPr="00763834">
        <w:t>次路由运行和</w:t>
      </w:r>
      <w:r w:rsidRPr="00763834">
        <w:t>63</w:t>
      </w:r>
      <w:r w:rsidRPr="00763834">
        <w:t>次</w:t>
      </w:r>
      <w:r w:rsidRPr="00763834">
        <w:t>EPLB</w:t>
      </w:r>
      <w:r w:rsidRPr="00763834">
        <w:t>运行。</w:t>
      </w:r>
      <w:proofErr w:type="spellStart"/>
      <w:r w:rsidRPr="00763834">
        <w:t>routing_requests</w:t>
      </w:r>
      <w:proofErr w:type="spellEnd"/>
      <w:r w:rsidRPr="00763834">
        <w:t>保存逐请求时间戳和命中信息，</w:t>
      </w:r>
      <w:proofErr w:type="spellStart"/>
      <w:r w:rsidRPr="00763834">
        <w:t>eplb_steps</w:t>
      </w:r>
      <w:proofErr w:type="spellEnd"/>
      <w:r w:rsidRPr="00763834">
        <w:t>保存每步负载与耗时；配置和汇总分别写入同名</w:t>
      </w:r>
      <w:r w:rsidRPr="00763834">
        <w:t>JSON</w:t>
      </w:r>
      <w:r w:rsidRPr="00763834">
        <w:t>及</w:t>
      </w:r>
      <w:r w:rsidRPr="00763834">
        <w:t>CSV</w:t>
      </w:r>
      <w:r w:rsidRPr="00763834">
        <w:t>，</w:t>
      </w:r>
      <w:r w:rsidRPr="00763834">
        <w:t>RESULTS.md</w:t>
      </w:r>
      <w:r w:rsidRPr="00763834">
        <w:t>为阅读入口。</w:t>
      </w:r>
      <w:r w:rsidRPr="00763834">
        <w:t>P95</w:t>
      </w:r>
      <w:r w:rsidRPr="00763834">
        <w:t>的跨种子聚合口径见第</w:t>
      </w:r>
      <w:r w:rsidRPr="00763834">
        <w:t>6</w:t>
      </w:r>
      <w:r w:rsidRPr="00763834">
        <w:t>章及模型说明。</w:t>
      </w:r>
    </w:p>
    <w:p w14:paraId="68718EC8" w14:textId="02FD62CF" w:rsidR="00EF27AA" w:rsidRPr="00763834" w:rsidRDefault="00763834">
      <w:r w:rsidRPr="00763834">
        <w:t>EPLB</w:t>
      </w:r>
      <w:r w:rsidRPr="00763834">
        <w:t>原函数来自</w:t>
      </w:r>
      <w:r w:rsidRPr="00763834">
        <w:t>Omni-EPLB</w:t>
      </w:r>
      <w:r w:rsidRPr="00763834">
        <w:t>中的静态排布工具，函数体未改动。最大流回退、动态窗口及时间换算由本复现项目实现。代码不携带</w:t>
      </w:r>
      <w:proofErr w:type="gramStart"/>
      <w:r w:rsidRPr="00763834">
        <w:t>真实业务</w:t>
      </w:r>
      <w:proofErr w:type="gramEnd"/>
      <w:r w:rsidRPr="00763834">
        <w:t>请求、模型权重或内部集群配置。</w:t>
      </w:r>
    </w:p>
    <w:p w14:paraId="677F6F89" w14:textId="77777777" w:rsidR="00EF27AA" w:rsidRPr="00763834" w:rsidRDefault="00763834">
      <w:r w:rsidRPr="00763834">
        <w:t>上述脚本复现报告中的模型计算和合成负载结果，不重建生产中</w:t>
      </w:r>
      <w:r w:rsidRPr="00763834">
        <w:t>10%</w:t>
      </w:r>
      <w:r w:rsidRPr="00763834">
        <w:t>的</w:t>
      </w:r>
      <w:r w:rsidRPr="00763834">
        <w:t>TTFT</w:t>
      </w:r>
      <w:r w:rsidRPr="00763834">
        <w:t>改善，也不替代第</w:t>
      </w:r>
      <w:r w:rsidRPr="00763834">
        <w:t>7</w:t>
      </w:r>
      <w:r w:rsidRPr="00763834">
        <w:t>章</w:t>
      </w:r>
      <w:r w:rsidRPr="00763834">
        <w:t>Ascend</w:t>
      </w:r>
      <w:r w:rsidRPr="00763834">
        <w:t>环境下的系统测试。两类结果分别使用各自的输入、指标和证据。</w:t>
      </w:r>
    </w:p>
    <w:p w14:paraId="1EE6D5A7" w14:textId="77777777" w:rsidR="00EF27AA" w:rsidRPr="00763834" w:rsidRDefault="00763834">
      <w:pPr>
        <w:pStyle w:val="1"/>
        <w:pageBreakBefore/>
      </w:pPr>
      <w:bookmarkStart w:id="145" w:name="_Toc240821754"/>
      <w:r w:rsidRPr="00763834">
        <w:lastRenderedPageBreak/>
        <w:t>附录</w:t>
      </w:r>
      <w:r w:rsidRPr="00763834">
        <w:t xml:space="preserve"> B </w:t>
      </w:r>
      <w:r w:rsidRPr="00763834">
        <w:t>主要命题的假设</w:t>
      </w:r>
      <w:bookmarkEnd w:id="145"/>
    </w:p>
    <w:p w14:paraId="189F3D50" w14:textId="77777777" w:rsidR="00EF27AA" w:rsidRPr="00763834" w:rsidRDefault="00763834">
      <w:pPr>
        <w:pStyle w:val="TableCaption"/>
      </w:pPr>
      <w:bookmarkStart w:id="146" w:name="_Toc240821788"/>
      <w:r w:rsidRPr="00763834">
        <w:t>表</w:t>
      </w:r>
      <w:r w:rsidRPr="00763834">
        <w:t xml:space="preserve"> B1 </w:t>
      </w:r>
      <w:r w:rsidRPr="00763834">
        <w:t>理论结论与适用条件</w:t>
      </w:r>
      <w:bookmarkEnd w:id="146"/>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1928"/>
        <w:gridCol w:w="3798"/>
        <w:gridCol w:w="3061"/>
      </w:tblGrid>
      <w:tr w:rsidR="00EF27AA" w:rsidRPr="00763834" w14:paraId="7BC4FB2A" w14:textId="77777777">
        <w:trPr>
          <w:cantSplit/>
          <w:tblHeader/>
          <w:jc w:val="center"/>
        </w:trPr>
        <w:tc>
          <w:tcPr>
            <w:tcW w:w="1928" w:type="dxa"/>
            <w:shd w:val="clear" w:color="auto" w:fill="EEEEEE"/>
            <w:vAlign w:val="center"/>
          </w:tcPr>
          <w:p w14:paraId="2FFFF124" w14:textId="77777777" w:rsidR="00EF27AA" w:rsidRPr="00763834" w:rsidRDefault="00763834">
            <w:pPr>
              <w:pStyle w:val="TableText"/>
              <w:keepNext/>
              <w:spacing w:after="0" w:line="320" w:lineRule="exact"/>
              <w:jc w:val="center"/>
            </w:pPr>
            <w:r w:rsidRPr="00763834">
              <w:rPr>
                <w:b/>
              </w:rPr>
              <w:t>结论</w:t>
            </w:r>
          </w:p>
        </w:tc>
        <w:tc>
          <w:tcPr>
            <w:tcW w:w="3798" w:type="dxa"/>
            <w:shd w:val="clear" w:color="auto" w:fill="EEEEEE"/>
            <w:vAlign w:val="center"/>
          </w:tcPr>
          <w:p w14:paraId="08D2CC12" w14:textId="77777777" w:rsidR="00EF27AA" w:rsidRPr="00763834" w:rsidRDefault="00763834">
            <w:pPr>
              <w:pStyle w:val="TableText"/>
              <w:keepNext/>
              <w:spacing w:after="0" w:line="320" w:lineRule="exact"/>
              <w:jc w:val="center"/>
            </w:pPr>
            <w:r w:rsidRPr="00763834">
              <w:rPr>
                <w:b/>
              </w:rPr>
              <w:t>假设</w:t>
            </w:r>
          </w:p>
        </w:tc>
        <w:tc>
          <w:tcPr>
            <w:tcW w:w="3061" w:type="dxa"/>
            <w:shd w:val="clear" w:color="auto" w:fill="EEEEEE"/>
            <w:vAlign w:val="center"/>
          </w:tcPr>
          <w:p w14:paraId="19EB87C9" w14:textId="77777777" w:rsidR="00EF27AA" w:rsidRPr="00763834" w:rsidRDefault="00763834">
            <w:pPr>
              <w:pStyle w:val="TableText"/>
              <w:keepNext/>
              <w:spacing w:after="0" w:line="320" w:lineRule="exact"/>
              <w:jc w:val="center"/>
            </w:pPr>
            <w:r w:rsidRPr="00763834">
              <w:rPr>
                <w:b/>
              </w:rPr>
              <w:t>所保证的对象</w:t>
            </w:r>
          </w:p>
        </w:tc>
      </w:tr>
      <w:tr w:rsidR="00EF27AA" w:rsidRPr="00763834" w14:paraId="55E53649" w14:textId="77777777">
        <w:trPr>
          <w:cantSplit/>
          <w:jc w:val="center"/>
        </w:trPr>
        <w:tc>
          <w:tcPr>
            <w:tcW w:w="1928" w:type="dxa"/>
            <w:vAlign w:val="center"/>
          </w:tcPr>
          <w:p w14:paraId="4EE46F98" w14:textId="77777777" w:rsidR="00EF27AA" w:rsidRPr="00763834" w:rsidRDefault="00763834">
            <w:pPr>
              <w:pStyle w:val="TableText"/>
              <w:spacing w:after="0" w:line="320" w:lineRule="exact"/>
            </w:pPr>
            <w:r w:rsidRPr="00763834">
              <w:t>命题</w:t>
            </w:r>
            <w:r w:rsidRPr="00763834">
              <w:t>4.1</w:t>
            </w:r>
          </w:p>
        </w:tc>
        <w:tc>
          <w:tcPr>
            <w:tcW w:w="3798" w:type="dxa"/>
            <w:vAlign w:val="center"/>
          </w:tcPr>
          <w:p w14:paraId="2C9A0571" w14:textId="77777777" w:rsidR="00EF27AA" w:rsidRPr="00763834" w:rsidRDefault="00763834">
            <w:pPr>
              <w:pStyle w:val="TableText"/>
              <w:spacing w:after="0" w:line="320" w:lineRule="exact"/>
            </w:pPr>
            <w:r w:rsidRPr="00763834">
              <w:t>等成本、固定非负工作量、均匀分担和整数上限</w:t>
            </w:r>
          </w:p>
        </w:tc>
        <w:tc>
          <w:tcPr>
            <w:tcW w:w="3061" w:type="dxa"/>
            <w:vAlign w:val="center"/>
          </w:tcPr>
          <w:p w14:paraId="2BCF971E" w14:textId="77777777" w:rsidR="00EF27AA" w:rsidRPr="00763834" w:rsidRDefault="00763834">
            <w:pPr>
              <w:pStyle w:val="TableText"/>
              <w:spacing w:after="0" w:line="320" w:lineRule="exact"/>
            </w:pPr>
            <w:r w:rsidRPr="00763834">
              <w:t>最大单副本负载的最优值</w:t>
            </w:r>
          </w:p>
        </w:tc>
      </w:tr>
      <w:tr w:rsidR="00EF27AA" w:rsidRPr="00763834" w14:paraId="67C131B1" w14:textId="77777777">
        <w:trPr>
          <w:cantSplit/>
          <w:jc w:val="center"/>
        </w:trPr>
        <w:tc>
          <w:tcPr>
            <w:tcW w:w="1928" w:type="dxa"/>
            <w:vAlign w:val="center"/>
          </w:tcPr>
          <w:p w14:paraId="556066EF" w14:textId="77777777" w:rsidR="00EF27AA" w:rsidRPr="00763834" w:rsidRDefault="00763834">
            <w:pPr>
              <w:pStyle w:val="TableText"/>
              <w:spacing w:after="0" w:line="320" w:lineRule="exact"/>
            </w:pPr>
            <w:r w:rsidRPr="00763834">
              <w:t>命题</w:t>
            </w:r>
            <w:r w:rsidRPr="00763834">
              <w:t>4.2</w:t>
            </w:r>
          </w:p>
        </w:tc>
        <w:tc>
          <w:tcPr>
            <w:tcW w:w="3798" w:type="dxa"/>
            <w:vAlign w:val="center"/>
          </w:tcPr>
          <w:p w14:paraId="6E59C58C" w14:textId="77777777" w:rsidR="00EF27AA" w:rsidRPr="00763834" w:rsidRDefault="00763834">
            <w:pPr>
              <w:pStyle w:val="TableText"/>
              <w:spacing w:after="0" w:line="320" w:lineRule="exact"/>
            </w:pPr>
            <w:r w:rsidRPr="00763834">
              <w:t>固定输入与评价、可行起点、严格正改善量</w:t>
            </w:r>
          </w:p>
        </w:tc>
        <w:tc>
          <w:tcPr>
            <w:tcW w:w="3061" w:type="dxa"/>
            <w:vAlign w:val="center"/>
          </w:tcPr>
          <w:p w14:paraId="04FC8D31" w14:textId="77777777" w:rsidR="00EF27AA" w:rsidRPr="00763834" w:rsidRDefault="00763834">
            <w:pPr>
              <w:pStyle w:val="TableText"/>
              <w:spacing w:after="0" w:line="320" w:lineRule="exact"/>
            </w:pPr>
            <w:r w:rsidRPr="00763834">
              <w:t>预算交换的有限接受次数</w:t>
            </w:r>
          </w:p>
        </w:tc>
      </w:tr>
      <w:tr w:rsidR="00EF27AA" w:rsidRPr="00763834" w14:paraId="0027DA1A" w14:textId="77777777">
        <w:trPr>
          <w:cantSplit/>
          <w:jc w:val="center"/>
        </w:trPr>
        <w:tc>
          <w:tcPr>
            <w:tcW w:w="1928" w:type="dxa"/>
            <w:vAlign w:val="center"/>
          </w:tcPr>
          <w:p w14:paraId="799C4989" w14:textId="77777777" w:rsidR="00EF27AA" w:rsidRPr="00763834" w:rsidRDefault="00763834">
            <w:pPr>
              <w:pStyle w:val="TableText"/>
              <w:spacing w:after="0" w:line="320" w:lineRule="exact"/>
            </w:pPr>
            <w:r w:rsidRPr="00763834">
              <w:t>命题</w:t>
            </w:r>
            <w:r w:rsidRPr="00763834">
              <w:t>4.3</w:t>
            </w:r>
          </w:p>
        </w:tc>
        <w:tc>
          <w:tcPr>
            <w:tcW w:w="3798" w:type="dxa"/>
            <w:vAlign w:val="center"/>
          </w:tcPr>
          <w:p w14:paraId="7BBDFEBB" w14:textId="77777777" w:rsidR="00EF27AA" w:rsidRPr="00763834" w:rsidRDefault="00763834">
            <w:pPr>
              <w:pStyle w:val="TableText"/>
              <w:spacing w:after="0" w:line="320" w:lineRule="exact"/>
            </w:pPr>
            <w:r w:rsidRPr="00763834">
              <w:t>持续窗口有效、时间误差和切换成本有界</w:t>
            </w:r>
          </w:p>
        </w:tc>
        <w:tc>
          <w:tcPr>
            <w:tcW w:w="3061" w:type="dxa"/>
            <w:vAlign w:val="center"/>
          </w:tcPr>
          <w:p w14:paraId="42E256C7" w14:textId="77777777" w:rsidR="00EF27AA" w:rsidRPr="00763834" w:rsidRDefault="00763834">
            <w:pPr>
              <w:pStyle w:val="TableText"/>
              <w:spacing w:after="0" w:line="320" w:lineRule="exact"/>
            </w:pPr>
            <w:r w:rsidRPr="00763834">
              <w:t>一次布局切换的正净时间收益</w:t>
            </w:r>
          </w:p>
        </w:tc>
      </w:tr>
      <w:tr w:rsidR="00EF27AA" w:rsidRPr="00763834" w14:paraId="4D1148B1" w14:textId="77777777">
        <w:trPr>
          <w:cantSplit/>
          <w:jc w:val="center"/>
        </w:trPr>
        <w:tc>
          <w:tcPr>
            <w:tcW w:w="1928" w:type="dxa"/>
            <w:vAlign w:val="center"/>
          </w:tcPr>
          <w:p w14:paraId="13E6C7B4" w14:textId="77777777" w:rsidR="00EF27AA" w:rsidRPr="00763834" w:rsidRDefault="00763834">
            <w:pPr>
              <w:pStyle w:val="TableText"/>
              <w:spacing w:after="0" w:line="320" w:lineRule="exact"/>
            </w:pPr>
            <w:r w:rsidRPr="00763834">
              <w:t>命题</w:t>
            </w:r>
            <w:r w:rsidRPr="00763834">
              <w:t>5.4</w:t>
            </w:r>
          </w:p>
        </w:tc>
        <w:tc>
          <w:tcPr>
            <w:tcW w:w="3798" w:type="dxa"/>
            <w:vAlign w:val="center"/>
          </w:tcPr>
          <w:p w14:paraId="1787F6F9" w14:textId="77777777" w:rsidR="00EF27AA" w:rsidRPr="00763834" w:rsidRDefault="00763834">
            <w:pPr>
              <w:pStyle w:val="TableText"/>
              <w:spacing w:after="0" w:line="320" w:lineRule="exact"/>
            </w:pPr>
            <w:r w:rsidRPr="00763834">
              <w:t>独立泊松分流、固定服务分布、有限</w:t>
            </w:r>
            <w:proofErr w:type="gramStart"/>
            <w:r w:rsidRPr="00763834">
              <w:t>二阶矩</w:t>
            </w:r>
            <w:proofErr w:type="gramEnd"/>
          </w:p>
        </w:tc>
        <w:tc>
          <w:tcPr>
            <w:tcW w:w="3061" w:type="dxa"/>
            <w:vAlign w:val="center"/>
          </w:tcPr>
          <w:p w14:paraId="561A613D" w14:textId="77777777" w:rsidR="00EF27AA" w:rsidRPr="00763834" w:rsidRDefault="00763834">
            <w:pPr>
              <w:pStyle w:val="TableText"/>
              <w:spacing w:after="0" w:line="320" w:lineRule="exact"/>
            </w:pPr>
            <w:r w:rsidRPr="00763834">
              <w:t>平稳模型中唯一的</w:t>
            </w:r>
            <w:proofErr w:type="gramStart"/>
            <w:r w:rsidRPr="00763834">
              <w:t>平均响应</w:t>
            </w:r>
            <w:proofErr w:type="gramEnd"/>
            <w:r w:rsidRPr="00763834">
              <w:t>最优分流</w:t>
            </w:r>
          </w:p>
        </w:tc>
      </w:tr>
      <w:tr w:rsidR="00EF27AA" w:rsidRPr="00763834" w14:paraId="76474C6E" w14:textId="77777777">
        <w:trPr>
          <w:cantSplit/>
          <w:jc w:val="center"/>
        </w:trPr>
        <w:tc>
          <w:tcPr>
            <w:tcW w:w="1928" w:type="dxa"/>
            <w:vAlign w:val="center"/>
          </w:tcPr>
          <w:p w14:paraId="2B1E910F" w14:textId="77777777" w:rsidR="00EF27AA" w:rsidRPr="00763834" w:rsidRDefault="00763834">
            <w:pPr>
              <w:pStyle w:val="TableText"/>
              <w:spacing w:after="0" w:line="320" w:lineRule="exact"/>
            </w:pPr>
            <w:r w:rsidRPr="00763834">
              <w:t>命题</w:t>
            </w:r>
            <w:r w:rsidRPr="00763834">
              <w:t>5.1</w:t>
            </w:r>
          </w:p>
        </w:tc>
        <w:tc>
          <w:tcPr>
            <w:tcW w:w="3798" w:type="dxa"/>
            <w:vAlign w:val="center"/>
          </w:tcPr>
          <w:p w14:paraId="4EAFAF5C" w14:textId="77777777" w:rsidR="00EF27AA" w:rsidRPr="00763834" w:rsidRDefault="00763834">
            <w:pPr>
              <w:pStyle w:val="TableText"/>
              <w:spacing w:after="0" w:line="320" w:lineRule="exact"/>
            </w:pPr>
            <w:r w:rsidRPr="00763834">
              <w:t>同一快照的所有候选误差有界</w:t>
            </w:r>
          </w:p>
        </w:tc>
        <w:tc>
          <w:tcPr>
            <w:tcW w:w="3061" w:type="dxa"/>
            <w:vAlign w:val="center"/>
          </w:tcPr>
          <w:p w14:paraId="44E73E21" w14:textId="77777777" w:rsidR="00EF27AA" w:rsidRPr="00763834" w:rsidRDefault="00763834">
            <w:pPr>
              <w:pStyle w:val="TableText"/>
              <w:spacing w:after="0" w:line="320" w:lineRule="exact"/>
            </w:pPr>
            <w:r w:rsidRPr="00763834">
              <w:t>被选目标的真实比较量上界</w:t>
            </w:r>
          </w:p>
        </w:tc>
      </w:tr>
      <w:tr w:rsidR="00EF27AA" w:rsidRPr="00763834" w14:paraId="664AA9FD" w14:textId="77777777">
        <w:trPr>
          <w:cantSplit/>
          <w:jc w:val="center"/>
        </w:trPr>
        <w:tc>
          <w:tcPr>
            <w:tcW w:w="1928" w:type="dxa"/>
            <w:vAlign w:val="center"/>
          </w:tcPr>
          <w:p w14:paraId="284C0D00" w14:textId="77777777" w:rsidR="00EF27AA" w:rsidRPr="00763834" w:rsidRDefault="00763834">
            <w:pPr>
              <w:pStyle w:val="TableText"/>
              <w:spacing w:after="0" w:line="320" w:lineRule="exact"/>
            </w:pPr>
            <w:r w:rsidRPr="00763834">
              <w:t>命题</w:t>
            </w:r>
            <w:r w:rsidRPr="00763834">
              <w:t>5.2</w:t>
            </w:r>
          </w:p>
        </w:tc>
        <w:tc>
          <w:tcPr>
            <w:tcW w:w="3798" w:type="dxa"/>
            <w:vAlign w:val="center"/>
          </w:tcPr>
          <w:p w14:paraId="089B885A" w14:textId="77777777" w:rsidR="00EF27AA" w:rsidRPr="00763834" w:rsidRDefault="00763834">
            <w:pPr>
              <w:pStyle w:val="TableText"/>
              <w:spacing w:after="0" w:line="320" w:lineRule="exact"/>
            </w:pPr>
            <w:proofErr w:type="gramStart"/>
            <w:r w:rsidRPr="00763834">
              <w:t>两动作</w:t>
            </w:r>
            <w:proofErr w:type="gramEnd"/>
            <w:r w:rsidRPr="00763834">
              <w:t>成本已知、同一目标和时间边界、其余公共项可相消</w:t>
            </w:r>
          </w:p>
        </w:tc>
        <w:tc>
          <w:tcPr>
            <w:tcW w:w="3061" w:type="dxa"/>
            <w:vAlign w:val="center"/>
          </w:tcPr>
          <w:p w14:paraId="51CAA5E2" w14:textId="77777777" w:rsidR="00EF27AA" w:rsidRPr="00763834" w:rsidRDefault="00763834">
            <w:pPr>
              <w:pStyle w:val="TableText"/>
              <w:spacing w:after="0" w:line="320" w:lineRule="exact"/>
            </w:pPr>
            <w:r w:rsidRPr="00763834">
              <w:t>当前预测模型下保持或切换的精确阈值</w:t>
            </w:r>
          </w:p>
        </w:tc>
      </w:tr>
      <w:tr w:rsidR="00EF27AA" w:rsidRPr="00763834" w14:paraId="38ACF99E" w14:textId="77777777">
        <w:trPr>
          <w:cantSplit/>
          <w:jc w:val="center"/>
        </w:trPr>
        <w:tc>
          <w:tcPr>
            <w:tcW w:w="1928" w:type="dxa"/>
            <w:vAlign w:val="center"/>
          </w:tcPr>
          <w:p w14:paraId="59683569" w14:textId="77777777" w:rsidR="00EF27AA" w:rsidRPr="00763834" w:rsidRDefault="00763834">
            <w:pPr>
              <w:pStyle w:val="TableText"/>
              <w:spacing w:after="0" w:line="320" w:lineRule="exact"/>
            </w:pPr>
            <w:r w:rsidRPr="00763834">
              <w:t>命题</w:t>
            </w:r>
            <w:r w:rsidRPr="00763834">
              <w:t>5.3</w:t>
            </w:r>
          </w:p>
        </w:tc>
        <w:tc>
          <w:tcPr>
            <w:tcW w:w="3798" w:type="dxa"/>
            <w:vAlign w:val="center"/>
          </w:tcPr>
          <w:p w14:paraId="0DD5E992" w14:textId="77777777" w:rsidR="00EF27AA" w:rsidRPr="00763834" w:rsidRDefault="00763834">
            <w:pPr>
              <w:pStyle w:val="TableText"/>
              <w:spacing w:after="0" w:line="320" w:lineRule="exact"/>
            </w:pPr>
            <w:r w:rsidRPr="00763834">
              <w:t>响应时间误差与改派增量成本有界</w:t>
            </w:r>
          </w:p>
        </w:tc>
        <w:tc>
          <w:tcPr>
            <w:tcW w:w="3061" w:type="dxa"/>
            <w:vAlign w:val="center"/>
          </w:tcPr>
          <w:p w14:paraId="626E3325" w14:textId="77777777" w:rsidR="00EF27AA" w:rsidRPr="00763834" w:rsidRDefault="00763834">
            <w:pPr>
              <w:pStyle w:val="TableText"/>
              <w:spacing w:after="0" w:line="320" w:lineRule="exact"/>
            </w:pPr>
            <w:r w:rsidRPr="00763834">
              <w:t>一次会话改派的条件期望响应时间</w:t>
            </w:r>
            <w:proofErr w:type="gramStart"/>
            <w:r w:rsidRPr="00763834">
              <w:t>净改善</w:t>
            </w:r>
            <w:proofErr w:type="gramEnd"/>
          </w:p>
        </w:tc>
      </w:tr>
    </w:tbl>
    <w:p w14:paraId="5EF100CE" w14:textId="77777777" w:rsidR="00EF27AA" w:rsidRPr="00763834" w:rsidRDefault="00763834">
      <w:r w:rsidRPr="00763834">
        <w:t>副本子问题不包含设备组合；平稳分流的凸性结论只覆盖固定缓存命中分布与请求混合，不覆盖内生缓存反馈；快照与单次收益也</w:t>
      </w:r>
      <w:proofErr w:type="gramStart"/>
      <w:r w:rsidRPr="00763834">
        <w:t>不</w:t>
      </w:r>
      <w:proofErr w:type="gramEnd"/>
      <w:r w:rsidRPr="00763834">
        <w:t>自动延伸为长期稳定性。使用结论时应保留相应的目标和假设。</w:t>
      </w:r>
    </w:p>
    <w:p w14:paraId="5EB8D9F1" w14:textId="77777777" w:rsidR="00EF27AA" w:rsidRPr="00763834" w:rsidRDefault="00763834">
      <w:pPr>
        <w:pStyle w:val="1"/>
        <w:pageBreakBefore/>
      </w:pPr>
      <w:bookmarkStart w:id="147" w:name="_Toc240821755"/>
      <w:r w:rsidRPr="00763834">
        <w:lastRenderedPageBreak/>
        <w:t>个人简历与成果目录</w:t>
      </w:r>
      <w:bookmarkEnd w:id="147"/>
    </w:p>
    <w:p w14:paraId="748DDD19" w14:textId="77777777" w:rsidR="00EF27AA" w:rsidRPr="00763834" w:rsidRDefault="00763834">
      <w:pPr>
        <w:pStyle w:val="21"/>
      </w:pPr>
      <w:bookmarkStart w:id="148" w:name="_Toc240821756"/>
      <w:r w:rsidRPr="00763834">
        <w:t>个人简历</w:t>
      </w:r>
      <w:bookmarkEnd w:id="148"/>
    </w:p>
    <w:p w14:paraId="0167ED2A" w14:textId="77777777" w:rsidR="00EF27AA" w:rsidRPr="00763834" w:rsidRDefault="00763834">
      <w:r w:rsidRPr="00763834">
        <w:t>姓名：陶壮。</w:t>
      </w:r>
    </w:p>
    <w:p w14:paraId="0B021916" w14:textId="77777777" w:rsidR="00EF27AA" w:rsidRPr="00763834" w:rsidRDefault="00763834">
      <w:r w:rsidRPr="00763834">
        <w:t>2010</w:t>
      </w:r>
      <w:r w:rsidRPr="00763834">
        <w:t>年</w:t>
      </w:r>
      <w:r w:rsidRPr="00763834">
        <w:t>9</w:t>
      </w:r>
      <w:r w:rsidRPr="00763834">
        <w:t>月</w:t>
      </w:r>
      <w:r w:rsidRPr="00763834">
        <w:t>—2014</w:t>
      </w:r>
      <w:r w:rsidRPr="00763834">
        <w:t>年</w:t>
      </w:r>
      <w:r w:rsidRPr="00763834">
        <w:t>6</w:t>
      </w:r>
      <w:r w:rsidRPr="00763834">
        <w:t>月，北京大学数学科学学院数学专业本科。</w:t>
      </w:r>
    </w:p>
    <w:p w14:paraId="6A8916A4" w14:textId="77777777" w:rsidR="00EF27AA" w:rsidRPr="00763834" w:rsidRDefault="00763834">
      <w:r w:rsidRPr="00763834">
        <w:t>2014</w:t>
      </w:r>
      <w:r w:rsidRPr="00763834">
        <w:t>年</w:t>
      </w:r>
      <w:r w:rsidRPr="00763834">
        <w:t>9</w:t>
      </w:r>
      <w:r w:rsidRPr="00763834">
        <w:t>月</w:t>
      </w:r>
      <w:r w:rsidRPr="00763834">
        <w:t>—2015</w:t>
      </w:r>
      <w:r w:rsidRPr="00763834">
        <w:t>年</w:t>
      </w:r>
      <w:r w:rsidRPr="00763834">
        <w:t>5</w:t>
      </w:r>
      <w:r w:rsidRPr="00763834">
        <w:t>月，北京大学北京国际数学研究中心，科研助理，研究方向为数学物理。</w:t>
      </w:r>
    </w:p>
    <w:p w14:paraId="28367905" w14:textId="77777777" w:rsidR="00EF27AA" w:rsidRPr="00763834" w:rsidRDefault="00763834">
      <w:r w:rsidRPr="00763834">
        <w:t>2015</w:t>
      </w:r>
      <w:r w:rsidRPr="00763834">
        <w:t>年</w:t>
      </w:r>
      <w:r w:rsidRPr="00763834">
        <w:t>9</w:t>
      </w:r>
      <w:r w:rsidRPr="00763834">
        <w:t>月</w:t>
      </w:r>
      <w:r w:rsidRPr="00763834">
        <w:t>—2022</w:t>
      </w:r>
      <w:r w:rsidRPr="00763834">
        <w:t>年</w:t>
      </w:r>
      <w:r w:rsidRPr="00763834">
        <w:t>8</w:t>
      </w:r>
      <w:r w:rsidRPr="00763834">
        <w:t>月，美国纽约州立大学石溪分校（</w:t>
      </w:r>
      <w:r w:rsidRPr="00763834">
        <w:t>Stony Brook University</w:t>
      </w:r>
      <w:r w:rsidRPr="00763834">
        <w:t>）数学系，数学专业，博士（</w:t>
      </w:r>
      <w:r w:rsidRPr="00763834">
        <w:t>Ph.D.</w:t>
      </w:r>
      <w:r w:rsidRPr="00763834">
        <w:t>）。</w:t>
      </w:r>
    </w:p>
    <w:p w14:paraId="4CCD721B" w14:textId="77777777" w:rsidR="00EF27AA" w:rsidRPr="00763834" w:rsidRDefault="00763834">
      <w:r w:rsidRPr="00763834">
        <w:t>2022</w:t>
      </w:r>
      <w:r w:rsidRPr="00763834">
        <w:t>年</w:t>
      </w:r>
      <w:r w:rsidRPr="00763834">
        <w:t>—2024</w:t>
      </w:r>
      <w:r w:rsidRPr="00763834">
        <w:t>年，瑞典皇家理工学院（</w:t>
      </w:r>
      <w:r w:rsidRPr="00763834">
        <w:t>KTH</w:t>
      </w:r>
      <w:r w:rsidRPr="00763834">
        <w:t>），博士后研究员（</w:t>
      </w:r>
      <w:r w:rsidRPr="00763834">
        <w:t>Postdoctoral Researcher</w:t>
      </w:r>
      <w:r w:rsidRPr="00763834">
        <w:t>），研究方向为数学。</w:t>
      </w:r>
    </w:p>
    <w:p w14:paraId="009F65FB" w14:textId="77777777" w:rsidR="00EF27AA" w:rsidRPr="00763834" w:rsidRDefault="00763834">
      <w:r w:rsidRPr="00763834">
        <w:t>2025</w:t>
      </w:r>
      <w:r w:rsidRPr="00763834">
        <w:t>年</w:t>
      </w:r>
      <w:r w:rsidRPr="00763834">
        <w:t>1</w:t>
      </w:r>
      <w:r w:rsidRPr="00763834">
        <w:t>月</w:t>
      </w:r>
      <w:r w:rsidRPr="00763834">
        <w:t>6</w:t>
      </w:r>
      <w:r w:rsidRPr="00763834">
        <w:t>日</w:t>
      </w:r>
      <w:r w:rsidRPr="00763834">
        <w:t>—2027</w:t>
      </w:r>
      <w:r w:rsidRPr="00763834">
        <w:t>年</w:t>
      </w:r>
      <w:r w:rsidRPr="00763834">
        <w:t>1</w:t>
      </w:r>
      <w:r w:rsidRPr="00763834">
        <w:t>月</w:t>
      </w:r>
      <w:r w:rsidRPr="00763834">
        <w:t>5</w:t>
      </w:r>
      <w:r w:rsidRPr="00763834">
        <w:t>日，在华为上海博士后工作站独立培养，学科专业为数学，企业导师为邓磊，无合作高校及流动站。研究工作主要涉及大模型推理基础设施、</w:t>
      </w:r>
      <w:r w:rsidRPr="00763834">
        <w:t xml:space="preserve">MoE </w:t>
      </w:r>
      <w:r w:rsidRPr="00763834">
        <w:t>专家负载均衡、集群请求路由及推理服务网关。</w:t>
      </w:r>
    </w:p>
    <w:p w14:paraId="7E17FE6F" w14:textId="77777777" w:rsidR="00EF27AA" w:rsidRPr="00763834" w:rsidRDefault="00763834">
      <w:pPr>
        <w:pStyle w:val="21"/>
      </w:pPr>
      <w:bookmarkStart w:id="149" w:name="_Toc240821757"/>
      <w:r w:rsidRPr="00763834">
        <w:t>博士期间发表的论文与重要科研成果</w:t>
      </w:r>
      <w:bookmarkEnd w:id="149"/>
    </w:p>
    <w:p w14:paraId="7988E7A0" w14:textId="77777777" w:rsidR="00EF27AA" w:rsidRPr="00763834" w:rsidRDefault="00763834">
      <w:r w:rsidRPr="00763834">
        <w:t>（</w:t>
      </w:r>
      <w:r w:rsidRPr="00763834">
        <w:t>1</w:t>
      </w:r>
      <w:r w:rsidRPr="00763834">
        <w:t>）博士学位论文：</w:t>
      </w:r>
      <w:r w:rsidRPr="00763834">
        <w:t>Tao Z. Collet-</w:t>
      </w:r>
      <w:proofErr w:type="spellStart"/>
      <w:r w:rsidRPr="00763834">
        <w:t>Eckmann</w:t>
      </w:r>
      <w:proofErr w:type="spellEnd"/>
      <w:r w:rsidRPr="00763834">
        <w:t xml:space="preserve"> Laminations and Newhouse Dynamics[D]. Stony Brook University, 2022.</w:t>
      </w:r>
    </w:p>
    <w:p w14:paraId="142AE1E2" w14:textId="77777777" w:rsidR="00EF27AA" w:rsidRPr="00763834" w:rsidRDefault="00763834">
      <w:r w:rsidRPr="00763834">
        <w:t>（</w:t>
      </w:r>
      <w:r w:rsidRPr="00763834">
        <w:t>2</w:t>
      </w:r>
      <w:r w:rsidRPr="00763834">
        <w:t>）期刊论文：</w:t>
      </w:r>
      <w:r w:rsidRPr="00763834">
        <w:t>Martens M, Palmisano L, Tao Z. Newhouse Laminations of polynomials on ℂ²[J]. International Journal of Mathematics, 2020, 31(11): 2050091. DOI: 10.1142/S0129167X20500913.</w:t>
      </w:r>
    </w:p>
    <w:p w14:paraId="4C285F36" w14:textId="77777777" w:rsidR="00EF27AA" w:rsidRPr="00763834" w:rsidRDefault="00763834">
      <w:pPr>
        <w:pStyle w:val="21"/>
      </w:pPr>
      <w:bookmarkStart w:id="150" w:name="_Toc240821758"/>
      <w:r w:rsidRPr="00763834">
        <w:t>博士后期间发表的论文与重要科研成果</w:t>
      </w:r>
      <w:bookmarkEnd w:id="150"/>
    </w:p>
    <w:p w14:paraId="43D978BA" w14:textId="77777777" w:rsidR="00EF27AA" w:rsidRPr="00763834" w:rsidRDefault="00763834">
      <w:r w:rsidRPr="00763834">
        <w:t>（</w:t>
      </w:r>
      <w:r w:rsidRPr="00763834">
        <w:t>1</w:t>
      </w:r>
      <w:r w:rsidRPr="00763834">
        <w:t>）论文：</w:t>
      </w:r>
      <w:proofErr w:type="spellStart"/>
      <w:r w:rsidRPr="00763834">
        <w:t>OmniInfer</w:t>
      </w:r>
      <w:proofErr w:type="spellEnd"/>
      <w:r w:rsidRPr="00763834">
        <w:t>: System-Wide Acceleration Techniques for Optimizing LLM Serving Throughput and Latency[36]</w:t>
      </w:r>
      <w:r w:rsidRPr="00763834">
        <w:t>。会议：</w:t>
      </w:r>
      <w:r w:rsidRPr="00763834">
        <w:lastRenderedPageBreak/>
        <w:t>SESAME</w:t>
      </w:r>
      <w:proofErr w:type="gramStart"/>
      <w:r w:rsidRPr="00763834">
        <w:t>’</w:t>
      </w:r>
      <w:proofErr w:type="gramEnd"/>
      <w:r w:rsidRPr="00763834">
        <w:t>26@EuroSys</w:t>
      </w:r>
      <w:r w:rsidRPr="00763834">
        <w:t>（</w:t>
      </w:r>
      <w:r w:rsidRPr="00763834">
        <w:t>2026</w:t>
      </w:r>
      <w:r w:rsidRPr="00763834">
        <w:t>）；预印本首次公开日期：</w:t>
      </w:r>
      <w:r w:rsidRPr="00763834">
        <w:t>2025</w:t>
      </w:r>
      <w:r w:rsidRPr="00763834">
        <w:t>年</w:t>
      </w:r>
      <w:r w:rsidRPr="00763834">
        <w:t>11</w:t>
      </w:r>
      <w:r w:rsidRPr="00763834">
        <w:t>月</w:t>
      </w:r>
      <w:r w:rsidRPr="00763834">
        <w:t>27</w:t>
      </w:r>
      <w:r w:rsidRPr="00763834">
        <w:t>日。</w:t>
      </w:r>
    </w:p>
    <w:p w14:paraId="08F956CF" w14:textId="77777777" w:rsidR="00EF27AA" w:rsidRPr="00763834" w:rsidRDefault="00763834">
      <w:proofErr w:type="spellStart"/>
      <w:r w:rsidRPr="00763834">
        <w:t>arXiv</w:t>
      </w:r>
      <w:proofErr w:type="spellEnd"/>
      <w:r w:rsidRPr="00763834">
        <w:t xml:space="preserve"> </w:t>
      </w:r>
      <w:r w:rsidRPr="00763834">
        <w:t>条目作者：</w:t>
      </w:r>
      <w:r w:rsidRPr="00763834">
        <w:t xml:space="preserve">Jun Wang, Yunxiang Yao, Wenwei Kuang, Runze Mao, Zhenhao Sun, Zhuang Tao, Ziyang Zhang, </w:t>
      </w:r>
      <w:proofErr w:type="spellStart"/>
      <w:r w:rsidRPr="00763834">
        <w:t>Dengyu</w:t>
      </w:r>
      <w:proofErr w:type="spellEnd"/>
      <w:r w:rsidRPr="00763834">
        <w:t xml:space="preserve"> Li, </w:t>
      </w:r>
      <w:proofErr w:type="spellStart"/>
      <w:r w:rsidRPr="00763834">
        <w:t>Jiajun</w:t>
      </w:r>
      <w:proofErr w:type="spellEnd"/>
      <w:r w:rsidRPr="00763834">
        <w:t xml:space="preserve"> Chen, Zhili Wang, Kai Cui, </w:t>
      </w:r>
      <w:proofErr w:type="spellStart"/>
      <w:r w:rsidRPr="00763834">
        <w:t>Congzhi</w:t>
      </w:r>
      <w:proofErr w:type="spellEnd"/>
      <w:r w:rsidRPr="00763834">
        <w:t xml:space="preserve"> Cai, </w:t>
      </w:r>
      <w:proofErr w:type="spellStart"/>
      <w:r w:rsidRPr="00763834">
        <w:t>Longwen</w:t>
      </w:r>
      <w:proofErr w:type="spellEnd"/>
      <w:r w:rsidRPr="00763834">
        <w:t xml:space="preserve"> Lan, Ken Zhang</w:t>
      </w:r>
      <w:r w:rsidRPr="00763834">
        <w:t>。本人署名为</w:t>
      </w:r>
      <w:r w:rsidRPr="00763834">
        <w:t xml:space="preserve"> Zhuang Tao</w:t>
      </w:r>
      <w:r w:rsidRPr="00763834">
        <w:t>。</w:t>
      </w:r>
    </w:p>
    <w:p w14:paraId="6083F181" w14:textId="77777777" w:rsidR="00EF27AA" w:rsidRPr="00763834" w:rsidRDefault="00763834">
      <w:r w:rsidRPr="00763834">
        <w:t>（</w:t>
      </w:r>
      <w:r w:rsidRPr="00763834">
        <w:t>2</w:t>
      </w:r>
      <w:r w:rsidRPr="00763834">
        <w:t>）其他成果：</w:t>
      </w:r>
      <w:proofErr w:type="spellStart"/>
      <w:r w:rsidRPr="00763834">
        <w:t>OmniPlacement</w:t>
      </w:r>
      <w:proofErr w:type="spellEnd"/>
      <w:r w:rsidRPr="00763834">
        <w:t xml:space="preserve"> </w:t>
      </w:r>
      <w:r w:rsidRPr="00763834">
        <w:t>相关专利申请</w:t>
      </w:r>
      <w:r w:rsidRPr="00763834">
        <w:t xml:space="preserve"> 3 </w:t>
      </w:r>
      <w:r w:rsidRPr="00763834">
        <w:t>项；技术发布</w:t>
      </w:r>
      <w:r w:rsidRPr="00763834">
        <w:t xml:space="preserve"> 1 </w:t>
      </w:r>
      <w:r w:rsidRPr="00763834">
        <w:t>项、成果转化</w:t>
      </w:r>
      <w:r w:rsidRPr="00763834">
        <w:t xml:space="preserve"> 8 </w:t>
      </w:r>
      <w:r w:rsidRPr="00763834">
        <w:t>项。技术报告为《</w:t>
      </w:r>
      <w:proofErr w:type="spellStart"/>
      <w:r w:rsidRPr="00763834">
        <w:t>OmniPlacement</w:t>
      </w:r>
      <w:proofErr w:type="spellEnd"/>
      <w:r w:rsidRPr="00763834">
        <w:t>：昇腾超大规模</w:t>
      </w:r>
      <w:r w:rsidRPr="00763834">
        <w:t>MoE</w:t>
      </w:r>
      <w:r w:rsidRPr="00763834">
        <w:t>模型推理负载均衡技术报告》，发表于</w:t>
      </w:r>
      <w:r w:rsidRPr="00763834">
        <w:t>2025</w:t>
      </w:r>
      <w:r w:rsidRPr="00763834">
        <w:t>年</w:t>
      </w:r>
      <w:r w:rsidRPr="00763834">
        <w:t>5</w:t>
      </w:r>
      <w:r w:rsidRPr="00763834">
        <w:t>月</w:t>
      </w:r>
      <w:r w:rsidRPr="00763834">
        <w:t>20</w:t>
      </w:r>
      <w:r w:rsidRPr="00763834">
        <w:t>日</w:t>
      </w:r>
      <w:r w:rsidRPr="00763834">
        <w:t>[33]</w:t>
      </w:r>
      <w:r w:rsidRPr="00763834">
        <w:t>。</w:t>
      </w:r>
    </w:p>
    <w:p w14:paraId="40D4C571" w14:textId="77777777" w:rsidR="00EF27AA" w:rsidRPr="00763834" w:rsidRDefault="00763834">
      <w:pPr>
        <w:pStyle w:val="21"/>
      </w:pPr>
      <w:bookmarkStart w:id="151" w:name="_Toc240821759"/>
      <w:r w:rsidRPr="00763834">
        <w:t>永久通信地址</w:t>
      </w:r>
      <w:bookmarkEnd w:id="151"/>
    </w:p>
    <w:p w14:paraId="3DA76940" w14:textId="48581E96" w:rsidR="00EF27AA" w:rsidRPr="00763834" w:rsidRDefault="00C00A82" w:rsidP="00C00A82">
      <w:r>
        <w:rPr>
          <w:rFonts w:hint="eastAsia"/>
          <w:szCs w:val="28"/>
        </w:rPr>
        <w:t>江苏省江阴市文定四村</w:t>
      </w:r>
      <w:r>
        <w:rPr>
          <w:rFonts w:cs="Times New Roman"/>
          <w:szCs w:val="28"/>
        </w:rPr>
        <w:t>20</w:t>
      </w:r>
      <w:r>
        <w:rPr>
          <w:rFonts w:hint="eastAsia"/>
          <w:szCs w:val="28"/>
        </w:rPr>
        <w:t>幢</w:t>
      </w:r>
      <w:r>
        <w:rPr>
          <w:rFonts w:cs="Times New Roman"/>
          <w:szCs w:val="28"/>
        </w:rPr>
        <w:t>403</w:t>
      </w:r>
      <w:r>
        <w:rPr>
          <w:rFonts w:hint="eastAsia"/>
          <w:szCs w:val="28"/>
        </w:rPr>
        <w:t>室</w:t>
      </w:r>
    </w:p>
    <w:sectPr w:rsidR="00EF27AA" w:rsidRPr="00763834" w:rsidSect="00034616">
      <w:footerReference w:type="default" r:id="rId57"/>
      <w:pgSz w:w="11906" w:h="16838"/>
      <w:pgMar w:top="1701" w:right="1134" w:bottom="1417" w:left="1985" w:header="680" w:footer="73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3B94C0" w14:textId="77777777" w:rsidR="002158FD" w:rsidRDefault="002158FD">
      <w:pPr>
        <w:spacing w:after="0" w:line="240" w:lineRule="auto"/>
      </w:pPr>
      <w:r>
        <w:separator/>
      </w:r>
    </w:p>
  </w:endnote>
  <w:endnote w:type="continuationSeparator" w:id="0">
    <w:p w14:paraId="577BDDD1" w14:textId="77777777" w:rsidR="002158FD" w:rsidRDefault="002158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003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B70B85" w14:textId="77777777" w:rsidR="000536E5" w:rsidRDefault="00FF26B5">
    <w:pPr>
      <w:pStyle w:val="a7"/>
      <w:jc w:val="right"/>
    </w:pPr>
    <w:r>
      <w:fldChar w:fldCharType="begin"/>
    </w:r>
    <w:r>
      <w:instrText xml:space="preserve"> PAGE </w:instrText>
    </w:r>
    <w:r>
      <w:fldChar w:fldCharType="separate"/>
    </w:r>
    <w:r>
      <w:rPr>
        <w:noProof/>
      </w:rPr>
      <w:t>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C9F7F9" w14:textId="77777777" w:rsidR="000536E5" w:rsidRDefault="00FF26B5">
    <w:pPr>
      <w:pStyle w:val="a7"/>
      <w:jc w:val="right"/>
    </w:pPr>
    <w:r>
      <w:fldChar w:fldCharType="begin"/>
    </w:r>
    <w:r>
      <w:instrText xml:space="preserve"> PAGE </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9C0440" w14:textId="77777777" w:rsidR="002158FD" w:rsidRDefault="002158FD">
      <w:pPr>
        <w:spacing w:after="0" w:line="240" w:lineRule="auto"/>
      </w:pPr>
      <w:r>
        <w:separator/>
      </w:r>
    </w:p>
  </w:footnote>
  <w:footnote w:type="continuationSeparator" w:id="0">
    <w:p w14:paraId="2DDDB01D" w14:textId="77777777" w:rsidR="002158FD" w:rsidRDefault="002158F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doNotDisplayPageBoundaries/>
  <w:bordersDoNotSurroundHeader/>
  <w:bordersDoNotSurroundFooter/>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087D"/>
    <w:rsid w:val="00034616"/>
    <w:rsid w:val="00043B33"/>
    <w:rsid w:val="000536E5"/>
    <w:rsid w:val="0006063C"/>
    <w:rsid w:val="0015074B"/>
    <w:rsid w:val="002158FD"/>
    <w:rsid w:val="002245C9"/>
    <w:rsid w:val="0029639D"/>
    <w:rsid w:val="002E300D"/>
    <w:rsid w:val="002E7552"/>
    <w:rsid w:val="00326F90"/>
    <w:rsid w:val="00334A36"/>
    <w:rsid w:val="003D50CD"/>
    <w:rsid w:val="00452943"/>
    <w:rsid w:val="004A7348"/>
    <w:rsid w:val="00603116"/>
    <w:rsid w:val="00676EE7"/>
    <w:rsid w:val="00693C61"/>
    <w:rsid w:val="006B4116"/>
    <w:rsid w:val="00763834"/>
    <w:rsid w:val="0076605D"/>
    <w:rsid w:val="007965C7"/>
    <w:rsid w:val="007B5104"/>
    <w:rsid w:val="007B7F9D"/>
    <w:rsid w:val="008D7A22"/>
    <w:rsid w:val="008F09F9"/>
    <w:rsid w:val="009228F9"/>
    <w:rsid w:val="00930691"/>
    <w:rsid w:val="009C30F3"/>
    <w:rsid w:val="009E51CE"/>
    <w:rsid w:val="00AA1D8D"/>
    <w:rsid w:val="00AB6504"/>
    <w:rsid w:val="00B10037"/>
    <w:rsid w:val="00B47730"/>
    <w:rsid w:val="00C00A82"/>
    <w:rsid w:val="00C47111"/>
    <w:rsid w:val="00C901EE"/>
    <w:rsid w:val="00CA1E06"/>
    <w:rsid w:val="00CB0664"/>
    <w:rsid w:val="00DA6C97"/>
    <w:rsid w:val="00DD7C48"/>
    <w:rsid w:val="00DE4A0D"/>
    <w:rsid w:val="00E15B9C"/>
    <w:rsid w:val="00E4548C"/>
    <w:rsid w:val="00E46EC2"/>
    <w:rsid w:val="00EA62E2"/>
    <w:rsid w:val="00EE3450"/>
    <w:rsid w:val="00EF27AA"/>
    <w:rsid w:val="00F56FA8"/>
    <w:rsid w:val="00F70B31"/>
    <w:rsid w:val="00F74E38"/>
    <w:rsid w:val="00FC693F"/>
    <w:rsid w:val="00FF26B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24AF3DB3"/>
  <w14:defaultImageDpi w14:val="300"/>
  <w15:docId w15:val="{6C39EFB6-AB9A-4244-A0DF-2C0D73247B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color w:val="000000"/>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overflowPunct w:val="0"/>
      <w:adjustRightInd w:val="0"/>
      <w:snapToGrid w:val="0"/>
      <w:spacing w:after="120" w:line="480" w:lineRule="exact"/>
      <w:ind w:firstLine="560"/>
    </w:pPr>
    <w:rPr>
      <w:rFonts w:ascii="Times New Roman" w:eastAsia="宋体" w:hAnsi="Times New Roman"/>
      <w:sz w:val="28"/>
      <w:lang w:eastAsia="zh-CN"/>
    </w:rPr>
  </w:style>
  <w:style w:type="paragraph" w:styleId="1">
    <w:name w:val="heading 1"/>
    <w:basedOn w:val="a1"/>
    <w:next w:val="a1"/>
    <w:link w:val="10"/>
    <w:uiPriority w:val="9"/>
    <w:qFormat/>
    <w:rsid w:val="00FC693F"/>
    <w:pPr>
      <w:keepNext/>
      <w:keepLines/>
      <w:spacing w:before="240" w:after="280"/>
      <w:ind w:firstLine="0"/>
      <w:outlineLvl w:val="0"/>
    </w:pPr>
    <w:rPr>
      <w:rFonts w:eastAsia="黑体"/>
      <w:b/>
      <w:bCs/>
      <w:sz w:val="36"/>
      <w:szCs w:val="28"/>
    </w:rPr>
  </w:style>
  <w:style w:type="paragraph" w:styleId="21">
    <w:name w:val="heading 2"/>
    <w:basedOn w:val="a1"/>
    <w:next w:val="a1"/>
    <w:link w:val="22"/>
    <w:uiPriority w:val="9"/>
    <w:unhideWhenUsed/>
    <w:qFormat/>
    <w:rsid w:val="00FC693F"/>
    <w:pPr>
      <w:keepNext/>
      <w:keepLines/>
      <w:spacing w:before="240" w:after="280"/>
      <w:ind w:firstLine="0"/>
      <w:outlineLvl w:val="1"/>
    </w:pPr>
    <w:rPr>
      <w:rFonts w:eastAsia="黑体"/>
      <w:b/>
      <w:bCs/>
      <w:sz w:val="30"/>
      <w:szCs w:val="26"/>
    </w:rPr>
  </w:style>
  <w:style w:type="paragraph" w:styleId="31">
    <w:name w:val="heading 3"/>
    <w:basedOn w:val="a1"/>
    <w:next w:val="a1"/>
    <w:link w:val="32"/>
    <w:uiPriority w:val="9"/>
    <w:unhideWhenUsed/>
    <w:qFormat/>
    <w:rsid w:val="00FC693F"/>
    <w:pPr>
      <w:keepNext/>
      <w:keepLines/>
      <w:spacing w:before="240" w:after="280"/>
      <w:ind w:firstLine="0"/>
      <w:outlineLvl w:val="2"/>
    </w:pPr>
    <w:rPr>
      <w:rFonts w:eastAsia="黑体"/>
      <w:b/>
      <w:bCs/>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rPr>
      <w:color w:val="000000"/>
    </w:rPr>
  </w:style>
  <w:style w:type="paragraph" w:styleId="a7">
    <w:name w:val="footer"/>
    <w:basedOn w:val="a1"/>
    <w:link w:val="a8"/>
    <w:uiPriority w:val="99"/>
    <w:unhideWhenUsed/>
    <w:rsid w:val="00E618BF"/>
    <w:pPr>
      <w:tabs>
        <w:tab w:val="center" w:pos="4680"/>
        <w:tab w:val="right" w:pos="9360"/>
      </w:tabs>
      <w:spacing w:after="80" w:line="360" w:lineRule="exact"/>
      <w:ind w:firstLine="0"/>
    </w:pPr>
    <w:rPr>
      <w:sz w:val="22"/>
    </w:rPr>
  </w:style>
  <w:style w:type="character" w:customStyle="1" w:styleId="a8">
    <w:name w:val="页脚 字符"/>
    <w:basedOn w:val="a2"/>
    <w:link w:val="a7"/>
    <w:uiPriority w:val="99"/>
    <w:rsid w:val="00E618BF"/>
    <w:rPr>
      <w:color w:val="000000"/>
    </w:rPr>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000000"/>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000000"/>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000000"/>
    </w:rPr>
  </w:style>
  <w:style w:type="paragraph" w:styleId="aa">
    <w:name w:val="Title"/>
    <w:basedOn w:val="a1"/>
    <w:next w:val="a1"/>
    <w:link w:val="ab"/>
    <w:uiPriority w:val="10"/>
    <w:qFormat/>
    <w:rsid w:val="00FC693F"/>
    <w:pPr>
      <w:keepNext/>
      <w:spacing w:before="240" w:after="280"/>
      <w:ind w:firstLine="0"/>
      <w:contextualSpacing/>
    </w:pPr>
    <w:rPr>
      <w:rFonts w:eastAsia="黑体"/>
      <w:b/>
      <w:spacing w:val="5"/>
      <w:kern w:val="28"/>
      <w:sz w:val="44"/>
      <w:szCs w:val="52"/>
    </w:rPr>
  </w:style>
  <w:style w:type="character" w:customStyle="1" w:styleId="ab">
    <w:name w:val="标题 字符"/>
    <w:basedOn w:val="a2"/>
    <w:link w:val="aa"/>
    <w:uiPriority w:val="10"/>
    <w:rsid w:val="00FC693F"/>
    <w:rPr>
      <w:rFonts w:asciiTheme="majorHAnsi" w:eastAsiaTheme="majorEastAsia" w:hAnsiTheme="majorHAnsi" w:cstheme="majorBidi"/>
      <w:color w:val="000000"/>
      <w:spacing w:val="5"/>
      <w:kern w:val="28"/>
      <w:sz w:val="52"/>
      <w:szCs w:val="52"/>
    </w:rPr>
  </w:style>
  <w:style w:type="paragraph" w:styleId="ac">
    <w:name w:val="Subtitle"/>
    <w:basedOn w:val="a1"/>
    <w:next w:val="a1"/>
    <w:link w:val="ad"/>
    <w:uiPriority w:val="11"/>
    <w:qFormat/>
    <w:rsid w:val="00FC693F"/>
    <w:pPr>
      <w:keepNext/>
      <w:spacing w:before="240" w:after="280"/>
      <w:ind w:firstLine="0"/>
    </w:pPr>
    <w:rPr>
      <w:rFonts w:eastAsia="黑体"/>
      <w:b/>
      <w:iCs/>
      <w:spacing w:val="15"/>
      <w:sz w:val="32"/>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000000"/>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rPr>
      <w:color w:val="000000"/>
    </w:rPr>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rPr>
      <w:color w:val="000000"/>
    </w:rPr>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color w:val="000000"/>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color w:val="000000"/>
      <w:sz w:val="20"/>
      <w:szCs w:val="20"/>
    </w:rPr>
  </w:style>
  <w:style w:type="paragraph" w:styleId="af5">
    <w:name w:val="Quote"/>
    <w:basedOn w:val="a1"/>
    <w:next w:val="a1"/>
    <w:link w:val="af6"/>
    <w:uiPriority w:val="29"/>
    <w:qFormat/>
    <w:rsid w:val="00FC693F"/>
    <w:rPr>
      <w:i/>
      <w:iCs/>
    </w:rPr>
  </w:style>
  <w:style w:type="character" w:customStyle="1" w:styleId="af6">
    <w:name w:val="引用 字符"/>
    <w:basedOn w:val="a2"/>
    <w:link w:val="af5"/>
    <w:uiPriority w:val="29"/>
    <w:rsid w:val="00FC693F"/>
    <w:rPr>
      <w:i/>
      <w:iCs/>
      <w:color w:val="000000"/>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000000"/>
    </w:rPr>
  </w:style>
  <w:style w:type="character" w:customStyle="1" w:styleId="50">
    <w:name w:val="标题 5 字符"/>
    <w:basedOn w:val="a2"/>
    <w:link w:val="5"/>
    <w:uiPriority w:val="9"/>
    <w:semiHidden/>
    <w:rsid w:val="00FC693F"/>
    <w:rPr>
      <w:rFonts w:asciiTheme="majorHAnsi" w:eastAsiaTheme="majorEastAsia" w:hAnsiTheme="majorHAnsi" w:cstheme="majorBidi"/>
      <w:color w:val="000000"/>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000000"/>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000000"/>
    </w:rPr>
  </w:style>
  <w:style w:type="character" w:customStyle="1" w:styleId="80">
    <w:name w:val="标题 8 字符"/>
    <w:basedOn w:val="a2"/>
    <w:link w:val="8"/>
    <w:uiPriority w:val="9"/>
    <w:semiHidden/>
    <w:rsid w:val="00FC693F"/>
    <w:rPr>
      <w:rFonts w:asciiTheme="majorHAnsi" w:eastAsiaTheme="majorEastAsia" w:hAnsiTheme="majorHAnsi" w:cstheme="majorBidi"/>
      <w:color w:val="000000"/>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000000"/>
      <w:sz w:val="20"/>
      <w:szCs w:val="20"/>
    </w:rPr>
  </w:style>
  <w:style w:type="paragraph" w:styleId="af7">
    <w:name w:val="caption"/>
    <w:basedOn w:val="a1"/>
    <w:next w:val="a1"/>
    <w:uiPriority w:val="35"/>
    <w:semiHidden/>
    <w:unhideWhenUsed/>
    <w:qFormat/>
    <w:rsid w:val="00FC693F"/>
    <w:pPr>
      <w:spacing w:line="240" w:lineRule="auto"/>
    </w:pPr>
    <w:rPr>
      <w:b/>
      <w:bCs/>
      <w:sz w:val="18"/>
      <w:szCs w:val="18"/>
    </w:rPr>
  </w:style>
  <w:style w:type="character" w:styleId="af8">
    <w:name w:val="Strong"/>
    <w:basedOn w:val="a2"/>
    <w:uiPriority w:val="22"/>
    <w:qFormat/>
    <w:rsid w:val="00FC693F"/>
    <w:rPr>
      <w:b/>
      <w:bCs/>
      <w:color w:val="000000"/>
    </w:rPr>
  </w:style>
  <w:style w:type="character" w:styleId="af9">
    <w:name w:val="Emphasis"/>
    <w:basedOn w:val="a2"/>
    <w:uiPriority w:val="20"/>
    <w:qFormat/>
    <w:rsid w:val="00FC693F"/>
    <w:rPr>
      <w:i/>
      <w:iCs/>
      <w:color w:val="000000"/>
    </w:rPr>
  </w:style>
  <w:style w:type="paragraph" w:styleId="afa">
    <w:name w:val="Intense Quote"/>
    <w:basedOn w:val="a1"/>
    <w:next w:val="a1"/>
    <w:link w:val="afb"/>
    <w:uiPriority w:val="30"/>
    <w:qFormat/>
    <w:rsid w:val="00FC693F"/>
    <w:pPr>
      <w:spacing w:before="200" w:after="280"/>
      <w:ind w:left="936" w:right="936"/>
    </w:pPr>
    <w:rPr>
      <w:b/>
      <w:bCs/>
      <w:i/>
      <w:iCs/>
    </w:rPr>
  </w:style>
  <w:style w:type="character" w:customStyle="1" w:styleId="afb">
    <w:name w:val="明显引用 字符"/>
    <w:basedOn w:val="a2"/>
    <w:link w:val="afa"/>
    <w:uiPriority w:val="30"/>
    <w:rsid w:val="00FC693F"/>
    <w:rPr>
      <w:b/>
      <w:bCs/>
      <w:i/>
      <w:iCs/>
      <w:color w:val="000000"/>
    </w:rPr>
  </w:style>
  <w:style w:type="character" w:styleId="afc">
    <w:name w:val="Subtle Emphasis"/>
    <w:basedOn w:val="a2"/>
    <w:uiPriority w:val="19"/>
    <w:qFormat/>
    <w:rsid w:val="00FC693F"/>
    <w:rPr>
      <w:i/>
      <w:iCs/>
      <w:color w:val="000000"/>
    </w:rPr>
  </w:style>
  <w:style w:type="character" w:styleId="afd">
    <w:name w:val="Intense Emphasis"/>
    <w:basedOn w:val="a2"/>
    <w:uiPriority w:val="21"/>
    <w:qFormat/>
    <w:rsid w:val="00FC693F"/>
    <w:rPr>
      <w:b/>
      <w:bCs/>
      <w:i/>
      <w:iCs/>
      <w:color w:val="000000"/>
    </w:rPr>
  </w:style>
  <w:style w:type="character" w:styleId="afe">
    <w:name w:val="Subtle Reference"/>
    <w:basedOn w:val="a2"/>
    <w:uiPriority w:val="31"/>
    <w:qFormat/>
    <w:rsid w:val="00FC693F"/>
    <w:rPr>
      <w:smallCaps/>
      <w:color w:val="000000"/>
      <w:u w:val="single"/>
    </w:rPr>
  </w:style>
  <w:style w:type="character" w:styleId="aff">
    <w:name w:val="Intense Reference"/>
    <w:basedOn w:val="a2"/>
    <w:uiPriority w:val="32"/>
    <w:qFormat/>
    <w:rsid w:val="00FC693F"/>
    <w:rPr>
      <w:b/>
      <w:bCs/>
      <w:smallCaps/>
      <w:color w:val="000000"/>
      <w:spacing w:val="5"/>
      <w:u w:val="single"/>
    </w:rPr>
  </w:style>
  <w:style w:type="character" w:styleId="aff0">
    <w:name w:val="Book Title"/>
    <w:basedOn w:val="a2"/>
    <w:uiPriority w:val="33"/>
    <w:qFormat/>
    <w:rsid w:val="00FC693F"/>
    <w:rPr>
      <w:b/>
      <w:bCs/>
      <w:smallCaps/>
      <w:color w:val="000000"/>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13">
    <w:name w:val="Colorful Shading Accent 1"/>
    <w:basedOn w:val="a3"/>
    <w:uiPriority w:val="71"/>
    <w:rsid w:val="00CB0664"/>
    <w:pPr>
      <w:spacing w:after="0" w:line="240" w:lineRule="auto"/>
    </w:p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23">
    <w:name w:val="Colorful Shading Accent 2"/>
    <w:basedOn w:val="a3"/>
    <w:uiPriority w:val="71"/>
    <w:rsid w:val="00CB0664"/>
    <w:pPr>
      <w:spacing w:after="0" w:line="240" w:lineRule="auto"/>
    </w:p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33">
    <w:name w:val="Colorful Shading Accent 3"/>
    <w:basedOn w:val="a3"/>
    <w:uiPriority w:val="71"/>
    <w:rsid w:val="00CB0664"/>
    <w:pPr>
      <w:spacing w:after="0" w:line="240" w:lineRule="auto"/>
    </w:p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53">
    <w:name w:val="Colorful Shading Accent 5"/>
    <w:basedOn w:val="a3"/>
    <w:uiPriority w:val="71"/>
    <w:rsid w:val="00CB0664"/>
    <w:pPr>
      <w:spacing w:after="0" w:line="240" w:lineRule="auto"/>
    </w:p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63">
    <w:name w:val="Colorful Shading Accent 6"/>
    <w:basedOn w:val="a3"/>
    <w:uiPriority w:val="71"/>
    <w:rsid w:val="00CB0664"/>
    <w:pPr>
      <w:spacing w:after="0" w:line="240" w:lineRule="auto"/>
    </w:p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aff7">
    <w:name w:val="Colorful List"/>
    <w:basedOn w:val="a3"/>
    <w:uiPriority w:val="72"/>
    <w:rsid w:val="00CB0664"/>
    <w:pPr>
      <w:spacing w:after="0" w:line="240" w:lineRule="auto"/>
    </w:pPr>
    <w:tblPr>
      <w:tblStyleRowBandSize w:val="1"/>
      <w:tblStyleColBandSize w:val="1"/>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tblPr>
      <w:tblStyleRowBandSize w:val="1"/>
      <w:tblStyleColBandSize w:val="1"/>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tblPr>
      <w:tblStyleRowBandSize w:val="1"/>
      <w:tblStyleColBandSize w:val="1"/>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tblPr>
      <w:tblStyleRowBandSize w:val="1"/>
      <w:tblStyleColBandSize w:val="1"/>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tblPr>
      <w:tblStyleRowBandSize w:val="1"/>
      <w:tblStyleColBandSize w:val="1"/>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tblPr>
      <w:tblStyleRowBandSize w:val="1"/>
      <w:tblStyleColBandSize w:val="1"/>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tblPr>
      <w:tblStyleRowBandSize w:val="1"/>
      <w:tblStyleColBandSize w:val="1"/>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rontHeading">
    <w:name w:val="FrontHeading"/>
    <w:pPr>
      <w:keepNext/>
      <w:overflowPunct w:val="0"/>
      <w:adjustRightInd w:val="0"/>
      <w:snapToGrid w:val="0"/>
      <w:spacing w:before="240" w:after="280" w:line="480" w:lineRule="exact"/>
    </w:pPr>
    <w:rPr>
      <w:rFonts w:ascii="Times New Roman" w:eastAsia="黑体" w:hAnsi="Times New Roman"/>
      <w:b/>
      <w:sz w:val="36"/>
      <w:lang w:eastAsia="zh-CN"/>
    </w:rPr>
  </w:style>
  <w:style w:type="paragraph" w:customStyle="1" w:styleId="FigureCaption">
    <w:name w:val="FigureCaption"/>
    <w:pPr>
      <w:overflowPunct w:val="0"/>
      <w:adjustRightInd w:val="0"/>
      <w:snapToGrid w:val="0"/>
      <w:spacing w:after="120" w:line="340" w:lineRule="exact"/>
      <w:jc w:val="center"/>
    </w:pPr>
    <w:rPr>
      <w:rFonts w:ascii="Times New Roman" w:eastAsia="宋体" w:hAnsi="Times New Roman"/>
      <w:lang w:eastAsia="zh-CN"/>
    </w:rPr>
  </w:style>
  <w:style w:type="paragraph" w:customStyle="1" w:styleId="TableCaption">
    <w:name w:val="TableCaption"/>
    <w:pPr>
      <w:keepNext/>
      <w:overflowPunct w:val="0"/>
      <w:adjustRightInd w:val="0"/>
      <w:snapToGrid w:val="0"/>
      <w:spacing w:after="120" w:line="340" w:lineRule="exact"/>
      <w:jc w:val="center"/>
    </w:pPr>
    <w:rPr>
      <w:rFonts w:ascii="Times New Roman" w:eastAsia="宋体" w:hAnsi="Times New Roman"/>
      <w:lang w:eastAsia="zh-CN"/>
    </w:rPr>
  </w:style>
  <w:style w:type="paragraph" w:customStyle="1" w:styleId="Note">
    <w:name w:val="Note"/>
    <w:pPr>
      <w:overflowPunct w:val="0"/>
      <w:adjustRightInd w:val="0"/>
      <w:snapToGrid w:val="0"/>
      <w:spacing w:after="80" w:line="360" w:lineRule="exact"/>
    </w:pPr>
    <w:rPr>
      <w:rFonts w:ascii="Times New Roman" w:eastAsia="宋体" w:hAnsi="Times New Roman"/>
      <w:lang w:eastAsia="zh-CN"/>
    </w:rPr>
  </w:style>
  <w:style w:type="paragraph" w:customStyle="1" w:styleId="TableText">
    <w:name w:val="TableText"/>
    <w:pPr>
      <w:overflowPunct w:val="0"/>
      <w:adjustRightInd w:val="0"/>
      <w:snapToGrid w:val="0"/>
      <w:spacing w:after="80" w:line="360" w:lineRule="exact"/>
    </w:pPr>
    <w:rPr>
      <w:rFonts w:ascii="Times New Roman" w:eastAsia="宋体" w:hAnsi="Times New Roman"/>
      <w:lang w:eastAsia="zh-CN"/>
    </w:rPr>
  </w:style>
  <w:style w:type="paragraph" w:customStyle="1" w:styleId="Reference">
    <w:name w:val="Reference"/>
    <w:pPr>
      <w:overflowPunct w:val="0"/>
      <w:adjustRightInd w:val="0"/>
      <w:snapToGrid w:val="0"/>
      <w:spacing w:after="60" w:line="320" w:lineRule="exact"/>
      <w:ind w:left="454" w:hanging="454"/>
    </w:pPr>
    <w:rPr>
      <w:rFonts w:ascii="Times New Roman" w:eastAsia="宋体" w:hAnsi="Times New Roman"/>
      <w:lang w:eastAsia="zh-CN"/>
    </w:rPr>
  </w:style>
  <w:style w:type="paragraph" w:customStyle="1" w:styleId="Code">
    <w:name w:val="Code"/>
    <w:pPr>
      <w:overflowPunct w:val="0"/>
      <w:adjustRightInd w:val="0"/>
      <w:snapToGrid w:val="0"/>
      <w:spacing w:after="80" w:line="340" w:lineRule="exact"/>
    </w:pPr>
    <w:rPr>
      <w:rFonts w:ascii="Times New Roman" w:eastAsia="宋体" w:hAnsi="Times New Roman"/>
      <w:lang w:eastAsia="zh-CN"/>
    </w:rPr>
  </w:style>
  <w:style w:type="paragraph" w:customStyle="1" w:styleId="TOC11">
    <w:name w:val="TOC 11"/>
    <w:pPr>
      <w:overflowPunct w:val="0"/>
      <w:adjustRightInd w:val="0"/>
      <w:snapToGrid w:val="0"/>
      <w:spacing w:before="80" w:after="80" w:line="360" w:lineRule="exact"/>
    </w:pPr>
    <w:rPr>
      <w:rFonts w:ascii="Times New Roman" w:eastAsia="宋体" w:hAnsi="Times New Roman"/>
      <w:sz w:val="24"/>
      <w:lang w:eastAsia="zh-CN"/>
    </w:rPr>
  </w:style>
  <w:style w:type="paragraph" w:customStyle="1" w:styleId="TOC21">
    <w:name w:val="TOC 21"/>
    <w:pPr>
      <w:overflowPunct w:val="0"/>
      <w:adjustRightInd w:val="0"/>
      <w:snapToGrid w:val="0"/>
      <w:spacing w:after="80" w:line="360" w:lineRule="exact"/>
      <w:ind w:left="340"/>
    </w:pPr>
    <w:rPr>
      <w:rFonts w:ascii="Times New Roman" w:eastAsia="宋体" w:hAnsi="Times New Roman"/>
      <w:sz w:val="24"/>
      <w:lang w:eastAsia="zh-CN"/>
    </w:rPr>
  </w:style>
  <w:style w:type="paragraph" w:customStyle="1" w:styleId="TOC31">
    <w:name w:val="TOC 31"/>
    <w:pPr>
      <w:overflowPunct w:val="0"/>
      <w:adjustRightInd w:val="0"/>
      <w:snapToGrid w:val="0"/>
      <w:spacing w:after="80" w:line="360" w:lineRule="exact"/>
    </w:pPr>
    <w:rPr>
      <w:rFonts w:ascii="Times New Roman" w:eastAsia="宋体" w:hAnsi="Times New Roman"/>
      <w:lang w:eastAsia="zh-CN"/>
    </w:rPr>
  </w:style>
  <w:style w:type="paragraph" w:styleId="TOC1">
    <w:name w:val="toc 1"/>
    <w:basedOn w:val="a1"/>
    <w:next w:val="a1"/>
    <w:autoRedefine/>
    <w:uiPriority w:val="39"/>
    <w:unhideWhenUsed/>
    <w:rsid w:val="00FF26B5"/>
    <w:pPr>
      <w:tabs>
        <w:tab w:val="right" w:leader="dot" w:pos="8787"/>
      </w:tabs>
      <w:spacing w:after="30" w:line="380" w:lineRule="exact"/>
      <w:ind w:firstLine="0"/>
    </w:pPr>
    <w:rPr>
      <w:rFonts w:cs="Times New Roman"/>
    </w:rPr>
  </w:style>
  <w:style w:type="paragraph" w:styleId="TOC2">
    <w:name w:val="toc 2"/>
    <w:basedOn w:val="a1"/>
    <w:next w:val="a1"/>
    <w:autoRedefine/>
    <w:uiPriority w:val="39"/>
    <w:unhideWhenUsed/>
    <w:rsid w:val="00FF26B5"/>
    <w:pPr>
      <w:tabs>
        <w:tab w:val="right" w:leader="dot" w:pos="8787"/>
      </w:tabs>
      <w:spacing w:after="30" w:line="380" w:lineRule="exact"/>
      <w:ind w:leftChars="200" w:left="360" w:firstLine="0"/>
    </w:pPr>
    <w:rPr>
      <w:rFonts w:cs="Times New Roman"/>
      <w:sz w:val="24"/>
    </w:rPr>
  </w:style>
  <w:style w:type="character" w:styleId="aff9">
    <w:name w:val="Hyperlink"/>
    <w:basedOn w:val="a2"/>
    <w:uiPriority w:val="99"/>
    <w:unhideWhenUsed/>
    <w:rsid w:val="00FF26B5"/>
    <w:rPr>
      <w:color w:val="000000"/>
      <w:u w:val="single"/>
    </w:rPr>
  </w:style>
  <w:style w:type="paragraph" w:customStyle="1" w:styleId="Algorithm">
    <w:name w:val="Algorithm"/>
    <w:basedOn w:val="a1"/>
    <w:pPr>
      <w:spacing w:after="60" w:line="380" w:lineRule="exact"/>
      <w:ind w:left="227" w:firstLine="0"/>
    </w:pPr>
    <w:rPr>
      <w:sz w:val="24"/>
    </w:rPr>
  </w:style>
  <w:style w:type="paragraph" w:customStyle="1" w:styleId="ReproCode">
    <w:name w:val="ReproCode"/>
    <w:basedOn w:val="a1"/>
    <w:pPr>
      <w:spacing w:after="60" w:line="380" w:lineRule="exact"/>
      <w:ind w:left="227" w:firstLine="0"/>
    </w:pPr>
    <w:rPr>
      <w:rFonts w:ascii="Consolas" w:hAnsi="Consolas"/>
      <w:sz w:val="20"/>
    </w:rPr>
  </w:style>
  <w:style w:type="paragraph" w:styleId="TOC3">
    <w:name w:val="toc 3"/>
    <w:basedOn w:val="a1"/>
    <w:next w:val="a1"/>
    <w:autoRedefine/>
    <w:uiPriority w:val="39"/>
    <w:unhideWhenUsed/>
    <w:rsid w:val="003D50CD"/>
    <w:pPr>
      <w:tabs>
        <w:tab w:val="right" w:leader="dot" w:pos="8787"/>
      </w:tabs>
      <w:spacing w:after="30" w:line="380" w:lineRule="exact"/>
      <w:ind w:leftChars="400" w:left="720" w:firstLine="0"/>
    </w:pPr>
    <w:rPr>
      <w:rFonts w:cs="Times New Roman"/>
      <w:sz w:val="24"/>
    </w:rPr>
  </w:style>
  <w:style w:type="paragraph" w:styleId="TOC4">
    <w:name w:val="toc 4"/>
    <w:basedOn w:val="a1"/>
    <w:next w:val="a1"/>
    <w:autoRedefine/>
    <w:uiPriority w:val="39"/>
    <w:unhideWhenUsed/>
    <w:rsid w:val="003D50CD"/>
    <w:pPr>
      <w:widowControl w:val="0"/>
      <w:overflowPunct/>
      <w:adjustRightInd/>
      <w:snapToGrid/>
      <w:spacing w:after="0" w:line="240" w:lineRule="auto"/>
      <w:ind w:leftChars="600" w:left="1260" w:firstLine="0"/>
      <w:jc w:val="both"/>
    </w:pPr>
    <w:rPr>
      <w:rFonts w:asciiTheme="minorHAnsi" w:eastAsiaTheme="minorEastAsia" w:hAnsiTheme="minorHAnsi"/>
      <w:kern w:val="2"/>
      <w:sz w:val="21"/>
    </w:rPr>
  </w:style>
  <w:style w:type="paragraph" w:styleId="TOC5">
    <w:name w:val="toc 5"/>
    <w:basedOn w:val="a1"/>
    <w:next w:val="a1"/>
    <w:autoRedefine/>
    <w:uiPriority w:val="39"/>
    <w:unhideWhenUsed/>
    <w:rsid w:val="003D50CD"/>
    <w:pPr>
      <w:widowControl w:val="0"/>
      <w:overflowPunct/>
      <w:adjustRightInd/>
      <w:snapToGrid/>
      <w:spacing w:after="0" w:line="240" w:lineRule="auto"/>
      <w:ind w:leftChars="800" w:left="1680" w:firstLine="0"/>
      <w:jc w:val="both"/>
    </w:pPr>
    <w:rPr>
      <w:rFonts w:asciiTheme="minorHAnsi" w:eastAsiaTheme="minorEastAsia" w:hAnsiTheme="minorHAnsi"/>
      <w:kern w:val="2"/>
      <w:sz w:val="21"/>
    </w:rPr>
  </w:style>
  <w:style w:type="paragraph" w:styleId="TOC6">
    <w:name w:val="toc 6"/>
    <w:basedOn w:val="a1"/>
    <w:next w:val="a1"/>
    <w:autoRedefine/>
    <w:uiPriority w:val="39"/>
    <w:unhideWhenUsed/>
    <w:rsid w:val="003D50CD"/>
    <w:pPr>
      <w:widowControl w:val="0"/>
      <w:overflowPunct/>
      <w:adjustRightInd/>
      <w:snapToGrid/>
      <w:spacing w:after="0" w:line="240" w:lineRule="auto"/>
      <w:ind w:leftChars="1000" w:left="2100" w:firstLine="0"/>
      <w:jc w:val="both"/>
    </w:pPr>
    <w:rPr>
      <w:rFonts w:asciiTheme="minorHAnsi" w:eastAsiaTheme="minorEastAsia" w:hAnsiTheme="minorHAnsi"/>
      <w:kern w:val="2"/>
      <w:sz w:val="21"/>
    </w:rPr>
  </w:style>
  <w:style w:type="paragraph" w:styleId="TOC7">
    <w:name w:val="toc 7"/>
    <w:basedOn w:val="a1"/>
    <w:next w:val="a1"/>
    <w:autoRedefine/>
    <w:uiPriority w:val="39"/>
    <w:unhideWhenUsed/>
    <w:rsid w:val="003D50CD"/>
    <w:pPr>
      <w:widowControl w:val="0"/>
      <w:overflowPunct/>
      <w:adjustRightInd/>
      <w:snapToGrid/>
      <w:spacing w:after="0" w:line="240" w:lineRule="auto"/>
      <w:ind w:leftChars="1200" w:left="2520" w:firstLine="0"/>
      <w:jc w:val="both"/>
    </w:pPr>
    <w:rPr>
      <w:rFonts w:asciiTheme="minorHAnsi" w:eastAsiaTheme="minorEastAsia" w:hAnsiTheme="minorHAnsi"/>
      <w:kern w:val="2"/>
      <w:sz w:val="21"/>
    </w:rPr>
  </w:style>
  <w:style w:type="paragraph" w:styleId="TOC8">
    <w:name w:val="toc 8"/>
    <w:basedOn w:val="a1"/>
    <w:next w:val="a1"/>
    <w:autoRedefine/>
    <w:uiPriority w:val="39"/>
    <w:unhideWhenUsed/>
    <w:rsid w:val="003D50CD"/>
    <w:pPr>
      <w:widowControl w:val="0"/>
      <w:overflowPunct/>
      <w:adjustRightInd/>
      <w:snapToGrid/>
      <w:spacing w:after="0" w:line="240" w:lineRule="auto"/>
      <w:ind w:leftChars="1400" w:left="2940" w:firstLine="0"/>
      <w:jc w:val="both"/>
    </w:pPr>
    <w:rPr>
      <w:rFonts w:asciiTheme="minorHAnsi" w:eastAsiaTheme="minorEastAsia" w:hAnsiTheme="minorHAnsi"/>
      <w:kern w:val="2"/>
      <w:sz w:val="21"/>
    </w:rPr>
  </w:style>
  <w:style w:type="paragraph" w:styleId="TOC9">
    <w:name w:val="toc 9"/>
    <w:basedOn w:val="a1"/>
    <w:next w:val="a1"/>
    <w:autoRedefine/>
    <w:uiPriority w:val="39"/>
    <w:unhideWhenUsed/>
    <w:rsid w:val="003D50CD"/>
    <w:pPr>
      <w:widowControl w:val="0"/>
      <w:overflowPunct/>
      <w:adjustRightInd/>
      <w:snapToGrid/>
      <w:spacing w:after="0" w:line="240" w:lineRule="auto"/>
      <w:ind w:leftChars="1600" w:left="3360" w:firstLine="0"/>
      <w:jc w:val="both"/>
    </w:pPr>
    <w:rPr>
      <w:rFonts w:asciiTheme="minorHAnsi" w:eastAsiaTheme="minorEastAsia" w:hAnsiTheme="minorHAnsi"/>
      <w:kern w:val="2"/>
      <w:sz w:val="21"/>
    </w:rPr>
  </w:style>
  <w:style w:type="character" w:styleId="affa">
    <w:name w:val="Unresolved Mention"/>
    <w:basedOn w:val="a2"/>
    <w:uiPriority w:val="99"/>
    <w:semiHidden/>
    <w:unhideWhenUsed/>
    <w:rsid w:val="003D50CD"/>
    <w:rPr>
      <w:color w:val="000000"/>
      <w:shd w:val="clear" w:color="auto" w:fill="E1DFDD"/>
    </w:rPr>
  </w:style>
  <w:style w:type="paragraph" w:styleId="affb">
    <w:name w:val="Normal (Web)"/>
    <w:basedOn w:val="a1"/>
    <w:uiPriority w:val="99"/>
    <w:semiHidden/>
    <w:unhideWhenUsed/>
    <w:rsid w:val="006B4116"/>
    <w:pPr>
      <w:overflowPunct/>
      <w:adjustRightInd/>
      <w:snapToGrid/>
      <w:spacing w:before="100" w:beforeAutospacing="1" w:after="100" w:afterAutospacing="1" w:line="240" w:lineRule="auto"/>
      <w:ind w:firstLine="0"/>
    </w:pPr>
    <w:rPr>
      <w:rFonts w:ascii="宋体" w:hAnsi="宋体" w:cs="宋体"/>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6936439">
      <w:bodyDiv w:val="1"/>
      <w:marLeft w:val="0"/>
      <w:marRight w:val="0"/>
      <w:marTop w:val="0"/>
      <w:marBottom w:val="0"/>
      <w:divBdr>
        <w:top w:val="none" w:sz="0" w:space="0" w:color="auto"/>
        <w:left w:val="none" w:sz="0" w:space="0" w:color="auto"/>
        <w:bottom w:val="none" w:sz="0" w:space="0" w:color="auto"/>
        <w:right w:val="none" w:sz="0" w:space="0" w:color="auto"/>
      </w:divBdr>
      <w:divsChild>
        <w:div w:id="1922446217">
          <w:marLeft w:val="0"/>
          <w:marRight w:val="0"/>
          <w:marTop w:val="0"/>
          <w:marBottom w:val="0"/>
          <w:divBdr>
            <w:top w:val="none" w:sz="0" w:space="0" w:color="auto"/>
            <w:left w:val="none" w:sz="0" w:space="0" w:color="auto"/>
            <w:bottom w:val="none" w:sz="0" w:space="0" w:color="auto"/>
            <w:right w:val="none" w:sz="0" w:space="0" w:color="auto"/>
          </w:divBdr>
        </w:div>
      </w:divsChild>
    </w:div>
    <w:div w:id="631446973">
      <w:bodyDiv w:val="1"/>
      <w:marLeft w:val="0"/>
      <w:marRight w:val="0"/>
      <w:marTop w:val="0"/>
      <w:marBottom w:val="0"/>
      <w:divBdr>
        <w:top w:val="none" w:sz="0" w:space="0" w:color="auto"/>
        <w:left w:val="none" w:sz="0" w:space="0" w:color="auto"/>
        <w:bottom w:val="none" w:sz="0" w:space="0" w:color="auto"/>
        <w:right w:val="none" w:sz="0" w:space="0" w:color="auto"/>
      </w:divBdr>
      <w:divsChild>
        <w:div w:id="1536962341">
          <w:marLeft w:val="0"/>
          <w:marRight w:val="0"/>
          <w:marTop w:val="0"/>
          <w:marBottom w:val="0"/>
          <w:divBdr>
            <w:top w:val="none" w:sz="0" w:space="0" w:color="auto"/>
            <w:left w:val="none" w:sz="0" w:space="0" w:color="auto"/>
            <w:bottom w:val="none" w:sz="0" w:space="0" w:color="auto"/>
            <w:right w:val="none" w:sz="0" w:space="0" w:color="auto"/>
          </w:divBdr>
        </w:div>
      </w:divsChild>
    </w:div>
    <w:div w:id="906573783">
      <w:bodyDiv w:val="1"/>
      <w:marLeft w:val="0"/>
      <w:marRight w:val="0"/>
      <w:marTop w:val="0"/>
      <w:marBottom w:val="0"/>
      <w:divBdr>
        <w:top w:val="none" w:sz="0" w:space="0" w:color="auto"/>
        <w:left w:val="none" w:sz="0" w:space="0" w:color="auto"/>
        <w:bottom w:val="none" w:sz="0" w:space="0" w:color="auto"/>
        <w:right w:val="none" w:sz="0" w:space="0" w:color="auto"/>
      </w:divBdr>
      <w:divsChild>
        <w:div w:id="886257749">
          <w:marLeft w:val="0"/>
          <w:marRight w:val="0"/>
          <w:marTop w:val="0"/>
          <w:marBottom w:val="0"/>
          <w:divBdr>
            <w:top w:val="none" w:sz="0" w:space="0" w:color="auto"/>
            <w:left w:val="none" w:sz="0" w:space="0" w:color="auto"/>
            <w:bottom w:val="none" w:sz="0" w:space="0" w:color="auto"/>
            <w:right w:val="none" w:sz="0" w:space="0" w:color="auto"/>
          </w:divBdr>
        </w:div>
      </w:divsChild>
    </w:div>
    <w:div w:id="1304580412">
      <w:bodyDiv w:val="1"/>
      <w:marLeft w:val="0"/>
      <w:marRight w:val="0"/>
      <w:marTop w:val="0"/>
      <w:marBottom w:val="0"/>
      <w:divBdr>
        <w:top w:val="none" w:sz="0" w:space="0" w:color="auto"/>
        <w:left w:val="none" w:sz="0" w:space="0" w:color="auto"/>
        <w:bottom w:val="none" w:sz="0" w:space="0" w:color="auto"/>
        <w:right w:val="none" w:sz="0" w:space="0" w:color="auto"/>
      </w:divBdr>
      <w:divsChild>
        <w:div w:id="1849908833">
          <w:marLeft w:val="0"/>
          <w:marRight w:val="0"/>
          <w:marTop w:val="0"/>
          <w:marBottom w:val="0"/>
          <w:divBdr>
            <w:top w:val="none" w:sz="0" w:space="0" w:color="auto"/>
            <w:left w:val="none" w:sz="0" w:space="0" w:color="auto"/>
            <w:bottom w:val="none" w:sz="0" w:space="0" w:color="auto"/>
            <w:right w:val="none" w:sz="0" w:space="0" w:color="auto"/>
          </w:divBdr>
        </w:div>
      </w:divsChild>
    </w:div>
    <w:div w:id="1742750675">
      <w:bodyDiv w:val="1"/>
      <w:marLeft w:val="0"/>
      <w:marRight w:val="0"/>
      <w:marTop w:val="0"/>
      <w:marBottom w:val="0"/>
      <w:divBdr>
        <w:top w:val="none" w:sz="0" w:space="0" w:color="auto"/>
        <w:left w:val="none" w:sz="0" w:space="0" w:color="auto"/>
        <w:bottom w:val="none" w:sz="0" w:space="0" w:color="auto"/>
        <w:right w:val="none" w:sz="0" w:space="0" w:color="auto"/>
      </w:divBdr>
      <w:divsChild>
        <w:div w:id="447891347">
          <w:marLeft w:val="0"/>
          <w:marRight w:val="0"/>
          <w:marTop w:val="0"/>
          <w:marBottom w:val="0"/>
          <w:divBdr>
            <w:top w:val="none" w:sz="0" w:space="0" w:color="auto"/>
            <w:left w:val="none" w:sz="0" w:space="0" w:color="auto"/>
            <w:bottom w:val="none" w:sz="0" w:space="0" w:color="auto"/>
            <w:right w:val="none" w:sz="0" w:space="0" w:color="auto"/>
          </w:divBdr>
          <w:divsChild>
            <w:div w:id="234173157">
              <w:marLeft w:val="0"/>
              <w:marRight w:val="0"/>
              <w:marTop w:val="0"/>
              <w:marBottom w:val="0"/>
              <w:divBdr>
                <w:top w:val="none" w:sz="0" w:space="0" w:color="auto"/>
                <w:left w:val="none" w:sz="0" w:space="0" w:color="auto"/>
                <w:bottom w:val="none" w:sz="0" w:space="0" w:color="auto"/>
                <w:right w:val="none" w:sz="0" w:space="0" w:color="auto"/>
              </w:divBdr>
              <w:divsChild>
                <w:div w:id="487938588">
                  <w:marLeft w:val="0"/>
                  <w:marRight w:val="0"/>
                  <w:marTop w:val="0"/>
                  <w:marBottom w:val="0"/>
                  <w:divBdr>
                    <w:top w:val="none" w:sz="0" w:space="0" w:color="auto"/>
                    <w:left w:val="none" w:sz="0" w:space="0" w:color="auto"/>
                    <w:bottom w:val="none" w:sz="0" w:space="0" w:color="auto"/>
                    <w:right w:val="none" w:sz="0" w:space="0" w:color="auto"/>
                  </w:divBdr>
                  <w:divsChild>
                    <w:div w:id="1446197980">
                      <w:marLeft w:val="0"/>
                      <w:marRight w:val="0"/>
                      <w:marTop w:val="0"/>
                      <w:marBottom w:val="0"/>
                      <w:divBdr>
                        <w:top w:val="none" w:sz="0" w:space="0" w:color="auto"/>
                        <w:left w:val="none" w:sz="0" w:space="0" w:color="auto"/>
                        <w:bottom w:val="none" w:sz="0" w:space="0" w:color="auto"/>
                        <w:right w:val="none" w:sz="0" w:space="0" w:color="auto"/>
                      </w:divBdr>
                      <w:divsChild>
                        <w:div w:id="1046374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4901843">
      <w:bodyDiv w:val="1"/>
      <w:marLeft w:val="0"/>
      <w:marRight w:val="0"/>
      <w:marTop w:val="0"/>
      <w:marBottom w:val="0"/>
      <w:divBdr>
        <w:top w:val="none" w:sz="0" w:space="0" w:color="auto"/>
        <w:left w:val="none" w:sz="0" w:space="0" w:color="auto"/>
        <w:bottom w:val="none" w:sz="0" w:space="0" w:color="auto"/>
        <w:right w:val="none" w:sz="0" w:space="0" w:color="auto"/>
      </w:divBdr>
      <w:divsChild>
        <w:div w:id="897934689">
          <w:marLeft w:val="0"/>
          <w:marRight w:val="0"/>
          <w:marTop w:val="0"/>
          <w:marBottom w:val="0"/>
          <w:divBdr>
            <w:top w:val="none" w:sz="0" w:space="0" w:color="auto"/>
            <w:left w:val="none" w:sz="0" w:space="0" w:color="auto"/>
            <w:bottom w:val="none" w:sz="0" w:space="0" w:color="auto"/>
            <w:right w:val="none" w:sz="0" w:space="0" w:color="auto"/>
          </w:divBdr>
        </w:div>
      </w:divsChild>
    </w:div>
    <w:div w:id="1935355274">
      <w:bodyDiv w:val="1"/>
      <w:marLeft w:val="0"/>
      <w:marRight w:val="0"/>
      <w:marTop w:val="0"/>
      <w:marBottom w:val="0"/>
      <w:divBdr>
        <w:top w:val="none" w:sz="0" w:space="0" w:color="auto"/>
        <w:left w:val="none" w:sz="0" w:space="0" w:color="auto"/>
        <w:bottom w:val="none" w:sz="0" w:space="0" w:color="auto"/>
        <w:right w:val="none" w:sz="0" w:space="0" w:color="auto"/>
      </w:divBdr>
      <w:divsChild>
        <w:div w:id="737827029">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s://gitee.com/omniai/omniinfer" TargetMode="External"/><Relationship Id="rId26" Type="http://schemas.openxmlformats.org/officeDocument/2006/relationships/hyperlink" Target="https://www.microsoft.com/en-us/research/publication/splitwise-efficient-generative-llm-inference-using-phase-splitting/" TargetMode="External"/><Relationship Id="rId39" Type="http://schemas.openxmlformats.org/officeDocument/2006/relationships/hyperlink" Target="https://arxiv.org/abs/2502.06643" TargetMode="External"/><Relationship Id="rId21" Type="http://schemas.openxmlformats.org/officeDocument/2006/relationships/image" Target="media/image10.png"/><Relationship Id="rId34" Type="http://schemas.openxmlformats.org/officeDocument/2006/relationships/hyperlink" Target="https://docs.vllm.ai/en/latest/features/automatic_prefix_caching/" TargetMode="External"/><Relationship Id="rId42" Type="http://schemas.openxmlformats.org/officeDocument/2006/relationships/hyperlink" Target="https://arxiv.org/abs/2312.07104" TargetMode="External"/><Relationship Id="rId47" Type="http://schemas.openxmlformats.org/officeDocument/2006/relationships/hyperlink" Target="https://www.eecs.harvard.edu/~michaelm/postscripts/tpds2000.pdf" TargetMode="External"/><Relationship Id="rId50" Type="http://schemas.openxmlformats.org/officeDocument/2006/relationships/hyperlink" Target="https://web.stanford.edu/~boyd/cvxbook/" TargetMode="External"/><Relationship Id="rId55" Type="http://schemas.openxmlformats.org/officeDocument/2006/relationships/hyperlink" Target="https://docs.litellm.ai/docs/routing"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hyperlink" Target="https://proceedings.mlsys.org/paper_files/paper/2023/hash/5616d34cf8ff73942cfd5aa922842556-Abstract-mlsys2023.html" TargetMode="External"/><Relationship Id="rId11" Type="http://schemas.openxmlformats.org/officeDocument/2006/relationships/image" Target="media/image3.png"/><Relationship Id="rId24" Type="http://schemas.openxmlformats.org/officeDocument/2006/relationships/hyperlink" Target="https://www.jmlr.org/papers/v23/21-0998.html" TargetMode="External"/><Relationship Id="rId32" Type="http://schemas.openxmlformats.org/officeDocument/2006/relationships/hyperlink" Target="https://www.usenix.org/conference/osdi24/presentation/agrawal" TargetMode="External"/><Relationship Id="rId37" Type="http://schemas.openxmlformats.org/officeDocument/2006/relationships/hyperlink" Target="https://arxiv.org/abs/2412.19437v2" TargetMode="External"/><Relationship Id="rId40" Type="http://schemas.openxmlformats.org/officeDocument/2006/relationships/hyperlink" Target="https://arxiv.org/abs/1801.05489" TargetMode="External"/><Relationship Id="rId45" Type="http://schemas.openxmlformats.org/officeDocument/2006/relationships/hyperlink" Target="https://www.usenix.org/conference/osdi24/presentation/sun-biao" TargetMode="External"/><Relationship Id="rId53" Type="http://schemas.openxmlformats.org/officeDocument/2006/relationships/hyperlink" Target="https://gitee.com/omniai/omni-eplb" TargetMode="External"/><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hyperlink" Target="https://gitee.com/omniai/omni-eplb"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arxiv.org/abs/1706.03762" TargetMode="External"/><Relationship Id="rId27" Type="http://schemas.openxmlformats.org/officeDocument/2006/relationships/hyperlink" Target="https://arxiv.org/abs/2401.04088" TargetMode="External"/><Relationship Id="rId30" Type="http://schemas.openxmlformats.org/officeDocument/2006/relationships/hyperlink" Target="https://www.usenix.org/conference/atc23/presentation/li-jiamin" TargetMode="External"/><Relationship Id="rId35" Type="http://schemas.openxmlformats.org/officeDocument/2006/relationships/hyperlink" Target="https://www.usenix.org/conference/fast25/presentation/qin" TargetMode="External"/><Relationship Id="rId43" Type="http://schemas.openxmlformats.org/officeDocument/2006/relationships/hyperlink" Target="https://docs.vllm.ai/en/latest/design/prefix_caching/" TargetMode="External"/><Relationship Id="rId48" Type="http://schemas.openxmlformats.org/officeDocument/2006/relationships/hyperlink" Target="https://ocw.mit.edu/courses/6-263j-data-communication-networks-fall-2002/resources/lectures8_9/" TargetMode="External"/><Relationship Id="rId56" Type="http://schemas.openxmlformats.org/officeDocument/2006/relationships/hyperlink" Target="https://arxiv.org/abs/2511.22481v2" TargetMode="External"/><Relationship Id="rId8" Type="http://schemas.openxmlformats.org/officeDocument/2006/relationships/footer" Target="footer1.xml"/><Relationship Id="rId51" Type="http://schemas.openxmlformats.org/officeDocument/2006/relationships/hyperlink" Target="https://docs.vllm.ai/en/v0.20.0/usage/metrics/"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www.usenix.org/conference/osdi24/presentation/zhong-yinmin" TargetMode="External"/><Relationship Id="rId33" Type="http://schemas.openxmlformats.org/officeDocument/2006/relationships/hyperlink" Target="https://arxiv.org/abs/2309.06180" TargetMode="External"/><Relationship Id="rId38" Type="http://schemas.openxmlformats.org/officeDocument/2006/relationships/hyperlink" Target="https://github.com/deepseek-ai/EPLB" TargetMode="External"/><Relationship Id="rId46" Type="http://schemas.openxmlformats.org/officeDocument/2006/relationships/hyperlink" Target="https://www.eecs.harvard.edu/~michaelm/postscripts/tpds2001.pdf" TargetMode="External"/><Relationship Id="rId59" Type="http://schemas.openxmlformats.org/officeDocument/2006/relationships/theme" Target="theme/theme1.xml"/><Relationship Id="rId20" Type="http://schemas.openxmlformats.org/officeDocument/2006/relationships/hyperlink" Target="https://gitee.com/omniai/omni-elb" TargetMode="External"/><Relationship Id="rId41" Type="http://schemas.openxmlformats.org/officeDocument/2006/relationships/hyperlink" Target="https://mitpress.mit.edu/9780262046305/introduction-to-algorithms/" TargetMode="External"/><Relationship Id="rId54" Type="http://schemas.openxmlformats.org/officeDocument/2006/relationships/hyperlink" Target="https://gitee.com/omniai/omni-elb"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hyperlink" Target="https://arxiv.org/abs/1701.06538" TargetMode="External"/><Relationship Id="rId28" Type="http://schemas.openxmlformats.org/officeDocument/2006/relationships/hyperlink" Target="https://proceedings.mlr.press/v162/rajbhandari22a.html" TargetMode="External"/><Relationship Id="rId36" Type="http://schemas.openxmlformats.org/officeDocument/2006/relationships/hyperlink" Target="https://openreview.net/forum?id=qrwe7XHTmYb" TargetMode="External"/><Relationship Id="rId49" Type="http://schemas.openxmlformats.org/officeDocument/2006/relationships/hyperlink" Target="https://web.mit.edu/urban_or_book/www/book/chapter4/4.8.html" TargetMode="External"/><Relationship Id="rId57" Type="http://schemas.openxmlformats.org/officeDocument/2006/relationships/footer" Target="footer2.xml"/><Relationship Id="rId10" Type="http://schemas.openxmlformats.org/officeDocument/2006/relationships/image" Target="media/image2.png"/><Relationship Id="rId31" Type="http://schemas.openxmlformats.org/officeDocument/2006/relationships/hyperlink" Target="https://www.usenix.org/conference/osdi22/presentation/yu" TargetMode="External"/><Relationship Id="rId44" Type="http://schemas.openxmlformats.org/officeDocument/2006/relationships/hyperlink" Target="https://arxiv.org/abs/2407.00023v2" TargetMode="External"/><Relationship Id="rId52" Type="http://schemas.openxmlformats.org/officeDocument/2006/relationships/hyperlink" Target="https://gitee.com/omniai/omniinf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00"/>
      </a:hlink>
      <a:folHlink>
        <a:srgbClr val="00000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101</Pages>
  <Words>12468</Words>
  <Characters>71073</Characters>
  <Application>Microsoft Office Word</Application>
  <DocSecurity>0</DocSecurity>
  <Lines>592</Lines>
  <Paragraphs>166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83375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大模型基础设施关键技术研究与工程实践</dc:title>
  <dc:subject>MoE 专家部署与集群请求路由的负载均衡</dc:subject>
  <dc:creator>陶壮</dc:creator>
  <cp:keywords>混合专家模型；专家负载均衡；数据工程；元数据治理；推理网关</cp:keywords>
  <dc:description/>
  <cp:lastModifiedBy>taozhuang</cp:lastModifiedBy>
  <cp:revision>31</cp:revision>
  <dcterms:created xsi:type="dcterms:W3CDTF">2013-12-23T23:15:00Z</dcterms:created>
  <dcterms:modified xsi:type="dcterms:W3CDTF">2026-09-21T08:19:00Z</dcterms:modified>
  <cp:category/>
</cp:coreProperties>
</file>