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1.jpg" ContentType="image/jpeg"/>
  <Override PartName="/word/media/rId37.jpg" ContentType="image/jpeg"/>
  <Override PartName="/word/media/rId40.jpg" ContentType="image/jpeg"/>
  <Override PartName="/word/media/rId49.jpg" ContentType="image/jpeg"/>
  <Override PartName="/word/media/rId58.jpg" ContentType="image/jpeg"/>
  <Override PartName="/word/media/rId22.jpg" ContentType="image/jpeg"/>
  <Override PartName="/word/media/rId25.jpg" ContentType="image/jpeg"/>
  <Override PartName="/word/media/rId34.jpg" ContentType="image/jpeg"/>
  <Override PartName="/word/media/rId43.jpg" ContentType="image/jpeg"/>
  <Override PartName="/word/media/rId46.jpg" ContentType="image/jpeg"/>
  <Override PartName="/word/media/rId52.jpg" ContentType="image/jpeg"/>
  <Override PartName="/word/media/rId55.jpg" ContentType="image/jpeg"/>
  <Override PartName="/word/media/rId64.jpg" ContentType="image/jpeg"/>
  <Override PartName="/word/media/rId61.jpg" ContentType="image/jpeg"/>
  <Override PartName="/word/media/rId67.jpg" ContentType="image/jpeg"/>
  <Override PartName="/word/media/rId70.jpg" ContentType="image/jpeg"/>
  <Override PartName="/word/media/rId7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ЛБ8, и в нем создаем файл</w:t>
      </w:r>
    </w:p>
    <w:p>
      <w:pPr>
        <w:pStyle w:val="CaptionedFigure"/>
      </w:pPr>
      <w:r>
        <w:drawing>
          <wp:inline>
            <wp:extent cx="937452" cy="1083448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msg902554170-101201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5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Заполняем его в соответствии с листингом 8.1</w:t>
      </w:r>
    </w:p>
    <w:p>
      <w:pPr>
        <w:pStyle w:val="CaptionedFigure"/>
      </w:pPr>
      <w:r>
        <w:drawing>
          <wp:inline>
            <wp:extent cx="3380974" cy="2850776"/>
            <wp:effectExtent b="0" l="0" r="0" t="0"/>
            <wp:docPr descr="Заплнение 8.1" title="fig:" id="26" name="Picture"/>
            <a:graphic>
              <a:graphicData uri="http://schemas.openxmlformats.org/drawingml/2006/picture">
                <pic:pic>
                  <pic:nvPicPr>
                    <pic:cNvPr descr="image/msg902554170-101201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Заплнение 8.1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496235" cy="1160289"/>
            <wp:effectExtent b="0" l="0" r="0" t="0"/>
            <wp:docPr descr="Проверка" title="fig:" id="29" name="Picture"/>
            <a:graphic>
              <a:graphicData uri="http://schemas.openxmlformats.org/drawingml/2006/picture">
                <pic:pic>
                  <pic:nvPicPr>
                    <pic:cNvPr descr="image/msg902554170-1011477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</w:t>
      </w:r>
    </w:p>
    <w:p>
      <w:pPr>
        <w:pStyle w:val="CaptionedFigure"/>
      </w:pPr>
      <w:r>
        <w:drawing>
          <wp:inline>
            <wp:extent cx="3273398" cy="1152605"/>
            <wp:effectExtent b="0" l="0" r="0" t="0"/>
            <wp:docPr descr="Вносим изменения" title="fig:" id="32" name="Picture"/>
            <a:graphic>
              <a:graphicData uri="http://schemas.openxmlformats.org/drawingml/2006/picture">
                <pic:pic>
                  <pic:nvPicPr>
                    <pic:cNvPr descr="image/msg902554170-101147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258030" cy="461042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msg902554170-101202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Регистр ecx принимает значения, в цикле label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2.</w:t>
      </w:r>
      <w:r>
        <w:t xml:space="preserve"> </w:t>
      </w:r>
      <w:r>
        <w:t xml:space="preserve">Снова открываем файл для редактирования и изменяем его, чтобы все корректно работало</w:t>
      </w:r>
    </w:p>
    <w:p>
      <w:pPr>
        <w:pStyle w:val="CaptionedFigure"/>
      </w:pPr>
      <w:r>
        <w:drawing>
          <wp:inline>
            <wp:extent cx="3311818" cy="1467650"/>
            <wp:effectExtent b="0" l="0" r="0" t="0"/>
            <wp:docPr descr="Редактирование" title="fig:" id="38" name="Picture"/>
            <a:graphic>
              <a:graphicData uri="http://schemas.openxmlformats.org/drawingml/2006/picture">
                <pic:pic>
                  <pic:nvPicPr>
                    <pic:cNvPr descr="image/msg902554170-1011479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580759" cy="1936376"/>
            <wp:effectExtent b="0" l="0" r="0" t="0"/>
            <wp:docPr descr="Проверка работы" title="fig:" id="41" name="Picture"/>
            <a:graphic>
              <a:graphicData uri="http://schemas.openxmlformats.org/drawingml/2006/picture">
                <pic:pic>
                  <pic:nvPicPr>
                    <pic:cNvPr descr="image/msg902554170-1011480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p>
      <w:pPr>
        <w:pStyle w:val="BodyText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737667" cy="837559"/>
            <wp:effectExtent b="0" l="0" r="0" t="0"/>
            <wp:docPr descr="Новый файл" title="fig:" id="44" name="Picture"/>
            <a:graphic>
              <a:graphicData uri="http://schemas.openxmlformats.org/drawingml/2006/picture">
                <pic:pic>
                  <pic:nvPicPr>
                    <pic:cNvPr descr="image/msg902554170-1012080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67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Заполняем его в соответствии с листингом 8.2</w:t>
      </w:r>
    </w:p>
    <w:p>
      <w:pPr>
        <w:pStyle w:val="CaptionedFigure"/>
      </w:pPr>
      <w:r>
        <w:drawing>
          <wp:inline>
            <wp:extent cx="3596127" cy="2858460"/>
            <wp:effectExtent b="0" l="0" r="0" t="0"/>
            <wp:docPr descr="Заполняем 8.2" title="fig:" id="47" name="Picture"/>
            <a:graphic>
              <a:graphicData uri="http://schemas.openxmlformats.org/drawingml/2006/picture">
                <pic:pic>
                  <pic:nvPicPr>
                    <pic:cNvPr descr="image/msg902554170-101208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8.2</w:t>
      </w:r>
    </w:p>
    <w:p>
      <w:pPr>
        <w:pStyle w:val="BodyText"/>
      </w:pPr>
      <w:r>
        <w:t xml:space="preserve">Создаем исполняемый файл и проверяем его работу, указав аргументы</w:t>
      </w:r>
    </w:p>
    <w:p>
      <w:pPr>
        <w:pStyle w:val="CaptionedFigure"/>
      </w:pPr>
      <w:r>
        <w:drawing>
          <wp:inline>
            <wp:extent cx="3733800" cy="555938"/>
            <wp:effectExtent b="0" l="0" r="0" t="0"/>
            <wp:docPr descr="Проверка" title="fig:" id="50" name="Picture"/>
            <a:graphic>
              <a:graphicData uri="http://schemas.openxmlformats.org/drawingml/2006/picture">
                <pic:pic>
                  <pic:nvPicPr>
                    <pic:cNvPr descr="image/msg902554170-101148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main.asm</w:t>
      </w:r>
    </w:p>
    <w:p>
      <w:pPr>
        <w:pStyle w:val="CaptionedFigure"/>
      </w:pPr>
      <w:r>
        <w:drawing>
          <wp:inline>
            <wp:extent cx="806823" cy="845243"/>
            <wp:effectExtent b="0" l="0" r="0" t="0"/>
            <wp:docPr descr="Новый файл" title="fig:" id="53" name="Picture"/>
            <a:graphic>
              <a:graphicData uri="http://schemas.openxmlformats.org/drawingml/2006/picture">
                <pic:pic>
                  <pic:nvPicPr>
                    <pic:cNvPr descr="image/msg902554170-101209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23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Открываем файл и заполняем его в соответствии с листингом 8.3</w:t>
      </w:r>
    </w:p>
    <w:p>
      <w:pPr>
        <w:pStyle w:val="CaptionedFigure"/>
      </w:pPr>
      <w:r>
        <w:drawing>
          <wp:inline>
            <wp:extent cx="3733800" cy="2796508"/>
            <wp:effectExtent b="0" l="0" r="0" t="0"/>
            <wp:docPr descr="Заполнение 8.3" title="fig:" id="56" name="Picture"/>
            <a:graphic>
              <a:graphicData uri="http://schemas.openxmlformats.org/drawingml/2006/picture">
                <pic:pic>
                  <pic:nvPicPr>
                    <pic:cNvPr descr="image/msg902554170-101209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8.3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3733800" cy="297570"/>
            <wp:effectExtent b="0" l="0" r="0" t="0"/>
            <wp:docPr descr="Проверка" title="fig:" id="59" name="Picture"/>
            <a:graphic>
              <a:graphicData uri="http://schemas.openxmlformats.org/drawingml/2006/picture">
                <pic:pic>
                  <pic:nvPicPr>
                    <pic:cNvPr descr="image/msg902554170-101148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</w:t>
      </w:r>
    </w:p>
    <w:p>
      <w:pPr>
        <w:pStyle w:val="CaptionedFigure"/>
      </w:pPr>
      <w:r>
        <w:drawing>
          <wp:inline>
            <wp:extent cx="3211926" cy="883663"/>
            <wp:effectExtent b="0" l="0" r="0" t="0"/>
            <wp:docPr descr="Редактирование" title="fig:" id="62" name="Picture"/>
            <a:graphic>
              <a:graphicData uri="http://schemas.openxmlformats.org/drawingml/2006/picture">
                <pic:pic>
                  <pic:nvPicPr>
                    <pic:cNvPr descr="image/msg902554170-1012096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3733800" cy="260170"/>
            <wp:effectExtent b="0" l="0" r="0" t="0"/>
            <wp:docPr descr="Проверка работы" title="fig:" id="65" name="Picture"/>
            <a:graphic>
              <a:graphicData uri="http://schemas.openxmlformats.org/drawingml/2006/picture">
                <pic:pic>
                  <pic:nvPicPr>
                    <pic:cNvPr descr="image/msg902554170-101209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bookmarkStart w:id="76" w:name="самостоятель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Вариант 2</w:t>
      </w:r>
      <w:r>
        <w:t xml:space="preserve"> </w:t>
      </w: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  <w:r>
        <w:t xml:space="preserve"> </w:t>
      </w:r>
      <w:r>
        <w:t xml:space="preserve">Создаем новый файл</w:t>
      </w:r>
    </w:p>
    <w:p>
      <w:pPr>
        <w:pStyle w:val="CaptionedFigure"/>
      </w:pPr>
      <w:r>
        <w:drawing>
          <wp:inline>
            <wp:extent cx="3733800" cy="284260"/>
            <wp:effectExtent b="0" l="0" r="0" t="0"/>
            <wp:docPr descr="Новый файл" title="fig:" id="68" name="Picture"/>
            <a:graphic>
              <a:graphicData uri="http://schemas.openxmlformats.org/drawingml/2006/picture">
                <pic:pic>
                  <pic:nvPicPr>
                    <pic:cNvPr descr="image/msg902554170-1012097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3(10+x)</w:t>
      </w:r>
    </w:p>
    <w:p>
      <w:pPr>
        <w:pStyle w:val="CaptionedFigure"/>
      </w:pPr>
      <w:r>
        <w:drawing>
          <wp:inline>
            <wp:extent cx="3733800" cy="2761686"/>
            <wp:effectExtent b="0" l="0" r="0" t="0"/>
            <wp:docPr descr="Пишем программу" title="fig:" id="71" name="Picture"/>
            <a:graphic>
              <a:graphicData uri="http://schemas.openxmlformats.org/drawingml/2006/picture">
                <pic:pic>
                  <pic:nvPicPr>
                    <pic:cNvPr descr="image/msg902554170-1012098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3733800" cy="482753"/>
            <wp:effectExtent b="0" l="0" r="0" t="0"/>
            <wp:docPr descr="Проверка" title="fig:" id="74" name="Picture"/>
            <a:graphic>
              <a:graphicData uri="http://schemas.openxmlformats.org/drawingml/2006/picture">
                <pic:pic>
                  <pic:nvPicPr>
                    <pic:cNvPr descr="image/msg902554170-101212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9" Target="media/rId49.jpg" /><Relationship Type="http://schemas.openxmlformats.org/officeDocument/2006/relationships/image" Id="rId58" Target="media/rId58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34" Target="media/rId34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64" Target="media/rId64.jpg" /><Relationship Type="http://schemas.openxmlformats.org/officeDocument/2006/relationships/image" Id="rId61" Target="media/rId61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Мантуров Татархан Бесланович</dc:creator>
  <dc:language>ru-RU</dc:language>
  <cp:keywords/>
  <dcterms:created xsi:type="dcterms:W3CDTF">2023-12-02T19:09:32Z</dcterms:created>
  <dcterms:modified xsi:type="dcterms:W3CDTF">2023-12-02T19:09:32Z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