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996"/>
        <w:tblW w:w="11100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5550"/>
        <w:gridCol w:w="5549"/>
      </w:tblGrid>
      <w:tr>
        <w:trPr/>
        <w:tc>
          <w:tcPr>
            <w:tcW w:w="555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</w:r>
          </w:p>
        </w:tc>
        <w:tc>
          <w:tcPr>
            <w:tcW w:w="5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201" w:hRule="atLeast"/>
        </w:trPr>
        <w:tc>
          <w:tcPr>
            <w:tcW w:w="555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3333750" cy="4714875"/>
                  <wp:effectExtent l="0" t="0" r="0" b="0"/>
                  <wp:docPr id="1" name="Kuva 1" descr="https://www.f9.fi/productimages/big/fsecint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https://www.f9.fi/productimages/big/fsecint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  <w:tcBorders/>
            <w:shd w:color="auto" w:fill="FFFFFF" w:val="clear"/>
          </w:tcPr>
          <w:tbl>
            <w:tblPr>
              <w:tblW w:w="5250" w:type="dxa"/>
              <w:jc w:val="left"/>
              <w:tblInd w:w="0" w:type="dxa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firstRow="1" w:noVBand="1" w:lastRow="0" w:firstColumn="1" w:lastColumn="0" w:noHBand="0" w:val="04a0"/>
            </w:tblPr>
            <w:tblGrid>
              <w:gridCol w:w="5250"/>
            </w:tblGrid>
            <w:tr>
              <w:trPr/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Heading1"/>
                    <w:widowControl w:val="false"/>
                    <w:spacing w:beforeAutospacing="0" w:before="0" w:afterAutospacing="0" w:after="0"/>
                    <w:rPr>
                      <w:rFonts w:ascii="Open Sans" w:hAnsi="Open Sans"/>
                      <w:sz w:val="18"/>
                      <w:szCs w:val="18"/>
                    </w:rPr>
                  </w:pPr>
                  <w:r>
                    <w:rPr>
                      <w:rFonts w:eastAsia="Times New Roman" w:cs="Arial" w:ascii="Open Sans" w:hAnsi="Open Sans"/>
                      <w:caps/>
                      <w:color w:val="19A2D8"/>
                      <w:sz w:val="21"/>
                      <w:szCs w:val="21"/>
                    </w:rPr>
                    <w:t>HEI  Final Boss ,</w:t>
                  </w:r>
                  <w:r>
                    <w:rPr>
                      <w:rFonts w:ascii="Open Sans" w:hAnsi="Open Sans"/>
                      <w:sz w:val="21"/>
                      <w:szCs w:val="21"/>
                    </w:rPr>
                    <w:br/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1"/>
                      <w:szCs w:val="21"/>
                    </w:rPr>
                    <w:t>INTERNET SEC. OEM (3Y, 1PC), E-KEY</w:t>
                  </w:r>
                  <w:r>
                    <w:rPr>
                      <w:rFonts w:ascii="Open Sans" w:hAnsi="Open Sans"/>
                      <w:sz w:val="18"/>
                      <w:szCs w:val="18"/>
                    </w:rPr>
                    <w:br/>
                    <w:br/>
                    <w:t>F-Secure Internet Security suojaa tietokoneesi sisällön ja tekee verkon selailusta turvallista. Se suojaa tehokkaasti viruksilta, vakoiluohjelmilta, hakkerihyökkäyksiltä ja identiteettivarkauksilta. Haitalliset verkkosivustot ja -huijaukset estetään ja perheen pienimpiä suojaava lapsilukko torjuu haitallisen sisällön ja valvoo verkon käyttöä.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Takaa huolettoman selailun, pankkipalveluiden käytön ja verkko-ostokset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lasten verkon käyttöä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henkilöllisyytesi verkossa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Estää hakkereita pääsemästä tietokoneeseesi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välittömästi kaikilta uusilta uhilta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Torjuu roskapostin ja tietojenkalasteluviestit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kaikkien haittaohjelmien hyökkäyksiltä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Aina ajan tasalla hidastamatta koneesi toimintaa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Chatti- ja puhelintuki omalla kielelläsi maksutta</w:t>
                  </w:r>
                </w:p>
                <w:p>
                  <w:pPr>
                    <w:pStyle w:val="Normal"/>
                    <w:widowControl w:val="false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Uudet ominaisuudet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Verkkoliikenteen tarkistus suojaa haittaohjelmilta, jotka hyödyntävät selainohjelmistojen haavoittuvuuksia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Tukee Google Chromea ja Internet Explorerin 64-bittistä versiota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Paranneltu helppokäyttöinen palomuuri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Päivitetyt suojausteknologiat uusia uhkia vastaan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Täysi Microsoft Windows 10/11 tuki</w:t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>Asennusohjeet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br/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Mene selaimella osoitteeseen </w:t>
                  </w:r>
                  <w:hyperlink r:id="rId3">
                    <w:r>
                      <w:rPr>
                        <w:rStyle w:val="Hyperlink"/>
                        <w:rFonts w:eastAsia="Times New Roman" w:ascii="Open Sans" w:hAnsi="Open Sans"/>
                        <w:sz w:val="18"/>
                        <w:szCs w:val="18"/>
                      </w:rPr>
                      <w:t>www.f-secure.fi/lataa</w:t>
                    </w:r>
                  </w:hyperlink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 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Etsi oikea tuote listalta ja paina Lataa-linkkiä ja valitse sinulle sopivin ohjelmiston lataustapa.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Jos sinulla on voimassa oleva tilaus, vaihda tilauksen aktivointityypiksi tilauskoodi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4.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Anna tilauskoodi.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5.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PC:eesi on nyt suojattu.</w:t>
                  </w:r>
                </w:p>
              </w:tc>
            </w:tr>
            <w:tr>
              <w:trPr/>
              <w:tc>
                <w:tcPr>
                  <w:tcW w:w="5250" w:type="dxa"/>
                  <w:tcBorders>
                    <w:top w:val="dashed" w:sz="12" w:space="0" w:color="19A2D8"/>
                    <w:bottom w:val="dashed" w:sz="12" w:space="0" w:color="19A2D8"/>
                  </w:tcBorders>
                  <w:vAlign w:val="center"/>
                </w:tcPr>
                <w:p>
                  <w:pPr>
                    <w:pStyle w:val="NormalWeb"/>
                    <w:widowControl w:val="false"/>
                    <w:rPr/>
                  </w:pPr>
                  <w:r>
                    <w:rPr/>
                    <w:t xml:space="preserve">Aktivointikoodi: </w:t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4"/>
                      <w:szCs w:val="24"/>
                    </w:rPr>
                    <w:t>FINAX-666</w:t>
                  </w:r>
                </w:p>
              </w:tc>
            </w:tr>
            <w:tr>
              <w:trPr>
                <w:trHeight w:val="124" w:hRule="atLeast"/>
              </w:trPr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/>
                    <w:br/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24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1d024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uiPriority w:val="9"/>
    <w:qFormat/>
    <w:rsid w:val="001d0247"/>
    <w:rPr>
      <w:rFonts w:ascii="Calibri" w:hAnsi="Calibri" w:cs="Calibri"/>
      <w:b/>
      <w:bCs/>
      <w:kern w:val="2"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1d0247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0247"/>
    <w:pPr/>
    <w:rPr>
      <w:rFonts w:ascii="Arial" w:hAnsi="Arial" w:cs="Arial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f-secure.fi/lata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LibreOffice/24.2.1.2$Windows_X86_64 LibreOffice_project/db4def46b0453cc22e2d0305797cf981b68ef5ac</Application>
  <AppVersion>15.0000</AppVersion>
  <Pages>1</Pages>
  <Words>174</Words>
  <Characters>1319</Characters>
  <CharactersWithSpaces>1467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2019-07-24T09:54:00Z</dcterms:created>
  <dc:creator>Aleksi Nurmi</dc:creator>
  <dc:description/>
  <dc:language>en-US</dc:language>
  <cp:lastModifiedBy/>
  <cp:lastPrinted>2021-11-22T15:48:46Z</cp:lastPrinted>
  <dcterms:modified xsi:type="dcterms:W3CDTF">2024-04-04T20:18:51Z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