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52"/>
          <w:szCs w:val="72"/>
        </w:rPr>
      </w:pPr>
      <w:r>
        <w:rPr>
          <w:rFonts w:hint="eastAsia" w:ascii="微软雅黑" w:hAnsi="微软雅黑" w:eastAsia="微软雅黑" w:cs="微软雅黑"/>
          <w:b w:val="0"/>
          <w:bCs w:val="0"/>
          <w:sz w:val="52"/>
          <w:szCs w:val="72"/>
        </w:rPr>
        <w:t>家宽刷流vt设置攻略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作者：不当收割机-家宽刷流促进PT繁荣发展的践行者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家宽PT刷流，顾名思义，利用家庭宽带和PT自动化工具对PT进行刷流，提高上传数据，做好分享。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刷流效果：笔者试了下一天200G上传（宽带条件：联通，500M下，30M上），200G对小水管，对于观影需求是完全足够了。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127000</wp:posOffset>
            </wp:positionV>
            <wp:extent cx="2733675" cy="4038600"/>
            <wp:effectExtent l="0" t="0" r="9525" b="0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如何刷流：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硬件：具备NAS、宽带等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软件：具备DOCKER安装的vertex、qb(推荐刷流新开一个全新的qb)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Vertex的基础安装参照：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"https://wiki.vertex.icu"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1"/>
          <w:szCs w:val="21"/>
        </w:rPr>
        <w:t>https://wiki.vertex.icu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感谢栗佬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本攻略主要展示下vertex里面家宽刷流的设置，小白一定要按照我下面的1-2-3-4步骤来，高手可以随意。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1、先配置删种规则，vertex的使用一定要删种规则。淘汰掉贡献度低的种子。我设置了6种删种规则。（规则组件-删种规则）</w:t>
      </w: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</w:rPr>
        <w:t>下载中高下载低上传</w:t>
      </w:r>
    </w:p>
    <w:p>
      <w:pPr>
        <w:numPr>
          <w:numId w:val="0"/>
        </w:numPr>
        <w:ind w:left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顾名思义，种子下载过程中，发种的人用盒子发种，导致我们跟不上车速，下载占据高，上传低。下载宽带占据过高反而影响其它种子跟不上车速大部队的下载进度，导致没上传，这种种子一定要干掉。具体设置如下图，可以根据实际情况调整。</w:t>
      </w:r>
    </w:p>
    <w:p>
      <w:pPr>
        <w:numPr>
          <w:numId w:val="0"/>
        </w:numPr>
        <w:ind w:left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我设了4个条件，种子下载进度不超过90%且上传速度低于100k/s且下载速度大于10m/s且上传除下载小于0.2 。达到以上条件就删除种子。</w:t>
      </w:r>
    </w:p>
    <w:p>
      <w:pPr>
        <w:numPr>
          <w:numId w:val="0"/>
        </w:numPr>
        <w:ind w:leftChars="20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264150" cy="2948305"/>
            <wp:effectExtent l="0" t="0" r="1270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下完做种情况下上传速度小于50k的删种</w:t>
      </w:r>
    </w:p>
    <w:p>
      <w:pPr>
        <w:widowControl w:val="0"/>
        <w:numPr>
          <w:numId w:val="0"/>
        </w:numPr>
        <w:ind w:left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下载完后，做种速度小于50k，这样的种子贡献度不大，为了硬盘空间可以删除，如果硬盘空间大的，可以考虑调整速度或不启用该规则。</w:t>
      </w:r>
    </w:p>
    <w:p>
      <w:pPr>
        <w:widowControl w:val="0"/>
        <w:numPr>
          <w:numId w:val="0"/>
        </w:numPr>
        <w:ind w:leftChars="20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261610" cy="2751455"/>
            <wp:effectExtent l="0" t="0" r="1524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15G空闲删种</w:t>
      </w:r>
    </w:p>
    <w:p>
      <w:pPr>
        <w:widowControl w:val="0"/>
        <w:numPr>
          <w:numId w:val="0"/>
        </w:numPr>
        <w:ind w:left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要保持硬盘至少要15g的空闲空间，能让我们能RSS到新种子</w:t>
      </w:r>
    </w:p>
    <w:p>
      <w:pPr>
        <w:widowControl w:val="0"/>
        <w:numPr>
          <w:numId w:val="0"/>
        </w:numPr>
        <w:ind w:leftChars="20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261610" cy="2720340"/>
            <wp:effectExtent l="0" t="0" r="152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error删种</w:t>
      </w:r>
    </w:p>
    <w:p>
      <w:pPr>
        <w:widowControl w:val="0"/>
        <w:numPr>
          <w:numId w:val="0"/>
        </w:numPr>
        <w:ind w:left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上一个条件的补充，有些大包一添加就把硬盘吃完，故要删除的error状态种子，让下载器重生。设置如下</w:t>
      </w:r>
    </w:p>
    <w:p>
      <w:pPr>
        <w:widowControl w:val="0"/>
        <w:numPr>
          <w:numId w:val="0"/>
        </w:numPr>
        <w:ind w:leftChars="20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266690" cy="2673350"/>
            <wp:effectExtent l="0" t="0" r="1016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200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widowControl w:val="0"/>
        <w:numPr>
          <w:ilvl w:val="0"/>
          <w:numId w:val="1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</w:rPr>
        <w:t>长时间不发车</w:t>
      </w:r>
    </w:p>
    <w:p>
      <w:pPr>
        <w:widowControl w:val="0"/>
        <w:numPr>
          <w:numId w:val="0"/>
        </w:numPr>
        <w:ind w:leftChars="200"/>
        <w:jc w:val="left"/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添加种子后，长时间没下载的情况，这个规则可以启用也可以不启用，根据实际情况调试。我设置的是半小时没下载的情况。</w:t>
      </w:r>
    </w:p>
    <w:p>
      <w:pPr>
        <w:widowControl w:val="0"/>
        <w:numPr>
          <w:numId w:val="0"/>
        </w:numPr>
        <w:ind w:leftChars="20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273675" cy="2757170"/>
            <wp:effectExtent l="0" t="0" r="317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200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删种规则设置好后，设置基础组件-下载器。</w:t>
      </w: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这里设置比较重要的是，最大下载数量，因为家宽的下载宽带以及我们硬盘问题，建议下载数量5之后不再推送新的种子。种子数量越多导致每个种子分配的下载宽带上，会导致跟不上大部队，进一步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导致都没有上传，白打工了。最小硬盘空间也是的，避免出现错误，导致所有种子都不能下载，进一步导致脱离大部队下载进度没有上传的情况。其它的可以如下图参考设置。</w:t>
      </w: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5681345"/>
            <wp:effectExtent l="0" t="0" r="6350" b="14605"/>
            <wp:docPr id="8" name="图片 8" descr="20230111091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301110913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200"/>
        <w:jc w:val="left"/>
        <w:rPr>
          <w:rFonts w:hint="default" w:ascii="Consolas" w:hAnsi="Consolas" w:eastAsia="宋体" w:cs="Consolas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20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设置RSS规则（规则组件-RSS规则）</w:t>
      </w:r>
    </w:p>
    <w:p>
      <w:pPr>
        <w:widowControl w:val="0"/>
        <w:numPr>
          <w:numId w:val="0"/>
        </w:numPr>
        <w:ind w:leftChars="200"/>
        <w:jc w:val="left"/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RSS规则是帮忙选种的，我们的RSS任务从网站上获取信息后，通过RSS规则筛选出我们需要的种子，比如大小，比如关键字含官种等。</w:t>
      </w:r>
    </w:p>
    <w:p>
      <w:pPr>
        <w:widowControl w:val="0"/>
        <w:numPr>
          <w:numId w:val="0"/>
        </w:numPr>
        <w:ind w:firstLine="42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设置参考如下，种子名称这里灵活调整，不同站点不同情况。种子大小我设置的是1-100G的种子。</w:t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269230" cy="2610485"/>
            <wp:effectExtent l="0" t="0" r="7620" b="1841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20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RSS任务设置并启用就可以开始自动刷流了。（任务配置-RSS任务）</w:t>
      </w:r>
    </w:p>
    <w:p>
      <w:pPr>
        <w:widowControl w:val="0"/>
        <w:numPr>
          <w:numId w:val="0"/>
        </w:numPr>
        <w:ind w:leftChars="20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261610" cy="3110865"/>
            <wp:effectExtent l="0" t="0" r="15240" b="1333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20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267960" cy="3228340"/>
            <wp:effectExtent l="0" t="0" r="8890" b="1016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不懂的地方参考vertex的WIKI</w:t>
      </w:r>
    </w:p>
    <w:p>
      <w:pPr>
        <w:widowControl w:val="0"/>
        <w:numPr>
          <w:numId w:val="0"/>
        </w:numPr>
        <w:ind w:left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设置好后就可以在数据监控-下载器里监控下载上传刷流情况了。</w:t>
      </w:r>
    </w:p>
    <w:p>
      <w:pPr>
        <w:widowControl w:val="0"/>
        <w:numPr>
          <w:numId w:val="0"/>
        </w:numPr>
        <w:ind w:leftChars="20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274310" cy="2597150"/>
            <wp:effectExtent l="0" t="0" r="2540" b="1270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通过上图，家宽分享率还是不错的。祝大家玩的愉快！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15BB79"/>
    <w:multiLevelType w:val="singleLevel"/>
    <w:tmpl w:val="AA15BB7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739657CD"/>
    <w:multiLevelType w:val="singleLevel"/>
    <w:tmpl w:val="739657C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807D5F"/>
    <w:rsid w:val="6760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2023-01-11T00:39:17Z</dcterms:created>
  <dc:creator>Administrator</dc:creator>
  <cp:lastModifiedBy>Administrator</cp:lastModifiedBy>
  <dcterms:modified xsi:type="dcterms:W3CDTF">2023-01-11T01:36:55Z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