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257" w:rsidRDefault="00F42104">
      <w:r>
        <w:tab/>
      </w:r>
      <w:r>
        <w:tab/>
      </w:r>
      <w:r>
        <w:tab/>
      </w:r>
      <w:r>
        <w:tab/>
      </w:r>
      <w:r>
        <w:tab/>
      </w:r>
    </w:p>
    <w:p w:rsidR="00F42104" w:rsidRDefault="00F42104"/>
    <w:p w:rsidR="00F42104" w:rsidRDefault="00F42104">
      <w:r>
        <w:tab/>
      </w:r>
      <w:r>
        <w:tab/>
      </w:r>
      <w:r>
        <w:tab/>
      </w:r>
    </w:p>
    <w:p w:rsidR="00F42104" w:rsidRDefault="00F42104" w:rsidP="00F42104">
      <w:pPr>
        <w:jc w:val="center"/>
      </w:pPr>
    </w:p>
    <w:p w:rsidR="00F42104" w:rsidRDefault="00F42104" w:rsidP="00F42104">
      <w:pPr>
        <w:jc w:val="center"/>
      </w:pPr>
    </w:p>
    <w:p w:rsidR="00F42104" w:rsidRPr="00F42104" w:rsidRDefault="00F42104" w:rsidP="00F42104">
      <w:pPr>
        <w:jc w:val="center"/>
        <w:rPr>
          <w:rFonts w:ascii="楷体" w:eastAsia="楷体" w:hAnsi="楷体"/>
          <w:sz w:val="96"/>
        </w:rPr>
      </w:pPr>
      <w:r w:rsidRPr="00F42104">
        <w:rPr>
          <w:rFonts w:ascii="楷体" w:eastAsia="楷体" w:hAnsi="楷体" w:hint="eastAsia"/>
          <w:sz w:val="96"/>
        </w:rPr>
        <w:t>华中科技大学</w:t>
      </w:r>
    </w:p>
    <w:p w:rsidR="00F42104" w:rsidRDefault="00F42104" w:rsidP="00F42104">
      <w:pPr>
        <w:jc w:val="center"/>
        <w:rPr>
          <w:sz w:val="40"/>
        </w:rPr>
      </w:pPr>
      <w:r>
        <w:rPr>
          <w:sz w:val="40"/>
        </w:rPr>
        <w:tab/>
      </w:r>
      <w:r>
        <w:rPr>
          <w:sz w:val="40"/>
        </w:rPr>
        <w:tab/>
      </w:r>
    </w:p>
    <w:p w:rsidR="00F42104" w:rsidRPr="00F42104" w:rsidRDefault="00F42104" w:rsidP="00F42104">
      <w:pPr>
        <w:ind w:left="1680" w:firstLine="420"/>
        <w:rPr>
          <w:rFonts w:ascii="SimSun" w:eastAsia="SimSun" w:hAnsi="SimSun"/>
          <w:b/>
          <w:sz w:val="48"/>
        </w:rPr>
      </w:pPr>
      <w:r w:rsidRPr="00F42104">
        <w:rPr>
          <w:rFonts w:ascii="SimSun" w:eastAsia="SimSun" w:hAnsi="SimSun" w:hint="eastAsia"/>
          <w:b/>
          <w:sz w:val="48"/>
        </w:rPr>
        <w:t>神经网络实验报告</w:t>
      </w:r>
    </w:p>
    <w:p w:rsidR="00F42104" w:rsidRDefault="00F42104" w:rsidP="00F42104">
      <w:pPr>
        <w:rPr>
          <w:rFonts w:ascii="SimSun" w:eastAsia="SimSun" w:hAnsi="SimSun"/>
          <w:b/>
          <w:sz w:val="40"/>
        </w:rPr>
      </w:pPr>
    </w:p>
    <w:p w:rsidR="00F42104" w:rsidRPr="009D07DD" w:rsidRDefault="009D07DD" w:rsidP="009D07DD">
      <w:pPr>
        <w:widowControl/>
        <w:jc w:val="left"/>
        <w:rPr>
          <w:rFonts w:ascii="SimSun" w:eastAsia="SimSun" w:hAnsi="SimSun" w:hint="eastAsia"/>
          <w:b/>
          <w:sz w:val="40"/>
        </w:rPr>
      </w:pPr>
      <w:r>
        <w:rPr>
          <w:rFonts w:ascii="SimSun" w:eastAsia="SimSun" w:hAnsi="SimSun"/>
          <w:b/>
          <w:sz w:val="40"/>
        </w:rPr>
        <w:br w:type="page"/>
      </w:r>
      <w:bookmarkStart w:id="0" w:name="_GoBack"/>
      <w:bookmarkEnd w:id="0"/>
    </w:p>
    <w:p w:rsidR="001254BF" w:rsidRPr="001254BF" w:rsidRDefault="00F42104" w:rsidP="001254BF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b/>
          <w:sz w:val="28"/>
          <w:szCs w:val="28"/>
        </w:rPr>
      </w:pPr>
      <w:r w:rsidRPr="001254BF">
        <w:rPr>
          <w:rFonts w:ascii="SimSun" w:eastAsia="SimSun" w:hAnsi="SimSun" w:hint="eastAsia"/>
          <w:b/>
          <w:sz w:val="28"/>
          <w:szCs w:val="28"/>
        </w:rPr>
        <w:lastRenderedPageBreak/>
        <w:t>实验任务</w:t>
      </w:r>
    </w:p>
    <w:p w:rsidR="00F42104" w:rsidRPr="001254BF" w:rsidRDefault="00F42104" w:rsidP="00F42104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sz w:val="28"/>
          <w:szCs w:val="28"/>
        </w:rPr>
      </w:pPr>
      <w:r w:rsidRPr="001254BF">
        <w:rPr>
          <w:rFonts w:ascii="SimSun" w:eastAsia="SimSun" w:hAnsi="SimSun"/>
          <w:sz w:val="28"/>
          <w:szCs w:val="28"/>
        </w:rPr>
        <w:t xml:space="preserve">依照课件上的内容，实现BP神经网络，在half moon上可视化非线性分类。 </w:t>
      </w:r>
    </w:p>
    <w:p w:rsidR="00F42104" w:rsidRPr="001254BF" w:rsidRDefault="00F42104" w:rsidP="00F42104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sz w:val="28"/>
          <w:szCs w:val="28"/>
        </w:rPr>
      </w:pPr>
      <w:r w:rsidRPr="001254BF">
        <w:rPr>
          <w:rFonts w:ascii="SimSun" w:eastAsia="SimSun" w:hAnsi="SimSun"/>
          <w:sz w:val="28"/>
          <w:szCs w:val="28"/>
        </w:rPr>
        <w:t xml:space="preserve">在20newsgroups上，采用神经网络来对比logistic regression，并计算正确率。 </w:t>
      </w:r>
    </w:p>
    <w:p w:rsidR="001254BF" w:rsidRPr="001254BF" w:rsidRDefault="00F42104" w:rsidP="001254BF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sz w:val="28"/>
          <w:szCs w:val="28"/>
        </w:rPr>
      </w:pPr>
      <w:r w:rsidRPr="001254BF">
        <w:rPr>
          <w:rFonts w:ascii="SimSun" w:eastAsia="SimSun" w:hAnsi="SimSun"/>
          <w:sz w:val="28"/>
          <w:szCs w:val="28"/>
        </w:rPr>
        <w:t>通过调整网络的</w:t>
      </w:r>
      <w:proofErr w:type="spellStart"/>
      <w:r w:rsidRPr="001254BF">
        <w:rPr>
          <w:rFonts w:ascii="SimSun" w:eastAsia="SimSun" w:hAnsi="SimSun"/>
          <w:sz w:val="28"/>
          <w:szCs w:val="28"/>
        </w:rPr>
        <w:t>max_features</w:t>
      </w:r>
      <w:proofErr w:type="spellEnd"/>
      <w:r w:rsidRPr="001254BF">
        <w:rPr>
          <w:rFonts w:ascii="SimSun" w:eastAsia="SimSun" w:hAnsi="SimSun"/>
          <w:sz w:val="28"/>
          <w:szCs w:val="28"/>
        </w:rPr>
        <w:t>、网络每层的节点数目、learning rate、正则化参 数、网络层数、激活函数等，来争取获得最优的分类正确率。</w:t>
      </w:r>
    </w:p>
    <w:p w:rsidR="00F42104" w:rsidRPr="001254BF" w:rsidRDefault="00F42104" w:rsidP="00F42104">
      <w:pPr>
        <w:pStyle w:val="ListParagraph"/>
        <w:numPr>
          <w:ilvl w:val="0"/>
          <w:numId w:val="1"/>
        </w:numPr>
        <w:ind w:firstLineChars="0"/>
        <w:rPr>
          <w:rFonts w:ascii="SimSun" w:eastAsia="SimSun" w:hAnsi="SimSun"/>
          <w:b/>
          <w:sz w:val="28"/>
          <w:szCs w:val="28"/>
        </w:rPr>
      </w:pPr>
      <w:r w:rsidRPr="001254BF">
        <w:rPr>
          <w:rFonts w:ascii="SimSun" w:eastAsia="SimSun" w:hAnsi="SimSun" w:hint="eastAsia"/>
          <w:b/>
          <w:sz w:val="28"/>
          <w:szCs w:val="28"/>
        </w:rPr>
        <w:t>实验</w:t>
      </w:r>
      <w:r w:rsidR="008834F9" w:rsidRPr="001254BF">
        <w:rPr>
          <w:rFonts w:ascii="SimSun" w:eastAsia="SimSun" w:hAnsi="SimSun" w:hint="eastAsia"/>
          <w:b/>
          <w:sz w:val="28"/>
          <w:szCs w:val="28"/>
        </w:rPr>
        <w:t>原理</w:t>
      </w:r>
    </w:p>
    <w:p w:rsidR="008834F9" w:rsidRPr="001254BF" w:rsidRDefault="00A41461" w:rsidP="008834F9">
      <w:pPr>
        <w:ind w:left="420" w:firstLine="420"/>
        <w:rPr>
          <w:rFonts w:ascii="SimSun" w:eastAsia="SimSun" w:hAnsi="SimSun" w:cs="Arial"/>
          <w:color w:val="333333"/>
          <w:sz w:val="28"/>
          <w:szCs w:val="28"/>
          <w:shd w:val="clear" w:color="auto" w:fill="FFFFFF"/>
        </w:rPr>
      </w:pPr>
      <w:hyperlink r:id="rId7" w:tgtFrame="_blank" w:history="1">
        <w:r w:rsidR="008834F9" w:rsidRPr="001254BF">
          <w:rPr>
            <w:rStyle w:val="Hyperlink"/>
            <w:rFonts w:ascii="SimSun" w:eastAsia="SimSun" w:hAnsi="SimSun" w:cs="Arial"/>
            <w:b/>
            <w:color w:val="000000" w:themeColor="text1"/>
            <w:sz w:val="28"/>
            <w:szCs w:val="28"/>
            <w:u w:val="none"/>
            <w:shd w:val="clear" w:color="auto" w:fill="FFFFFF"/>
          </w:rPr>
          <w:t>人工神经网络</w:t>
        </w:r>
      </w:hyperlink>
      <w:r w:rsidR="008834F9" w:rsidRPr="001254BF">
        <w:rPr>
          <w:rFonts w:ascii="SimSun" w:eastAsia="SimSun" w:hAnsi="SimSun" w:cs="Arial"/>
          <w:color w:val="333333"/>
          <w:sz w:val="28"/>
          <w:szCs w:val="28"/>
          <w:shd w:val="clear" w:color="auto" w:fill="FFFFFF"/>
        </w:rPr>
        <w:t>（Artificial Neural Networks, ANN），一种模范动物神经网络行为特征，进行分布式并行信息处理的算法数学模型。这种网络依靠系统的复杂程度，通过调整内部大量节点之间相互连接的关系，从而达到处理信息的目的。</w:t>
      </w:r>
      <w:r w:rsidR="008834F9" w:rsidRPr="001254BF">
        <w:rPr>
          <w:rFonts w:ascii="SimSun" w:eastAsia="SimSun" w:hAnsi="SimSun" w:cs="Arial" w:hint="eastAsia"/>
          <w:color w:val="333333"/>
          <w:sz w:val="28"/>
          <w:szCs w:val="28"/>
          <w:shd w:val="clear" w:color="auto" w:fill="FFFFFF"/>
        </w:rPr>
        <w:t>基本结构如下：</w:t>
      </w:r>
    </w:p>
    <w:p w:rsidR="008834F9" w:rsidRPr="001254BF" w:rsidRDefault="008834F9" w:rsidP="008834F9">
      <w:pPr>
        <w:ind w:left="420" w:firstLine="420"/>
        <w:rPr>
          <w:rFonts w:ascii="SimSun" w:eastAsia="SimSun" w:hAnsi="SimSun"/>
          <w:noProof/>
          <w:sz w:val="28"/>
          <w:szCs w:val="28"/>
        </w:rPr>
      </w:pPr>
    </w:p>
    <w:p w:rsidR="008834F9" w:rsidRPr="001254BF" w:rsidRDefault="008834F9" w:rsidP="008834F9">
      <w:pPr>
        <w:pStyle w:val="ListParagraph"/>
        <w:ind w:left="840" w:firstLineChars="500" w:firstLine="1400"/>
        <w:rPr>
          <w:rFonts w:ascii="SimSun" w:eastAsia="SimSun" w:hAnsi="SimSun"/>
          <w:b/>
          <w:sz w:val="28"/>
          <w:szCs w:val="28"/>
        </w:rPr>
      </w:pPr>
      <w:r w:rsidRPr="001254BF">
        <w:rPr>
          <w:noProof/>
          <w:sz w:val="28"/>
          <w:szCs w:val="28"/>
        </w:rPr>
        <w:drawing>
          <wp:inline distT="0" distB="0" distL="0" distR="0">
            <wp:extent cx="3105150" cy="2328863"/>
            <wp:effectExtent l="0" t="0" r="0" b="0"/>
            <wp:docPr id="1" name="图片 1" descr="bpç¥ç»ç½ç»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pç¥ç»ç½ç»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369" cy="233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4BF" w:rsidRDefault="001254BF" w:rsidP="00F42104">
      <w:pPr>
        <w:pStyle w:val="ListParagraph"/>
        <w:ind w:left="840" w:firstLineChars="0" w:firstLine="0"/>
        <w:rPr>
          <w:rFonts w:ascii="SimSun" w:eastAsia="SimSun" w:hAnsi="SimSun"/>
          <w:b/>
          <w:sz w:val="28"/>
          <w:szCs w:val="28"/>
        </w:rPr>
      </w:pPr>
    </w:p>
    <w:p w:rsidR="001254BF" w:rsidRDefault="001254BF" w:rsidP="00F42104">
      <w:pPr>
        <w:pStyle w:val="ListParagraph"/>
        <w:ind w:left="840" w:firstLineChars="0" w:firstLine="0"/>
        <w:rPr>
          <w:rFonts w:ascii="SimSun" w:eastAsia="SimSun" w:hAnsi="SimSun"/>
          <w:b/>
          <w:sz w:val="28"/>
          <w:szCs w:val="28"/>
        </w:rPr>
      </w:pPr>
    </w:p>
    <w:p w:rsidR="001254BF" w:rsidRPr="001254BF" w:rsidRDefault="008834F9" w:rsidP="001254BF">
      <w:pPr>
        <w:pStyle w:val="ListParagraph"/>
        <w:ind w:left="840" w:firstLineChars="0" w:firstLine="0"/>
        <w:rPr>
          <w:rFonts w:ascii="SimSun" w:eastAsia="SimSun" w:hAnsi="SimSun"/>
          <w:b/>
          <w:sz w:val="28"/>
          <w:szCs w:val="28"/>
        </w:rPr>
      </w:pPr>
      <w:r w:rsidRPr="001254BF">
        <w:rPr>
          <w:rFonts w:ascii="SimSun" w:eastAsia="SimSun" w:hAnsi="SimSun" w:hint="eastAsia"/>
          <w:b/>
          <w:sz w:val="28"/>
          <w:szCs w:val="28"/>
        </w:rPr>
        <w:lastRenderedPageBreak/>
        <w:t>BP算法：</w:t>
      </w:r>
    </w:p>
    <w:p w:rsidR="008834F9" w:rsidRPr="001254BF" w:rsidRDefault="008834F9" w:rsidP="008834F9">
      <w:pPr>
        <w:rPr>
          <w:rFonts w:ascii="SimSun" w:eastAsia="SimSun" w:hAnsi="SimSun"/>
          <w:b/>
          <w:sz w:val="28"/>
          <w:szCs w:val="28"/>
        </w:rPr>
      </w:pP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/>
          <w:b/>
          <w:sz w:val="28"/>
          <w:szCs w:val="28"/>
        </w:rPr>
        <w:tab/>
      </w:r>
      <w:r w:rsidR="001254BF" w:rsidRPr="001254BF">
        <w:rPr>
          <w:rFonts w:ascii="SimSun" w:eastAsia="SimSun" w:hAnsi="SimSun"/>
          <w:b/>
          <w:sz w:val="28"/>
          <w:szCs w:val="28"/>
        </w:rPr>
        <w:t>F</w:t>
      </w:r>
      <w:r w:rsidR="001254BF" w:rsidRPr="001254BF">
        <w:rPr>
          <w:rFonts w:ascii="SimSun" w:eastAsia="SimSun" w:hAnsi="SimSun" w:hint="eastAsia"/>
          <w:b/>
          <w:sz w:val="28"/>
          <w:szCs w:val="28"/>
        </w:rPr>
        <w:t>orward：</w:t>
      </w:r>
    </w:p>
    <w:p w:rsidR="001254BF" w:rsidRPr="001254BF" w:rsidRDefault="001254BF" w:rsidP="001254BF">
      <w:pPr>
        <w:widowControl/>
        <w:jc w:val="left"/>
        <w:rPr>
          <w:rFonts w:ascii="SimSun" w:eastAsia="SimSun" w:hAnsi="SimSun"/>
          <w:b/>
          <w:sz w:val="28"/>
          <w:szCs w:val="28"/>
        </w:rPr>
      </w:pP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/>
          <w:b/>
          <w:sz w:val="28"/>
          <w:szCs w:val="28"/>
        </w:rPr>
        <w:tab/>
      </w:r>
      <w:r w:rsidRPr="001254BF">
        <w:rPr>
          <w:rFonts w:ascii="SimSun" w:eastAsia="SimSun" w:hAnsi="SimSun" w:cs="SimSun"/>
          <w:noProof/>
          <w:kern w:val="0"/>
          <w:sz w:val="28"/>
          <w:szCs w:val="28"/>
        </w:rPr>
        <w:drawing>
          <wp:inline distT="0" distB="0" distL="0" distR="0">
            <wp:extent cx="2543175" cy="1447884"/>
            <wp:effectExtent l="0" t="0" r="0" b="0"/>
            <wp:docPr id="2" name="图片 2" descr="C:\Users\fengjiang\AppData\Roaming\Tencent\Users\596094974\QQ\WinTemp\RichOle\K9NIPU2HON_6[60)~4QRA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ngjiang\AppData\Roaming\Tencent\Users\596094974\QQ\WinTemp\RichOle\K9NIPU2HON_6[60)~4QRAC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887" cy="147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4BF" w:rsidRDefault="001254BF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8"/>
        </w:rPr>
      </w:pPr>
      <w:r w:rsidRPr="001254BF">
        <w:rPr>
          <w:rFonts w:ascii="SimSun" w:eastAsia="SimSun" w:hAnsi="SimSun" w:cs="SimSun"/>
          <w:kern w:val="0"/>
          <w:sz w:val="28"/>
          <w:szCs w:val="28"/>
        </w:rPr>
        <w:tab/>
      </w:r>
      <w:r w:rsidRPr="001254BF">
        <w:rPr>
          <w:rFonts w:ascii="SimSun" w:eastAsia="SimSun" w:hAnsi="SimSun" w:cs="SimSun"/>
          <w:kern w:val="0"/>
          <w:sz w:val="28"/>
          <w:szCs w:val="28"/>
        </w:rPr>
        <w:tab/>
      </w:r>
      <w:r w:rsidRPr="001254BF">
        <w:rPr>
          <w:rFonts w:ascii="SimSun" w:eastAsia="SimSun" w:hAnsi="SimSun" w:cs="SimSun"/>
          <w:b/>
          <w:kern w:val="0"/>
          <w:sz w:val="28"/>
          <w:szCs w:val="28"/>
        </w:rPr>
        <w:t>B</w:t>
      </w:r>
      <w:r w:rsidRPr="001254BF">
        <w:rPr>
          <w:rFonts w:ascii="SimSun" w:eastAsia="SimSun" w:hAnsi="SimSun" w:cs="SimSun" w:hint="eastAsia"/>
          <w:b/>
          <w:kern w:val="0"/>
          <w:sz w:val="28"/>
          <w:szCs w:val="28"/>
        </w:rPr>
        <w:t>ackward：</w:t>
      </w:r>
    </w:p>
    <w:p w:rsidR="001254BF" w:rsidRPr="001254BF" w:rsidRDefault="001254BF" w:rsidP="001254BF">
      <w:pPr>
        <w:widowControl/>
        <w:ind w:left="141" w:hangingChars="50" w:hanging="14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254BF">
        <w:rPr>
          <w:rFonts w:ascii="SimSun" w:eastAsia="SimSun" w:hAnsi="SimSun"/>
          <w:b/>
          <w:sz w:val="28"/>
          <w:szCs w:val="28"/>
        </w:rPr>
        <w:tab/>
      </w:r>
      <w:r>
        <w:rPr>
          <w:rFonts w:ascii="SimSun" w:eastAsia="SimSun" w:hAnsi="SimSun" w:cs="SimSun"/>
          <w:noProof/>
          <w:kern w:val="0"/>
          <w:sz w:val="28"/>
          <w:szCs w:val="28"/>
        </w:rPr>
        <w:t xml:space="preserve"> </w:t>
      </w:r>
      <w:r w:rsidRPr="001254BF">
        <w:rPr>
          <w:rFonts w:ascii="SimSun" w:eastAsia="SimSun" w:hAnsi="SimSun" w:cs="SimSun"/>
          <w:noProof/>
          <w:kern w:val="0"/>
          <w:sz w:val="28"/>
          <w:szCs w:val="28"/>
        </w:rPr>
        <w:drawing>
          <wp:inline distT="0" distB="0" distL="0" distR="0">
            <wp:extent cx="1524000" cy="1725930"/>
            <wp:effectExtent l="0" t="0" r="0" b="7620"/>
            <wp:docPr id="3" name="图片 3" descr="C:\Users\fengjiang\AppData\Roaming\Tencent\Users\596094974\QQ\WinTemp\RichOle\6B1Z~9$XC`MPVB8GUN~XKW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engjiang\AppData\Roaming\Tencent\Users\596094974\QQ\WinTemp\RichOle\6B1Z~9$XC`MPVB8GUN~XKWU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073" cy="175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4BF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>
            <wp:extent cx="1885802" cy="1685925"/>
            <wp:effectExtent l="0" t="0" r="635" b="0"/>
            <wp:docPr id="4" name="图片 4" descr="C:\Users\fengjiang\AppData\Roaming\Tencent\Users\596094974\QQ\WinTemp\RichOle\X~T3Q[)(`X%9}O@~NHOF]Y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engjiang\AppData\Roaming\Tencent\Users\596094974\QQ\WinTemp\RichOle\X~T3Q[)(`X%9}O@~NHOF]Y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225" cy="172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54BF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>
            <wp:extent cx="1638863" cy="1781175"/>
            <wp:effectExtent l="0" t="0" r="0" b="0"/>
            <wp:docPr id="5" name="图片 5" descr="C:\Users\fengjiang\AppData\Roaming\Tencent\Users\596094974\QQ\WinTemp\RichOle\Y6J[SNIA5BL2}26FB0MPXU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engjiang\AppData\Roaming\Tencent\Users\596094974\QQ\WinTemp\RichOle\Y6J[SNIA5BL2}26FB0MPXUJ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05" cy="180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/>
          <w:b/>
          <w:sz w:val="28"/>
          <w:szCs w:val="28"/>
        </w:rPr>
        <w:t xml:space="preserve">   </w:t>
      </w:r>
    </w:p>
    <w:p w:rsidR="001254BF" w:rsidRPr="001254BF" w:rsidRDefault="001254BF" w:rsidP="001254BF">
      <w:pPr>
        <w:widowControl/>
        <w:ind w:left="120" w:hangingChars="50" w:hanging="120"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:rsidR="001254BF" w:rsidRDefault="001254BF" w:rsidP="001254BF">
      <w:pPr>
        <w:pStyle w:val="ListParagraph"/>
        <w:widowControl/>
        <w:numPr>
          <w:ilvl w:val="0"/>
          <w:numId w:val="1"/>
        </w:numPr>
        <w:ind w:firstLineChars="0"/>
        <w:jc w:val="left"/>
        <w:rPr>
          <w:rFonts w:ascii="SimSun" w:eastAsia="SimSun" w:hAnsi="SimSun" w:cs="SimSun"/>
          <w:b/>
          <w:kern w:val="0"/>
          <w:sz w:val="28"/>
          <w:szCs w:val="28"/>
        </w:rPr>
      </w:pPr>
      <w:r>
        <w:rPr>
          <w:rFonts w:ascii="SimSun" w:eastAsia="SimSun" w:hAnsi="SimSun" w:cs="SimSun" w:hint="eastAsia"/>
          <w:b/>
          <w:kern w:val="0"/>
          <w:sz w:val="28"/>
          <w:szCs w:val="28"/>
        </w:rPr>
        <w:t>实验结果</w:t>
      </w:r>
    </w:p>
    <w:p w:rsidR="001254BF" w:rsidRDefault="001254BF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8"/>
        </w:rPr>
      </w:pPr>
      <w:r>
        <w:rPr>
          <w:rFonts w:ascii="SimSun" w:eastAsia="SimSun" w:hAnsi="SimSun" w:cs="SimSun" w:hint="eastAsia"/>
          <w:b/>
          <w:kern w:val="0"/>
          <w:sz w:val="28"/>
          <w:szCs w:val="28"/>
        </w:rPr>
        <w:t>任务1：</w:t>
      </w:r>
    </w:p>
    <w:p w:rsidR="001254BF" w:rsidRDefault="001254BF" w:rsidP="001254BF">
      <w:pPr>
        <w:widowControl/>
        <w:jc w:val="left"/>
        <w:rPr>
          <w:rFonts w:ascii="SimSun" w:eastAsia="SimSun" w:hAnsi="SimSun" w:cs="SimSun"/>
          <w:noProof/>
          <w:kern w:val="0"/>
          <w:sz w:val="24"/>
          <w:szCs w:val="24"/>
        </w:rPr>
      </w:pPr>
      <w:r>
        <w:rPr>
          <w:rFonts w:ascii="SimSun" w:eastAsia="SimSun" w:hAnsi="SimSun" w:cs="SimSun"/>
          <w:b/>
          <w:kern w:val="0"/>
          <w:sz w:val="28"/>
          <w:szCs w:val="28"/>
        </w:rPr>
        <w:tab/>
      </w:r>
      <w:r>
        <w:rPr>
          <w:rFonts w:ascii="SimSun" w:eastAsia="SimSun" w:hAnsi="SimSun" w:cs="SimSun"/>
          <w:b/>
          <w:kern w:val="0"/>
          <w:sz w:val="28"/>
          <w:szCs w:val="28"/>
        </w:rPr>
        <w:tab/>
      </w:r>
      <w:r>
        <w:rPr>
          <w:rFonts w:ascii="SimSun" w:eastAsia="SimSun" w:hAnsi="SimSun" w:cs="SimSun"/>
          <w:noProof/>
          <w:kern w:val="0"/>
          <w:sz w:val="24"/>
          <w:szCs w:val="24"/>
        </w:rPr>
        <w:t xml:space="preserve">      </w:t>
      </w:r>
      <w:r w:rsidRPr="001254BF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>
            <wp:extent cx="3448050" cy="2105025"/>
            <wp:effectExtent l="0" t="0" r="0" b="9525"/>
            <wp:docPr id="6" name="图片 6" descr="C:\Users\fengjiang\AppData\Roaming\Tencent\Users\596094974\QQ\WinTemp\RichOle\SDX76{QE`MP3MYL2UTBUH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engjiang\AppData\Roaming\Tencent\Users\596094974\QQ\WinTemp\RichOle\SDX76{QE`MP3MYL2UTBUHPX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4BF" w:rsidRDefault="001254BF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  <w:r w:rsidRPr="001254BF">
        <w:rPr>
          <w:rFonts w:ascii="SimSun" w:eastAsia="SimSun" w:hAnsi="SimSun" w:cs="SimSun" w:hint="eastAsia"/>
          <w:b/>
          <w:kern w:val="0"/>
          <w:sz w:val="28"/>
          <w:szCs w:val="24"/>
        </w:rPr>
        <w:t>任务</w:t>
      </w:r>
      <w:r w:rsidRPr="001254BF">
        <w:rPr>
          <w:rFonts w:ascii="SimSun" w:eastAsia="SimSun" w:hAnsi="SimSun" w:cs="SimSun"/>
          <w:b/>
          <w:kern w:val="0"/>
          <w:sz w:val="28"/>
          <w:szCs w:val="24"/>
        </w:rPr>
        <w:t>2:</w:t>
      </w:r>
    </w:p>
    <w:p w:rsidR="00BA32FA" w:rsidRDefault="00BA32FA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</w:p>
    <w:p w:rsidR="00BA32FA" w:rsidRDefault="00BA32FA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</w:p>
    <w:p w:rsidR="001254BF" w:rsidRDefault="001254BF" w:rsidP="001254BF">
      <w:pPr>
        <w:widowControl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  <w:r>
        <w:rPr>
          <w:rFonts w:ascii="SimSun" w:eastAsia="SimSun" w:hAnsi="SimSun" w:cs="SimSun" w:hint="eastAsia"/>
          <w:b/>
          <w:kern w:val="0"/>
          <w:sz w:val="28"/>
          <w:szCs w:val="24"/>
        </w:rPr>
        <w:lastRenderedPageBreak/>
        <w:t>任务3：</w:t>
      </w:r>
    </w:p>
    <w:p w:rsidR="001254BF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 xml:space="preserve"> 40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 xml:space="preserve">text classification accuracy is </w:t>
      </w:r>
      <w:r>
        <w:rPr>
          <w:rFonts w:cs="Courier New"/>
          <w:color w:val="000000"/>
          <w:sz w:val="28"/>
          <w:szCs w:val="28"/>
        </w:rPr>
        <w:t>50</w:t>
      </w:r>
      <w:r w:rsidRPr="00BA32FA">
        <w:rPr>
          <w:rFonts w:cs="Courier New"/>
          <w:color w:val="000000"/>
          <w:sz w:val="28"/>
          <w:szCs w:val="28"/>
        </w:rPr>
        <w:t>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100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 xml:space="preserve">text classification accuracy is </w:t>
      </w:r>
      <w:r>
        <w:rPr>
          <w:rFonts w:cs="Courier New"/>
          <w:color w:val="000000"/>
          <w:sz w:val="28"/>
          <w:szCs w:val="28"/>
        </w:rPr>
        <w:t>67</w:t>
      </w:r>
      <w:r w:rsidRPr="00BA32FA">
        <w:rPr>
          <w:rFonts w:cs="Courier New"/>
          <w:color w:val="000000"/>
          <w:sz w:val="28"/>
          <w:szCs w:val="28"/>
        </w:rPr>
        <w:t>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500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 xml:space="preserve">text classification accuracy is </w:t>
      </w:r>
      <w:r>
        <w:rPr>
          <w:rFonts w:cs="Courier New"/>
          <w:color w:val="000000"/>
          <w:sz w:val="28"/>
          <w:szCs w:val="28"/>
        </w:rPr>
        <w:t>7</w:t>
      </w:r>
      <w:r w:rsidRPr="00BA32FA">
        <w:rPr>
          <w:rFonts w:cs="Courier New"/>
          <w:color w:val="000000"/>
          <w:sz w:val="28"/>
          <w:szCs w:val="28"/>
        </w:rPr>
        <w:t>9%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1000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>text classification accuracy is 8</w:t>
      </w:r>
      <w:r>
        <w:rPr>
          <w:rFonts w:cs="Courier New"/>
          <w:color w:val="000000"/>
          <w:sz w:val="28"/>
          <w:szCs w:val="28"/>
        </w:rPr>
        <w:t>3</w:t>
      </w:r>
      <w:r w:rsidRPr="00BA32FA">
        <w:rPr>
          <w:rFonts w:cs="Courier New"/>
          <w:color w:val="000000"/>
          <w:sz w:val="28"/>
          <w:szCs w:val="28"/>
        </w:rPr>
        <w:t>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2000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>text classification accuracy is 8</w:t>
      </w:r>
      <w:r>
        <w:rPr>
          <w:rFonts w:cs="Courier New"/>
          <w:color w:val="000000"/>
          <w:sz w:val="28"/>
          <w:szCs w:val="28"/>
        </w:rPr>
        <w:t>7</w:t>
      </w:r>
      <w:r w:rsidRPr="00BA32FA">
        <w:rPr>
          <w:rFonts w:cs="Courier New"/>
          <w:color w:val="000000"/>
          <w:sz w:val="28"/>
          <w:szCs w:val="28"/>
        </w:rPr>
        <w:t>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5000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>text classification accuracy is 89%</w:t>
      </w:r>
    </w:p>
    <w:p w:rsid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proofErr w:type="spellStart"/>
      <w:r w:rsidRPr="00BA32FA">
        <w:rPr>
          <w:sz w:val="28"/>
          <w:szCs w:val="28"/>
        </w:rPr>
        <w:t>m</w:t>
      </w:r>
      <w:r w:rsidRPr="00BA32FA">
        <w:rPr>
          <w:rFonts w:hint="eastAsia"/>
          <w:sz w:val="28"/>
          <w:szCs w:val="28"/>
        </w:rPr>
        <w:t>ax_</w:t>
      </w:r>
      <w:r w:rsidRPr="00BA32FA">
        <w:rPr>
          <w:sz w:val="28"/>
          <w:szCs w:val="28"/>
        </w:rPr>
        <w:t>features</w:t>
      </w:r>
      <w:proofErr w:type="spellEnd"/>
      <w:r w:rsidRPr="00BA32FA">
        <w:rPr>
          <w:sz w:val="28"/>
          <w:szCs w:val="28"/>
        </w:rPr>
        <w:t xml:space="preserve"> </w:t>
      </w:r>
      <w:r w:rsidRPr="00BA32FA">
        <w:rPr>
          <w:rFonts w:hint="eastAsia"/>
          <w:sz w:val="28"/>
          <w:szCs w:val="28"/>
        </w:rPr>
        <w:t>=</w:t>
      </w:r>
      <w:r w:rsidRPr="00BA32FA">
        <w:rPr>
          <w:sz w:val="28"/>
          <w:szCs w:val="28"/>
        </w:rPr>
        <w:t>10000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A32FA">
        <w:rPr>
          <w:rFonts w:cs="Courier New"/>
          <w:color w:val="000000"/>
          <w:sz w:val="28"/>
          <w:szCs w:val="28"/>
        </w:rPr>
        <w:t>text classification accuracy is 89%</w:t>
      </w:r>
    </w:p>
    <w:p w:rsidR="00BA32FA" w:rsidRPr="00BA32FA" w:rsidRDefault="00BA32FA" w:rsidP="00BA32FA">
      <w:pPr>
        <w:pStyle w:val="HTMLPreformatted"/>
        <w:shd w:val="clear" w:color="auto" w:fill="FFFFFF"/>
        <w:tabs>
          <w:tab w:val="clear" w:pos="3664"/>
          <w:tab w:val="left" w:pos="3380"/>
        </w:tabs>
        <w:wordWrap w:val="0"/>
        <w:textAlignment w:val="baseline"/>
        <w:rPr>
          <w:rFonts w:cs="Courier New"/>
          <w:color w:val="000000"/>
          <w:sz w:val="28"/>
          <w:szCs w:val="28"/>
        </w:rPr>
      </w:pPr>
      <w:r>
        <w:rPr>
          <w:rFonts w:cs="Courier New" w:hint="eastAsia"/>
          <w:color w:val="000000"/>
          <w:sz w:val="28"/>
          <w:szCs w:val="28"/>
        </w:rPr>
        <w:t>特征越多，准确率越高。</w:t>
      </w:r>
    </w:p>
    <w:p w:rsidR="00BA32FA" w:rsidRPr="00BA32FA" w:rsidRDefault="00BA32FA" w:rsidP="001254BF">
      <w:pPr>
        <w:widowControl/>
        <w:jc w:val="left"/>
        <w:rPr>
          <w:rFonts w:ascii="SimSun" w:eastAsia="SimSun" w:hAnsi="SimSun" w:cs="SimSun"/>
          <w:kern w:val="0"/>
          <w:sz w:val="28"/>
          <w:szCs w:val="24"/>
        </w:rPr>
      </w:pPr>
    </w:p>
    <w:p w:rsidR="001254BF" w:rsidRPr="001254BF" w:rsidRDefault="001254BF" w:rsidP="001254BF">
      <w:pPr>
        <w:widowControl/>
        <w:jc w:val="left"/>
        <w:rPr>
          <w:rFonts w:ascii="SimSun" w:eastAsia="SimSun" w:hAnsi="SimSun" w:cs="SimSun"/>
          <w:b/>
          <w:kern w:val="0"/>
          <w:sz w:val="32"/>
          <w:szCs w:val="28"/>
        </w:rPr>
      </w:pPr>
    </w:p>
    <w:p w:rsidR="001254BF" w:rsidRPr="008834F9" w:rsidRDefault="001254BF" w:rsidP="008834F9">
      <w:pPr>
        <w:rPr>
          <w:rFonts w:ascii="SimSun" w:eastAsia="SimSun" w:hAnsi="SimSun"/>
          <w:b/>
          <w:sz w:val="24"/>
        </w:rPr>
      </w:pPr>
    </w:p>
    <w:sectPr w:rsidR="001254BF" w:rsidRPr="00883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1461" w:rsidRDefault="00A41461" w:rsidP="005E64DA">
      <w:r>
        <w:separator/>
      </w:r>
    </w:p>
  </w:endnote>
  <w:endnote w:type="continuationSeparator" w:id="0">
    <w:p w:rsidR="00A41461" w:rsidRDefault="00A41461" w:rsidP="005E6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altName w:val="Microsoft YaHei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1461" w:rsidRDefault="00A41461" w:rsidP="005E64DA">
      <w:r>
        <w:separator/>
      </w:r>
    </w:p>
  </w:footnote>
  <w:footnote w:type="continuationSeparator" w:id="0">
    <w:p w:rsidR="00A41461" w:rsidRDefault="00A41461" w:rsidP="005E6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C01DB"/>
    <w:multiLevelType w:val="hybridMultilevel"/>
    <w:tmpl w:val="71DEEA24"/>
    <w:lvl w:ilvl="0" w:tplc="3FECBB20">
      <w:start w:val="1"/>
      <w:numFmt w:val="japaneseCounting"/>
      <w:lvlText w:val="%1．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EC1ED1"/>
    <w:multiLevelType w:val="hybridMultilevel"/>
    <w:tmpl w:val="62CA399C"/>
    <w:lvl w:ilvl="0" w:tplc="CA1891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04"/>
    <w:rsid w:val="000D7445"/>
    <w:rsid w:val="001254BF"/>
    <w:rsid w:val="005E64DA"/>
    <w:rsid w:val="008834F9"/>
    <w:rsid w:val="00923257"/>
    <w:rsid w:val="009D07DD"/>
    <w:rsid w:val="00A41461"/>
    <w:rsid w:val="00BA32FA"/>
    <w:rsid w:val="00F42104"/>
    <w:rsid w:val="00F5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04DCE"/>
  <w15:chartTrackingRefBased/>
  <w15:docId w15:val="{41D88109-9E1A-452C-804F-0F1C684D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104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8834F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2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2FA"/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64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E64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E64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E64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baike.sogou.com/lemma/ShowInnerLink.htm?lemmaId=145633953&amp;ss_c=ssc.citiao.link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fengjiang</dc:creator>
  <cp:keywords/>
  <dc:description/>
  <cp:lastModifiedBy>陶 威</cp:lastModifiedBy>
  <cp:revision>3</cp:revision>
  <dcterms:created xsi:type="dcterms:W3CDTF">2019-09-12T06:35:00Z</dcterms:created>
  <dcterms:modified xsi:type="dcterms:W3CDTF">2019-11-08T02:50:00Z</dcterms:modified>
</cp:coreProperties>
</file>