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BD07" w14:textId="57140FC4" w:rsidR="00866F52" w:rsidRDefault="00AF20EE"/>
    <w:p w14:paraId="37ADB70F" w14:textId="1E5480A9" w:rsidR="00A80E98" w:rsidRDefault="00A80E98"/>
    <w:p w14:paraId="2AD88E71" w14:textId="28A684C7" w:rsidR="00A80E98" w:rsidRDefault="00A80E98">
      <w:pPr>
        <w:rPr>
          <w:b/>
          <w:bCs/>
        </w:rPr>
      </w:pPr>
      <w:r>
        <w:t xml:space="preserve">The Irish voting system uses a form of proportional representation called the </w:t>
      </w:r>
      <w:r w:rsidRPr="00A80E98">
        <w:rPr>
          <w:b/>
          <w:bCs/>
        </w:rPr>
        <w:t>single transferable vote</w:t>
      </w:r>
      <w:r>
        <w:rPr>
          <w:b/>
          <w:bCs/>
        </w:rPr>
        <w:t>.</w:t>
      </w:r>
    </w:p>
    <w:p w14:paraId="2BA04ADB" w14:textId="3F6484DB" w:rsidR="00A80E98" w:rsidRDefault="00A80E98">
      <w:pPr>
        <w:rPr>
          <w:b/>
          <w:bCs/>
        </w:rPr>
      </w:pPr>
    </w:p>
    <w:p w14:paraId="0E49A279" w14:textId="7F448982" w:rsidR="00A80E98" w:rsidRDefault="00A80E98">
      <w:r w:rsidRPr="00A80E98">
        <w:t>Irish</w:t>
      </w:r>
      <w:r>
        <w:t xml:space="preserve"> voters</w:t>
      </w:r>
      <w:r w:rsidRPr="00A80E98">
        <w:t xml:space="preserve"> </w:t>
      </w:r>
      <w:r>
        <w:t xml:space="preserve">indicate their preferences for candidates in </w:t>
      </w:r>
      <w:r w:rsidR="002F3E52" w:rsidRPr="00AF20EE">
        <w:rPr>
          <w:b/>
          <w:bCs/>
          <w:i/>
          <w:iCs/>
        </w:rPr>
        <w:t>ascending</w:t>
      </w:r>
      <w:r w:rsidRPr="00AF20EE">
        <w:rPr>
          <w:b/>
          <w:bCs/>
          <w:i/>
          <w:iCs/>
        </w:rPr>
        <w:t xml:space="preserve"> </w:t>
      </w:r>
      <w:r>
        <w:t xml:space="preserve">order of preference; 1 for the </w:t>
      </w:r>
      <w:r w:rsidR="00AF20EE" w:rsidRPr="00AF20EE">
        <w:rPr>
          <w:b/>
          <w:bCs/>
          <w:i/>
          <w:iCs/>
        </w:rPr>
        <w:t xml:space="preserve">most </w:t>
      </w:r>
      <w:r w:rsidRPr="00AF20EE">
        <w:rPr>
          <w:b/>
          <w:bCs/>
          <w:i/>
          <w:iCs/>
        </w:rPr>
        <w:t>preferred candidate</w:t>
      </w:r>
      <w:r>
        <w:t xml:space="preserve">, 2 for the next </w:t>
      </w:r>
      <w:r w:rsidR="001F3991">
        <w:t>preferred candidate</w:t>
      </w:r>
      <w:r>
        <w:t xml:space="preserve"> and so on.</w:t>
      </w:r>
      <w:bookmarkStart w:id="0" w:name="_GoBack"/>
      <w:bookmarkEnd w:id="0"/>
    </w:p>
    <w:p w14:paraId="4A6B9266" w14:textId="1BDC3104" w:rsidR="00A80E98" w:rsidRDefault="00A80E98"/>
    <w:p w14:paraId="695137C0" w14:textId="4B0B2404" w:rsidR="00A80E98" w:rsidRDefault="00A80E98">
      <w:r>
        <w:t xml:space="preserve">When assessing a candidate or party’s share of the overall vote, analysts tend to look at how many first preference votes were obtained by the candidate </w:t>
      </w:r>
      <w:r w:rsidR="008141A7">
        <w:t>(</w:t>
      </w:r>
      <w:r>
        <w:t>o</w:t>
      </w:r>
      <w:r w:rsidR="008141A7">
        <w:t>r</w:t>
      </w:r>
      <w:r>
        <w:t xml:space="preserve"> the candidates belonging to a party</w:t>
      </w:r>
      <w:r w:rsidR="008141A7">
        <w:t>)</w:t>
      </w:r>
      <w:r w:rsidR="00491D90" w:rsidRPr="00491D90">
        <w:t xml:space="preserve"> </w:t>
      </w:r>
      <w:r w:rsidR="00491D90" w:rsidRPr="00491D90">
        <w:t>https://www.thejournal.ie/how-does-prstv-work-2619448-Feb2016/</w:t>
      </w:r>
      <w:r>
        <w:t xml:space="preserve">. The first preference votes are the ones counted in the </w:t>
      </w:r>
      <w:r w:rsidRPr="00A80E98">
        <w:rPr>
          <w:b/>
          <w:bCs/>
        </w:rPr>
        <w:t>first count</w:t>
      </w:r>
      <w:r>
        <w:t xml:space="preserve"> of the vote counting process.</w:t>
      </w:r>
    </w:p>
    <w:p w14:paraId="4E9CF1A4" w14:textId="75EEF98D" w:rsidR="00A80E98" w:rsidRDefault="00A80E98"/>
    <w:p w14:paraId="6BE89DFE" w14:textId="398BFC94" w:rsidR="00A80E98" w:rsidRDefault="00A80E98">
      <w:r>
        <w:t>The counts indicated by the first count give the number of first preference votes that a candidate has received. For this assignment, you may use the first preference numbers as a basis to compare the performance between the 2016 and 2020 elections</w:t>
      </w:r>
      <w:r w:rsidR="00035BB3">
        <w:t>.</w:t>
      </w:r>
    </w:p>
    <w:p w14:paraId="6C47B379" w14:textId="15BD1049" w:rsidR="00A80E98" w:rsidRDefault="00A80E98"/>
    <w:p w14:paraId="11268695" w14:textId="77777777" w:rsidR="00A80E98" w:rsidRPr="00A80E98" w:rsidRDefault="00A80E98"/>
    <w:p w14:paraId="791652B5" w14:textId="686FE16A" w:rsidR="00A80E98" w:rsidRDefault="00A80E98">
      <w:pPr>
        <w:rPr>
          <w:b/>
          <w:bCs/>
        </w:rPr>
      </w:pPr>
    </w:p>
    <w:p w14:paraId="27277C7F" w14:textId="77777777" w:rsidR="00A80E98" w:rsidRPr="00A80E98" w:rsidRDefault="00A80E98">
      <w:pPr>
        <w:rPr>
          <w:b/>
          <w:bCs/>
        </w:rPr>
      </w:pPr>
    </w:p>
    <w:sectPr w:rsidR="00A80E98" w:rsidRPr="00A80E98" w:rsidSect="00DE1B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98"/>
    <w:rsid w:val="00035BB3"/>
    <w:rsid w:val="001F3991"/>
    <w:rsid w:val="001F72F6"/>
    <w:rsid w:val="002571B9"/>
    <w:rsid w:val="002B3F68"/>
    <w:rsid w:val="002F3E52"/>
    <w:rsid w:val="003A7888"/>
    <w:rsid w:val="003C426D"/>
    <w:rsid w:val="00455CDE"/>
    <w:rsid w:val="00491D90"/>
    <w:rsid w:val="005D6D28"/>
    <w:rsid w:val="005E2130"/>
    <w:rsid w:val="006A02C2"/>
    <w:rsid w:val="007F4534"/>
    <w:rsid w:val="008141A7"/>
    <w:rsid w:val="00A80E98"/>
    <w:rsid w:val="00AF20EE"/>
    <w:rsid w:val="00DE1BBC"/>
    <w:rsid w:val="00E63A1C"/>
    <w:rsid w:val="00EC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F15E6"/>
  <w15:chartTrackingRefBased/>
  <w15:docId w15:val="{09746689-44A1-D34E-A157-3628FBBA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Conor</dc:creator>
  <cp:keywords/>
  <dc:description/>
  <cp:lastModifiedBy>Hayes, Conor</cp:lastModifiedBy>
  <cp:revision>4</cp:revision>
  <dcterms:created xsi:type="dcterms:W3CDTF">2020-02-13T10:55:00Z</dcterms:created>
  <dcterms:modified xsi:type="dcterms:W3CDTF">2020-02-13T12:05:00Z</dcterms:modified>
</cp:coreProperties>
</file>