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A7" w:rsidRPr="00E936F9" w:rsidRDefault="008724A7" w:rsidP="008724A7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8724A7" w:rsidRPr="00DB6BF8" w:rsidRDefault="008724A7" w:rsidP="008724A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724A7" w:rsidRPr="001C5AD1" w:rsidRDefault="008724A7" w:rsidP="008724A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724A7" w:rsidRPr="00DB6BF8" w:rsidRDefault="008724A7" w:rsidP="008724A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724A7" w:rsidRPr="00DB6BF8" w:rsidRDefault="008724A7" w:rsidP="008724A7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724A7" w:rsidRDefault="008724A7" w:rsidP="008724A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724A7" w:rsidRPr="00DB6BF8" w:rsidRDefault="008724A7" w:rsidP="008724A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724A7" w:rsidRDefault="008724A7" w:rsidP="008724A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724A7" w:rsidRPr="001C5AD1" w:rsidRDefault="008724A7" w:rsidP="008724A7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8724A7" w:rsidRPr="008724A7" w:rsidRDefault="008724A7" w:rsidP="008724A7">
      <w:pPr>
        <w:spacing w:after="0" w:line="240" w:lineRule="auto"/>
        <w:ind w:right="-1" w:firstLine="567"/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8724A7" w:rsidRDefault="008724A7" w:rsidP="008724A7">
      <w:pPr>
        <w:spacing w:after="0" w:line="240" w:lineRule="auto"/>
        <w:ind w:right="-1"/>
        <w:jc w:val="center"/>
        <w:rPr>
          <w:b/>
          <w:sz w:val="44"/>
        </w:rPr>
      </w:pPr>
    </w:p>
    <w:p w:rsidR="008724A7" w:rsidRPr="00401455" w:rsidRDefault="008724A7" w:rsidP="008724A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8724A7" w:rsidRDefault="008724A7" w:rsidP="008724A7">
      <w:pPr>
        <w:spacing w:after="0"/>
        <w:ind w:right="-1"/>
        <w:jc w:val="center"/>
      </w:pPr>
      <w:r>
        <w:t>по дисциплине</w:t>
      </w:r>
    </w:p>
    <w:p w:rsidR="008724A7" w:rsidRPr="00401455" w:rsidRDefault="008724A7" w:rsidP="008724A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724A7" w:rsidRDefault="008724A7" w:rsidP="008724A7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8724A7" w:rsidRDefault="008724A7" w:rsidP="008724A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«Разработка графического интерфейса»</w:t>
      </w:r>
    </w:p>
    <w:p w:rsidR="008724A7" w:rsidRPr="008724A7" w:rsidRDefault="008724A7" w:rsidP="008724A7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</w:rPr>
      </w:pPr>
      <w:r w:rsidRPr="008724A7">
        <w:rPr>
          <w:b/>
          <w:color w:val="000000"/>
          <w:shd w:val="clear" w:color="auto" w:fill="FFFFFF"/>
        </w:rPr>
        <w:tab/>
      </w:r>
    </w:p>
    <w:p w:rsidR="008724A7" w:rsidRDefault="008724A7" w:rsidP="008724A7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8724A7" w:rsidRDefault="008724A7" w:rsidP="008724A7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724A7" w:rsidRPr="003A035D" w:rsidRDefault="008724A7" w:rsidP="008724A7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8724A7" w:rsidRPr="00765849" w:rsidRDefault="008724A7" w:rsidP="008724A7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8724A7" w:rsidRPr="003A035D" w:rsidRDefault="008724A7" w:rsidP="008724A7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8724A7" w:rsidRPr="003A035D" w:rsidRDefault="008724A7" w:rsidP="008724A7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8724A7" w:rsidRPr="003A035D" w:rsidRDefault="008724A7" w:rsidP="008724A7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8724A7" w:rsidRPr="00C7071F" w:rsidRDefault="008724A7" w:rsidP="008724A7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724A7" w:rsidRPr="003A035D" w:rsidRDefault="008724A7" w:rsidP="008724A7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724A7" w:rsidRPr="003A035D" w:rsidRDefault="008724A7" w:rsidP="008724A7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8724A7" w:rsidRPr="003A035D" w:rsidRDefault="008724A7" w:rsidP="008724A7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724A7" w:rsidRPr="003A035D" w:rsidRDefault="008724A7" w:rsidP="008724A7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724A7" w:rsidRPr="003A035D" w:rsidRDefault="008724A7" w:rsidP="008724A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8724A7" w:rsidRPr="008724A7" w:rsidRDefault="008724A7" w:rsidP="008724A7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8724A7" w:rsidRPr="008724A7" w:rsidRDefault="008724A7" w:rsidP="008724A7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F40299" w:rsidRDefault="008724A7" w:rsidP="008724A7">
      <w:pPr>
        <w:jc w:val="center"/>
      </w:pPr>
      <w:r>
        <w:rPr>
          <w:b/>
          <w:szCs w:val="20"/>
          <w:lang w:eastAsia="ru-RU"/>
        </w:rPr>
        <w:t>Пермь 202</w:t>
      </w:r>
      <w:r w:rsidRPr="008724A7">
        <w:rPr>
          <w:b/>
          <w:szCs w:val="20"/>
          <w:lang w:eastAsia="ru-RU"/>
        </w:rPr>
        <w:t>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D63527" w:rsidRPr="00C33F7E" w:rsidRDefault="00D63527" w:rsidP="00D63527">
      <w:pPr>
        <w:jc w:val="both"/>
      </w:pPr>
      <w:r>
        <w:t>В данной лабораторной работе необходимо разработать интерфейс, соответствующий ТЗ</w:t>
      </w:r>
      <w:r w:rsidR="00C33F7E" w:rsidRPr="00C33F7E">
        <w:t xml:space="preserve">: </w:t>
      </w:r>
      <w:r w:rsidR="00C33F7E">
        <w:t>ф</w:t>
      </w:r>
      <w:r>
        <w:t xml:space="preserve">орма авторизации, </w:t>
      </w:r>
      <w:r w:rsidR="00C33F7E">
        <w:t xml:space="preserve">вид приложения под разными пользователями, редактирование информационной составляющей БД, отчёты, реакция ИС на ошибочный ввод. </w:t>
      </w:r>
    </w:p>
    <w:p w:rsidR="00C33F7E" w:rsidRDefault="00C33F7E" w:rsidP="00640613">
      <w:pPr>
        <w:pStyle w:val="Heading1"/>
      </w:pPr>
      <w:r>
        <w:t>Интерфейс</w:t>
      </w:r>
    </w:p>
    <w:p w:rsidR="00C33F7E" w:rsidRPr="00C33F7E" w:rsidRDefault="00C33F7E" w:rsidP="00C33F7E">
      <w:pPr>
        <w:jc w:val="both"/>
      </w:pPr>
      <w:r>
        <w:t xml:space="preserve">В соответствии с ТЗ, готовая программа должна запускаться как классическое приложение для </w:t>
      </w:r>
      <w:r>
        <w:rPr>
          <w:lang w:val="en-US"/>
        </w:rPr>
        <w:t>Windows</w:t>
      </w:r>
      <w:r w:rsidRPr="00C33F7E">
        <w:t xml:space="preserve">. </w:t>
      </w:r>
      <w:r>
        <w:t xml:space="preserve">Поэтому, проектирование и разработка интерфейса производится с помощью </w:t>
      </w:r>
      <w:r>
        <w:rPr>
          <w:lang w:val="en-US"/>
        </w:rPr>
        <w:t>Windows</w:t>
      </w:r>
      <w:r w:rsidRPr="00C33F7E">
        <w:t xml:space="preserve"> </w:t>
      </w:r>
      <w:r>
        <w:rPr>
          <w:lang w:val="en-US"/>
        </w:rPr>
        <w:t>Forms</w:t>
      </w:r>
      <w:r w:rsidRPr="00C33F7E">
        <w:t xml:space="preserve"> </w:t>
      </w:r>
      <w:r>
        <w:t>в</w:t>
      </w:r>
      <w:r w:rsidRPr="00C33F7E">
        <w:t xml:space="preserve"> </w:t>
      </w:r>
      <w:r>
        <w:rPr>
          <w:lang w:val="en-US"/>
        </w:rPr>
        <w:t>Visual</w:t>
      </w:r>
      <w:r w:rsidRPr="00C33F7E">
        <w:t xml:space="preserve"> </w:t>
      </w:r>
      <w:r>
        <w:rPr>
          <w:lang w:val="en-US"/>
        </w:rPr>
        <w:t>Studio</w:t>
      </w:r>
      <w:r w:rsidRPr="00C33F7E">
        <w:t xml:space="preserve">. </w:t>
      </w:r>
    </w:p>
    <w:p w:rsidR="00202813" w:rsidRDefault="00640613" w:rsidP="00640613">
      <w:pPr>
        <w:pStyle w:val="Heading1"/>
      </w:pPr>
      <w:r>
        <w:t>Окно входа в систему</w:t>
      </w:r>
    </w:p>
    <w:p w:rsidR="00640613" w:rsidRPr="00640613" w:rsidRDefault="00640613" w:rsidP="00640613">
      <w:pPr>
        <w:jc w:val="both"/>
      </w:pPr>
      <w:r>
        <w:t xml:space="preserve">При запуске программы пользователя встречает окно входа в систему. Для того чтобы перейти к главному окну со списком </w:t>
      </w:r>
      <w:proofErr w:type="spellStart"/>
      <w:proofErr w:type="gramStart"/>
      <w:r>
        <w:t>тест-кейсов</w:t>
      </w:r>
      <w:proofErr w:type="spellEnd"/>
      <w:proofErr w:type="gramEnd"/>
      <w:r>
        <w:t>, необходимо указать</w:t>
      </w:r>
      <w:r w:rsidR="00C33F7E">
        <w:t xml:space="preserve"> свой логин – имя пользователя </w:t>
      </w:r>
      <w:r>
        <w:t xml:space="preserve">и идентификатор запуска </w:t>
      </w:r>
      <w:r w:rsidRPr="00640613">
        <w:t>(</w:t>
      </w:r>
      <w:r>
        <w:rPr>
          <w:lang w:val="en-US"/>
        </w:rPr>
        <w:t>run</w:t>
      </w:r>
      <w:r w:rsidRPr="00640613">
        <w:t xml:space="preserve"> </w:t>
      </w:r>
      <w:r>
        <w:rPr>
          <w:lang w:val="en-US"/>
        </w:rPr>
        <w:t>id</w:t>
      </w:r>
      <w:r w:rsidRPr="00640613">
        <w:t xml:space="preserve">). </w:t>
      </w:r>
    </w:p>
    <w:p w:rsidR="00640613" w:rsidRDefault="00640613" w:rsidP="00640613">
      <w:pPr>
        <w:jc w:val="center"/>
      </w:pPr>
      <w:r>
        <w:rPr>
          <w:noProof/>
          <w:lang w:val="en-US"/>
        </w:rPr>
        <w:drawing>
          <wp:inline distT="0" distB="0" distL="0" distR="0">
            <wp:extent cx="2499360" cy="20650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Рис. 1 – Окно входа в систему</w:t>
      </w:r>
    </w:p>
    <w:p w:rsidR="00640613" w:rsidRPr="00D63527" w:rsidRDefault="006C309F" w:rsidP="00640613">
      <w:pPr>
        <w:jc w:val="both"/>
      </w:pPr>
      <w:proofErr w:type="gramStart"/>
      <w:r>
        <w:rPr>
          <w:lang w:val="en-US"/>
        </w:rPr>
        <w:lastRenderedPageBreak/>
        <w:t>Login</w:t>
      </w:r>
      <w:r w:rsidRPr="006C309F">
        <w:t xml:space="preserve"> </w:t>
      </w:r>
      <w:r>
        <w:t>необходим для</w:t>
      </w:r>
      <w:r w:rsidRPr="006C309F">
        <w:t xml:space="preserve"> </w:t>
      </w:r>
      <w:r>
        <w:t>идентификации пользователя, который проходит шаги тест</w:t>
      </w:r>
      <w:r w:rsidR="00C33F7E">
        <w:t>и</w:t>
      </w:r>
      <w:r>
        <w:t>рования.</w:t>
      </w:r>
      <w:proofErr w:type="gramEnd"/>
      <w:r>
        <w:t xml:space="preserve"> </w:t>
      </w:r>
      <w:r w:rsidR="00640613">
        <w:rPr>
          <w:lang w:val="en-US"/>
        </w:rPr>
        <w:t>Run</w:t>
      </w:r>
      <w:r w:rsidR="00640613" w:rsidRPr="006C309F">
        <w:t xml:space="preserve"> </w:t>
      </w:r>
      <w:r w:rsidR="00640613">
        <w:rPr>
          <w:lang w:val="en-US"/>
        </w:rPr>
        <w:t>id</w:t>
      </w:r>
      <w:r w:rsidR="00640613" w:rsidRPr="006C309F">
        <w:t xml:space="preserve"> </w:t>
      </w:r>
      <w:r>
        <w:t xml:space="preserve">необходим для того, чтобы группировать вместе различные запуски прохождения </w:t>
      </w:r>
      <w:proofErr w:type="spellStart"/>
      <w:r>
        <w:t>тест-кейсов</w:t>
      </w:r>
      <w:proofErr w:type="spellEnd"/>
      <w:r>
        <w:t xml:space="preserve">. Таким образом, в отчёте будет отображаться, какие тестовые случаи были проверены в заданный промежуток времени или в рамках указанной задачи. </w:t>
      </w:r>
    </w:p>
    <w:p w:rsidR="006C309F" w:rsidRDefault="006C309F" w:rsidP="006C309F">
      <w:pPr>
        <w:pStyle w:val="Heading1"/>
      </w:pPr>
      <w:r>
        <w:t xml:space="preserve">Окно выбора </w:t>
      </w:r>
      <w:proofErr w:type="spellStart"/>
      <w:proofErr w:type="gramStart"/>
      <w:r>
        <w:t>тест-кейса</w:t>
      </w:r>
      <w:proofErr w:type="spellEnd"/>
      <w:proofErr w:type="gramEnd"/>
    </w:p>
    <w:p w:rsidR="009A45C7" w:rsidRDefault="009A45C7" w:rsidP="00A948B4">
      <w:pPr>
        <w:jc w:val="both"/>
      </w:pPr>
      <w:r>
        <w:t xml:space="preserve">В программе есть две основные роли – администраторы и </w:t>
      </w:r>
      <w:proofErr w:type="spellStart"/>
      <w:r>
        <w:t>тестировщики</w:t>
      </w:r>
      <w:proofErr w:type="spellEnd"/>
      <w:r>
        <w:t xml:space="preserve">. Авторизовавшись в программе как </w:t>
      </w:r>
      <w:proofErr w:type="spellStart"/>
      <w:r>
        <w:t>тестировщик</w:t>
      </w:r>
      <w:proofErr w:type="spellEnd"/>
      <w:r>
        <w:t xml:space="preserve">, пользователь имеет возможность запускать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. </w:t>
      </w:r>
    </w:p>
    <w:p w:rsidR="00A948B4" w:rsidRDefault="006C309F" w:rsidP="00A948B4">
      <w:pPr>
        <w:jc w:val="both"/>
      </w:pPr>
      <w:r>
        <w:t xml:space="preserve">На рисунке 2 изображено окно </w:t>
      </w:r>
      <w:r w:rsidR="00A948B4">
        <w:t xml:space="preserve">выбора </w:t>
      </w:r>
      <w:proofErr w:type="spellStart"/>
      <w:proofErr w:type="gramStart"/>
      <w:r w:rsidR="00A948B4">
        <w:t>тест-кейса</w:t>
      </w:r>
      <w:proofErr w:type="spellEnd"/>
      <w:proofErr w:type="gramEnd"/>
      <w:r w:rsidR="00A948B4">
        <w:t xml:space="preserve"> для прохождения тестирования. В левой части отображается дерево тестовых случаев, объединённых в комплекты. В начале названия комплекта отображается </w:t>
      </w:r>
      <w:proofErr w:type="gramStart"/>
      <w:r w:rsidR="00A948B4">
        <w:t>полный</w:t>
      </w:r>
      <w:proofErr w:type="gramEnd"/>
      <w:r w:rsidR="00A948B4">
        <w:t xml:space="preserve"> </w:t>
      </w:r>
      <w:r w:rsidR="00A948B4">
        <w:rPr>
          <w:lang w:val="en-US"/>
        </w:rPr>
        <w:t>id</w:t>
      </w:r>
      <w:r w:rsidR="00A948B4" w:rsidRPr="00A948B4">
        <w:t xml:space="preserve"> </w:t>
      </w:r>
      <w:r w:rsidR="00A948B4">
        <w:t xml:space="preserve">объекта, а в конце – количество тестовых случаев в комплекте. Аналогично для </w:t>
      </w:r>
      <w:proofErr w:type="spellStart"/>
      <w:proofErr w:type="gramStart"/>
      <w:r w:rsidR="00A948B4">
        <w:t>тест-кейсов</w:t>
      </w:r>
      <w:proofErr w:type="spellEnd"/>
      <w:proofErr w:type="gramEnd"/>
      <w:r w:rsidR="00A948B4">
        <w:t xml:space="preserve">, однако в скобочках отображается количество шагов. </w:t>
      </w:r>
    </w:p>
    <w:p w:rsidR="006C309F" w:rsidRDefault="00E31E7A" w:rsidP="006C309F">
      <w:pPr>
        <w:jc w:val="center"/>
      </w:pPr>
      <w:r>
        <w:rPr>
          <w:noProof/>
          <w:lang w:val="en-US"/>
        </w:rPr>
        <w:drawing>
          <wp:inline distT="0" distB="0" distL="0" distR="0">
            <wp:extent cx="5844540" cy="2879338"/>
            <wp:effectExtent l="190500" t="152400" r="175260" b="13056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14" cy="288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6C309F">
        <w:t xml:space="preserve">Рис. 2 – Окно выбора </w:t>
      </w:r>
      <w:proofErr w:type="spellStart"/>
      <w:proofErr w:type="gramStart"/>
      <w:r w:rsidR="006C309F">
        <w:t>тест-кейса</w:t>
      </w:r>
      <w:proofErr w:type="spellEnd"/>
      <w:proofErr w:type="gramEnd"/>
    </w:p>
    <w:p w:rsidR="009A45C7" w:rsidRDefault="009A45C7" w:rsidP="00A948B4">
      <w:pPr>
        <w:jc w:val="both"/>
      </w:pPr>
    </w:p>
    <w:p w:rsidR="009A45C7" w:rsidRDefault="009A45C7" w:rsidP="00A948B4">
      <w:pPr>
        <w:jc w:val="both"/>
      </w:pPr>
      <w:r>
        <w:lastRenderedPageBreak/>
        <w:t xml:space="preserve">В правой части окна отображается полная информация о выбранном тестовом случае: название, описание и ожидаемый результат. </w:t>
      </w:r>
    </w:p>
    <w:p w:rsidR="00A948B4" w:rsidRPr="00506558" w:rsidRDefault="00A948B4" w:rsidP="00A948B4">
      <w:pPr>
        <w:jc w:val="both"/>
      </w:pPr>
      <w:r>
        <w:t xml:space="preserve">В нижней части окна отображается логин текущего пользователя и указанный </w:t>
      </w:r>
      <w:r>
        <w:rPr>
          <w:lang w:val="en-US"/>
        </w:rPr>
        <w:t>run</w:t>
      </w:r>
      <w:r w:rsidRPr="00A948B4">
        <w:t xml:space="preserve"> </w:t>
      </w:r>
      <w:r>
        <w:rPr>
          <w:lang w:val="en-US"/>
        </w:rPr>
        <w:t>id</w:t>
      </w:r>
      <w:r w:rsidRPr="00A948B4">
        <w:t xml:space="preserve">. </w:t>
      </w:r>
      <w:r>
        <w:t xml:space="preserve">В этой же области находятся кнопка </w:t>
      </w:r>
      <w:r w:rsidRPr="00A948B4">
        <w:t>“</w:t>
      </w:r>
      <w:r>
        <w:rPr>
          <w:lang w:val="en-US"/>
        </w:rPr>
        <w:t>Log</w:t>
      </w:r>
      <w:r w:rsidRPr="00A948B4">
        <w:t xml:space="preserve"> </w:t>
      </w:r>
      <w:r>
        <w:rPr>
          <w:lang w:val="en-US"/>
        </w:rPr>
        <w:t>out</w:t>
      </w:r>
      <w:r w:rsidRPr="00A948B4">
        <w:t xml:space="preserve">” </w:t>
      </w:r>
      <w:r>
        <w:t xml:space="preserve">– для выхода обратно на окно авторизации в системе. Рядом располагается кнопка </w:t>
      </w:r>
      <w:r w:rsidRPr="00A948B4">
        <w:t>“</w:t>
      </w:r>
      <w:r>
        <w:rPr>
          <w:lang w:val="en-US"/>
        </w:rPr>
        <w:t>Run</w:t>
      </w:r>
      <w:r w:rsidRPr="00A948B4">
        <w:t>”</w:t>
      </w:r>
      <w:r>
        <w:t xml:space="preserve"> – кнопка перехода к окну прохождения шагов тестирования. </w:t>
      </w:r>
    </w:p>
    <w:p w:rsidR="00C33F7E" w:rsidRDefault="00C33F7E" w:rsidP="00C33F7E">
      <w:pPr>
        <w:pStyle w:val="Heading1"/>
      </w:pPr>
      <w:r>
        <w:t xml:space="preserve">Редактирование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под </w:t>
      </w:r>
      <w:proofErr w:type="spellStart"/>
      <w:r>
        <w:t>админом</w:t>
      </w:r>
      <w:proofErr w:type="spellEnd"/>
    </w:p>
    <w:p w:rsidR="00C33F7E" w:rsidRPr="009A45C7" w:rsidRDefault="009A45C7" w:rsidP="009A45C7">
      <w:pPr>
        <w:jc w:val="both"/>
      </w:pPr>
      <w:r>
        <w:t xml:space="preserve">Администраторы могут редактировать состав </w:t>
      </w:r>
      <w:proofErr w:type="spellStart"/>
      <w:proofErr w:type="gramStart"/>
      <w:r>
        <w:t>тест-кейсов</w:t>
      </w:r>
      <w:proofErr w:type="spellEnd"/>
      <w:proofErr w:type="gramEnd"/>
      <w:r w:rsidR="00E31E7A" w:rsidRPr="00E31E7A">
        <w:t xml:space="preserve"> </w:t>
      </w:r>
      <w:r w:rsidR="00E31E7A">
        <w:t>и выбирать, к каким комплектам они относятся</w:t>
      </w:r>
      <w:r>
        <w:t xml:space="preserve">. Поэтому для авторизовавшихся  администраторов </w:t>
      </w:r>
      <w:r w:rsidR="00E31E7A">
        <w:t xml:space="preserve">становятся активными кнопки </w:t>
      </w:r>
      <w:r w:rsidR="00E31E7A" w:rsidRPr="00E31E7A">
        <w:t>“</w:t>
      </w:r>
      <w:r w:rsidR="00E31E7A">
        <w:rPr>
          <w:lang w:val="en-US"/>
        </w:rPr>
        <w:t>Move</w:t>
      </w:r>
      <w:r w:rsidR="00E31E7A">
        <w:t>…</w:t>
      </w:r>
      <w:r w:rsidR="00E31E7A" w:rsidRPr="00E31E7A">
        <w:t xml:space="preserve">” </w:t>
      </w:r>
      <w:r w:rsidR="00E31E7A">
        <w:t xml:space="preserve">и </w:t>
      </w:r>
      <w:r w:rsidR="00E31E7A" w:rsidRPr="00E31E7A">
        <w:t>“</w:t>
      </w:r>
      <w:r w:rsidR="00E31E7A">
        <w:rPr>
          <w:lang w:val="en-US"/>
        </w:rPr>
        <w:t>Bulk</w:t>
      </w:r>
      <w:r w:rsidR="00E31E7A" w:rsidRPr="00E31E7A">
        <w:t xml:space="preserve"> </w:t>
      </w:r>
      <w:r w:rsidR="00E31E7A">
        <w:rPr>
          <w:lang w:val="en-US"/>
        </w:rPr>
        <w:t>edit</w:t>
      </w:r>
      <w:r w:rsidR="00E31E7A" w:rsidRPr="00E31E7A">
        <w:t>”</w:t>
      </w:r>
      <w:r>
        <w:t xml:space="preserve"> (см. рис. 3). </w:t>
      </w:r>
    </w:p>
    <w:p w:rsidR="00C33F7E" w:rsidRDefault="00E31E7A" w:rsidP="00C33F7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980" cy="3349227"/>
            <wp:effectExtent l="190500" t="152400" r="179070" b="13692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21" cy="3347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33F7E">
        <w:br/>
        <w:t xml:space="preserve">Рис. 3 – </w:t>
      </w:r>
      <w:r w:rsidR="00C33F7E">
        <w:rPr>
          <w:lang w:val="en-US"/>
        </w:rPr>
        <w:t>Bulk</w:t>
      </w:r>
      <w:r w:rsidR="00C33F7E" w:rsidRPr="00C33F7E">
        <w:t xml:space="preserve"> </w:t>
      </w:r>
      <w:r w:rsidR="00C33F7E">
        <w:rPr>
          <w:lang w:val="en-US"/>
        </w:rPr>
        <w:t>edit</w:t>
      </w:r>
      <w:r w:rsidR="00C33F7E" w:rsidRPr="00C33F7E">
        <w:t xml:space="preserve"> </w:t>
      </w:r>
      <w:r w:rsidR="00C33F7E">
        <w:t xml:space="preserve">под </w:t>
      </w:r>
      <w:proofErr w:type="spellStart"/>
      <w:r w:rsidR="00C33F7E">
        <w:t>админом</w:t>
      </w:r>
      <w:proofErr w:type="spellEnd"/>
    </w:p>
    <w:p w:rsidR="009A45C7" w:rsidRDefault="009A45C7" w:rsidP="009A45C7">
      <w:pPr>
        <w:jc w:val="both"/>
      </w:pPr>
      <w:r>
        <w:t xml:space="preserve">В режиме </w:t>
      </w:r>
      <w:r>
        <w:rPr>
          <w:lang w:val="en-US"/>
        </w:rPr>
        <w:t>Bulk</w:t>
      </w:r>
      <w:r w:rsidRPr="009A45C7">
        <w:t xml:space="preserve"> </w:t>
      </w:r>
      <w:r>
        <w:rPr>
          <w:lang w:val="en-US"/>
        </w:rPr>
        <w:t>edit</w:t>
      </w:r>
      <w:r w:rsidRPr="009A45C7">
        <w:t xml:space="preserve"> </w:t>
      </w:r>
      <w:r>
        <w:t>появляется окно</w:t>
      </w:r>
      <w:r w:rsidR="00E31E7A">
        <w:t xml:space="preserve"> (см. рис. 4)</w:t>
      </w:r>
      <w:r>
        <w:t xml:space="preserve">, в котором построчно перечислены шаги тестирования </w:t>
      </w:r>
      <w:proofErr w:type="spellStart"/>
      <w:proofErr w:type="gramStart"/>
      <w:r>
        <w:t>тест-кейса</w:t>
      </w:r>
      <w:proofErr w:type="spellEnd"/>
      <w:proofErr w:type="gramEnd"/>
      <w:r w:rsidR="00E31E7A">
        <w:t xml:space="preserve">. Содержимое этого окна можно редактировать: изменять текст или добавлять новые строчки. Сохранение </w:t>
      </w:r>
      <w:r w:rsidR="00E31E7A">
        <w:lastRenderedPageBreak/>
        <w:t xml:space="preserve">изменений приведёт к тому, что изменится содержимое </w:t>
      </w:r>
      <w:proofErr w:type="spellStart"/>
      <w:proofErr w:type="gramStart"/>
      <w:r w:rsidR="00E31E7A">
        <w:t>тест-кейса</w:t>
      </w:r>
      <w:proofErr w:type="spellEnd"/>
      <w:proofErr w:type="gramEnd"/>
      <w:r w:rsidR="00E31E7A">
        <w:t xml:space="preserve"> в базе данных и для последующих прохождений </w:t>
      </w:r>
      <w:proofErr w:type="spellStart"/>
      <w:r w:rsidR="00E31E7A">
        <w:t>тест-кейсов</w:t>
      </w:r>
      <w:proofErr w:type="spellEnd"/>
      <w:r w:rsidR="00E31E7A">
        <w:t xml:space="preserve">. </w:t>
      </w:r>
    </w:p>
    <w:p w:rsidR="00E31E7A" w:rsidRPr="00E31E7A" w:rsidRDefault="00E31E7A" w:rsidP="00E31E7A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1456765"/>
            <wp:effectExtent l="190500" t="152400" r="171450" b="12438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Рис. 4 – </w:t>
      </w:r>
      <w:r>
        <w:rPr>
          <w:lang w:val="en-US"/>
        </w:rPr>
        <w:t>Bulk</w:t>
      </w:r>
      <w:r w:rsidRPr="00E31E7A">
        <w:t xml:space="preserve"> </w:t>
      </w:r>
      <w:r>
        <w:rPr>
          <w:lang w:val="en-US"/>
        </w:rPr>
        <w:t>edit</w:t>
      </w:r>
      <w:r w:rsidRPr="00E31E7A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</w:p>
    <w:p w:rsidR="00FA7A9E" w:rsidRDefault="00FA7A9E" w:rsidP="00FC4CF1">
      <w:pPr>
        <w:pStyle w:val="Heading1"/>
        <w:spacing w:before="0"/>
      </w:pPr>
      <w:r>
        <w:t>Окно прохождения шагов тестирования</w:t>
      </w:r>
    </w:p>
    <w:p w:rsidR="00FA7A9E" w:rsidRDefault="00E31E7A" w:rsidP="004B56E7">
      <w:pPr>
        <w:jc w:val="both"/>
      </w:pPr>
      <w:r>
        <w:t>На рисунке 5</w:t>
      </w:r>
      <w:r w:rsidR="00FA7A9E">
        <w:t xml:space="preserve"> изображено окно прохождения шагов тестирования. На этом окне отображается информация о выбранном </w:t>
      </w:r>
      <w:r w:rsidR="004B56E7">
        <w:t xml:space="preserve">тестовом случае: название, ожидаемый результат и шаги, как прийти к этому результату. Шаги выполнены в виде списка </w:t>
      </w:r>
      <w:proofErr w:type="spellStart"/>
      <w:proofErr w:type="gramStart"/>
      <w:r w:rsidR="004B56E7">
        <w:t>чек-боксов</w:t>
      </w:r>
      <w:proofErr w:type="spellEnd"/>
      <w:proofErr w:type="gramEnd"/>
      <w:r w:rsidR="004B56E7">
        <w:t xml:space="preserve"> для того, чтобы по ходу тестирования отмечать пройденные шаги. </w:t>
      </w:r>
    </w:p>
    <w:p w:rsidR="00FA7A9E" w:rsidRDefault="004B56E7" w:rsidP="00FA7A9E">
      <w:pPr>
        <w:jc w:val="center"/>
      </w:pPr>
      <w:r>
        <w:rPr>
          <w:noProof/>
          <w:lang w:val="en-US"/>
        </w:rPr>
        <w:drawing>
          <wp:inline distT="0" distB="0" distL="0" distR="0">
            <wp:extent cx="4636770" cy="32520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2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E7A">
        <w:br/>
        <w:t>Рис. 5</w:t>
      </w:r>
      <w:r w:rsidR="00FA7A9E">
        <w:t xml:space="preserve"> – Окно прохождения шагов тестирования</w:t>
      </w:r>
    </w:p>
    <w:p w:rsidR="00BC1901" w:rsidRDefault="00BC1901" w:rsidP="00BC1901">
      <w:pPr>
        <w:jc w:val="both"/>
      </w:pPr>
      <w:r>
        <w:lastRenderedPageBreak/>
        <w:t xml:space="preserve">В случае если по завершению прохождения шагов тестирования пользователь приходит к ожидаемому результату, необходимо нажать кнопку </w:t>
      </w:r>
      <w:r w:rsidRPr="004B56E7">
        <w:t>“</w:t>
      </w:r>
      <w:r>
        <w:rPr>
          <w:lang w:val="en-US"/>
        </w:rPr>
        <w:t>Passed</w:t>
      </w:r>
      <w:r w:rsidRPr="004B56E7">
        <w:t xml:space="preserve">”. </w:t>
      </w:r>
      <w:r>
        <w:t xml:space="preserve">Тогда в БД сохранится информация, что во время прохождения указанного </w:t>
      </w:r>
      <w:r>
        <w:rPr>
          <w:lang w:val="en-US"/>
        </w:rPr>
        <w:t>Run</w:t>
      </w:r>
      <w:r w:rsidRPr="004B56E7">
        <w:t xml:space="preserve"> </w:t>
      </w:r>
      <w:r>
        <w:rPr>
          <w:lang w:val="en-US"/>
        </w:rPr>
        <w:t>id</w:t>
      </w:r>
      <w:r>
        <w:t xml:space="preserve"> данный тест-кейс был пройден и ошибок не найдено. В случае если во время прохождения тестирования ожидаемый результат не получилось достичь, пользователь нажимает на кнопку </w:t>
      </w:r>
      <w:r>
        <w:rPr>
          <w:lang w:val="en-US"/>
        </w:rPr>
        <w:t>Blocked</w:t>
      </w:r>
      <w:r w:rsidRPr="00FC4CF1">
        <w:t xml:space="preserve">. </w:t>
      </w:r>
      <w:r>
        <w:t xml:space="preserve">В БД сохраняется информация, что тест-кейс не удалось выполнить. Также, </w:t>
      </w:r>
      <w:proofErr w:type="spellStart"/>
      <w:r>
        <w:t>тестировщик</w:t>
      </w:r>
      <w:proofErr w:type="spellEnd"/>
      <w:r>
        <w:t xml:space="preserve"> должен сообщить разработчику об ошибке, сославшись на </w:t>
      </w:r>
      <w:r>
        <w:rPr>
          <w:lang w:val="en-US"/>
        </w:rPr>
        <w:t>run</w:t>
      </w:r>
      <w:r w:rsidRPr="00FC4CF1">
        <w:t xml:space="preserve"> </w:t>
      </w:r>
      <w:r>
        <w:rPr>
          <w:lang w:val="en-US"/>
        </w:rPr>
        <w:t>id</w:t>
      </w:r>
      <w:r w:rsidRPr="00FC4CF1">
        <w:t xml:space="preserve">. </w:t>
      </w:r>
    </w:p>
    <w:p w:rsidR="00BC1901" w:rsidRDefault="00BC1901" w:rsidP="00BC1901">
      <w:pPr>
        <w:pStyle w:val="Heading1"/>
        <w:rPr>
          <w:lang w:val="en-US"/>
        </w:rPr>
      </w:pPr>
      <w:r>
        <w:t>Отчёты</w:t>
      </w:r>
    </w:p>
    <w:p w:rsidR="009812E2" w:rsidRPr="009812E2" w:rsidRDefault="009812E2" w:rsidP="00A54DD3">
      <w:pPr>
        <w:jc w:val="both"/>
      </w:pPr>
      <w:r>
        <w:t xml:space="preserve">Во время прохождения тестирования, пройденные в </w:t>
      </w:r>
      <w:proofErr w:type="gramStart"/>
      <w:r>
        <w:t>текущем</w:t>
      </w:r>
      <w:proofErr w:type="gramEnd"/>
      <w:r>
        <w:t xml:space="preserve"> </w:t>
      </w:r>
      <w:r>
        <w:rPr>
          <w:lang w:val="en-US"/>
        </w:rPr>
        <w:t>run</w:t>
      </w:r>
      <w:r w:rsidRPr="009812E2">
        <w:t xml:space="preserve"> </w:t>
      </w:r>
      <w:r>
        <w:rPr>
          <w:lang w:val="en-US"/>
        </w:rPr>
        <w:t>id</w:t>
      </w:r>
      <w:r w:rsidRPr="009812E2">
        <w:t xml:space="preserve"> </w:t>
      </w:r>
      <w:proofErr w:type="spellStart"/>
      <w:r>
        <w:t>тест-кейсы</w:t>
      </w:r>
      <w:proofErr w:type="spellEnd"/>
      <w:r>
        <w:t xml:space="preserve"> будут помечаться зелёным или красным цветом, в зависимости от результата тестирования (</w:t>
      </w:r>
      <w:r>
        <w:rPr>
          <w:lang w:val="en-US"/>
        </w:rPr>
        <w:t>Passed</w:t>
      </w:r>
      <w:r w:rsidRPr="009812E2">
        <w:t xml:space="preserve"> </w:t>
      </w:r>
      <w:r>
        <w:t>–</w:t>
      </w:r>
      <w:r w:rsidRPr="009812E2">
        <w:t xml:space="preserve"> </w:t>
      </w:r>
      <w:r>
        <w:t xml:space="preserve">зелёный, </w:t>
      </w:r>
      <w:r>
        <w:rPr>
          <w:lang w:val="en-US"/>
        </w:rPr>
        <w:t>Blocked</w:t>
      </w:r>
      <w:r w:rsidRPr="009812E2">
        <w:t xml:space="preserve"> </w:t>
      </w:r>
      <w:r>
        <w:t>–</w:t>
      </w:r>
      <w:r w:rsidRPr="009812E2">
        <w:t xml:space="preserve"> </w:t>
      </w:r>
      <w:r>
        <w:t xml:space="preserve">красный). См. рис. 6. </w:t>
      </w:r>
    </w:p>
    <w:p w:rsidR="009812E2" w:rsidRDefault="009812E2" w:rsidP="009812E2">
      <w:pPr>
        <w:jc w:val="center"/>
      </w:pPr>
      <w:r>
        <w:rPr>
          <w:noProof/>
          <w:lang w:val="en-US"/>
        </w:rPr>
        <w:drawing>
          <wp:inline distT="0" distB="0" distL="0" distR="0">
            <wp:extent cx="3261360" cy="1874520"/>
            <wp:effectExtent l="190500" t="152400" r="167640" b="1257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6 – Результат тестирования в интерфейсе</w:t>
      </w:r>
    </w:p>
    <w:p w:rsidR="00A54DD3" w:rsidRPr="00A54DD3" w:rsidRDefault="00A54DD3" w:rsidP="00A54DD3">
      <w:pPr>
        <w:jc w:val="both"/>
      </w:pPr>
      <w:r>
        <w:t xml:space="preserve">Закончив тестирование, пользователь может экспортировать результат тестирования в форме отчёта. Для этого нужно нажать на кнопку </w:t>
      </w:r>
      <w:r>
        <w:rPr>
          <w:lang w:val="en-US"/>
        </w:rPr>
        <w:t>Export</w:t>
      </w:r>
      <w:r w:rsidRPr="009812E2">
        <w:t xml:space="preserve"> </w:t>
      </w:r>
      <w:r>
        <w:rPr>
          <w:lang w:val="en-US"/>
        </w:rPr>
        <w:t>run</w:t>
      </w:r>
      <w:r w:rsidRPr="009812E2">
        <w:t xml:space="preserve"> </w:t>
      </w:r>
      <w:r>
        <w:rPr>
          <w:lang w:val="en-US"/>
        </w:rPr>
        <w:t>results</w:t>
      </w:r>
      <w:r w:rsidR="009812E2">
        <w:t xml:space="preserve"> (см. рис. 7)</w:t>
      </w:r>
      <w:r w:rsidRPr="009812E2">
        <w:t xml:space="preserve">. </w:t>
      </w:r>
    </w:p>
    <w:p w:rsidR="00A54DD3" w:rsidRDefault="00A54DD3" w:rsidP="00A54DD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741420" cy="3031274"/>
            <wp:effectExtent l="190500" t="152400" r="163830" b="13102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23" cy="3028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12E2">
        <w:br/>
        <w:t>Рис. 7</w:t>
      </w:r>
      <w:r>
        <w:t xml:space="preserve"> – </w:t>
      </w:r>
      <w:r>
        <w:rPr>
          <w:lang w:val="en-US"/>
        </w:rPr>
        <w:t>Export</w:t>
      </w:r>
      <w:r w:rsidRPr="00A54DD3">
        <w:t xml:space="preserve"> </w:t>
      </w:r>
      <w:r>
        <w:rPr>
          <w:lang w:val="en-US"/>
        </w:rPr>
        <w:t>run</w:t>
      </w:r>
      <w:r w:rsidRPr="00A54DD3">
        <w:t xml:space="preserve"> </w:t>
      </w:r>
      <w:r>
        <w:rPr>
          <w:lang w:val="en-US"/>
        </w:rPr>
        <w:t>results</w:t>
      </w:r>
    </w:p>
    <w:p w:rsidR="00A54DD3" w:rsidRPr="00506558" w:rsidRDefault="00A54DD3" w:rsidP="00A54DD3">
      <w:pPr>
        <w:jc w:val="both"/>
      </w:pPr>
      <w:r>
        <w:t xml:space="preserve">Экспортированный результат будет </w:t>
      </w:r>
      <w:r w:rsidR="00091B2C">
        <w:t xml:space="preserve">иметь формат </w:t>
      </w:r>
      <w:r w:rsidR="00091B2C">
        <w:rPr>
          <w:lang w:val="en-US"/>
        </w:rPr>
        <w:t>Excel</w:t>
      </w:r>
      <w:r w:rsidR="00091B2C" w:rsidRPr="00091B2C">
        <w:t xml:space="preserve"> </w:t>
      </w:r>
      <w:proofErr w:type="gramStart"/>
      <w:r w:rsidR="00091B2C">
        <w:t>документа</w:t>
      </w:r>
      <w:proofErr w:type="gramEnd"/>
      <w:r w:rsidR="00091B2C">
        <w:t xml:space="preserve"> и иметь разм</w:t>
      </w:r>
      <w:r w:rsidR="009812E2">
        <w:t>етку как на примере на рисунке 8</w:t>
      </w:r>
      <w:r w:rsidR="00091B2C">
        <w:t xml:space="preserve">. </w:t>
      </w:r>
    </w:p>
    <w:p w:rsidR="00BC1901" w:rsidRPr="00506558" w:rsidRDefault="00BC1901" w:rsidP="00091B2C">
      <w:pPr>
        <w:ind w:hanging="900"/>
        <w:jc w:val="center"/>
      </w:pPr>
      <w:r>
        <w:rPr>
          <w:noProof/>
          <w:lang w:val="en-US"/>
        </w:rPr>
        <w:drawing>
          <wp:inline distT="0" distB="0" distL="0" distR="0">
            <wp:extent cx="6690360" cy="1467186"/>
            <wp:effectExtent l="190500" t="152400" r="167640" b="13301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27" cy="1464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12E2">
        <w:t>Рис. 8</w:t>
      </w:r>
      <w:r w:rsidR="00091B2C">
        <w:t xml:space="preserve"> – Пример экспортированного отчёта</w:t>
      </w:r>
    </w:p>
    <w:p w:rsidR="009812E2" w:rsidRDefault="009812E2" w:rsidP="009812E2">
      <w:pPr>
        <w:pStyle w:val="Heading1"/>
      </w:pPr>
      <w:r>
        <w:t>Реакция на ошибочный ввод данных</w:t>
      </w:r>
    </w:p>
    <w:p w:rsidR="003060AA" w:rsidRPr="003060AA" w:rsidRDefault="003060AA" w:rsidP="003060AA">
      <w:pPr>
        <w:jc w:val="both"/>
      </w:pPr>
      <w:r>
        <w:t xml:space="preserve">Если во время перемещения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не было выбрано родительского комплекта, пользователь видит сообщение об ошибке. На рисунке 9 изображено сообщение об ошибке. </w:t>
      </w:r>
    </w:p>
    <w:p w:rsidR="009812E2" w:rsidRPr="009812E2" w:rsidRDefault="009812E2" w:rsidP="009812E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305050" cy="15688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4" cy="156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9 </w:t>
      </w:r>
      <w:r w:rsidR="003060AA">
        <w:t>–</w:t>
      </w:r>
      <w:r>
        <w:t xml:space="preserve"> </w:t>
      </w:r>
      <w:r w:rsidR="003060AA">
        <w:t>Реакция на ошибочный ввод данных</w:t>
      </w:r>
    </w:p>
    <w:p w:rsidR="00091B2C" w:rsidRDefault="00091B2C" w:rsidP="00091B2C">
      <w:pPr>
        <w:pStyle w:val="Heading1"/>
      </w:pPr>
      <w:r>
        <w:t>Вывод</w:t>
      </w:r>
    </w:p>
    <w:p w:rsidR="00091B2C" w:rsidRDefault="00091B2C" w:rsidP="00091B2C">
      <w:pPr>
        <w:jc w:val="both"/>
      </w:pPr>
      <w:r>
        <w:t xml:space="preserve">В рамках данной лабораторной работы был разработан графический интерфейс программы </w:t>
      </w:r>
      <w:r>
        <w:rPr>
          <w:lang w:val="en-US"/>
        </w:rPr>
        <w:t>TestTracker</w:t>
      </w:r>
      <w:r>
        <w:t xml:space="preserve">: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форма авторизации,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главная форма с выбором </w:t>
      </w:r>
      <w:proofErr w:type="spellStart"/>
      <w:proofErr w:type="gramStart"/>
      <w:r>
        <w:t>тест-текса</w:t>
      </w:r>
      <w:proofErr w:type="spellEnd"/>
      <w:proofErr w:type="gramEnd"/>
      <w:r>
        <w:t xml:space="preserve"> для запуска, разработан вид для обычного пользователя и администратора,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форма для прохождения шагов тестирования, </w:t>
      </w:r>
    </w:p>
    <w:p w:rsidR="00091B2C" w:rsidRDefault="003060AA" w:rsidP="00091B2C">
      <w:pPr>
        <w:pStyle w:val="ListParagraph"/>
        <w:numPr>
          <w:ilvl w:val="0"/>
          <w:numId w:val="3"/>
        </w:numPr>
        <w:jc w:val="both"/>
      </w:pPr>
      <w:r>
        <w:t>п</w:t>
      </w:r>
      <w:r w:rsidR="00091B2C">
        <w:t>ример экспортируемого отч</w:t>
      </w:r>
      <w:r>
        <w:t xml:space="preserve">ёта о прохождении тестирования, </w:t>
      </w:r>
    </w:p>
    <w:p w:rsidR="003060AA" w:rsidRDefault="003060AA" w:rsidP="00091B2C">
      <w:pPr>
        <w:pStyle w:val="ListParagraph"/>
        <w:numPr>
          <w:ilvl w:val="0"/>
          <w:numId w:val="3"/>
        </w:numPr>
        <w:jc w:val="both"/>
      </w:pPr>
      <w:r>
        <w:t xml:space="preserve">форма реакции на ошибочный ввод данных. </w:t>
      </w:r>
    </w:p>
    <w:p w:rsidR="003060AA" w:rsidRDefault="003060AA" w:rsidP="003060AA">
      <w:pPr>
        <w:jc w:val="both"/>
      </w:pPr>
      <w:r>
        <w:t xml:space="preserve">В данной лабораторной были достигнуты все поставленные цели. </w:t>
      </w:r>
    </w:p>
    <w:p w:rsidR="003060AA" w:rsidRPr="00091B2C" w:rsidRDefault="003060AA" w:rsidP="003060AA">
      <w:pPr>
        <w:jc w:val="both"/>
      </w:pPr>
      <w:r>
        <w:t xml:space="preserve">В следующей лабораторной работе будет разрабатываться структура классов для программы. </w:t>
      </w:r>
    </w:p>
    <w:sectPr w:rsidR="003060AA" w:rsidRPr="00091B2C" w:rsidSect="00256220">
      <w:headerReference w:type="default" r:id="rId17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FF8" w:rsidRDefault="00114FF8" w:rsidP="009B4869">
      <w:pPr>
        <w:spacing w:after="0" w:line="240" w:lineRule="auto"/>
      </w:pPr>
      <w:r>
        <w:separator/>
      </w:r>
    </w:p>
    <w:p w:rsidR="00114FF8" w:rsidRDefault="00114FF8"/>
    <w:p w:rsidR="00114FF8" w:rsidRDefault="00114FF8"/>
  </w:endnote>
  <w:endnote w:type="continuationSeparator" w:id="0">
    <w:p w:rsidR="00114FF8" w:rsidRDefault="00114FF8" w:rsidP="009B4869">
      <w:pPr>
        <w:spacing w:after="0" w:line="240" w:lineRule="auto"/>
      </w:pPr>
      <w:r>
        <w:continuationSeparator/>
      </w:r>
    </w:p>
    <w:p w:rsidR="00114FF8" w:rsidRDefault="00114FF8"/>
    <w:p w:rsidR="00114FF8" w:rsidRDefault="00114F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FF8" w:rsidRDefault="00114FF8" w:rsidP="009B4869">
      <w:pPr>
        <w:spacing w:after="0" w:line="240" w:lineRule="auto"/>
      </w:pPr>
      <w:r>
        <w:separator/>
      </w:r>
    </w:p>
    <w:p w:rsidR="00114FF8" w:rsidRDefault="00114FF8"/>
    <w:p w:rsidR="00114FF8" w:rsidRDefault="00114FF8"/>
  </w:footnote>
  <w:footnote w:type="continuationSeparator" w:id="0">
    <w:p w:rsidR="00114FF8" w:rsidRDefault="00114FF8" w:rsidP="009B4869">
      <w:pPr>
        <w:spacing w:after="0" w:line="240" w:lineRule="auto"/>
      </w:pPr>
      <w:r>
        <w:continuationSeparator/>
      </w:r>
    </w:p>
    <w:p w:rsidR="00114FF8" w:rsidRDefault="00114FF8"/>
    <w:p w:rsidR="00114FF8" w:rsidRDefault="00114F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091B2C" w:rsidRDefault="00207119">
        <w:pPr>
          <w:pStyle w:val="Header"/>
          <w:jc w:val="center"/>
        </w:pPr>
        <w:fldSimple w:instr=" PAGE   \* MERGEFORMAT ">
          <w:r w:rsidR="008724A7">
            <w:rPr>
              <w:noProof/>
            </w:rPr>
            <w:t>2</w:t>
          </w:r>
        </w:fldSimple>
      </w:p>
    </w:sdtContent>
  </w:sdt>
  <w:p w:rsidR="00091B2C" w:rsidRDefault="00091B2C">
    <w:pPr>
      <w:pStyle w:val="Header"/>
    </w:pPr>
  </w:p>
  <w:p w:rsidR="00091B2C" w:rsidRDefault="00091B2C"/>
  <w:p w:rsidR="00091B2C" w:rsidRDefault="00091B2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4FF8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07119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506094"/>
    <w:rsid w:val="00506558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7F66BE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BB6"/>
    <w:rsid w:val="008633EC"/>
    <w:rsid w:val="00867622"/>
    <w:rsid w:val="008724A7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70D35"/>
    <w:rsid w:val="00A71971"/>
    <w:rsid w:val="00A7340B"/>
    <w:rsid w:val="00A8288A"/>
    <w:rsid w:val="00A94081"/>
    <w:rsid w:val="00A9410C"/>
    <w:rsid w:val="00A948B4"/>
    <w:rsid w:val="00A9566E"/>
    <w:rsid w:val="00AA1E71"/>
    <w:rsid w:val="00AA2F86"/>
    <w:rsid w:val="00AA6849"/>
    <w:rsid w:val="00AA6A4A"/>
    <w:rsid w:val="00AB4C38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4150"/>
    <w:rsid w:val="00D338BC"/>
    <w:rsid w:val="00D63527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EE892-E629-4467-8A7A-60D7ADB8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12</cp:revision>
  <dcterms:created xsi:type="dcterms:W3CDTF">2023-03-08T16:12:00Z</dcterms:created>
  <dcterms:modified xsi:type="dcterms:W3CDTF">2023-04-18T05:45:00Z</dcterms:modified>
</cp:coreProperties>
</file>