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ED" w:rsidRPr="00E936F9" w:rsidRDefault="00FD23ED" w:rsidP="00FD23ED">
      <w:pPr>
        <w:suppressAutoHyphens/>
        <w:spacing w:after="40" w:line="240" w:lineRule="auto"/>
        <w:jc w:val="center"/>
        <w:rPr>
          <w:rFonts w:eastAsia="Times New Roman"/>
          <w:bCs/>
          <w:sz w:val="22"/>
          <w:szCs w:val="28"/>
          <w:lang w:eastAsia="ru-RU"/>
        </w:rPr>
      </w:pPr>
      <w:r w:rsidRPr="00E936F9">
        <w:rPr>
          <w:rFonts w:eastAsia="Times New Roman"/>
          <w:bCs/>
          <w:sz w:val="22"/>
          <w:szCs w:val="28"/>
          <w:lang w:eastAsia="ru-RU"/>
        </w:rPr>
        <w:t xml:space="preserve">Министерство </w:t>
      </w:r>
      <w:r>
        <w:rPr>
          <w:rFonts w:eastAsia="Times New Roman"/>
          <w:bCs/>
          <w:sz w:val="22"/>
          <w:szCs w:val="28"/>
          <w:lang w:eastAsia="ru-RU"/>
        </w:rPr>
        <w:t xml:space="preserve">науки и высшего образования </w:t>
      </w:r>
      <w:r w:rsidRPr="00E936F9">
        <w:rPr>
          <w:rFonts w:eastAsia="Times New Roman"/>
          <w:bCs/>
          <w:sz w:val="22"/>
          <w:szCs w:val="28"/>
          <w:lang w:eastAsia="ru-RU"/>
        </w:rPr>
        <w:t>Российской Федерации</w:t>
      </w:r>
    </w:p>
    <w:p w:rsidR="00FD23ED" w:rsidRPr="00DB6BF8" w:rsidRDefault="00FD23ED" w:rsidP="00FD23E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>
        <w:rPr>
          <w:rFonts w:eastAsia="Times New Roman"/>
          <w:sz w:val="20"/>
          <w:szCs w:val="20"/>
          <w:lang w:eastAsia="ru-RU"/>
        </w:rPr>
        <w:t>автономное</w:t>
      </w:r>
      <w:r w:rsidRPr="00DB6BF8">
        <w:rPr>
          <w:rFonts w:eastAsia="Times New Roman"/>
          <w:sz w:val="20"/>
          <w:szCs w:val="20"/>
          <w:lang w:eastAsia="ru-RU"/>
        </w:rPr>
        <w:t xml:space="preserve"> образовательное учреждение</w:t>
      </w:r>
    </w:p>
    <w:p w:rsidR="00FD23ED" w:rsidRPr="00DB6BF8" w:rsidRDefault="00FD23ED" w:rsidP="00FD23E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FD23ED" w:rsidRPr="00DB6BF8" w:rsidRDefault="00FD23ED" w:rsidP="00FD23ED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FD23ED" w:rsidRPr="00DB6BF8" w:rsidRDefault="00FD23ED" w:rsidP="00FD23ED">
      <w:pPr>
        <w:suppressAutoHyphens/>
        <w:spacing w:after="0" w:line="240" w:lineRule="auto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FD23ED" w:rsidRDefault="00FD23ED" w:rsidP="00FD23E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FD23ED" w:rsidRPr="00DB6BF8" w:rsidRDefault="00FD23ED" w:rsidP="00FD23E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FD23ED" w:rsidRDefault="00FD23ED" w:rsidP="00FD23ED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FD23ED" w:rsidRPr="001C5AD1" w:rsidRDefault="00FD23ED" w:rsidP="00FD23ED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FD23ED" w:rsidRPr="001C5AD1" w:rsidRDefault="00FD23ED" w:rsidP="00FD23ED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FD23ED" w:rsidRPr="00DB6BF8" w:rsidRDefault="00FD23ED" w:rsidP="00FD23ED">
      <w:pPr>
        <w:keepNext/>
        <w:tabs>
          <w:tab w:val="left" w:pos="851"/>
        </w:tabs>
        <w:suppressAutoHyphens/>
        <w:spacing w:before="240" w:after="60" w:line="240" w:lineRule="auto"/>
        <w:outlineLvl w:val="0"/>
        <w:rPr>
          <w:rFonts w:ascii="Arial" w:eastAsia="Times New Roman" w:hAnsi="Arial"/>
          <w:b/>
          <w:sz w:val="20"/>
          <w:szCs w:val="20"/>
          <w:lang w:eastAsia="ru-RU"/>
        </w:rPr>
      </w:pPr>
    </w:p>
    <w:p w:rsidR="00FD23ED" w:rsidRPr="00C7318B" w:rsidRDefault="00FD23ED" w:rsidP="00FD23ED">
      <w:pPr>
        <w:tabs>
          <w:tab w:val="left" w:pos="9355"/>
        </w:tabs>
        <w:suppressAutoHyphens/>
        <w:spacing w:after="0" w:line="240" w:lineRule="auto"/>
        <w:ind w:right="-5" w:firstLine="5940"/>
        <w:rPr>
          <w:rFonts w:eastAsia="Times New Roman"/>
          <w:szCs w:val="24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Pr="00C7318B">
        <w:rPr>
          <w:rFonts w:eastAsia="Times New Roman"/>
          <w:szCs w:val="24"/>
          <w:lang w:eastAsia="ru-RU"/>
        </w:rPr>
        <w:t xml:space="preserve">У Т В Е </w:t>
      </w:r>
      <w:proofErr w:type="gramStart"/>
      <w:r w:rsidRPr="00C7318B">
        <w:rPr>
          <w:rFonts w:eastAsia="Times New Roman"/>
          <w:szCs w:val="24"/>
          <w:lang w:eastAsia="ru-RU"/>
        </w:rPr>
        <w:t>Р</w:t>
      </w:r>
      <w:proofErr w:type="gramEnd"/>
      <w:r w:rsidRPr="00C7318B">
        <w:rPr>
          <w:rFonts w:eastAsia="Times New Roman"/>
          <w:szCs w:val="24"/>
          <w:lang w:eastAsia="ru-RU"/>
        </w:rPr>
        <w:t xml:space="preserve"> Ж Д А Ю</w:t>
      </w:r>
    </w:p>
    <w:p w:rsidR="00FD23ED" w:rsidRPr="00C7318B" w:rsidRDefault="00FD23ED" w:rsidP="00FD23ED">
      <w:pPr>
        <w:keepNext/>
        <w:suppressAutoHyphens/>
        <w:spacing w:after="60" w:line="240" w:lineRule="auto"/>
        <w:ind w:firstLine="5942"/>
        <w:outlineLvl w:val="3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 xml:space="preserve">      Зав. кафедрой ВМ</w:t>
      </w:r>
      <w:r w:rsidRPr="00C7318B">
        <w:rPr>
          <w:rFonts w:eastAsia="Times New Roman"/>
          <w:b/>
          <w:bCs/>
          <w:szCs w:val="24"/>
          <w:lang w:eastAsia="ru-RU"/>
        </w:rPr>
        <w:t>М</w:t>
      </w:r>
      <w:r>
        <w:rPr>
          <w:rFonts w:eastAsia="Times New Roman"/>
          <w:b/>
          <w:bCs/>
          <w:szCs w:val="24"/>
          <w:lang w:eastAsia="ru-RU"/>
        </w:rPr>
        <w:t>Б</w:t>
      </w:r>
    </w:p>
    <w:p w:rsidR="00FD23ED" w:rsidRPr="00C7318B" w:rsidRDefault="00FD23ED" w:rsidP="00FD23ED">
      <w:pPr>
        <w:suppressAutoHyphens/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  <w:t>________________</w:t>
      </w:r>
      <w:r>
        <w:rPr>
          <w:rFonts w:eastAsia="Times New Roman"/>
          <w:sz w:val="20"/>
          <w:szCs w:val="20"/>
          <w:lang w:eastAsia="ru-RU"/>
        </w:rPr>
        <w:t>В.Ю. Столбов</w:t>
      </w:r>
    </w:p>
    <w:p w:rsidR="00FD23ED" w:rsidRPr="009A4C4D" w:rsidRDefault="00FD23ED" w:rsidP="009A4C4D">
      <w:pPr>
        <w:suppressAutoHyphens/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>
        <w:rPr>
          <w:rFonts w:eastAsia="Times New Roman"/>
          <w:sz w:val="20"/>
          <w:szCs w:val="20"/>
          <w:lang w:eastAsia="ru-RU"/>
        </w:rPr>
        <w:t xml:space="preserve">                              </w:t>
      </w:r>
      <w:r w:rsidRPr="00C7318B">
        <w:rPr>
          <w:rFonts w:eastAsia="Times New Roman"/>
          <w:sz w:val="20"/>
          <w:szCs w:val="20"/>
          <w:lang w:eastAsia="ru-RU"/>
        </w:rPr>
        <w:t>“___” _____________20</w:t>
      </w:r>
      <w:r>
        <w:rPr>
          <w:rFonts w:eastAsia="Times New Roman"/>
          <w:sz w:val="20"/>
          <w:szCs w:val="20"/>
          <w:lang w:eastAsia="ru-RU"/>
        </w:rPr>
        <w:t>__</w:t>
      </w:r>
      <w:r w:rsidRPr="00C7318B">
        <w:rPr>
          <w:rFonts w:eastAsia="Times New Roman"/>
          <w:sz w:val="20"/>
          <w:szCs w:val="20"/>
          <w:lang w:eastAsia="ru-RU"/>
        </w:rPr>
        <w:t xml:space="preserve"> г.</w:t>
      </w:r>
    </w:p>
    <w:p w:rsidR="00FD23ED" w:rsidRPr="00C7318B" w:rsidRDefault="00FD23ED" w:rsidP="00FD23ED">
      <w:pPr>
        <w:keepNext/>
        <w:suppressAutoHyphens/>
        <w:spacing w:before="240" w:after="60" w:line="240" w:lineRule="auto"/>
        <w:jc w:val="center"/>
        <w:outlineLvl w:val="1"/>
        <w:rPr>
          <w:b/>
          <w:i/>
          <w:iCs/>
          <w:sz w:val="32"/>
          <w:szCs w:val="32"/>
          <w:lang w:eastAsia="ru-RU"/>
        </w:rPr>
      </w:pPr>
      <w:bookmarkStart w:id="0" w:name="_Toc132726009"/>
      <w:r w:rsidRPr="00C7318B">
        <w:rPr>
          <w:b/>
          <w:i/>
          <w:iCs/>
          <w:sz w:val="32"/>
          <w:szCs w:val="32"/>
          <w:lang w:eastAsia="ru-RU"/>
        </w:rPr>
        <w:t>ЗАДАНИЕ</w:t>
      </w:r>
      <w:bookmarkEnd w:id="0"/>
    </w:p>
    <w:p w:rsidR="00FD23ED" w:rsidRPr="00401455" w:rsidRDefault="00FD23ED" w:rsidP="00FD23E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 xml:space="preserve">НА </w:t>
      </w:r>
      <w:r>
        <w:rPr>
          <w:b/>
          <w:bCs/>
          <w:i/>
          <w:szCs w:val="20"/>
          <w:lang w:eastAsia="ru-RU"/>
        </w:rPr>
        <w:t>ПОРТФОЛИО</w:t>
      </w:r>
    </w:p>
    <w:p w:rsidR="00FD23ED" w:rsidRPr="00401455" w:rsidRDefault="00FD23ED" w:rsidP="00FD23E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>по дисциплине</w:t>
      </w:r>
    </w:p>
    <w:p w:rsidR="00FD23ED" w:rsidRPr="00054F0E" w:rsidRDefault="00FD23ED" w:rsidP="00FD23E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sz w:val="22"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 xml:space="preserve"> </w:t>
      </w:r>
      <w:r>
        <w:rPr>
          <w:b/>
          <w:sz w:val="32"/>
          <w:szCs w:val="20"/>
          <w:lang w:eastAsia="ru-RU"/>
        </w:rPr>
        <w:t>«</w:t>
      </w:r>
      <w:r w:rsidRPr="00BF4A51">
        <w:rPr>
          <w:b/>
          <w:sz w:val="32"/>
          <w:szCs w:val="20"/>
          <w:lang w:eastAsia="ru-RU"/>
        </w:rPr>
        <w:t>КОРПОРАТИВНЫЕ ИНФОРМАЦИОННЫЕ СИСТЕМЫ</w:t>
      </w:r>
      <w:r>
        <w:rPr>
          <w:b/>
          <w:sz w:val="32"/>
          <w:szCs w:val="20"/>
          <w:lang w:eastAsia="ru-RU"/>
        </w:rPr>
        <w:t>»</w:t>
      </w:r>
    </w:p>
    <w:p w:rsidR="00FD23ED" w:rsidRDefault="00FD23ED" w:rsidP="00FD23E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</w:p>
    <w:p w:rsidR="00FD23ED" w:rsidRPr="00C7318B" w:rsidRDefault="0055468A" w:rsidP="00FD23E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  <w:r>
        <w:rPr>
          <w:szCs w:val="20"/>
          <w:lang w:eastAsia="ru-RU"/>
        </w:rPr>
        <w:t>Репин Максим Евгеньевич</w:t>
      </w:r>
    </w:p>
    <w:p w:rsidR="00FD23ED" w:rsidRPr="00C7318B" w:rsidRDefault="00FD23ED" w:rsidP="00FD23E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>(фамилия, имя, отчество студента;</w:t>
      </w:r>
      <w:r w:rsidRPr="00054F0E">
        <w:rPr>
          <w:sz w:val="20"/>
          <w:szCs w:val="20"/>
          <w:lang w:eastAsia="ru-RU"/>
        </w:rPr>
        <w:t xml:space="preserve"> группа</w:t>
      </w:r>
      <w:r w:rsidRPr="00C7318B">
        <w:rPr>
          <w:sz w:val="20"/>
          <w:szCs w:val="20"/>
          <w:lang w:eastAsia="ru-RU"/>
        </w:rPr>
        <w:t>)</w:t>
      </w:r>
    </w:p>
    <w:p w:rsidR="00FD23ED" w:rsidRPr="00C7318B" w:rsidRDefault="00FD23ED" w:rsidP="00FD23E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FD23ED" w:rsidRPr="00C7318B" w:rsidRDefault="00FD23ED" w:rsidP="00FD23ED">
      <w:pPr>
        <w:tabs>
          <w:tab w:val="left" w:pos="34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1. </w:t>
      </w:r>
      <w:r w:rsidRPr="00C7318B">
        <w:rPr>
          <w:b/>
          <w:sz w:val="20"/>
          <w:szCs w:val="20"/>
          <w:lang w:eastAsia="ru-RU"/>
        </w:rPr>
        <w:t xml:space="preserve">Тема </w:t>
      </w:r>
      <w:proofErr w:type="spellStart"/>
      <w:r>
        <w:rPr>
          <w:b/>
          <w:sz w:val="20"/>
          <w:szCs w:val="20"/>
          <w:lang w:eastAsia="ru-RU"/>
        </w:rPr>
        <w:t>портфолио</w:t>
      </w:r>
      <w:proofErr w:type="spellEnd"/>
    </w:p>
    <w:p w:rsidR="00FD23ED" w:rsidRPr="00B86370" w:rsidRDefault="00FD23ED" w:rsidP="00FD23E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</w:p>
    <w:p w:rsidR="00FD23ED" w:rsidRPr="00B86370" w:rsidRDefault="0055468A" w:rsidP="0055468A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Программа для составления шагов тестирования и фиксирования результатов тестирования</w:t>
      </w:r>
    </w:p>
    <w:p w:rsidR="00FD23ED" w:rsidRPr="00B86370" w:rsidRDefault="00FD23ED" w:rsidP="00FD23E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:rsidR="00FD23ED" w:rsidRPr="00C7318B" w:rsidRDefault="00FD23ED" w:rsidP="00FD23E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2. </w:t>
      </w:r>
      <w:r w:rsidRPr="00C7318B">
        <w:rPr>
          <w:b/>
          <w:sz w:val="20"/>
          <w:szCs w:val="20"/>
          <w:lang w:eastAsia="ru-RU"/>
        </w:rPr>
        <w:t>Срок сдачи студентом отчета</w:t>
      </w:r>
      <w:r>
        <w:rPr>
          <w:b/>
          <w:sz w:val="20"/>
          <w:szCs w:val="20"/>
          <w:lang w:eastAsia="ru-RU"/>
        </w:rPr>
        <w:t>:</w:t>
      </w:r>
      <w:r w:rsidRPr="0034578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 xml:space="preserve">«13 » </w:t>
      </w:r>
      <w:proofErr w:type="spellStart"/>
      <w:r>
        <w:rPr>
          <w:szCs w:val="20"/>
          <w:lang w:eastAsia="ru-RU"/>
        </w:rPr>
        <w:t>__</w:t>
      </w:r>
      <w:r w:rsidRPr="00FD23ED">
        <w:rPr>
          <w:szCs w:val="20"/>
          <w:u w:val="single"/>
          <w:lang w:eastAsia="ru-RU"/>
        </w:rPr>
        <w:t>апреля</w:t>
      </w:r>
      <w:proofErr w:type="spellEnd"/>
      <w:r>
        <w:rPr>
          <w:szCs w:val="20"/>
          <w:lang w:eastAsia="ru-RU"/>
        </w:rPr>
        <w:t>__ 2023_г.</w:t>
      </w:r>
    </w:p>
    <w:p w:rsidR="00FD23ED" w:rsidRPr="00C7318B" w:rsidRDefault="00FD23ED" w:rsidP="00FD23E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FD23ED" w:rsidRDefault="00FD23ED" w:rsidP="00FD23E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3. </w:t>
      </w:r>
      <w:r w:rsidRPr="00C7318B">
        <w:rPr>
          <w:b/>
          <w:sz w:val="20"/>
          <w:szCs w:val="20"/>
          <w:lang w:eastAsia="ru-RU"/>
        </w:rPr>
        <w:t>Содержание отчета</w:t>
      </w:r>
      <w:r>
        <w:rPr>
          <w:b/>
          <w:sz w:val="20"/>
          <w:szCs w:val="20"/>
          <w:lang w:eastAsia="ru-RU"/>
        </w:rPr>
        <w:t>:</w:t>
      </w:r>
      <w:r>
        <w:rPr>
          <w:sz w:val="20"/>
          <w:szCs w:val="20"/>
          <w:lang w:eastAsia="ru-RU"/>
        </w:rPr>
        <w:t xml:space="preserve"> </w:t>
      </w:r>
    </w:p>
    <w:p w:rsidR="00FD23ED" w:rsidRPr="00B86370" w:rsidRDefault="0055468A" w:rsidP="0055468A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Техническое задание, х</w:t>
      </w:r>
      <w:r w:rsidRPr="0055468A">
        <w:rPr>
          <w:sz w:val="20"/>
          <w:szCs w:val="20"/>
          <w:lang w:eastAsia="ru-RU"/>
        </w:rPr>
        <w:t>ранилище данных</w:t>
      </w:r>
      <w:r>
        <w:rPr>
          <w:sz w:val="20"/>
          <w:szCs w:val="20"/>
          <w:lang w:eastAsia="ru-RU"/>
        </w:rPr>
        <w:t>, и</w:t>
      </w:r>
      <w:r w:rsidRPr="0055468A">
        <w:rPr>
          <w:sz w:val="20"/>
          <w:szCs w:val="20"/>
          <w:lang w:eastAsia="ru-RU"/>
        </w:rPr>
        <w:t>нтерфейс</w:t>
      </w:r>
      <w:r>
        <w:rPr>
          <w:sz w:val="20"/>
          <w:szCs w:val="20"/>
          <w:lang w:eastAsia="ru-RU"/>
        </w:rPr>
        <w:t>, д</w:t>
      </w:r>
      <w:r w:rsidRPr="0055468A">
        <w:rPr>
          <w:sz w:val="20"/>
          <w:szCs w:val="20"/>
          <w:lang w:eastAsia="ru-RU"/>
        </w:rPr>
        <w:t>иаграмма классов</w:t>
      </w:r>
      <w:r>
        <w:rPr>
          <w:sz w:val="20"/>
          <w:szCs w:val="20"/>
          <w:lang w:eastAsia="ru-RU"/>
        </w:rPr>
        <w:t>, р</w:t>
      </w:r>
      <w:r w:rsidRPr="0055468A">
        <w:rPr>
          <w:sz w:val="20"/>
          <w:szCs w:val="20"/>
          <w:lang w:eastAsia="ru-RU"/>
        </w:rPr>
        <w:t>еализация</w:t>
      </w:r>
      <w:r>
        <w:rPr>
          <w:sz w:val="20"/>
          <w:szCs w:val="20"/>
          <w:lang w:eastAsia="ru-RU"/>
        </w:rPr>
        <w:t>, т</w:t>
      </w:r>
      <w:r w:rsidRPr="0055468A">
        <w:rPr>
          <w:sz w:val="20"/>
          <w:szCs w:val="20"/>
          <w:lang w:eastAsia="ru-RU"/>
        </w:rPr>
        <w:t>естирование</w:t>
      </w:r>
    </w:p>
    <w:p w:rsidR="00FD23ED" w:rsidRPr="00B86370" w:rsidRDefault="00FD23ED" w:rsidP="00FD23E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FD23ED" w:rsidRPr="00B86370" w:rsidRDefault="00FD23ED" w:rsidP="00FD23E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FD23ED" w:rsidRPr="00B86370" w:rsidRDefault="00FD23ED" w:rsidP="00FD23E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FD23ED" w:rsidRPr="00B86370" w:rsidRDefault="00FD23ED" w:rsidP="00FD23ED">
      <w:pPr>
        <w:pBdr>
          <w:bottom w:val="single" w:sz="12" w:space="0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FD23ED" w:rsidRPr="00B86370" w:rsidRDefault="00FD23ED" w:rsidP="00FD23E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FD23ED" w:rsidRDefault="00FD23ED" w:rsidP="00FD23ED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FD23ED" w:rsidRPr="00502E4C" w:rsidRDefault="00FD23ED" w:rsidP="00FD23ED">
      <w:pPr>
        <w:tabs>
          <w:tab w:val="left" w:pos="48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 xml:space="preserve">Руководитель </w:t>
      </w:r>
      <w:r>
        <w:rPr>
          <w:szCs w:val="24"/>
          <w:lang w:eastAsia="ru-RU"/>
        </w:rPr>
        <w:t>курсовой работы</w:t>
      </w:r>
      <w:r w:rsidRPr="00502E4C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ab/>
      </w:r>
      <w:r w:rsidRPr="00502E4C">
        <w:rPr>
          <w:sz w:val="20"/>
          <w:szCs w:val="20"/>
          <w:lang w:eastAsia="ru-RU"/>
        </w:rPr>
        <w:t xml:space="preserve"> ________________________  ___________________</w:t>
      </w:r>
    </w:p>
    <w:p w:rsidR="00FD23ED" w:rsidRPr="00502E4C" w:rsidRDefault="00FD23ED" w:rsidP="00FD23ED">
      <w:pPr>
        <w:keepNext/>
        <w:tabs>
          <w:tab w:val="left" w:pos="5387"/>
        </w:tabs>
        <w:suppressAutoHyphens/>
        <w:spacing w:after="0" w:line="240" w:lineRule="auto"/>
        <w:ind w:left="2832" w:firstLine="708"/>
        <w:outlineLvl w:val="2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ab/>
      </w:r>
      <w:bookmarkStart w:id="1" w:name="_Toc132726010"/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  <w:bookmarkEnd w:id="1"/>
    </w:p>
    <w:p w:rsidR="00FD23ED" w:rsidRPr="00502E4C" w:rsidRDefault="00FD23ED" w:rsidP="00FD23ED">
      <w:pPr>
        <w:keepNext/>
        <w:suppressAutoHyphens/>
        <w:spacing w:after="0" w:line="240" w:lineRule="auto"/>
        <w:jc w:val="both"/>
        <w:outlineLvl w:val="2"/>
        <w:rPr>
          <w:szCs w:val="24"/>
          <w:lang w:eastAsia="ru-RU"/>
        </w:rPr>
      </w:pPr>
      <w:bookmarkStart w:id="2" w:name="_Toc132726011"/>
      <w:r w:rsidRPr="00502E4C">
        <w:rPr>
          <w:szCs w:val="24"/>
          <w:lang w:eastAsia="ru-RU"/>
        </w:rPr>
        <w:t xml:space="preserve">Задание принял к исполнению                        </w:t>
      </w:r>
      <w:r>
        <w:rPr>
          <w:szCs w:val="24"/>
          <w:lang w:eastAsia="ru-RU"/>
        </w:rPr>
        <w:t xml:space="preserve">     ____________________  ________________</w:t>
      </w:r>
      <w:bookmarkEnd w:id="2"/>
    </w:p>
    <w:p w:rsidR="00FD23ED" w:rsidRPr="00502E4C" w:rsidRDefault="00FD23ED" w:rsidP="00FD23ED">
      <w:pPr>
        <w:suppressAutoHyphens/>
        <w:spacing w:after="0" w:line="240" w:lineRule="auto"/>
        <w:ind w:firstLine="5387"/>
        <w:rPr>
          <w:sz w:val="20"/>
          <w:szCs w:val="20"/>
          <w:lang w:eastAsia="ru-RU"/>
        </w:rPr>
      </w:pP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FD23ED" w:rsidRPr="00E936F9" w:rsidRDefault="00FD23ED" w:rsidP="00FD23ED">
      <w:pPr>
        <w:keepNext/>
        <w:suppressAutoHyphens/>
        <w:spacing w:before="240" w:after="60" w:line="240" w:lineRule="auto"/>
        <w:jc w:val="center"/>
        <w:outlineLvl w:val="1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br w:type="page"/>
      </w:r>
      <w:r w:rsidRPr="00E936F9">
        <w:rPr>
          <w:rFonts w:eastAsia="Times New Roman"/>
          <w:bCs/>
          <w:sz w:val="22"/>
          <w:szCs w:val="28"/>
          <w:lang w:eastAsia="ru-RU"/>
        </w:rPr>
        <w:lastRenderedPageBreak/>
        <w:t xml:space="preserve"> </w:t>
      </w:r>
    </w:p>
    <w:p w:rsidR="00FD23ED" w:rsidRPr="00E936F9" w:rsidRDefault="00FD23ED" w:rsidP="00FD23ED">
      <w:pPr>
        <w:suppressAutoHyphens/>
        <w:spacing w:after="40" w:line="240" w:lineRule="auto"/>
        <w:jc w:val="center"/>
        <w:rPr>
          <w:rFonts w:eastAsia="Times New Roman"/>
          <w:bCs/>
          <w:sz w:val="22"/>
          <w:szCs w:val="28"/>
          <w:lang w:eastAsia="ru-RU"/>
        </w:rPr>
      </w:pPr>
      <w:r w:rsidRPr="00E936F9">
        <w:rPr>
          <w:rFonts w:eastAsia="Times New Roman"/>
          <w:bCs/>
          <w:sz w:val="22"/>
          <w:szCs w:val="28"/>
          <w:lang w:eastAsia="ru-RU"/>
        </w:rPr>
        <w:t>Министерство</w:t>
      </w:r>
      <w:r>
        <w:rPr>
          <w:rFonts w:eastAsia="Times New Roman"/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rFonts w:eastAsia="Times New Roman"/>
          <w:bCs/>
          <w:sz w:val="22"/>
          <w:szCs w:val="28"/>
          <w:lang w:eastAsia="ru-RU"/>
        </w:rPr>
        <w:t xml:space="preserve"> Российской Федерации</w:t>
      </w:r>
    </w:p>
    <w:p w:rsidR="00FD23ED" w:rsidRPr="00DB6BF8" w:rsidRDefault="00FD23ED" w:rsidP="00FD23E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rFonts w:eastAsia="Times New Roman"/>
          <w:sz w:val="20"/>
          <w:szCs w:val="20"/>
          <w:lang w:eastAsia="ru-RU"/>
        </w:rPr>
        <w:t xml:space="preserve">автономное </w:t>
      </w:r>
      <w:r w:rsidRPr="00DB6BF8">
        <w:rPr>
          <w:rFonts w:eastAsia="Times New Roman"/>
          <w:sz w:val="20"/>
          <w:szCs w:val="20"/>
          <w:lang w:eastAsia="ru-RU"/>
        </w:rPr>
        <w:t>образовательное учреждение</w:t>
      </w:r>
    </w:p>
    <w:p w:rsidR="00FD23ED" w:rsidRPr="001C5AD1" w:rsidRDefault="00FD23ED" w:rsidP="00FD23E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FD23ED" w:rsidRPr="00DB6BF8" w:rsidRDefault="00FD23ED" w:rsidP="00FD23ED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FD23ED" w:rsidRPr="00DB6BF8" w:rsidRDefault="00FD23ED" w:rsidP="00FD23ED">
      <w:pPr>
        <w:suppressAutoHyphens/>
        <w:spacing w:after="0" w:line="240" w:lineRule="auto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FD23ED" w:rsidRDefault="00FD23ED" w:rsidP="00FD23E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FD23ED" w:rsidRPr="00DB6BF8" w:rsidRDefault="00FD23ED" w:rsidP="00FD23E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FD23ED" w:rsidRDefault="00FD23ED" w:rsidP="00FD23ED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FD23ED" w:rsidRPr="001C5AD1" w:rsidRDefault="00FD23ED" w:rsidP="00FD23ED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FD23ED" w:rsidRPr="001C5AD1" w:rsidRDefault="00FD23ED" w:rsidP="00FD23ED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FD23ED" w:rsidRDefault="00FD23ED" w:rsidP="00FD23ED">
      <w:pPr>
        <w:spacing w:after="0" w:line="240" w:lineRule="auto"/>
        <w:ind w:right="-1"/>
        <w:jc w:val="center"/>
        <w:rPr>
          <w:szCs w:val="28"/>
        </w:rPr>
      </w:pPr>
    </w:p>
    <w:p w:rsidR="00FD23ED" w:rsidRDefault="00FD23ED" w:rsidP="00FD23ED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FD23ED" w:rsidRPr="00401455" w:rsidRDefault="00FD23ED" w:rsidP="00FD23E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ПОРТФОЛИО</w:t>
      </w:r>
    </w:p>
    <w:p w:rsidR="00FD23ED" w:rsidRDefault="00FD23ED" w:rsidP="00FD23ED">
      <w:pPr>
        <w:spacing w:after="0" w:line="276" w:lineRule="auto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FD23ED" w:rsidRPr="00401455" w:rsidRDefault="00FD23ED" w:rsidP="00FD23E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FD23ED" w:rsidRDefault="00FD23ED" w:rsidP="00FD23E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FD23ED" w:rsidRDefault="00FD23ED" w:rsidP="00FD23E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«Название темы </w:t>
      </w:r>
      <w:proofErr w:type="spellStart"/>
      <w:r>
        <w:rPr>
          <w:b/>
          <w:sz w:val="32"/>
          <w:szCs w:val="32"/>
          <w:lang w:eastAsia="ru-RU"/>
        </w:rPr>
        <w:t>портфолио</w:t>
      </w:r>
      <w:proofErr w:type="spellEnd"/>
      <w:r>
        <w:rPr>
          <w:b/>
          <w:sz w:val="32"/>
          <w:szCs w:val="32"/>
          <w:lang w:eastAsia="ru-RU"/>
        </w:rPr>
        <w:t>»</w:t>
      </w:r>
    </w:p>
    <w:p w:rsidR="00FD23ED" w:rsidRDefault="00FD23ED" w:rsidP="00FD23E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FD23ED" w:rsidRDefault="00FD23ED" w:rsidP="00FD23E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FD23ED" w:rsidRDefault="00FD23ED" w:rsidP="00FD23ED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FD23ED" w:rsidRPr="003A035D" w:rsidRDefault="00FD23ED" w:rsidP="00FD23ED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студент гр.___</w:t>
      </w:r>
      <w:r w:rsidRPr="00FD23ED">
        <w:rPr>
          <w:szCs w:val="20"/>
          <w:u w:val="single"/>
          <w:lang w:eastAsia="ru-RU"/>
        </w:rPr>
        <w:t>ИСТ-19-2б</w:t>
      </w:r>
      <w:r>
        <w:rPr>
          <w:szCs w:val="20"/>
          <w:lang w:eastAsia="ru-RU"/>
        </w:rPr>
        <w:t>____</w:t>
      </w:r>
    </w:p>
    <w:p w:rsidR="00FD23ED" w:rsidRPr="00765849" w:rsidRDefault="00FD23ED" w:rsidP="00FD23ED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proofErr w:type="spellStart"/>
      <w:r>
        <w:rPr>
          <w:szCs w:val="20"/>
          <w:lang w:eastAsia="ru-RU"/>
        </w:rPr>
        <w:t>____</w:t>
      </w:r>
      <w:r w:rsidRPr="00FD23ED">
        <w:rPr>
          <w:szCs w:val="20"/>
          <w:u w:val="single"/>
          <w:lang w:eastAsia="ru-RU"/>
        </w:rPr>
        <w:t>Репин</w:t>
      </w:r>
      <w:proofErr w:type="spellEnd"/>
      <w:r w:rsidRPr="00FD23ED">
        <w:rPr>
          <w:szCs w:val="20"/>
          <w:u w:val="single"/>
          <w:lang w:eastAsia="ru-RU"/>
        </w:rPr>
        <w:t xml:space="preserve"> Максим </w:t>
      </w:r>
      <w:proofErr w:type="spellStart"/>
      <w:r w:rsidRPr="00FD23ED">
        <w:rPr>
          <w:szCs w:val="20"/>
          <w:u w:val="single"/>
          <w:lang w:eastAsia="ru-RU"/>
        </w:rPr>
        <w:t>Ревгеньевич</w:t>
      </w:r>
      <w:proofErr w:type="spellEnd"/>
      <w:r>
        <w:rPr>
          <w:szCs w:val="20"/>
          <w:lang w:eastAsia="ru-RU"/>
        </w:rPr>
        <w:t>_____</w:t>
      </w:r>
    </w:p>
    <w:p w:rsidR="00FD23ED" w:rsidRPr="003A035D" w:rsidRDefault="00FD23ED" w:rsidP="00FD23ED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FD23ED" w:rsidRPr="003A035D" w:rsidRDefault="00FD23ED" w:rsidP="00FD23ED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FD23ED" w:rsidRPr="003A035D" w:rsidRDefault="00FD23ED" w:rsidP="00FD23ED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FD23ED" w:rsidRPr="00C7071F" w:rsidRDefault="00FD23ED" w:rsidP="00FD23ED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FD23ED" w:rsidRPr="003A035D" w:rsidRDefault="00FD23ED" w:rsidP="00FD23ED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FD23ED" w:rsidRPr="003A035D" w:rsidRDefault="00FD23ED" w:rsidP="00FD23ED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FD23ED" w:rsidRPr="003A035D" w:rsidRDefault="00FD23ED" w:rsidP="00FD23E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FD23ED" w:rsidRPr="003A035D" w:rsidRDefault="00FD23ED" w:rsidP="00FD23ED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FD23ED" w:rsidRPr="003A035D" w:rsidRDefault="00FD23ED" w:rsidP="00FD23E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FD23ED" w:rsidRPr="003A035D" w:rsidRDefault="00FD23ED" w:rsidP="00FD23E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FD23ED" w:rsidRPr="003A035D" w:rsidRDefault="00FD23ED" w:rsidP="00FD23E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FD23ED" w:rsidRPr="003A035D" w:rsidRDefault="00FD23ED" w:rsidP="00FD23ED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FD23ED" w:rsidRPr="003A035D" w:rsidRDefault="00FD23ED" w:rsidP="00FD23E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FD23ED" w:rsidRPr="003A035D" w:rsidRDefault="00FD23ED" w:rsidP="00FD23E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FD23ED" w:rsidRPr="009A4C4D" w:rsidRDefault="00FD23ED" w:rsidP="00FD23ED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FD23ED" w:rsidRDefault="00FD23ED" w:rsidP="00FD23ED">
      <w:pPr>
        <w:suppressAutoHyphens/>
        <w:spacing w:after="0" w:line="240" w:lineRule="auto"/>
        <w:jc w:val="center"/>
        <w:rPr>
          <w:rFonts w:eastAsia="Times New Roman"/>
          <w:b/>
          <w:szCs w:val="20"/>
          <w:lang w:eastAsia="ru-RU"/>
        </w:rPr>
      </w:pPr>
      <w:r w:rsidRPr="003A035D">
        <w:rPr>
          <w:rFonts w:eastAsia="Times New Roman"/>
          <w:b/>
          <w:szCs w:val="20"/>
          <w:lang w:eastAsia="ru-RU"/>
        </w:rPr>
        <w:t>Пермь 2021</w:t>
      </w:r>
    </w:p>
    <w:sdt>
      <w:sdtPr>
        <w:id w:val="1828082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 w:val="0"/>
          <w:bCs w:val="0"/>
          <w:color w:val="auto"/>
          <w:szCs w:val="22"/>
          <w:lang w:val="ru-RU"/>
        </w:rPr>
      </w:sdtEndPr>
      <w:sdtContent>
        <w:p w:rsidR="0055468A" w:rsidRDefault="009A4C4D" w:rsidP="009A4C4D">
          <w:pPr>
            <w:pStyle w:val="TOCHeading"/>
          </w:pPr>
          <w:proofErr w:type="spellStart"/>
          <w:r>
            <w:t>Содержание</w:t>
          </w:r>
          <w:proofErr w:type="spellEnd"/>
        </w:p>
        <w:p w:rsidR="00B945E6" w:rsidRDefault="005546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26009" w:history="1">
            <w:r w:rsidR="00B945E6" w:rsidRPr="003B012C">
              <w:rPr>
                <w:rStyle w:val="Hyperlink"/>
                <w:b/>
                <w:i/>
                <w:iCs/>
                <w:noProof/>
                <w:lang w:eastAsia="ru-RU"/>
              </w:rPr>
              <w:t>ЗАДАНИЕ</w:t>
            </w:r>
            <w:r w:rsidR="00B945E6">
              <w:rPr>
                <w:noProof/>
                <w:webHidden/>
              </w:rPr>
              <w:tab/>
            </w:r>
            <w:r w:rsidR="00B945E6">
              <w:rPr>
                <w:noProof/>
                <w:webHidden/>
              </w:rPr>
              <w:fldChar w:fldCharType="begin"/>
            </w:r>
            <w:r w:rsidR="00B945E6">
              <w:rPr>
                <w:noProof/>
                <w:webHidden/>
              </w:rPr>
              <w:instrText xml:space="preserve"> PAGEREF _Toc132726009 \h </w:instrText>
            </w:r>
            <w:r w:rsidR="00B945E6">
              <w:rPr>
                <w:noProof/>
                <w:webHidden/>
              </w:rPr>
            </w:r>
            <w:r w:rsidR="00B945E6">
              <w:rPr>
                <w:noProof/>
                <w:webHidden/>
              </w:rPr>
              <w:fldChar w:fldCharType="separate"/>
            </w:r>
            <w:r w:rsidR="00B945E6">
              <w:rPr>
                <w:noProof/>
                <w:webHidden/>
              </w:rPr>
              <w:t>1</w:t>
            </w:r>
            <w:r w:rsidR="00B945E6"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10" w:history="1">
            <w:r w:rsidRPr="003B012C">
              <w:rPr>
                <w:rStyle w:val="Hyperlink"/>
                <w:noProof/>
                <w:lang w:eastAsia="ru-RU"/>
              </w:rPr>
              <w:t>(подпись, дата)                        (расшифровка)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11" w:history="1">
            <w:r w:rsidRPr="003B012C">
              <w:rPr>
                <w:rStyle w:val="Hyperlink"/>
                <w:noProof/>
                <w:lang w:eastAsia="ru-RU"/>
              </w:rPr>
              <w:t>Задание принял к исполнению                             ____________________  ________________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12" w:history="1">
            <w:r w:rsidRPr="003B012C">
              <w:rPr>
                <w:rStyle w:val="Hyperlink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13" w:history="1">
            <w:r w:rsidRPr="003B012C">
              <w:rPr>
                <w:rStyle w:val="Hyperlink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14" w:history="1">
            <w:r w:rsidRPr="003B012C">
              <w:rPr>
                <w:rStyle w:val="Hyperlink"/>
                <w:noProof/>
              </w:rPr>
              <w:t>Авторизованный доступ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15" w:history="1">
            <w:r w:rsidRPr="003B012C">
              <w:rPr>
                <w:rStyle w:val="Hyperlink"/>
                <w:noProof/>
              </w:rPr>
              <w:t>Редактирование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16" w:history="1">
            <w:r w:rsidRPr="003B012C">
              <w:rPr>
                <w:rStyle w:val="Hyperlink"/>
                <w:noProof/>
              </w:rPr>
              <w:t>Предоставление отчётности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17" w:history="1">
            <w:r w:rsidRPr="003B012C">
              <w:rPr>
                <w:rStyle w:val="Hyperlink"/>
                <w:noProof/>
              </w:rPr>
              <w:t>Реакция на исключительные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18" w:history="1">
            <w:r w:rsidRPr="003B012C">
              <w:rPr>
                <w:rStyle w:val="Hyperlink"/>
                <w:noProof/>
              </w:rPr>
              <w:t>Этапы и сроки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19" w:history="1">
            <w:r w:rsidRPr="003B012C">
              <w:rPr>
                <w:rStyle w:val="Hyperlink"/>
                <w:noProof/>
              </w:rPr>
              <w:t>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20" w:history="1">
            <w:r w:rsidRPr="003B012C">
              <w:rPr>
                <w:rStyle w:val="Hyperlink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21" w:history="1">
            <w:r w:rsidRPr="003B012C">
              <w:rPr>
                <w:rStyle w:val="Hyperlink"/>
                <w:noProof/>
              </w:rPr>
              <w:t>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22" w:history="1">
            <w:r w:rsidRPr="003B012C">
              <w:rPr>
                <w:rStyle w:val="Hyperlink"/>
                <w:noProof/>
              </w:rPr>
              <w:t>Физическая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23" w:history="1">
            <w:r w:rsidRPr="003B012C">
              <w:rPr>
                <w:rStyle w:val="Hyperlink"/>
                <w:noProof/>
              </w:rPr>
              <w:t>Заполнение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24" w:history="1">
            <w:r w:rsidRPr="003B012C">
              <w:rPr>
                <w:rStyle w:val="Hyperlink"/>
                <w:rFonts w:eastAsiaTheme="minorHAnsi"/>
                <w:noProof/>
              </w:rPr>
              <w:t>Разработка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25" w:history="1">
            <w:r w:rsidRPr="003B012C">
              <w:rPr>
                <w:rStyle w:val="Hyperlink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26" w:history="1">
            <w:r w:rsidRPr="003B012C">
              <w:rPr>
                <w:rStyle w:val="Hyperlink"/>
                <w:noProof/>
              </w:rPr>
              <w:t>Окно входа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27" w:history="1">
            <w:r w:rsidRPr="003B012C">
              <w:rPr>
                <w:rStyle w:val="Hyperlink"/>
                <w:noProof/>
              </w:rPr>
              <w:t>Окно выбора тест-кейса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28" w:history="1">
            <w:r w:rsidRPr="003B012C">
              <w:rPr>
                <w:rStyle w:val="Hyperlink"/>
                <w:noProof/>
              </w:rPr>
              <w:t>Редактирование тест-кейсов под админом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29" w:history="1">
            <w:r w:rsidRPr="003B012C">
              <w:rPr>
                <w:rStyle w:val="Hyperlink"/>
                <w:noProof/>
              </w:rPr>
              <w:t>Окно прохождения шагов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30" w:history="1">
            <w:r w:rsidRPr="003B012C">
              <w:rPr>
                <w:rStyle w:val="Hyperlink"/>
                <w:noProof/>
              </w:rPr>
              <w:t>Отчёты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31" w:history="1">
            <w:r w:rsidRPr="003B012C">
              <w:rPr>
                <w:rStyle w:val="Hyperlink"/>
                <w:noProof/>
              </w:rPr>
              <w:t>Реакция на ошибочный ввод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32" w:history="1">
            <w:r w:rsidRPr="003B012C">
              <w:rPr>
                <w:rStyle w:val="Hyperlink"/>
                <w:noProof/>
              </w:rPr>
              <w:t>Разработка структуры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33" w:history="1">
            <w:r w:rsidRPr="003B012C">
              <w:rPr>
                <w:rStyle w:val="Hyperlink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34" w:history="1">
            <w:r w:rsidRPr="003B012C">
              <w:rPr>
                <w:rStyle w:val="Hyperlink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35" w:history="1">
            <w:r w:rsidRPr="003B012C">
              <w:rPr>
                <w:rStyle w:val="Hyperlink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36" w:history="1">
            <w:r w:rsidRPr="003B012C">
              <w:rPr>
                <w:rStyle w:val="Hyperlink"/>
                <w:noProof/>
              </w:rPr>
              <w:t>Авторизированный доступ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37" w:history="1">
            <w:r w:rsidRPr="003B012C">
              <w:rPr>
                <w:rStyle w:val="Hyperlink"/>
                <w:noProof/>
              </w:rPr>
              <w:t>Редактирование шагов в тест-кейсах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38" w:history="1">
            <w:r w:rsidRPr="003B012C">
              <w:rPr>
                <w:rStyle w:val="Hyperlink"/>
                <w:noProof/>
              </w:rPr>
              <w:t>Предоставление отчётности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39" w:history="1">
            <w:r w:rsidRPr="003B012C">
              <w:rPr>
                <w:rStyle w:val="Hyperlink"/>
                <w:noProof/>
              </w:rPr>
              <w:t>Виды отчётностей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E6" w:rsidRDefault="00B945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726040" w:history="1">
            <w:r w:rsidRPr="003B012C">
              <w:rPr>
                <w:rStyle w:val="Hyperlink"/>
                <w:noProof/>
              </w:rPr>
              <w:t>Обработка исключительных ситуаций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_Toc132726040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68A" w:rsidRDefault="0055468A">
          <w:r>
            <w:fldChar w:fldCharType="end"/>
          </w:r>
        </w:p>
      </w:sdtContent>
    </w:sdt>
    <w:p w:rsidR="0055468A" w:rsidRDefault="0055468A">
      <w:pPr>
        <w:spacing w:after="200" w:line="276" w:lineRule="auto"/>
      </w:pPr>
      <w:r>
        <w:br w:type="page"/>
      </w:r>
    </w:p>
    <w:p w:rsidR="009A4C4D" w:rsidRPr="009A4C4D" w:rsidRDefault="009A4C4D" w:rsidP="009A4C4D">
      <w:pPr>
        <w:pStyle w:val="Heading1"/>
      </w:pPr>
      <w:bookmarkStart w:id="3" w:name="_Toc132726012"/>
      <w:r>
        <w:lastRenderedPageBreak/>
        <w:t xml:space="preserve">Техническое </w:t>
      </w:r>
      <w:r w:rsidRPr="009A4C4D">
        <w:t>задание</w:t>
      </w:r>
      <w:bookmarkEnd w:id="3"/>
    </w:p>
    <w:p w:rsidR="009A4C4D" w:rsidRDefault="009A4C4D" w:rsidP="009A4C4D">
      <w:pPr>
        <w:pStyle w:val="Heading2"/>
      </w:pPr>
      <w:bookmarkStart w:id="4" w:name="_Toc132726013"/>
      <w:r>
        <w:t xml:space="preserve">Общие </w:t>
      </w:r>
      <w:r w:rsidRPr="009A4C4D">
        <w:t>сведения</w:t>
      </w:r>
      <w:bookmarkEnd w:id="4"/>
    </w:p>
    <w:p w:rsidR="009A4C4D" w:rsidRDefault="009A4C4D" w:rsidP="009A4C4D">
      <w:pPr>
        <w:jc w:val="both"/>
      </w:pPr>
      <w:r>
        <w:t xml:space="preserve">В данном документе описано техническое задание (далее – ТЗ) к разработке автоматизированной системы (далее – АС) для прохождения ручного тестирования. </w:t>
      </w:r>
    </w:p>
    <w:p w:rsidR="009A4C4D" w:rsidRPr="00904E69" w:rsidRDefault="009A4C4D" w:rsidP="009A4C4D">
      <w:pPr>
        <w:jc w:val="both"/>
      </w:pPr>
      <w:proofErr w:type="gramStart"/>
      <w:r>
        <w:t>Разрабатываемая</w:t>
      </w:r>
      <w:proofErr w:type="gramEnd"/>
      <w:r>
        <w:t xml:space="preserve"> АС называется </w:t>
      </w:r>
      <w:r>
        <w:rPr>
          <w:lang w:val="en-US"/>
        </w:rPr>
        <w:t>TestTracker</w:t>
      </w:r>
      <w:r>
        <w:t xml:space="preserve">. Такое название выбрано, так как оно отражает цель АС – отслеживание прогресса прохождения тестирования. </w:t>
      </w:r>
    </w:p>
    <w:p w:rsidR="009A4C4D" w:rsidRDefault="009A4C4D" w:rsidP="009A4C4D">
      <w:pPr>
        <w:jc w:val="both"/>
      </w:pPr>
      <w:r>
        <w:t xml:space="preserve">Цель АС </w:t>
      </w:r>
      <w:r>
        <w:rPr>
          <w:lang w:val="en-US"/>
        </w:rPr>
        <w:t>TestTracker</w:t>
      </w:r>
      <w:r w:rsidRPr="00221D0A">
        <w:t xml:space="preserve"> </w:t>
      </w:r>
      <w:r>
        <w:t xml:space="preserve">заключается в хранении и предоставлении информации менеджерам по тестированию о порядке тестирования продукта. Далее, </w:t>
      </w:r>
      <w:proofErr w:type="spellStart"/>
      <w:r>
        <w:t>тестировщики</w:t>
      </w:r>
      <w:proofErr w:type="spellEnd"/>
      <w:r>
        <w:t xml:space="preserve"> проходят необходимые шаги тестирования, прогресс и результат тестирования фиксируется в </w:t>
      </w:r>
      <w:r>
        <w:rPr>
          <w:lang w:val="en-US"/>
        </w:rPr>
        <w:t>TestTracker</w:t>
      </w:r>
      <w:r>
        <w:t xml:space="preserve">. </w:t>
      </w:r>
    </w:p>
    <w:p w:rsidR="009A4C4D" w:rsidRDefault="009A4C4D" w:rsidP="009A4C4D">
      <w:pPr>
        <w:jc w:val="both"/>
      </w:pPr>
      <w:proofErr w:type="gramStart"/>
      <w:r>
        <w:t>Разрабатываемое</w:t>
      </w:r>
      <w:proofErr w:type="gramEnd"/>
      <w:r>
        <w:t xml:space="preserve"> ПО автоматизирует процесс фиксации и передачи информации между руководящими должностями и </w:t>
      </w:r>
      <w:proofErr w:type="spellStart"/>
      <w:r>
        <w:t>тестировщиками</w:t>
      </w:r>
      <w:proofErr w:type="spellEnd"/>
      <w:r>
        <w:t xml:space="preserve">. </w:t>
      </w:r>
      <w:proofErr w:type="spellStart"/>
      <w:r>
        <w:t>Тестировщики</w:t>
      </w:r>
      <w:proofErr w:type="spellEnd"/>
      <w:r>
        <w:t xml:space="preserve"> получают набор необходимых шагов тестирования, а руководящие должности получают отчёт </w:t>
      </w:r>
      <w:proofErr w:type="gramStart"/>
      <w:r>
        <w:t>о</w:t>
      </w:r>
      <w:proofErr w:type="gramEnd"/>
      <w:r>
        <w:t xml:space="preserve"> проверенных </w:t>
      </w:r>
      <w:proofErr w:type="spellStart"/>
      <w:r>
        <w:t>тест-комплектах</w:t>
      </w:r>
      <w:proofErr w:type="spellEnd"/>
      <w:r>
        <w:t xml:space="preserve">. </w:t>
      </w:r>
    </w:p>
    <w:p w:rsidR="009A4C4D" w:rsidRPr="008B135C" w:rsidRDefault="009A4C4D" w:rsidP="009A4C4D">
      <w:pPr>
        <w:pStyle w:val="Heading2"/>
      </w:pPr>
      <w:bookmarkStart w:id="5" w:name="_Toc132726014"/>
      <w:r w:rsidRPr="009A4C4D">
        <w:t>Авторизованный</w:t>
      </w:r>
      <w:r>
        <w:t xml:space="preserve"> доступ</w:t>
      </w:r>
      <w:bookmarkEnd w:id="5"/>
    </w:p>
    <w:p w:rsidR="009A4C4D" w:rsidRDefault="009A4C4D" w:rsidP="009A4C4D">
      <w:pPr>
        <w:jc w:val="both"/>
      </w:pPr>
      <w:r>
        <w:t xml:space="preserve">ПО </w:t>
      </w:r>
      <w:r>
        <w:rPr>
          <w:lang w:val="en-US"/>
        </w:rPr>
        <w:t>TestTracker</w:t>
      </w:r>
      <w:r w:rsidRPr="00904E69">
        <w:t xml:space="preserve"> </w:t>
      </w:r>
      <w:r>
        <w:t xml:space="preserve">разрабатывается для работы двум типам пользователей: руководителей отдела тестирования и </w:t>
      </w:r>
      <w:proofErr w:type="spellStart"/>
      <w:r>
        <w:t>тестировщикам</w:t>
      </w:r>
      <w:proofErr w:type="spellEnd"/>
      <w:r>
        <w:t xml:space="preserve">. </w:t>
      </w:r>
    </w:p>
    <w:p w:rsidR="009A4C4D" w:rsidRDefault="009A4C4D" w:rsidP="009A4C4D">
      <w:pPr>
        <w:pStyle w:val="ListParagraph"/>
        <w:numPr>
          <w:ilvl w:val="0"/>
          <w:numId w:val="3"/>
        </w:numPr>
        <w:spacing w:after="200" w:line="276" w:lineRule="auto"/>
        <w:jc w:val="both"/>
      </w:pPr>
      <w:proofErr w:type="spellStart"/>
      <w:r>
        <w:t>Тестировщики</w:t>
      </w:r>
      <w:proofErr w:type="spellEnd"/>
      <w:r>
        <w:t xml:space="preserve"> проходят описанные </w:t>
      </w:r>
      <w:proofErr w:type="spellStart"/>
      <w:proofErr w:type="gramStart"/>
      <w:r>
        <w:t>тест-кейсы</w:t>
      </w:r>
      <w:proofErr w:type="spellEnd"/>
      <w:proofErr w:type="gramEnd"/>
      <w:r>
        <w:t xml:space="preserve"> и за ними фиксируется результат прохождения тестирования. </w:t>
      </w:r>
    </w:p>
    <w:p w:rsidR="009A4C4D" w:rsidRDefault="009A4C4D" w:rsidP="009A4C4D">
      <w:pPr>
        <w:pStyle w:val="ListParagraph"/>
        <w:numPr>
          <w:ilvl w:val="0"/>
          <w:numId w:val="3"/>
        </w:numPr>
        <w:spacing w:after="200" w:line="276" w:lineRule="auto"/>
        <w:jc w:val="both"/>
      </w:pPr>
      <w:r>
        <w:t xml:space="preserve">Руководители могут составлять и редактировать </w:t>
      </w:r>
      <w:proofErr w:type="spellStart"/>
      <w:r>
        <w:t>тест-кейсы</w:t>
      </w:r>
      <w:proofErr w:type="spellEnd"/>
      <w:r>
        <w:t xml:space="preserve">, а также просматривать отчётность о </w:t>
      </w:r>
      <w:proofErr w:type="gramStart"/>
      <w:r>
        <w:t>пройденных</w:t>
      </w:r>
      <w:proofErr w:type="gramEnd"/>
      <w:r>
        <w:t xml:space="preserve"> </w:t>
      </w:r>
      <w:proofErr w:type="spellStart"/>
      <w:r>
        <w:t>тест-кейсах</w:t>
      </w:r>
      <w:proofErr w:type="spellEnd"/>
      <w:r>
        <w:t xml:space="preserve">. </w:t>
      </w:r>
    </w:p>
    <w:p w:rsidR="009A4C4D" w:rsidRDefault="009A4C4D" w:rsidP="009A4C4D">
      <w:pPr>
        <w:pStyle w:val="Heading2"/>
      </w:pPr>
      <w:bookmarkStart w:id="6" w:name="_Toc132726015"/>
      <w:r>
        <w:t>Редактирование данных</w:t>
      </w:r>
      <w:bookmarkEnd w:id="6"/>
    </w:p>
    <w:p w:rsidR="009A4C4D" w:rsidRDefault="009A4C4D" w:rsidP="009A4C4D">
      <w:pPr>
        <w:jc w:val="both"/>
      </w:pPr>
      <w:r>
        <w:t xml:space="preserve">Обе роли – руководители и </w:t>
      </w:r>
      <w:proofErr w:type="spellStart"/>
      <w:r>
        <w:t>тестировщики</w:t>
      </w:r>
      <w:proofErr w:type="spellEnd"/>
      <w:r>
        <w:t xml:space="preserve">, имеют возможность редактировать тестовые случаи и шаги, необходимые для достижения ожидаемого результата. </w:t>
      </w:r>
    </w:p>
    <w:p w:rsidR="009A4C4D" w:rsidRDefault="009A4C4D" w:rsidP="009A4C4D">
      <w:pPr>
        <w:pStyle w:val="Heading2"/>
      </w:pPr>
      <w:bookmarkStart w:id="7" w:name="_Toc132726016"/>
      <w:r>
        <w:t>Предоставление отчётности</w:t>
      </w:r>
      <w:bookmarkEnd w:id="7"/>
    </w:p>
    <w:p w:rsidR="009A4C4D" w:rsidRDefault="009A4C4D" w:rsidP="009A4C4D">
      <w:pPr>
        <w:jc w:val="both"/>
      </w:pPr>
      <w:r>
        <w:t xml:space="preserve">ПО </w:t>
      </w:r>
      <w:r>
        <w:rPr>
          <w:lang w:val="en-US"/>
        </w:rPr>
        <w:t>TestTracker</w:t>
      </w:r>
      <w:r>
        <w:t xml:space="preserve"> предоставляет отчётность пяти видов: </w:t>
      </w:r>
    </w:p>
    <w:p w:rsidR="009A4C4D" w:rsidRPr="008B135C" w:rsidRDefault="009A4C4D" w:rsidP="009A4C4D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Таблица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и их тестовых шагов</w:t>
      </w:r>
      <w:r w:rsidRPr="008B135C">
        <w:t xml:space="preserve">; </w:t>
      </w:r>
    </w:p>
    <w:p w:rsidR="009A4C4D" w:rsidRPr="008B135C" w:rsidRDefault="009A4C4D" w:rsidP="009A4C4D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>Таблица комплектов тестовых случаев</w:t>
      </w:r>
      <w:r>
        <w:rPr>
          <w:lang w:val="en-US"/>
        </w:rPr>
        <w:t xml:space="preserve">; </w:t>
      </w:r>
    </w:p>
    <w:p w:rsidR="009A4C4D" w:rsidRPr="008B135C" w:rsidRDefault="009A4C4D" w:rsidP="009A4C4D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lastRenderedPageBreak/>
        <w:t xml:space="preserve">Таблица результатов пройденных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за период времени</w:t>
      </w:r>
      <w:r w:rsidRPr="008B135C">
        <w:t>;</w:t>
      </w:r>
    </w:p>
    <w:p w:rsidR="009A4C4D" w:rsidRPr="008B135C" w:rsidRDefault="009A4C4D" w:rsidP="009A4C4D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Таблица результатов пройденных </w:t>
      </w:r>
      <w:proofErr w:type="spellStart"/>
      <w:r>
        <w:t>тестировщиком</w:t>
      </w:r>
      <w:proofErr w:type="spellEnd"/>
      <w:r>
        <w:t xml:space="preserve"> </w:t>
      </w:r>
      <w:proofErr w:type="spellStart"/>
      <w:proofErr w:type="gramStart"/>
      <w:r>
        <w:t>тест-кейсов</w:t>
      </w:r>
      <w:proofErr w:type="spellEnd"/>
      <w:proofErr w:type="gramEnd"/>
      <w:r w:rsidRPr="008B135C">
        <w:t>;</w:t>
      </w:r>
    </w:p>
    <w:p w:rsidR="009A4C4D" w:rsidRDefault="009A4C4D" w:rsidP="009A4C4D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Таблица статистики о качестве тестирования (соотношение </w:t>
      </w:r>
      <w:r>
        <w:rPr>
          <w:lang w:val="en-US"/>
        </w:rPr>
        <w:t>Passed</w:t>
      </w:r>
      <w:r w:rsidRPr="00A22BC1">
        <w:t xml:space="preserve"> / </w:t>
      </w:r>
      <w:r>
        <w:rPr>
          <w:lang w:val="en-US"/>
        </w:rPr>
        <w:t>Blocked</w:t>
      </w:r>
      <w:r w:rsidRPr="00A22BC1">
        <w:t xml:space="preserve">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) за промежуток времени. </w:t>
      </w:r>
    </w:p>
    <w:p w:rsidR="009A4C4D" w:rsidRPr="002033C0" w:rsidRDefault="009A4C4D" w:rsidP="009A4C4D">
      <w:pPr>
        <w:jc w:val="both"/>
      </w:pPr>
      <w:r>
        <w:t xml:space="preserve">Отчёт в виде таблицы результатов пройденных </w:t>
      </w:r>
      <w:proofErr w:type="spellStart"/>
      <w:r>
        <w:t>тестировщиком</w:t>
      </w:r>
      <w:proofErr w:type="spellEnd"/>
      <w:r>
        <w:t xml:space="preserve">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предоставляется в видео </w:t>
      </w:r>
      <w:r>
        <w:rPr>
          <w:lang w:val="en-US"/>
        </w:rPr>
        <w:t>Excel</w:t>
      </w:r>
      <w:r w:rsidRPr="002033C0">
        <w:t xml:space="preserve"> </w:t>
      </w:r>
      <w:r>
        <w:t xml:space="preserve">таблицы. </w:t>
      </w:r>
    </w:p>
    <w:p w:rsidR="009A4C4D" w:rsidRDefault="009A4C4D" w:rsidP="009A4C4D">
      <w:pPr>
        <w:pStyle w:val="Heading2"/>
      </w:pPr>
      <w:bookmarkStart w:id="8" w:name="_Toc132726017"/>
      <w:r>
        <w:t>Реакция на исключительные случаи</w:t>
      </w:r>
      <w:bookmarkEnd w:id="8"/>
    </w:p>
    <w:p w:rsidR="009A4C4D" w:rsidRDefault="009A4C4D" w:rsidP="009A4C4D">
      <w:pPr>
        <w:jc w:val="both"/>
      </w:pPr>
      <w:r>
        <w:t xml:space="preserve">Исключительные случаи возникают, когда пользователь допускает ошибку во вводе данных. Планируется предусмотреть реакцию на исключительные ситуации: </w:t>
      </w:r>
    </w:p>
    <w:p w:rsidR="009A4C4D" w:rsidRDefault="009A4C4D" w:rsidP="009A4C4D">
      <w:pPr>
        <w:pStyle w:val="ListParagraph"/>
        <w:numPr>
          <w:ilvl w:val="0"/>
          <w:numId w:val="5"/>
        </w:numPr>
        <w:spacing w:after="200" w:line="276" w:lineRule="auto"/>
        <w:jc w:val="both"/>
      </w:pPr>
      <w:r>
        <w:t xml:space="preserve">При достижении лимита на длину текста в тестовом шаге или любом другом текстовом поле появляется сообщение, информирующее об ограничении длины поля. </w:t>
      </w:r>
    </w:p>
    <w:p w:rsidR="009A4C4D" w:rsidRPr="00221D0A" w:rsidRDefault="009A4C4D" w:rsidP="009A4C4D">
      <w:pPr>
        <w:pStyle w:val="Heading2"/>
      </w:pPr>
      <w:bookmarkStart w:id="9" w:name="_Toc132726018"/>
      <w:r>
        <w:t>Этапы и сроки выполнения</w:t>
      </w:r>
      <w:bookmarkEnd w:id="9"/>
    </w:p>
    <w:p w:rsidR="009A4C4D" w:rsidRDefault="009A4C4D" w:rsidP="009A4C4D">
      <w:pPr>
        <w:jc w:val="both"/>
      </w:pPr>
      <w:r>
        <w:t xml:space="preserve">Плановые сроки приведены в таблице 1. </w:t>
      </w:r>
    </w:p>
    <w:p w:rsidR="009A4C4D" w:rsidRDefault="009A4C4D" w:rsidP="009A4C4D">
      <w:pPr>
        <w:jc w:val="right"/>
      </w:pPr>
      <w:r>
        <w:t>Таблица 1.</w:t>
      </w:r>
    </w:p>
    <w:tbl>
      <w:tblPr>
        <w:tblStyle w:val="TableGrid"/>
        <w:tblW w:w="0" w:type="auto"/>
        <w:tblLook w:val="04A0"/>
      </w:tblPr>
      <w:tblGrid>
        <w:gridCol w:w="3978"/>
        <w:gridCol w:w="2520"/>
        <w:gridCol w:w="3078"/>
      </w:tblGrid>
      <w:tr w:rsidR="009A4C4D" w:rsidTr="00B945E6">
        <w:tc>
          <w:tcPr>
            <w:tcW w:w="3978" w:type="dxa"/>
          </w:tcPr>
          <w:p w:rsidR="009A4C4D" w:rsidRDefault="009A4C4D" w:rsidP="00B945E6">
            <w:pPr>
              <w:jc w:val="center"/>
            </w:pPr>
            <w:r>
              <w:t>Этап</w:t>
            </w:r>
          </w:p>
        </w:tc>
        <w:tc>
          <w:tcPr>
            <w:tcW w:w="2520" w:type="dxa"/>
          </w:tcPr>
          <w:p w:rsidR="009A4C4D" w:rsidRDefault="009A4C4D" w:rsidP="00B945E6">
            <w:pPr>
              <w:jc w:val="center"/>
            </w:pPr>
            <w:r>
              <w:t>Срок выполнения</w:t>
            </w:r>
          </w:p>
        </w:tc>
        <w:tc>
          <w:tcPr>
            <w:tcW w:w="3078" w:type="dxa"/>
          </w:tcPr>
          <w:p w:rsidR="009A4C4D" w:rsidRDefault="009A4C4D" w:rsidP="00B945E6">
            <w:pPr>
              <w:jc w:val="center"/>
            </w:pPr>
            <w:r>
              <w:t>Форма отчётности</w:t>
            </w:r>
          </w:p>
        </w:tc>
      </w:tr>
      <w:tr w:rsidR="009A4C4D" w:rsidTr="00B945E6">
        <w:tc>
          <w:tcPr>
            <w:tcW w:w="3978" w:type="dxa"/>
          </w:tcPr>
          <w:p w:rsidR="009A4C4D" w:rsidRDefault="009A4C4D" w:rsidP="00B945E6">
            <w:r>
              <w:t>Проектирование хранилища</w:t>
            </w:r>
          </w:p>
        </w:tc>
        <w:tc>
          <w:tcPr>
            <w:tcW w:w="2520" w:type="dxa"/>
          </w:tcPr>
          <w:p w:rsidR="009A4C4D" w:rsidRDefault="009A4C4D" w:rsidP="00B945E6">
            <w:r>
              <w:t>26 февраля 2023</w:t>
            </w:r>
          </w:p>
        </w:tc>
        <w:tc>
          <w:tcPr>
            <w:tcW w:w="3078" w:type="dxa"/>
          </w:tcPr>
          <w:p w:rsidR="009A4C4D" w:rsidRDefault="009A4C4D" w:rsidP="00B945E6">
            <w:r>
              <w:t>Отчёт</w:t>
            </w:r>
          </w:p>
        </w:tc>
      </w:tr>
      <w:tr w:rsidR="009A4C4D" w:rsidTr="00B945E6">
        <w:tc>
          <w:tcPr>
            <w:tcW w:w="3978" w:type="dxa"/>
          </w:tcPr>
          <w:p w:rsidR="009A4C4D" w:rsidRDefault="009A4C4D" w:rsidP="00B945E6">
            <w:r>
              <w:t>Проектирование интерфейса</w:t>
            </w:r>
          </w:p>
        </w:tc>
        <w:tc>
          <w:tcPr>
            <w:tcW w:w="2520" w:type="dxa"/>
          </w:tcPr>
          <w:p w:rsidR="009A4C4D" w:rsidRDefault="009A4C4D" w:rsidP="00B945E6">
            <w:r>
              <w:t>12 марта 2023</w:t>
            </w:r>
          </w:p>
        </w:tc>
        <w:tc>
          <w:tcPr>
            <w:tcW w:w="3078" w:type="dxa"/>
          </w:tcPr>
          <w:p w:rsidR="009A4C4D" w:rsidRDefault="009A4C4D" w:rsidP="00B945E6">
            <w:r>
              <w:t>Отчёт</w:t>
            </w:r>
          </w:p>
        </w:tc>
      </w:tr>
      <w:tr w:rsidR="009A4C4D" w:rsidTr="00B945E6">
        <w:tc>
          <w:tcPr>
            <w:tcW w:w="3978" w:type="dxa"/>
          </w:tcPr>
          <w:p w:rsidR="009A4C4D" w:rsidRDefault="009A4C4D" w:rsidP="00B945E6">
            <w:r>
              <w:t>Разработка диаграммы классов</w:t>
            </w:r>
          </w:p>
        </w:tc>
        <w:tc>
          <w:tcPr>
            <w:tcW w:w="2520" w:type="dxa"/>
          </w:tcPr>
          <w:p w:rsidR="009A4C4D" w:rsidRDefault="009A4C4D" w:rsidP="00B945E6">
            <w:r>
              <w:t>26 марта 2023</w:t>
            </w:r>
          </w:p>
        </w:tc>
        <w:tc>
          <w:tcPr>
            <w:tcW w:w="3078" w:type="dxa"/>
          </w:tcPr>
          <w:p w:rsidR="009A4C4D" w:rsidRDefault="009A4C4D" w:rsidP="00B945E6">
            <w:r>
              <w:t>Отчёт</w:t>
            </w:r>
          </w:p>
        </w:tc>
      </w:tr>
      <w:tr w:rsidR="009A4C4D" w:rsidTr="00B945E6">
        <w:tc>
          <w:tcPr>
            <w:tcW w:w="3978" w:type="dxa"/>
          </w:tcPr>
          <w:p w:rsidR="009A4C4D" w:rsidRDefault="009A4C4D" w:rsidP="00B945E6">
            <w:r>
              <w:t>Программная реализация</w:t>
            </w:r>
          </w:p>
        </w:tc>
        <w:tc>
          <w:tcPr>
            <w:tcW w:w="2520" w:type="dxa"/>
          </w:tcPr>
          <w:p w:rsidR="009A4C4D" w:rsidRDefault="009A4C4D" w:rsidP="00B945E6">
            <w:r>
              <w:t>5 апреля 2023</w:t>
            </w:r>
          </w:p>
        </w:tc>
        <w:tc>
          <w:tcPr>
            <w:tcW w:w="3078" w:type="dxa"/>
          </w:tcPr>
          <w:p w:rsidR="009A4C4D" w:rsidRDefault="009A4C4D" w:rsidP="00B945E6">
            <w:r>
              <w:t>Отчёт и демонстрация заявленного функционала</w:t>
            </w:r>
          </w:p>
        </w:tc>
      </w:tr>
      <w:tr w:rsidR="009A4C4D" w:rsidTr="00B945E6">
        <w:tc>
          <w:tcPr>
            <w:tcW w:w="3978" w:type="dxa"/>
          </w:tcPr>
          <w:p w:rsidR="009A4C4D" w:rsidRDefault="009A4C4D" w:rsidP="00B945E6">
            <w:r>
              <w:t>Тестирование</w:t>
            </w:r>
          </w:p>
        </w:tc>
        <w:tc>
          <w:tcPr>
            <w:tcW w:w="2520" w:type="dxa"/>
          </w:tcPr>
          <w:p w:rsidR="009A4C4D" w:rsidRDefault="009A4C4D" w:rsidP="00B945E6">
            <w:r>
              <w:t>13 апреля 2023</w:t>
            </w:r>
          </w:p>
        </w:tc>
        <w:tc>
          <w:tcPr>
            <w:tcW w:w="3078" w:type="dxa"/>
          </w:tcPr>
          <w:p w:rsidR="009A4C4D" w:rsidRDefault="009A4C4D" w:rsidP="00B945E6">
            <w:r>
              <w:t>Отчёт</w:t>
            </w:r>
          </w:p>
        </w:tc>
      </w:tr>
    </w:tbl>
    <w:p w:rsidR="009A4C4D" w:rsidRPr="00B945E6" w:rsidRDefault="00B945E6" w:rsidP="00B945E6">
      <w:pPr>
        <w:pStyle w:val="Heading1"/>
      </w:pPr>
      <w:bookmarkStart w:id="10" w:name="_Toc132726019"/>
      <w:r>
        <w:lastRenderedPageBreak/>
        <w:t>Разработка б</w:t>
      </w:r>
      <w:r w:rsidR="009A4C4D">
        <w:t>аз</w:t>
      </w:r>
      <w:r>
        <w:t>ы</w:t>
      </w:r>
      <w:r w:rsidR="009A4C4D">
        <w:t xml:space="preserve"> данных</w:t>
      </w:r>
      <w:bookmarkEnd w:id="10"/>
    </w:p>
    <w:p w:rsidR="009A4C4D" w:rsidRPr="009A4C4D" w:rsidRDefault="009A4C4D" w:rsidP="009A4C4D">
      <w:pPr>
        <w:pStyle w:val="Heading2"/>
      </w:pPr>
      <w:bookmarkStart w:id="11" w:name="_Toc132726020"/>
      <w:r w:rsidRPr="009A4C4D">
        <w:t>Предметная область</w:t>
      </w:r>
      <w:bookmarkEnd w:id="11"/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Основным элементом предметной области является тест-кейс. У </w:t>
      </w:r>
      <w:proofErr w:type="spellStart"/>
      <w:proofErr w:type="gramStart"/>
      <w:r w:rsidRPr="009A4C4D">
        <w:rPr>
          <w:rFonts w:eastAsiaTheme="minorHAnsi"/>
          <w:szCs w:val="28"/>
        </w:rPr>
        <w:t>тест-кейса</w:t>
      </w:r>
      <w:proofErr w:type="spellEnd"/>
      <w:proofErr w:type="gramEnd"/>
      <w:r w:rsidRPr="009A4C4D">
        <w:rPr>
          <w:rFonts w:eastAsiaTheme="minorHAnsi"/>
          <w:szCs w:val="28"/>
        </w:rPr>
        <w:t xml:space="preserve"> есть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, название, описание, ожидаемый результат и массив тестовых шагов. 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proofErr w:type="spellStart"/>
      <w:proofErr w:type="gramStart"/>
      <w:r w:rsidRPr="009A4C4D">
        <w:rPr>
          <w:rFonts w:eastAsiaTheme="minorHAnsi"/>
          <w:szCs w:val="28"/>
        </w:rPr>
        <w:t>Тест-кейсы</w:t>
      </w:r>
      <w:proofErr w:type="spellEnd"/>
      <w:proofErr w:type="gramEnd"/>
      <w:r w:rsidRPr="009A4C4D">
        <w:rPr>
          <w:rFonts w:eastAsiaTheme="minorHAnsi"/>
          <w:szCs w:val="28"/>
        </w:rPr>
        <w:t xml:space="preserve"> объединяются в комплекты. Один тестовый случай может быть включен в несколько комплектов. Комплект имеет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 и название. 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Пользователь идентифицируется в системе под </w:t>
      </w:r>
      <w:r w:rsidRPr="009A4C4D">
        <w:rPr>
          <w:rFonts w:eastAsiaTheme="minorHAnsi"/>
          <w:szCs w:val="28"/>
          <w:lang w:val="en-US"/>
        </w:rPr>
        <w:t>login</w:t>
      </w:r>
      <w:r w:rsidRPr="009A4C4D">
        <w:rPr>
          <w:rFonts w:eastAsiaTheme="minorHAnsi"/>
          <w:szCs w:val="28"/>
        </w:rPr>
        <w:t>’</w:t>
      </w:r>
      <w:proofErr w:type="spellStart"/>
      <w:r w:rsidRPr="009A4C4D">
        <w:rPr>
          <w:rFonts w:eastAsiaTheme="minorHAnsi"/>
          <w:szCs w:val="28"/>
        </w:rPr>
        <w:t>ом</w:t>
      </w:r>
      <w:proofErr w:type="spellEnd"/>
      <w:r w:rsidRPr="009A4C4D">
        <w:rPr>
          <w:rFonts w:eastAsiaTheme="minorHAnsi"/>
          <w:szCs w:val="28"/>
        </w:rPr>
        <w:t xml:space="preserve"> и идентификатором </w:t>
      </w:r>
      <w:r w:rsidRPr="009A4C4D">
        <w:rPr>
          <w:rFonts w:eastAsiaTheme="minorHAnsi"/>
          <w:szCs w:val="28"/>
          <w:lang w:val="en-US"/>
        </w:rPr>
        <w:t>run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. Для фиксации результата работы </w:t>
      </w:r>
      <w:proofErr w:type="spellStart"/>
      <w:r w:rsidRPr="009A4C4D">
        <w:rPr>
          <w:rFonts w:eastAsiaTheme="minorHAnsi"/>
          <w:szCs w:val="28"/>
        </w:rPr>
        <w:t>тестировщика</w:t>
      </w:r>
      <w:proofErr w:type="spellEnd"/>
      <w:r w:rsidRPr="009A4C4D">
        <w:rPr>
          <w:rFonts w:eastAsiaTheme="minorHAnsi"/>
          <w:szCs w:val="28"/>
        </w:rPr>
        <w:t xml:space="preserve"> используется его </w:t>
      </w:r>
      <w:r w:rsidRPr="009A4C4D">
        <w:rPr>
          <w:rFonts w:eastAsiaTheme="minorHAnsi"/>
          <w:szCs w:val="28"/>
          <w:lang w:val="en-US"/>
        </w:rPr>
        <w:t>login</w:t>
      </w:r>
      <w:r w:rsidRPr="009A4C4D">
        <w:rPr>
          <w:rFonts w:eastAsiaTheme="minorHAnsi"/>
          <w:szCs w:val="28"/>
        </w:rPr>
        <w:t xml:space="preserve">, </w:t>
      </w:r>
      <w:r w:rsidRPr="009A4C4D">
        <w:rPr>
          <w:rFonts w:eastAsiaTheme="minorHAnsi"/>
          <w:szCs w:val="28"/>
          <w:lang w:val="en-US"/>
        </w:rPr>
        <w:t>run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,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 </w:t>
      </w:r>
      <w:proofErr w:type="spellStart"/>
      <w:proofErr w:type="gramStart"/>
      <w:r w:rsidRPr="009A4C4D">
        <w:rPr>
          <w:rFonts w:eastAsiaTheme="minorHAnsi"/>
          <w:szCs w:val="28"/>
        </w:rPr>
        <w:t>тест-кейса</w:t>
      </w:r>
      <w:proofErr w:type="spellEnd"/>
      <w:proofErr w:type="gramEnd"/>
      <w:r w:rsidRPr="009A4C4D">
        <w:rPr>
          <w:rFonts w:eastAsiaTheme="minorHAnsi"/>
          <w:szCs w:val="28"/>
        </w:rPr>
        <w:t xml:space="preserve">, время начала и завершения выполнения тестирования, результат тестирования. </w:t>
      </w:r>
    </w:p>
    <w:p w:rsidR="009A4C4D" w:rsidRPr="009A4C4D" w:rsidRDefault="009A4C4D" w:rsidP="009A4C4D">
      <w:pPr>
        <w:pStyle w:val="Heading2"/>
      </w:pPr>
      <w:bookmarkStart w:id="12" w:name="_Toc132726021"/>
      <w:r w:rsidRPr="009A4C4D">
        <w:t>Логическая модель</w:t>
      </w:r>
      <w:bookmarkEnd w:id="12"/>
    </w:p>
    <w:p w:rsid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Изобразим логическую модель на основе описанной предметной области на рисунке 1. </w:t>
      </w:r>
    </w:p>
    <w:p w:rsidR="009A4C4D" w:rsidRPr="009A4C4D" w:rsidRDefault="009A4C4D" w:rsidP="009A4C4D">
      <w:pPr>
        <w:spacing w:after="200" w:line="276" w:lineRule="auto"/>
        <w:jc w:val="center"/>
        <w:rPr>
          <w:rFonts w:eastAsiaTheme="minorHAnsi"/>
          <w:szCs w:val="28"/>
        </w:rPr>
      </w:pPr>
      <w:r w:rsidRPr="009A4C4D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4876800" cy="2313050"/>
            <wp:effectExtent l="190500" t="152400" r="171450" b="12535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98" cy="2310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A4C4D">
        <w:rPr>
          <w:rFonts w:eastAsiaTheme="minorHAnsi"/>
          <w:szCs w:val="28"/>
        </w:rPr>
        <w:br/>
        <w:t>Рис. 1 – Логическая модель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Каждая из сущностей имеет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. Сущность Тест-кейс имеет текстовые поля: название, идею, ожидаемый результат. Кроме этого, у сущности Тест-кейс есть массив шагов, шаги описаны в виде текста и отсортированы по порядку. 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lastRenderedPageBreak/>
        <w:t xml:space="preserve">Сущность Тест-комплект имеет текстовое название и массив </w:t>
      </w:r>
      <w:proofErr w:type="spellStart"/>
      <w:r w:rsidRPr="009A4C4D">
        <w:rPr>
          <w:rFonts w:eastAsiaTheme="minorHAnsi"/>
          <w:szCs w:val="28"/>
        </w:rPr>
        <w:t>Тест-кейсов</w:t>
      </w:r>
      <w:proofErr w:type="spellEnd"/>
      <w:r w:rsidRPr="009A4C4D">
        <w:rPr>
          <w:rFonts w:eastAsiaTheme="minorHAnsi"/>
          <w:szCs w:val="28"/>
        </w:rPr>
        <w:t xml:space="preserve">, </w:t>
      </w:r>
      <w:proofErr w:type="gramStart"/>
      <w:r w:rsidRPr="009A4C4D">
        <w:rPr>
          <w:rFonts w:eastAsiaTheme="minorHAnsi"/>
          <w:szCs w:val="28"/>
        </w:rPr>
        <w:t>которые</w:t>
      </w:r>
      <w:proofErr w:type="gramEnd"/>
      <w:r w:rsidRPr="009A4C4D">
        <w:rPr>
          <w:rFonts w:eastAsiaTheme="minorHAnsi"/>
          <w:szCs w:val="28"/>
        </w:rPr>
        <w:t xml:space="preserve"> в него входят. 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Сущность Прогресс имеет текстовые поля логин пользователя и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 запуска. Сущность имеет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 </w:t>
      </w:r>
      <w:proofErr w:type="spellStart"/>
      <w:proofErr w:type="gramStart"/>
      <w:r w:rsidRPr="009A4C4D">
        <w:rPr>
          <w:rFonts w:eastAsiaTheme="minorHAnsi"/>
          <w:szCs w:val="28"/>
        </w:rPr>
        <w:t>тест-кейса</w:t>
      </w:r>
      <w:proofErr w:type="spellEnd"/>
      <w:proofErr w:type="gramEnd"/>
      <w:r w:rsidRPr="009A4C4D">
        <w:rPr>
          <w:rFonts w:eastAsiaTheme="minorHAnsi"/>
          <w:szCs w:val="28"/>
        </w:rPr>
        <w:t xml:space="preserve">, который был проверен. Сущность имеет поле «Пройден ли тест-кейс» с возможными значениями да/нет. Также, есть два поля типа дата-время – время начала прохождения тестирования и время окончания. </w:t>
      </w:r>
    </w:p>
    <w:p w:rsidR="009A4C4D" w:rsidRPr="009A4C4D" w:rsidRDefault="009A4C4D" w:rsidP="009A4C4D">
      <w:pPr>
        <w:pStyle w:val="Heading2"/>
      </w:pPr>
      <w:bookmarkStart w:id="13" w:name="_Toc132726022"/>
      <w:r w:rsidRPr="009A4C4D">
        <w:t>Физическая модель</w:t>
      </w:r>
      <w:bookmarkEnd w:id="13"/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>На рисунке 2 изображена физическая модель (</w:t>
      </w:r>
      <w:r w:rsidRPr="009A4C4D">
        <w:rPr>
          <w:rFonts w:eastAsiaTheme="minorHAnsi"/>
          <w:szCs w:val="28"/>
          <w:lang w:val="en-US"/>
        </w:rPr>
        <w:t>ER</w:t>
      </w:r>
      <w:r w:rsidRPr="009A4C4D">
        <w:rPr>
          <w:rFonts w:eastAsiaTheme="minorHAnsi"/>
          <w:szCs w:val="28"/>
        </w:rPr>
        <w:t xml:space="preserve"> диаграмма) таблиц в базе данных и их связей. </w:t>
      </w:r>
    </w:p>
    <w:p w:rsidR="009A4C4D" w:rsidRPr="009A4C4D" w:rsidRDefault="009A4C4D" w:rsidP="009A4C4D">
      <w:pPr>
        <w:spacing w:after="200" w:line="276" w:lineRule="auto"/>
        <w:jc w:val="center"/>
        <w:rPr>
          <w:rFonts w:eastAsiaTheme="minorHAnsi"/>
          <w:szCs w:val="28"/>
        </w:rPr>
      </w:pPr>
      <w:r w:rsidRPr="009A4C4D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4556760" cy="2618590"/>
            <wp:effectExtent l="190500" t="152400" r="167640" b="12461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618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A4C4D">
        <w:rPr>
          <w:rFonts w:eastAsiaTheme="minorHAnsi"/>
          <w:szCs w:val="28"/>
        </w:rPr>
        <w:br/>
        <w:t>Рис. 2 – Физическая модель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Физическая диаграмма основана на логической диаграмме. Поля, имеющие текстовый тип в </w:t>
      </w:r>
      <w:r w:rsidRPr="009A4C4D">
        <w:rPr>
          <w:rFonts w:eastAsiaTheme="minorHAnsi"/>
          <w:szCs w:val="28"/>
          <w:lang w:val="en-US"/>
        </w:rPr>
        <w:t>SQLite</w:t>
      </w:r>
      <w:r w:rsidRPr="009A4C4D">
        <w:rPr>
          <w:rFonts w:eastAsiaTheme="minorHAnsi"/>
          <w:szCs w:val="28"/>
        </w:rPr>
        <w:t xml:space="preserve"> обозначаются типом </w:t>
      </w:r>
      <w:r w:rsidRPr="009A4C4D">
        <w:rPr>
          <w:rFonts w:eastAsiaTheme="minorHAnsi"/>
          <w:szCs w:val="28"/>
          <w:lang w:val="en-US"/>
        </w:rPr>
        <w:t>TEXT</w:t>
      </w:r>
      <w:r w:rsidRPr="009A4C4D">
        <w:rPr>
          <w:rFonts w:eastAsiaTheme="minorHAnsi"/>
          <w:szCs w:val="28"/>
        </w:rPr>
        <w:t xml:space="preserve"> с неограниченной длиной. Все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 имеют тип </w:t>
      </w:r>
      <w:r w:rsidRPr="009A4C4D">
        <w:rPr>
          <w:rFonts w:eastAsiaTheme="minorHAnsi"/>
          <w:szCs w:val="28"/>
          <w:lang w:val="en-US"/>
        </w:rPr>
        <w:t>Integer</w:t>
      </w:r>
      <w:r w:rsidRPr="009A4C4D">
        <w:rPr>
          <w:rFonts w:eastAsiaTheme="minorHAnsi"/>
          <w:szCs w:val="28"/>
        </w:rPr>
        <w:t xml:space="preserve">, так как хранят только числа. 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  <w:lang w:val="en-US"/>
        </w:rPr>
        <w:t>SQLite</w:t>
      </w:r>
      <w:r w:rsidRPr="009A4C4D">
        <w:rPr>
          <w:rFonts w:eastAsiaTheme="minorHAnsi"/>
          <w:szCs w:val="28"/>
        </w:rPr>
        <w:t xml:space="preserve"> имеет ограниченное количество типов полей: NULL, </w:t>
      </w:r>
      <w:r w:rsidRPr="009A4C4D">
        <w:rPr>
          <w:rFonts w:eastAsiaTheme="minorHAnsi"/>
          <w:szCs w:val="28"/>
          <w:lang w:val="en-US"/>
        </w:rPr>
        <w:t>INTEGER</w:t>
      </w:r>
      <w:r w:rsidRPr="009A4C4D">
        <w:rPr>
          <w:rFonts w:eastAsiaTheme="minorHAnsi"/>
          <w:szCs w:val="28"/>
        </w:rPr>
        <w:t xml:space="preserve">, </w:t>
      </w:r>
      <w:r w:rsidRPr="009A4C4D">
        <w:rPr>
          <w:rFonts w:eastAsiaTheme="minorHAnsi"/>
          <w:szCs w:val="28"/>
          <w:lang w:val="en-US"/>
        </w:rPr>
        <w:t>REAL</w:t>
      </w:r>
      <w:r w:rsidRPr="009A4C4D">
        <w:rPr>
          <w:rFonts w:eastAsiaTheme="minorHAnsi"/>
          <w:szCs w:val="28"/>
        </w:rPr>
        <w:t xml:space="preserve">, </w:t>
      </w:r>
      <w:r w:rsidRPr="009A4C4D">
        <w:rPr>
          <w:rFonts w:eastAsiaTheme="minorHAnsi"/>
          <w:szCs w:val="28"/>
          <w:lang w:val="en-US"/>
        </w:rPr>
        <w:t>TEXT</w:t>
      </w:r>
      <w:r w:rsidRPr="009A4C4D">
        <w:rPr>
          <w:rFonts w:eastAsiaTheme="minorHAnsi"/>
          <w:szCs w:val="28"/>
        </w:rPr>
        <w:t xml:space="preserve">, </w:t>
      </w:r>
      <w:r w:rsidRPr="009A4C4D">
        <w:rPr>
          <w:rFonts w:eastAsiaTheme="minorHAnsi"/>
          <w:szCs w:val="28"/>
          <w:lang w:val="en-US"/>
        </w:rPr>
        <w:t>BLOB</w:t>
      </w:r>
      <w:r w:rsidRPr="009A4C4D">
        <w:rPr>
          <w:rFonts w:eastAsiaTheme="minorHAnsi"/>
          <w:szCs w:val="28"/>
        </w:rPr>
        <w:t xml:space="preserve">. Для текстовых и числовых полей длина не указывается. Учитывая эти ограничения, были выбраны подходящие типы данных для полей сущностей. 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Для связи между </w:t>
      </w:r>
      <w:proofErr w:type="spellStart"/>
      <w:r w:rsidRPr="009A4C4D">
        <w:rPr>
          <w:rFonts w:eastAsiaTheme="minorHAnsi"/>
          <w:szCs w:val="28"/>
          <w:lang w:val="en-US"/>
        </w:rPr>
        <w:t>Testsuite</w:t>
      </w:r>
      <w:proofErr w:type="spellEnd"/>
      <w:r w:rsidRPr="009A4C4D">
        <w:rPr>
          <w:rFonts w:eastAsiaTheme="minorHAnsi"/>
          <w:szCs w:val="28"/>
        </w:rPr>
        <w:t xml:space="preserve"> и </w:t>
      </w:r>
      <w:proofErr w:type="spellStart"/>
      <w:r w:rsidRPr="009A4C4D">
        <w:rPr>
          <w:rFonts w:eastAsiaTheme="minorHAnsi"/>
          <w:szCs w:val="28"/>
          <w:lang w:val="en-US"/>
        </w:rPr>
        <w:t>Testcase</w:t>
      </w:r>
      <w:proofErr w:type="spellEnd"/>
      <w:r w:rsidRPr="009A4C4D">
        <w:rPr>
          <w:rFonts w:eastAsiaTheme="minorHAnsi"/>
          <w:szCs w:val="28"/>
        </w:rPr>
        <w:t xml:space="preserve"> создана таблица </w:t>
      </w:r>
      <w:proofErr w:type="spellStart"/>
      <w:r w:rsidRPr="009A4C4D">
        <w:rPr>
          <w:rFonts w:eastAsiaTheme="minorHAnsi"/>
          <w:szCs w:val="28"/>
          <w:lang w:val="en-US"/>
        </w:rPr>
        <w:t>testsuite</w:t>
      </w:r>
      <w:proofErr w:type="spellEnd"/>
      <w:r w:rsidRPr="009A4C4D">
        <w:rPr>
          <w:rFonts w:eastAsiaTheme="minorHAnsi"/>
          <w:szCs w:val="28"/>
        </w:rPr>
        <w:t>_</w:t>
      </w:r>
      <w:r w:rsidRPr="009A4C4D">
        <w:rPr>
          <w:rFonts w:eastAsiaTheme="minorHAnsi"/>
          <w:szCs w:val="28"/>
          <w:lang w:val="en-US"/>
        </w:rPr>
        <w:t>has</w:t>
      </w:r>
      <w:r w:rsidRPr="009A4C4D">
        <w:rPr>
          <w:rFonts w:eastAsiaTheme="minorHAnsi"/>
          <w:szCs w:val="28"/>
        </w:rPr>
        <w:t>_</w:t>
      </w:r>
      <w:proofErr w:type="spellStart"/>
      <w:r w:rsidRPr="009A4C4D">
        <w:rPr>
          <w:rFonts w:eastAsiaTheme="minorHAnsi"/>
          <w:szCs w:val="28"/>
          <w:lang w:val="en-US"/>
        </w:rPr>
        <w:t>testcase</w:t>
      </w:r>
      <w:proofErr w:type="spellEnd"/>
      <w:r w:rsidRPr="009A4C4D">
        <w:rPr>
          <w:rFonts w:eastAsiaTheme="minorHAnsi"/>
          <w:szCs w:val="28"/>
        </w:rPr>
        <w:t xml:space="preserve">. У каждой записи в таблице есть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, далее хранится ключ </w:t>
      </w:r>
      <w:proofErr w:type="spellStart"/>
      <w:r w:rsidRPr="009A4C4D">
        <w:rPr>
          <w:rFonts w:eastAsiaTheme="minorHAnsi"/>
          <w:szCs w:val="28"/>
          <w:lang w:val="en-US"/>
        </w:rPr>
        <w:t>testsuite</w:t>
      </w:r>
      <w:proofErr w:type="spellEnd"/>
      <w:r w:rsidRPr="009A4C4D">
        <w:rPr>
          <w:rFonts w:eastAsiaTheme="minorHAnsi"/>
          <w:szCs w:val="28"/>
        </w:rPr>
        <w:t xml:space="preserve"> и </w:t>
      </w:r>
      <w:proofErr w:type="spellStart"/>
      <w:r w:rsidRPr="009A4C4D">
        <w:rPr>
          <w:rFonts w:eastAsiaTheme="minorHAnsi"/>
          <w:szCs w:val="28"/>
          <w:lang w:val="en-US"/>
        </w:rPr>
        <w:t>testcase</w:t>
      </w:r>
      <w:proofErr w:type="spellEnd"/>
      <w:r w:rsidRPr="009A4C4D">
        <w:rPr>
          <w:rFonts w:eastAsiaTheme="minorHAnsi"/>
          <w:szCs w:val="28"/>
        </w:rPr>
        <w:t xml:space="preserve">, а </w:t>
      </w:r>
      <w:r w:rsidRPr="009A4C4D">
        <w:rPr>
          <w:rFonts w:eastAsiaTheme="minorHAnsi"/>
          <w:szCs w:val="28"/>
        </w:rPr>
        <w:lastRenderedPageBreak/>
        <w:t xml:space="preserve">также есть поле типа </w:t>
      </w:r>
      <w:r w:rsidRPr="009A4C4D">
        <w:rPr>
          <w:rFonts w:eastAsiaTheme="minorHAnsi"/>
          <w:szCs w:val="28"/>
          <w:lang w:val="en-US"/>
        </w:rPr>
        <w:t>Number</w:t>
      </w:r>
      <w:r w:rsidRPr="009A4C4D">
        <w:rPr>
          <w:rFonts w:eastAsiaTheme="minorHAnsi"/>
          <w:szCs w:val="28"/>
        </w:rPr>
        <w:t xml:space="preserve"> (преобразуется в </w:t>
      </w:r>
      <w:r w:rsidRPr="009A4C4D">
        <w:rPr>
          <w:rFonts w:eastAsiaTheme="minorHAnsi"/>
          <w:szCs w:val="28"/>
          <w:lang w:val="en-US"/>
        </w:rPr>
        <w:t>Integer</w:t>
      </w:r>
      <w:r w:rsidRPr="009A4C4D">
        <w:rPr>
          <w:rFonts w:eastAsiaTheme="minorHAnsi"/>
          <w:szCs w:val="28"/>
        </w:rPr>
        <w:t xml:space="preserve">) для указания порядка </w:t>
      </w:r>
      <w:proofErr w:type="spellStart"/>
      <w:proofErr w:type="gramStart"/>
      <w:r w:rsidRPr="009A4C4D">
        <w:rPr>
          <w:rFonts w:eastAsiaTheme="minorHAnsi"/>
          <w:szCs w:val="28"/>
        </w:rPr>
        <w:t>тест-кейсов</w:t>
      </w:r>
      <w:proofErr w:type="spellEnd"/>
      <w:proofErr w:type="gramEnd"/>
      <w:r w:rsidRPr="009A4C4D">
        <w:rPr>
          <w:rFonts w:eastAsiaTheme="minorHAnsi"/>
          <w:szCs w:val="28"/>
        </w:rPr>
        <w:t xml:space="preserve"> в комплекте. 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Для описания шагов </w:t>
      </w:r>
      <w:proofErr w:type="spellStart"/>
      <w:proofErr w:type="gramStart"/>
      <w:r w:rsidRPr="009A4C4D">
        <w:rPr>
          <w:rFonts w:eastAsiaTheme="minorHAnsi"/>
          <w:szCs w:val="28"/>
        </w:rPr>
        <w:t>тест-кейса</w:t>
      </w:r>
      <w:proofErr w:type="spellEnd"/>
      <w:proofErr w:type="gramEnd"/>
      <w:r w:rsidRPr="009A4C4D">
        <w:rPr>
          <w:rFonts w:eastAsiaTheme="minorHAnsi"/>
          <w:szCs w:val="28"/>
        </w:rPr>
        <w:t xml:space="preserve"> была создана отдельная таблица </w:t>
      </w:r>
      <w:proofErr w:type="spellStart"/>
      <w:r w:rsidRPr="009A4C4D">
        <w:rPr>
          <w:rFonts w:eastAsiaTheme="minorHAnsi"/>
          <w:szCs w:val="28"/>
          <w:lang w:val="en-US"/>
        </w:rPr>
        <w:t>testcase</w:t>
      </w:r>
      <w:proofErr w:type="spellEnd"/>
      <w:r w:rsidRPr="009A4C4D">
        <w:rPr>
          <w:rFonts w:eastAsiaTheme="minorHAnsi"/>
          <w:szCs w:val="28"/>
        </w:rPr>
        <w:t>_</w:t>
      </w:r>
      <w:r w:rsidRPr="009A4C4D">
        <w:rPr>
          <w:rFonts w:eastAsiaTheme="minorHAnsi"/>
          <w:szCs w:val="28"/>
          <w:lang w:val="en-US"/>
        </w:rPr>
        <w:t>has</w:t>
      </w:r>
      <w:r w:rsidRPr="009A4C4D">
        <w:rPr>
          <w:rFonts w:eastAsiaTheme="minorHAnsi"/>
          <w:szCs w:val="28"/>
        </w:rPr>
        <w:t>_</w:t>
      </w:r>
      <w:r w:rsidRPr="009A4C4D">
        <w:rPr>
          <w:rFonts w:eastAsiaTheme="minorHAnsi"/>
          <w:szCs w:val="28"/>
          <w:lang w:val="en-US"/>
        </w:rPr>
        <w:t>steps</w:t>
      </w:r>
      <w:r w:rsidRPr="009A4C4D">
        <w:rPr>
          <w:rFonts w:eastAsiaTheme="minorHAnsi"/>
          <w:szCs w:val="28"/>
        </w:rPr>
        <w:t xml:space="preserve">. Таблица ссылается на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 </w:t>
      </w:r>
      <w:proofErr w:type="spellStart"/>
      <w:r w:rsidRPr="009A4C4D">
        <w:rPr>
          <w:rFonts w:eastAsiaTheme="minorHAnsi"/>
          <w:szCs w:val="28"/>
          <w:lang w:val="en-US"/>
        </w:rPr>
        <w:t>testcase</w:t>
      </w:r>
      <w:proofErr w:type="spellEnd"/>
      <w:r w:rsidRPr="009A4C4D">
        <w:rPr>
          <w:rFonts w:eastAsiaTheme="minorHAnsi"/>
          <w:szCs w:val="28"/>
        </w:rPr>
        <w:t xml:space="preserve">’а, имеет числовое поле </w:t>
      </w:r>
      <w:r w:rsidRPr="009A4C4D">
        <w:rPr>
          <w:rFonts w:eastAsiaTheme="minorHAnsi"/>
          <w:szCs w:val="28"/>
          <w:lang w:val="en-US"/>
        </w:rPr>
        <w:t>step</w:t>
      </w:r>
      <w:r w:rsidRPr="009A4C4D">
        <w:rPr>
          <w:rFonts w:eastAsiaTheme="minorHAnsi"/>
          <w:szCs w:val="28"/>
        </w:rPr>
        <w:t xml:space="preserve"> и текстовое поле </w:t>
      </w:r>
      <w:r w:rsidRPr="009A4C4D">
        <w:rPr>
          <w:rFonts w:eastAsiaTheme="minorHAnsi"/>
          <w:szCs w:val="28"/>
          <w:lang w:val="en-US"/>
        </w:rPr>
        <w:t>action</w:t>
      </w:r>
      <w:r w:rsidRPr="009A4C4D">
        <w:rPr>
          <w:rFonts w:eastAsiaTheme="minorHAnsi"/>
          <w:szCs w:val="28"/>
        </w:rPr>
        <w:t xml:space="preserve">. 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В таблице </w:t>
      </w:r>
      <w:r w:rsidRPr="009A4C4D">
        <w:rPr>
          <w:rFonts w:eastAsiaTheme="minorHAnsi"/>
          <w:szCs w:val="28"/>
          <w:lang w:val="en-US"/>
        </w:rPr>
        <w:t>progress</w:t>
      </w:r>
      <w:r w:rsidRPr="009A4C4D">
        <w:rPr>
          <w:rFonts w:eastAsiaTheme="minorHAnsi"/>
          <w:szCs w:val="28"/>
        </w:rPr>
        <w:t xml:space="preserve"> для сохранения результата прохождения тестирования используется поле </w:t>
      </w:r>
      <w:r w:rsidRPr="009A4C4D">
        <w:rPr>
          <w:rFonts w:eastAsiaTheme="minorHAnsi"/>
          <w:szCs w:val="28"/>
          <w:lang w:val="en-US"/>
        </w:rPr>
        <w:t>passed</w:t>
      </w:r>
      <w:r w:rsidRPr="009A4C4D">
        <w:rPr>
          <w:rFonts w:eastAsiaTheme="minorHAnsi"/>
          <w:szCs w:val="28"/>
        </w:rPr>
        <w:t xml:space="preserve"> с типом </w:t>
      </w:r>
      <w:r w:rsidRPr="009A4C4D">
        <w:rPr>
          <w:rFonts w:eastAsiaTheme="minorHAnsi"/>
          <w:szCs w:val="28"/>
          <w:lang w:val="en-US"/>
        </w:rPr>
        <w:t>integer</w:t>
      </w:r>
      <w:r w:rsidRPr="009A4C4D">
        <w:rPr>
          <w:rFonts w:eastAsiaTheme="minorHAnsi"/>
          <w:szCs w:val="28"/>
        </w:rPr>
        <w:t xml:space="preserve">, так как в </w:t>
      </w:r>
      <w:r w:rsidRPr="009A4C4D">
        <w:rPr>
          <w:rFonts w:eastAsiaTheme="minorHAnsi"/>
          <w:szCs w:val="28"/>
          <w:lang w:val="en-US"/>
        </w:rPr>
        <w:t>SQLite</w:t>
      </w:r>
      <w:r w:rsidRPr="009A4C4D">
        <w:rPr>
          <w:rFonts w:eastAsiaTheme="minorHAnsi"/>
          <w:szCs w:val="28"/>
        </w:rPr>
        <w:t xml:space="preserve"> нет типа </w:t>
      </w:r>
      <w:r w:rsidRPr="009A4C4D">
        <w:rPr>
          <w:rFonts w:eastAsiaTheme="minorHAnsi"/>
          <w:szCs w:val="28"/>
          <w:lang w:val="en-US"/>
        </w:rPr>
        <w:t>Boolean</w:t>
      </w:r>
      <w:r w:rsidRPr="009A4C4D">
        <w:rPr>
          <w:rFonts w:eastAsiaTheme="minorHAnsi"/>
          <w:szCs w:val="28"/>
        </w:rPr>
        <w:t xml:space="preserve">. Запись со значением 1 означает, что тест-кейс пройден, а 0 – не пройден. Для сохранения времени начала и завершения прохождения </w:t>
      </w:r>
      <w:proofErr w:type="spellStart"/>
      <w:proofErr w:type="gramStart"/>
      <w:r w:rsidRPr="009A4C4D">
        <w:rPr>
          <w:rFonts w:eastAsiaTheme="minorHAnsi"/>
          <w:szCs w:val="28"/>
        </w:rPr>
        <w:t>тест-кейса</w:t>
      </w:r>
      <w:proofErr w:type="spellEnd"/>
      <w:proofErr w:type="gramEnd"/>
      <w:r w:rsidRPr="009A4C4D">
        <w:rPr>
          <w:rFonts w:eastAsiaTheme="minorHAnsi"/>
          <w:szCs w:val="28"/>
        </w:rPr>
        <w:t xml:space="preserve"> используется тип </w:t>
      </w:r>
      <w:r w:rsidRPr="009A4C4D">
        <w:rPr>
          <w:rFonts w:eastAsiaTheme="minorHAnsi"/>
          <w:szCs w:val="28"/>
          <w:lang w:val="en-US"/>
        </w:rPr>
        <w:t>TEXT</w:t>
      </w:r>
      <w:r w:rsidRPr="009A4C4D">
        <w:rPr>
          <w:rFonts w:eastAsiaTheme="minorHAnsi"/>
          <w:szCs w:val="28"/>
        </w:rPr>
        <w:t xml:space="preserve">, так как в </w:t>
      </w:r>
      <w:r w:rsidRPr="009A4C4D">
        <w:rPr>
          <w:rFonts w:eastAsiaTheme="minorHAnsi"/>
          <w:szCs w:val="28"/>
          <w:lang w:val="en-US"/>
        </w:rPr>
        <w:t>SQLite</w:t>
      </w:r>
      <w:r w:rsidRPr="009A4C4D">
        <w:rPr>
          <w:rFonts w:eastAsiaTheme="minorHAnsi"/>
          <w:szCs w:val="28"/>
        </w:rPr>
        <w:t xml:space="preserve"> нет типа данных </w:t>
      </w:r>
      <w:r w:rsidRPr="009A4C4D">
        <w:rPr>
          <w:rFonts w:eastAsiaTheme="minorHAnsi"/>
          <w:szCs w:val="28"/>
          <w:lang w:val="en-US"/>
        </w:rPr>
        <w:t>date</w:t>
      </w:r>
      <w:r w:rsidRPr="009A4C4D">
        <w:rPr>
          <w:rFonts w:eastAsiaTheme="minorHAnsi"/>
          <w:szCs w:val="28"/>
        </w:rPr>
        <w:t xml:space="preserve">. </w:t>
      </w:r>
    </w:p>
    <w:p w:rsidR="009A4C4D" w:rsidRPr="009A4C4D" w:rsidRDefault="009A4C4D" w:rsidP="009A4C4D">
      <w:pPr>
        <w:pStyle w:val="Heading2"/>
      </w:pPr>
      <w:bookmarkStart w:id="14" w:name="_Toc132726023"/>
      <w:r w:rsidRPr="009A4C4D">
        <w:t>Заполнение БД</w:t>
      </w:r>
      <w:bookmarkEnd w:id="14"/>
    </w:p>
    <w:p w:rsidR="009A4C4D" w:rsidRPr="009A4C4D" w:rsidRDefault="009A4C4D" w:rsidP="009A4C4D">
      <w:pPr>
        <w:spacing w:after="200" w:line="276" w:lineRule="auto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Заполнение таблицы </w:t>
      </w:r>
      <w:proofErr w:type="spellStart"/>
      <w:r w:rsidRPr="009A4C4D">
        <w:rPr>
          <w:rFonts w:eastAsiaTheme="minorHAnsi"/>
          <w:szCs w:val="28"/>
          <w:lang w:val="en-US"/>
        </w:rPr>
        <w:t>testcases</w:t>
      </w:r>
      <w:proofErr w:type="spellEnd"/>
      <w:r w:rsidRPr="009A4C4D">
        <w:rPr>
          <w:rFonts w:eastAsiaTheme="minorHAnsi"/>
          <w:szCs w:val="28"/>
        </w:rPr>
        <w:t>:</w:t>
      </w:r>
      <w:r w:rsidRPr="009A4C4D">
        <w:rPr>
          <w:rFonts w:eastAsiaTheme="minorHAnsi"/>
          <w:szCs w:val="28"/>
        </w:rPr>
        <w:br/>
      </w:r>
      <w:r w:rsidRPr="009A4C4D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5943600" cy="1651000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4D" w:rsidRPr="009A4C4D" w:rsidRDefault="009A4C4D" w:rsidP="009A4C4D">
      <w:pPr>
        <w:spacing w:after="200" w:line="276" w:lineRule="auto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Заполнение таблицы </w:t>
      </w:r>
      <w:proofErr w:type="spellStart"/>
      <w:r w:rsidRPr="009A4C4D">
        <w:rPr>
          <w:rFonts w:eastAsiaTheme="minorHAnsi"/>
          <w:szCs w:val="28"/>
          <w:lang w:val="en-US"/>
        </w:rPr>
        <w:t>testsuites</w:t>
      </w:r>
      <w:proofErr w:type="spellEnd"/>
      <w:r w:rsidRPr="009A4C4D">
        <w:rPr>
          <w:rFonts w:eastAsiaTheme="minorHAnsi"/>
          <w:szCs w:val="28"/>
        </w:rPr>
        <w:t>:</w:t>
      </w:r>
      <w:r w:rsidRPr="009A4C4D">
        <w:rPr>
          <w:rFonts w:eastAsiaTheme="minorHAnsi"/>
          <w:szCs w:val="28"/>
        </w:rPr>
        <w:br/>
      </w:r>
      <w:r w:rsidRPr="009A4C4D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3680460" cy="1379220"/>
            <wp:effectExtent l="19050" t="0" r="0" b="0"/>
            <wp:docPr id="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4D" w:rsidRPr="009A4C4D" w:rsidRDefault="009A4C4D" w:rsidP="009A4C4D">
      <w:pPr>
        <w:spacing w:after="200" w:line="276" w:lineRule="auto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lastRenderedPageBreak/>
        <w:t xml:space="preserve">Заполнение таблицы </w:t>
      </w:r>
      <w:proofErr w:type="spellStart"/>
      <w:r w:rsidRPr="009A4C4D">
        <w:rPr>
          <w:rFonts w:eastAsiaTheme="minorHAnsi"/>
          <w:szCs w:val="28"/>
          <w:lang w:val="en-US"/>
        </w:rPr>
        <w:t>testcase</w:t>
      </w:r>
      <w:proofErr w:type="spellEnd"/>
      <w:r w:rsidRPr="009A4C4D">
        <w:rPr>
          <w:rFonts w:eastAsiaTheme="minorHAnsi"/>
          <w:szCs w:val="28"/>
        </w:rPr>
        <w:t>_</w:t>
      </w:r>
      <w:r w:rsidRPr="009A4C4D">
        <w:rPr>
          <w:rFonts w:eastAsiaTheme="minorHAnsi"/>
          <w:szCs w:val="28"/>
          <w:lang w:val="en-US"/>
        </w:rPr>
        <w:t>has</w:t>
      </w:r>
      <w:r w:rsidRPr="009A4C4D">
        <w:rPr>
          <w:rFonts w:eastAsiaTheme="minorHAnsi"/>
          <w:szCs w:val="28"/>
        </w:rPr>
        <w:t>_</w:t>
      </w:r>
      <w:r w:rsidRPr="009A4C4D">
        <w:rPr>
          <w:rFonts w:eastAsiaTheme="minorHAnsi"/>
          <w:szCs w:val="28"/>
          <w:lang w:val="en-US"/>
        </w:rPr>
        <w:t>steps</w:t>
      </w:r>
      <w:r w:rsidRPr="009A4C4D">
        <w:rPr>
          <w:rFonts w:eastAsiaTheme="minorHAnsi"/>
          <w:szCs w:val="28"/>
        </w:rPr>
        <w:t xml:space="preserve">: </w:t>
      </w:r>
      <w:r w:rsidRPr="009A4C4D">
        <w:rPr>
          <w:rFonts w:eastAsiaTheme="minorHAnsi"/>
          <w:szCs w:val="28"/>
        </w:rPr>
        <w:br/>
      </w:r>
      <w:r w:rsidRPr="009A4C4D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5943600" cy="2304322"/>
            <wp:effectExtent l="19050" t="0" r="0" b="0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4D" w:rsidRDefault="009A4C4D" w:rsidP="009A4C4D">
      <w:pPr>
        <w:spacing w:after="200" w:line="276" w:lineRule="auto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>Заполнение</w:t>
      </w:r>
      <w:r w:rsidRPr="009A4C4D">
        <w:rPr>
          <w:rFonts w:eastAsiaTheme="minorHAnsi"/>
          <w:szCs w:val="28"/>
          <w:lang w:val="en-US"/>
        </w:rPr>
        <w:t xml:space="preserve"> </w:t>
      </w:r>
      <w:r w:rsidRPr="009A4C4D">
        <w:rPr>
          <w:rFonts w:eastAsiaTheme="minorHAnsi"/>
          <w:szCs w:val="28"/>
        </w:rPr>
        <w:t>таблицы</w:t>
      </w:r>
      <w:r w:rsidRPr="009A4C4D">
        <w:rPr>
          <w:rFonts w:eastAsiaTheme="minorHAnsi"/>
          <w:szCs w:val="28"/>
          <w:lang w:val="en-US"/>
        </w:rPr>
        <w:t xml:space="preserve"> </w:t>
      </w:r>
      <w:proofErr w:type="spellStart"/>
      <w:r w:rsidRPr="009A4C4D">
        <w:rPr>
          <w:rFonts w:eastAsiaTheme="minorHAnsi"/>
          <w:szCs w:val="28"/>
          <w:lang w:val="en-US"/>
        </w:rPr>
        <w:t>testsuite_has_testcase</w:t>
      </w:r>
      <w:proofErr w:type="spellEnd"/>
      <w:r w:rsidRPr="009A4C4D">
        <w:rPr>
          <w:rFonts w:eastAsiaTheme="minorHAnsi"/>
          <w:szCs w:val="28"/>
          <w:lang w:val="en-US"/>
        </w:rPr>
        <w:t>:</w:t>
      </w:r>
      <w:r w:rsidRPr="009A4C4D">
        <w:rPr>
          <w:rFonts w:eastAsiaTheme="minorHAnsi"/>
          <w:szCs w:val="28"/>
          <w:lang w:val="en-US"/>
        </w:rPr>
        <w:br/>
      </w:r>
      <w:r w:rsidRPr="009A4C4D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4850130" cy="2122348"/>
            <wp:effectExtent l="19050" t="0" r="7620" b="0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12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4D" w:rsidRDefault="00B945E6" w:rsidP="009A4C4D">
      <w:pPr>
        <w:pStyle w:val="Heading1"/>
        <w:rPr>
          <w:rFonts w:eastAsiaTheme="minorHAnsi"/>
        </w:rPr>
      </w:pPr>
      <w:bookmarkStart w:id="15" w:name="_Toc132726024"/>
      <w:r>
        <w:rPr>
          <w:rFonts w:eastAsiaTheme="minorHAnsi"/>
        </w:rPr>
        <w:lastRenderedPageBreak/>
        <w:t>Разработка интерфейса</w:t>
      </w:r>
      <w:bookmarkEnd w:id="15"/>
    </w:p>
    <w:p w:rsidR="009A4C4D" w:rsidRPr="009A4C4D" w:rsidRDefault="009A4C4D" w:rsidP="009A4C4D">
      <w:pPr>
        <w:pStyle w:val="Heading2"/>
      </w:pPr>
      <w:bookmarkStart w:id="16" w:name="_Toc132726025"/>
      <w:r w:rsidRPr="009A4C4D">
        <w:t>Интерфейс</w:t>
      </w:r>
      <w:bookmarkEnd w:id="16"/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В соответствии с ТЗ, готовая программа должна запускаться как классическое приложение для </w:t>
      </w:r>
      <w:r w:rsidRPr="009A4C4D">
        <w:rPr>
          <w:rFonts w:eastAsiaTheme="minorHAnsi"/>
          <w:szCs w:val="28"/>
          <w:lang w:val="en-US"/>
        </w:rPr>
        <w:t>Windows</w:t>
      </w:r>
      <w:r w:rsidRPr="009A4C4D">
        <w:rPr>
          <w:rFonts w:eastAsiaTheme="minorHAnsi"/>
          <w:szCs w:val="28"/>
        </w:rPr>
        <w:t xml:space="preserve">. Поэтому, проектирование и разработка интерфейса производится с помощью </w:t>
      </w:r>
      <w:r w:rsidRPr="009A4C4D">
        <w:rPr>
          <w:rFonts w:eastAsiaTheme="minorHAnsi"/>
          <w:szCs w:val="28"/>
          <w:lang w:val="en-US"/>
        </w:rPr>
        <w:t>Windows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Forms</w:t>
      </w:r>
      <w:r w:rsidRPr="009A4C4D">
        <w:rPr>
          <w:rFonts w:eastAsiaTheme="minorHAnsi"/>
          <w:szCs w:val="28"/>
        </w:rPr>
        <w:t xml:space="preserve"> в </w:t>
      </w:r>
      <w:r w:rsidRPr="009A4C4D">
        <w:rPr>
          <w:rFonts w:eastAsiaTheme="minorHAnsi"/>
          <w:szCs w:val="28"/>
          <w:lang w:val="en-US"/>
        </w:rPr>
        <w:t>Visual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Studio</w:t>
      </w:r>
      <w:r w:rsidRPr="009A4C4D">
        <w:rPr>
          <w:rFonts w:eastAsiaTheme="minorHAnsi"/>
          <w:szCs w:val="28"/>
        </w:rPr>
        <w:t xml:space="preserve">. </w:t>
      </w:r>
    </w:p>
    <w:p w:rsidR="009A4C4D" w:rsidRPr="009A4C4D" w:rsidRDefault="009A4C4D" w:rsidP="009A4C4D">
      <w:pPr>
        <w:pStyle w:val="Heading2"/>
      </w:pPr>
      <w:bookmarkStart w:id="17" w:name="_Toc132726026"/>
      <w:r w:rsidRPr="009A4C4D">
        <w:t>Окно входа в систему</w:t>
      </w:r>
      <w:bookmarkEnd w:id="17"/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При запуске программы пользователя встречает окно входа в систему. Для того чтобы перейти к главному окну со списком </w:t>
      </w:r>
      <w:proofErr w:type="spellStart"/>
      <w:proofErr w:type="gramStart"/>
      <w:r w:rsidRPr="009A4C4D">
        <w:rPr>
          <w:rFonts w:eastAsiaTheme="minorHAnsi"/>
          <w:szCs w:val="28"/>
        </w:rPr>
        <w:t>тест-кейсов</w:t>
      </w:r>
      <w:proofErr w:type="spellEnd"/>
      <w:proofErr w:type="gramEnd"/>
      <w:r w:rsidRPr="009A4C4D">
        <w:rPr>
          <w:rFonts w:eastAsiaTheme="minorHAnsi"/>
          <w:szCs w:val="28"/>
        </w:rPr>
        <w:t>, необходимо указать свой логин – имя пользователя и идентификатор запуска (</w:t>
      </w:r>
      <w:r w:rsidRPr="009A4C4D">
        <w:rPr>
          <w:rFonts w:eastAsiaTheme="minorHAnsi"/>
          <w:szCs w:val="28"/>
          <w:lang w:val="en-US"/>
        </w:rPr>
        <w:t>run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). </w:t>
      </w:r>
    </w:p>
    <w:p w:rsidR="009A4C4D" w:rsidRPr="009A4C4D" w:rsidRDefault="009A4C4D" w:rsidP="009A4C4D">
      <w:pPr>
        <w:spacing w:after="200" w:line="276" w:lineRule="auto"/>
        <w:jc w:val="center"/>
        <w:rPr>
          <w:rFonts w:eastAsiaTheme="minorHAnsi"/>
          <w:szCs w:val="28"/>
        </w:rPr>
      </w:pPr>
      <w:r w:rsidRPr="009A4C4D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2499360" cy="206502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C4D">
        <w:rPr>
          <w:rFonts w:eastAsiaTheme="minorHAnsi"/>
          <w:szCs w:val="28"/>
        </w:rPr>
        <w:br/>
        <w:t>Рис. 1 – Окно входа в систему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proofErr w:type="gramStart"/>
      <w:r w:rsidRPr="009A4C4D">
        <w:rPr>
          <w:rFonts w:eastAsiaTheme="minorHAnsi"/>
          <w:szCs w:val="28"/>
          <w:lang w:val="en-US"/>
        </w:rPr>
        <w:t>Login</w:t>
      </w:r>
      <w:r w:rsidRPr="009A4C4D">
        <w:rPr>
          <w:rFonts w:eastAsiaTheme="minorHAnsi"/>
          <w:szCs w:val="28"/>
        </w:rPr>
        <w:t xml:space="preserve"> необходим для идентификации пользователя, который проходит шаги тестирования.</w:t>
      </w:r>
      <w:proofErr w:type="gramEnd"/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Run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 необходим для того, чтобы группировать вместе различные запуски прохождения </w:t>
      </w:r>
      <w:proofErr w:type="spellStart"/>
      <w:r w:rsidRPr="009A4C4D">
        <w:rPr>
          <w:rFonts w:eastAsiaTheme="minorHAnsi"/>
          <w:szCs w:val="28"/>
        </w:rPr>
        <w:t>тест-кейсов</w:t>
      </w:r>
      <w:proofErr w:type="spellEnd"/>
      <w:r w:rsidRPr="009A4C4D">
        <w:rPr>
          <w:rFonts w:eastAsiaTheme="minorHAnsi"/>
          <w:szCs w:val="28"/>
        </w:rPr>
        <w:t xml:space="preserve">. Таким образом, в отчёте будет отображаться, какие тестовые случаи были проверены в заданный промежуток времени или в рамках указанной задачи. </w:t>
      </w:r>
    </w:p>
    <w:p w:rsidR="009A4C4D" w:rsidRPr="009A4C4D" w:rsidRDefault="009A4C4D" w:rsidP="009A4C4D">
      <w:pPr>
        <w:pStyle w:val="Heading2"/>
      </w:pPr>
      <w:bookmarkStart w:id="18" w:name="_Toc132726027"/>
      <w:r w:rsidRPr="009A4C4D">
        <w:t xml:space="preserve">Окно выбора </w:t>
      </w:r>
      <w:proofErr w:type="spellStart"/>
      <w:proofErr w:type="gramStart"/>
      <w:r w:rsidRPr="009A4C4D">
        <w:t>тест-кейса</w:t>
      </w:r>
      <w:bookmarkEnd w:id="18"/>
      <w:proofErr w:type="spellEnd"/>
      <w:proofErr w:type="gramEnd"/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В программе есть две основные роли – администраторы и </w:t>
      </w:r>
      <w:proofErr w:type="spellStart"/>
      <w:r w:rsidRPr="009A4C4D">
        <w:rPr>
          <w:rFonts w:eastAsiaTheme="minorHAnsi"/>
          <w:szCs w:val="28"/>
        </w:rPr>
        <w:t>тестировщики</w:t>
      </w:r>
      <w:proofErr w:type="spellEnd"/>
      <w:r w:rsidRPr="009A4C4D">
        <w:rPr>
          <w:rFonts w:eastAsiaTheme="minorHAnsi"/>
          <w:szCs w:val="28"/>
        </w:rPr>
        <w:t xml:space="preserve">. Авторизовавшись в программе как </w:t>
      </w:r>
      <w:proofErr w:type="spellStart"/>
      <w:r w:rsidRPr="009A4C4D">
        <w:rPr>
          <w:rFonts w:eastAsiaTheme="minorHAnsi"/>
          <w:szCs w:val="28"/>
        </w:rPr>
        <w:t>тестировщик</w:t>
      </w:r>
      <w:proofErr w:type="spellEnd"/>
      <w:r w:rsidRPr="009A4C4D">
        <w:rPr>
          <w:rFonts w:eastAsiaTheme="minorHAnsi"/>
          <w:szCs w:val="28"/>
        </w:rPr>
        <w:t xml:space="preserve">, пользователь имеет возможность запускать </w:t>
      </w:r>
      <w:proofErr w:type="spellStart"/>
      <w:proofErr w:type="gramStart"/>
      <w:r w:rsidRPr="009A4C4D">
        <w:rPr>
          <w:rFonts w:eastAsiaTheme="minorHAnsi"/>
          <w:szCs w:val="28"/>
        </w:rPr>
        <w:t>тест-кейсы</w:t>
      </w:r>
      <w:proofErr w:type="spellEnd"/>
      <w:proofErr w:type="gramEnd"/>
      <w:r w:rsidRPr="009A4C4D">
        <w:rPr>
          <w:rFonts w:eastAsiaTheme="minorHAnsi"/>
          <w:szCs w:val="28"/>
        </w:rPr>
        <w:t xml:space="preserve">. 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На рисунке 2 изображено окно выбора </w:t>
      </w:r>
      <w:proofErr w:type="spellStart"/>
      <w:proofErr w:type="gramStart"/>
      <w:r w:rsidRPr="009A4C4D">
        <w:rPr>
          <w:rFonts w:eastAsiaTheme="minorHAnsi"/>
          <w:szCs w:val="28"/>
        </w:rPr>
        <w:t>тест-кейса</w:t>
      </w:r>
      <w:proofErr w:type="spellEnd"/>
      <w:proofErr w:type="gramEnd"/>
      <w:r w:rsidRPr="009A4C4D">
        <w:rPr>
          <w:rFonts w:eastAsiaTheme="minorHAnsi"/>
          <w:szCs w:val="28"/>
        </w:rPr>
        <w:t xml:space="preserve"> для прохождения тестирования. В левой части отображается дерево тестовых случаев, </w:t>
      </w:r>
      <w:r w:rsidRPr="009A4C4D">
        <w:rPr>
          <w:rFonts w:eastAsiaTheme="minorHAnsi"/>
          <w:szCs w:val="28"/>
        </w:rPr>
        <w:lastRenderedPageBreak/>
        <w:t xml:space="preserve">объединённых в комплекты. В начале названия комплекта отображается </w:t>
      </w:r>
      <w:proofErr w:type="gramStart"/>
      <w:r w:rsidRPr="009A4C4D">
        <w:rPr>
          <w:rFonts w:eastAsiaTheme="minorHAnsi"/>
          <w:szCs w:val="28"/>
        </w:rPr>
        <w:t>полный</w:t>
      </w:r>
      <w:proofErr w:type="gramEnd"/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 объекта, а в конце – количество тестовых случаев в комплекте. Аналогично для </w:t>
      </w:r>
      <w:proofErr w:type="spellStart"/>
      <w:proofErr w:type="gramStart"/>
      <w:r w:rsidRPr="009A4C4D">
        <w:rPr>
          <w:rFonts w:eastAsiaTheme="minorHAnsi"/>
          <w:szCs w:val="28"/>
        </w:rPr>
        <w:t>тест-кейсов</w:t>
      </w:r>
      <w:proofErr w:type="spellEnd"/>
      <w:proofErr w:type="gramEnd"/>
      <w:r w:rsidRPr="009A4C4D">
        <w:rPr>
          <w:rFonts w:eastAsiaTheme="minorHAnsi"/>
          <w:szCs w:val="28"/>
        </w:rPr>
        <w:t xml:space="preserve">, однако в скобочках отображается количество шагов. </w:t>
      </w:r>
    </w:p>
    <w:p w:rsidR="009A4C4D" w:rsidRPr="009A4C4D" w:rsidRDefault="009A4C4D" w:rsidP="009A4C4D">
      <w:pPr>
        <w:spacing w:after="200" w:line="276" w:lineRule="auto"/>
        <w:jc w:val="center"/>
        <w:rPr>
          <w:rFonts w:eastAsiaTheme="minorHAnsi"/>
          <w:szCs w:val="28"/>
        </w:rPr>
      </w:pPr>
      <w:r w:rsidRPr="009A4C4D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5844540" cy="2879338"/>
            <wp:effectExtent l="190500" t="152400" r="175260" b="130562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14" cy="2880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A4C4D">
        <w:rPr>
          <w:rFonts w:eastAsiaTheme="minorHAnsi"/>
          <w:szCs w:val="28"/>
        </w:rPr>
        <w:t xml:space="preserve"> Рис. 2 – Окно выбора </w:t>
      </w:r>
      <w:proofErr w:type="spellStart"/>
      <w:proofErr w:type="gramStart"/>
      <w:r w:rsidRPr="009A4C4D">
        <w:rPr>
          <w:rFonts w:eastAsiaTheme="minorHAnsi"/>
          <w:szCs w:val="28"/>
        </w:rPr>
        <w:t>тест-кейса</w:t>
      </w:r>
      <w:proofErr w:type="spellEnd"/>
      <w:proofErr w:type="gramEnd"/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В правой части окна отображается полная информация о выбранном тестовом случае: название, описание и ожидаемый результат. 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В нижней части окна отображается логин текущего пользователя и указанный </w:t>
      </w:r>
      <w:r w:rsidRPr="009A4C4D">
        <w:rPr>
          <w:rFonts w:eastAsiaTheme="minorHAnsi"/>
          <w:szCs w:val="28"/>
          <w:lang w:val="en-US"/>
        </w:rPr>
        <w:t>run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>. В этой же области находятся кнопка “</w:t>
      </w:r>
      <w:r w:rsidRPr="009A4C4D">
        <w:rPr>
          <w:rFonts w:eastAsiaTheme="minorHAnsi"/>
          <w:szCs w:val="28"/>
          <w:lang w:val="en-US"/>
        </w:rPr>
        <w:t>Log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out</w:t>
      </w:r>
      <w:r w:rsidRPr="009A4C4D">
        <w:rPr>
          <w:rFonts w:eastAsiaTheme="minorHAnsi"/>
          <w:szCs w:val="28"/>
        </w:rPr>
        <w:t>” – для выхода обратно на окно авторизации в системе. Рядом располагается кнопка “</w:t>
      </w:r>
      <w:r w:rsidRPr="009A4C4D">
        <w:rPr>
          <w:rFonts w:eastAsiaTheme="minorHAnsi"/>
          <w:szCs w:val="28"/>
          <w:lang w:val="en-US"/>
        </w:rPr>
        <w:t>Run</w:t>
      </w:r>
      <w:r w:rsidRPr="009A4C4D">
        <w:rPr>
          <w:rFonts w:eastAsiaTheme="minorHAnsi"/>
          <w:szCs w:val="28"/>
        </w:rPr>
        <w:t xml:space="preserve">” – кнопка перехода к окну прохождения шагов тестирования. </w:t>
      </w:r>
    </w:p>
    <w:p w:rsidR="009A4C4D" w:rsidRPr="009A4C4D" w:rsidRDefault="009A4C4D" w:rsidP="009A4C4D">
      <w:pPr>
        <w:pStyle w:val="Heading2"/>
      </w:pPr>
      <w:bookmarkStart w:id="19" w:name="_Toc132726028"/>
      <w:r w:rsidRPr="009A4C4D">
        <w:t xml:space="preserve">Редактирование </w:t>
      </w:r>
      <w:proofErr w:type="spellStart"/>
      <w:proofErr w:type="gramStart"/>
      <w:r w:rsidRPr="009A4C4D">
        <w:t>тест-кейсов</w:t>
      </w:r>
      <w:proofErr w:type="spellEnd"/>
      <w:proofErr w:type="gramEnd"/>
      <w:r w:rsidRPr="009A4C4D">
        <w:t xml:space="preserve"> под </w:t>
      </w:r>
      <w:proofErr w:type="spellStart"/>
      <w:r w:rsidRPr="009A4C4D">
        <w:t>админом</w:t>
      </w:r>
      <w:bookmarkEnd w:id="19"/>
      <w:proofErr w:type="spellEnd"/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Администраторы могут редактировать состав </w:t>
      </w:r>
      <w:proofErr w:type="spellStart"/>
      <w:proofErr w:type="gramStart"/>
      <w:r w:rsidRPr="009A4C4D">
        <w:rPr>
          <w:rFonts w:eastAsiaTheme="minorHAnsi"/>
          <w:szCs w:val="28"/>
        </w:rPr>
        <w:t>тест-кейсов</w:t>
      </w:r>
      <w:proofErr w:type="spellEnd"/>
      <w:proofErr w:type="gramEnd"/>
      <w:r w:rsidRPr="009A4C4D">
        <w:rPr>
          <w:rFonts w:eastAsiaTheme="minorHAnsi"/>
          <w:szCs w:val="28"/>
        </w:rPr>
        <w:t xml:space="preserve"> и выбирать, к каким комплектам они относятся. Поэтому для авторизовавшихся  администраторов становятся активными кнопки “</w:t>
      </w:r>
      <w:r w:rsidRPr="009A4C4D">
        <w:rPr>
          <w:rFonts w:eastAsiaTheme="minorHAnsi"/>
          <w:szCs w:val="28"/>
          <w:lang w:val="en-US"/>
        </w:rPr>
        <w:t>Move</w:t>
      </w:r>
      <w:r w:rsidRPr="009A4C4D">
        <w:rPr>
          <w:rFonts w:eastAsiaTheme="minorHAnsi"/>
          <w:szCs w:val="28"/>
        </w:rPr>
        <w:t>…” и “</w:t>
      </w:r>
      <w:r w:rsidRPr="009A4C4D">
        <w:rPr>
          <w:rFonts w:eastAsiaTheme="minorHAnsi"/>
          <w:szCs w:val="28"/>
          <w:lang w:val="en-US"/>
        </w:rPr>
        <w:t>Bulk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edit</w:t>
      </w:r>
      <w:r w:rsidRPr="009A4C4D">
        <w:rPr>
          <w:rFonts w:eastAsiaTheme="minorHAnsi"/>
          <w:szCs w:val="28"/>
        </w:rPr>
        <w:t xml:space="preserve">” (см. рис. 3). </w:t>
      </w:r>
    </w:p>
    <w:p w:rsidR="009A4C4D" w:rsidRPr="009A4C4D" w:rsidRDefault="009A4C4D" w:rsidP="009A4C4D">
      <w:pPr>
        <w:spacing w:after="200" w:line="276" w:lineRule="auto"/>
        <w:jc w:val="center"/>
        <w:rPr>
          <w:rFonts w:eastAsiaTheme="minorHAnsi"/>
          <w:szCs w:val="28"/>
        </w:rPr>
      </w:pPr>
      <w:r w:rsidRPr="009A4C4D">
        <w:rPr>
          <w:rFonts w:eastAsiaTheme="minorHAnsi"/>
          <w:noProof/>
          <w:szCs w:val="28"/>
          <w:lang w:val="en-US"/>
        </w:rPr>
        <w:lastRenderedPageBreak/>
        <w:drawing>
          <wp:inline distT="0" distB="0" distL="0" distR="0">
            <wp:extent cx="5554980" cy="3349227"/>
            <wp:effectExtent l="190500" t="152400" r="179070" b="136923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421" cy="33470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A4C4D">
        <w:rPr>
          <w:rFonts w:eastAsiaTheme="minorHAnsi"/>
          <w:szCs w:val="28"/>
        </w:rPr>
        <w:br/>
        <w:t xml:space="preserve">Рис. 3 – </w:t>
      </w:r>
      <w:r w:rsidRPr="009A4C4D">
        <w:rPr>
          <w:rFonts w:eastAsiaTheme="minorHAnsi"/>
          <w:szCs w:val="28"/>
          <w:lang w:val="en-US"/>
        </w:rPr>
        <w:t>Bulk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edit</w:t>
      </w:r>
      <w:r w:rsidRPr="009A4C4D">
        <w:rPr>
          <w:rFonts w:eastAsiaTheme="minorHAnsi"/>
          <w:szCs w:val="28"/>
        </w:rPr>
        <w:t xml:space="preserve"> под </w:t>
      </w:r>
      <w:proofErr w:type="spellStart"/>
      <w:r w:rsidRPr="009A4C4D">
        <w:rPr>
          <w:rFonts w:eastAsiaTheme="minorHAnsi"/>
          <w:szCs w:val="28"/>
        </w:rPr>
        <w:t>админом</w:t>
      </w:r>
      <w:proofErr w:type="spellEnd"/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В режиме </w:t>
      </w:r>
      <w:r w:rsidRPr="009A4C4D">
        <w:rPr>
          <w:rFonts w:eastAsiaTheme="minorHAnsi"/>
          <w:szCs w:val="28"/>
          <w:lang w:val="en-US"/>
        </w:rPr>
        <w:t>Bulk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edit</w:t>
      </w:r>
      <w:r w:rsidRPr="009A4C4D">
        <w:rPr>
          <w:rFonts w:eastAsiaTheme="minorHAnsi"/>
          <w:szCs w:val="28"/>
        </w:rPr>
        <w:t xml:space="preserve"> появляется окно (см. рис. 4), в котором построчно перечислены шаги тестирования </w:t>
      </w:r>
      <w:proofErr w:type="spellStart"/>
      <w:proofErr w:type="gramStart"/>
      <w:r w:rsidRPr="009A4C4D">
        <w:rPr>
          <w:rFonts w:eastAsiaTheme="minorHAnsi"/>
          <w:szCs w:val="28"/>
        </w:rPr>
        <w:t>тест-кейса</w:t>
      </w:r>
      <w:proofErr w:type="spellEnd"/>
      <w:proofErr w:type="gramEnd"/>
      <w:r w:rsidRPr="009A4C4D">
        <w:rPr>
          <w:rFonts w:eastAsiaTheme="minorHAnsi"/>
          <w:szCs w:val="28"/>
        </w:rPr>
        <w:t xml:space="preserve">. Содержимое этого окна можно редактировать: изменять текст или добавлять новые строчки. Сохранение изменений приведёт к тому, что изменится содержимое </w:t>
      </w:r>
      <w:proofErr w:type="spellStart"/>
      <w:proofErr w:type="gramStart"/>
      <w:r w:rsidRPr="009A4C4D">
        <w:rPr>
          <w:rFonts w:eastAsiaTheme="minorHAnsi"/>
          <w:szCs w:val="28"/>
        </w:rPr>
        <w:t>тест-кейса</w:t>
      </w:r>
      <w:proofErr w:type="spellEnd"/>
      <w:proofErr w:type="gramEnd"/>
      <w:r w:rsidRPr="009A4C4D">
        <w:rPr>
          <w:rFonts w:eastAsiaTheme="minorHAnsi"/>
          <w:szCs w:val="28"/>
        </w:rPr>
        <w:t xml:space="preserve"> в базе данных и для последующих прохождений </w:t>
      </w:r>
      <w:proofErr w:type="spellStart"/>
      <w:r w:rsidRPr="009A4C4D">
        <w:rPr>
          <w:rFonts w:eastAsiaTheme="minorHAnsi"/>
          <w:szCs w:val="28"/>
        </w:rPr>
        <w:t>тест-кейсов</w:t>
      </w:r>
      <w:proofErr w:type="spellEnd"/>
      <w:r w:rsidRPr="009A4C4D">
        <w:rPr>
          <w:rFonts w:eastAsiaTheme="minorHAnsi"/>
          <w:szCs w:val="28"/>
        </w:rPr>
        <w:t xml:space="preserve">. </w:t>
      </w:r>
    </w:p>
    <w:p w:rsidR="009A4C4D" w:rsidRPr="009A4C4D" w:rsidRDefault="009A4C4D" w:rsidP="009A4C4D">
      <w:pPr>
        <w:spacing w:after="200" w:line="276" w:lineRule="auto"/>
        <w:jc w:val="center"/>
        <w:rPr>
          <w:rFonts w:eastAsiaTheme="minorHAnsi"/>
          <w:szCs w:val="28"/>
        </w:rPr>
      </w:pPr>
      <w:r w:rsidRPr="009A4C4D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5943600" cy="1456765"/>
            <wp:effectExtent l="190500" t="152400" r="171450" b="12438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A4C4D">
        <w:rPr>
          <w:rFonts w:eastAsiaTheme="minorHAnsi"/>
          <w:szCs w:val="28"/>
        </w:rPr>
        <w:t xml:space="preserve">Рис. 4 – </w:t>
      </w:r>
      <w:r w:rsidRPr="009A4C4D">
        <w:rPr>
          <w:rFonts w:eastAsiaTheme="minorHAnsi"/>
          <w:szCs w:val="28"/>
          <w:lang w:val="en-US"/>
        </w:rPr>
        <w:t>Bulk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edit</w:t>
      </w:r>
      <w:r w:rsidRPr="009A4C4D">
        <w:rPr>
          <w:rFonts w:eastAsiaTheme="minorHAnsi"/>
          <w:szCs w:val="28"/>
        </w:rPr>
        <w:t xml:space="preserve"> </w:t>
      </w:r>
      <w:proofErr w:type="spellStart"/>
      <w:proofErr w:type="gramStart"/>
      <w:r w:rsidRPr="009A4C4D">
        <w:rPr>
          <w:rFonts w:eastAsiaTheme="minorHAnsi"/>
          <w:szCs w:val="28"/>
        </w:rPr>
        <w:t>тест-кейса</w:t>
      </w:r>
      <w:proofErr w:type="spellEnd"/>
      <w:proofErr w:type="gramEnd"/>
    </w:p>
    <w:p w:rsidR="009A4C4D" w:rsidRPr="009A4C4D" w:rsidRDefault="009A4C4D" w:rsidP="009A4C4D">
      <w:pPr>
        <w:pStyle w:val="Heading2"/>
      </w:pPr>
      <w:bookmarkStart w:id="20" w:name="_Toc132726029"/>
      <w:r w:rsidRPr="009A4C4D">
        <w:t>Окно прохождения шагов тестирования</w:t>
      </w:r>
      <w:bookmarkEnd w:id="20"/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На рисунке 5 изображено окно прохождения шагов тестирования. На этом окне отображается информация о выбранном тестовом случае: название, ожидаемый результат и шаги, как прийти к этому результату. Шаги </w:t>
      </w:r>
      <w:r w:rsidRPr="009A4C4D">
        <w:rPr>
          <w:rFonts w:eastAsiaTheme="minorHAnsi"/>
          <w:szCs w:val="28"/>
        </w:rPr>
        <w:lastRenderedPageBreak/>
        <w:t xml:space="preserve">выполнены в виде списка </w:t>
      </w:r>
      <w:proofErr w:type="spellStart"/>
      <w:proofErr w:type="gramStart"/>
      <w:r w:rsidRPr="009A4C4D">
        <w:rPr>
          <w:rFonts w:eastAsiaTheme="minorHAnsi"/>
          <w:szCs w:val="28"/>
        </w:rPr>
        <w:t>чек-боксов</w:t>
      </w:r>
      <w:proofErr w:type="spellEnd"/>
      <w:proofErr w:type="gramEnd"/>
      <w:r w:rsidRPr="009A4C4D">
        <w:rPr>
          <w:rFonts w:eastAsiaTheme="minorHAnsi"/>
          <w:szCs w:val="28"/>
        </w:rPr>
        <w:t xml:space="preserve"> для того, чтобы по ходу тестирования отмечать пройденные шаги. </w:t>
      </w:r>
    </w:p>
    <w:p w:rsidR="009A4C4D" w:rsidRPr="009A4C4D" w:rsidRDefault="009A4C4D" w:rsidP="009A4C4D">
      <w:pPr>
        <w:spacing w:after="200" w:line="276" w:lineRule="auto"/>
        <w:jc w:val="center"/>
        <w:rPr>
          <w:rFonts w:eastAsiaTheme="minorHAnsi"/>
          <w:szCs w:val="28"/>
        </w:rPr>
      </w:pPr>
      <w:r w:rsidRPr="009A4C4D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4636770" cy="3252005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325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C4D">
        <w:rPr>
          <w:rFonts w:eastAsiaTheme="minorHAnsi"/>
          <w:szCs w:val="28"/>
        </w:rPr>
        <w:br/>
        <w:t>Рис. 5 – Окно прохождения шагов тестирования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>В случае если по завершению прохождения шагов тестирования пользователь приходит к ожидаемому результату, необходимо нажать кнопку “</w:t>
      </w:r>
      <w:r w:rsidRPr="009A4C4D">
        <w:rPr>
          <w:rFonts w:eastAsiaTheme="minorHAnsi"/>
          <w:szCs w:val="28"/>
          <w:lang w:val="en-US"/>
        </w:rPr>
        <w:t>Passed</w:t>
      </w:r>
      <w:r w:rsidRPr="009A4C4D">
        <w:rPr>
          <w:rFonts w:eastAsiaTheme="minorHAnsi"/>
          <w:szCs w:val="28"/>
        </w:rPr>
        <w:t xml:space="preserve">”. Тогда в БД сохранится информация, что во время прохождения указанного </w:t>
      </w:r>
      <w:r w:rsidRPr="009A4C4D">
        <w:rPr>
          <w:rFonts w:eastAsiaTheme="minorHAnsi"/>
          <w:szCs w:val="28"/>
          <w:lang w:val="en-US"/>
        </w:rPr>
        <w:t>Run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 данный тест-кейс был пройден и ошибок не найдено. В случае если во время прохождения тестирования ожидаемый результат не получилось достичь, пользователь нажимает на кнопку </w:t>
      </w:r>
      <w:r w:rsidRPr="009A4C4D">
        <w:rPr>
          <w:rFonts w:eastAsiaTheme="minorHAnsi"/>
          <w:szCs w:val="28"/>
          <w:lang w:val="en-US"/>
        </w:rPr>
        <w:t>Blocked</w:t>
      </w:r>
      <w:r w:rsidRPr="009A4C4D">
        <w:rPr>
          <w:rFonts w:eastAsiaTheme="minorHAnsi"/>
          <w:szCs w:val="28"/>
        </w:rPr>
        <w:t xml:space="preserve">. В БД сохраняется информация, что тест-кейс не удалось выполнить. Также, </w:t>
      </w:r>
      <w:proofErr w:type="spellStart"/>
      <w:r w:rsidRPr="009A4C4D">
        <w:rPr>
          <w:rFonts w:eastAsiaTheme="minorHAnsi"/>
          <w:szCs w:val="28"/>
        </w:rPr>
        <w:t>тестировщик</w:t>
      </w:r>
      <w:proofErr w:type="spellEnd"/>
      <w:r w:rsidRPr="009A4C4D">
        <w:rPr>
          <w:rFonts w:eastAsiaTheme="minorHAnsi"/>
          <w:szCs w:val="28"/>
        </w:rPr>
        <w:t xml:space="preserve"> должен сообщить разработчику об ошибке, сославшись на </w:t>
      </w:r>
      <w:r w:rsidRPr="009A4C4D">
        <w:rPr>
          <w:rFonts w:eastAsiaTheme="minorHAnsi"/>
          <w:szCs w:val="28"/>
          <w:lang w:val="en-US"/>
        </w:rPr>
        <w:t>run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. </w:t>
      </w:r>
    </w:p>
    <w:p w:rsidR="009A4C4D" w:rsidRPr="009A4C4D" w:rsidRDefault="009A4C4D" w:rsidP="009A4C4D">
      <w:pPr>
        <w:pStyle w:val="Heading2"/>
      </w:pPr>
      <w:bookmarkStart w:id="21" w:name="_Toc132726030"/>
      <w:r w:rsidRPr="009A4C4D">
        <w:t>Отчёты</w:t>
      </w:r>
      <w:bookmarkEnd w:id="21"/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Во время прохождения тестирования, пройденные в </w:t>
      </w:r>
      <w:proofErr w:type="gramStart"/>
      <w:r w:rsidRPr="009A4C4D">
        <w:rPr>
          <w:rFonts w:eastAsiaTheme="minorHAnsi"/>
          <w:szCs w:val="28"/>
        </w:rPr>
        <w:t>текущем</w:t>
      </w:r>
      <w:proofErr w:type="gramEnd"/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run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id</w:t>
      </w:r>
      <w:r w:rsidRPr="009A4C4D">
        <w:rPr>
          <w:rFonts w:eastAsiaTheme="minorHAnsi"/>
          <w:szCs w:val="28"/>
        </w:rPr>
        <w:t xml:space="preserve"> </w:t>
      </w:r>
      <w:proofErr w:type="spellStart"/>
      <w:r w:rsidRPr="009A4C4D">
        <w:rPr>
          <w:rFonts w:eastAsiaTheme="minorHAnsi"/>
          <w:szCs w:val="28"/>
        </w:rPr>
        <w:t>тест-кейсы</w:t>
      </w:r>
      <w:proofErr w:type="spellEnd"/>
      <w:r w:rsidRPr="009A4C4D">
        <w:rPr>
          <w:rFonts w:eastAsiaTheme="minorHAnsi"/>
          <w:szCs w:val="28"/>
        </w:rPr>
        <w:t xml:space="preserve"> будут помечаться зелёным или красным цветом, в зависимости от результата тестирования (</w:t>
      </w:r>
      <w:r w:rsidRPr="009A4C4D">
        <w:rPr>
          <w:rFonts w:eastAsiaTheme="minorHAnsi"/>
          <w:szCs w:val="28"/>
          <w:lang w:val="en-US"/>
        </w:rPr>
        <w:t>Passed</w:t>
      </w:r>
      <w:r w:rsidRPr="009A4C4D">
        <w:rPr>
          <w:rFonts w:eastAsiaTheme="minorHAnsi"/>
          <w:szCs w:val="28"/>
        </w:rPr>
        <w:t xml:space="preserve"> – зелёный, </w:t>
      </w:r>
      <w:r w:rsidRPr="009A4C4D">
        <w:rPr>
          <w:rFonts w:eastAsiaTheme="minorHAnsi"/>
          <w:szCs w:val="28"/>
          <w:lang w:val="en-US"/>
        </w:rPr>
        <w:t>Blocked</w:t>
      </w:r>
      <w:r w:rsidRPr="009A4C4D">
        <w:rPr>
          <w:rFonts w:eastAsiaTheme="minorHAnsi"/>
          <w:szCs w:val="28"/>
        </w:rPr>
        <w:t xml:space="preserve"> – красный). См. рис. 6. </w:t>
      </w:r>
    </w:p>
    <w:p w:rsidR="009A4C4D" w:rsidRPr="009A4C4D" w:rsidRDefault="009A4C4D" w:rsidP="009A4C4D">
      <w:pPr>
        <w:spacing w:after="200" w:line="276" w:lineRule="auto"/>
        <w:jc w:val="center"/>
        <w:rPr>
          <w:rFonts w:eastAsiaTheme="minorHAnsi"/>
          <w:szCs w:val="28"/>
        </w:rPr>
      </w:pPr>
      <w:r w:rsidRPr="009A4C4D">
        <w:rPr>
          <w:rFonts w:eastAsiaTheme="minorHAnsi"/>
          <w:noProof/>
          <w:szCs w:val="28"/>
          <w:lang w:val="en-US"/>
        </w:rPr>
        <w:lastRenderedPageBreak/>
        <w:drawing>
          <wp:inline distT="0" distB="0" distL="0" distR="0">
            <wp:extent cx="3261360" cy="1874520"/>
            <wp:effectExtent l="190500" t="152400" r="167640" b="12573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874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A4C4D">
        <w:rPr>
          <w:rFonts w:eastAsiaTheme="minorHAnsi"/>
          <w:szCs w:val="28"/>
        </w:rPr>
        <w:br/>
        <w:t>Рис. 6 – Результат тестирования в интерфейсе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Закончив тестирование, пользователь может экспортировать результат тестирования в форме отчёта. Для этого нужно нажать на кнопку </w:t>
      </w:r>
      <w:r w:rsidRPr="009A4C4D">
        <w:rPr>
          <w:rFonts w:eastAsiaTheme="minorHAnsi"/>
          <w:szCs w:val="28"/>
          <w:lang w:val="en-US"/>
        </w:rPr>
        <w:t>Export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run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results</w:t>
      </w:r>
      <w:r w:rsidRPr="009A4C4D">
        <w:rPr>
          <w:rFonts w:eastAsiaTheme="minorHAnsi"/>
          <w:szCs w:val="28"/>
        </w:rPr>
        <w:t xml:space="preserve"> (см. рис. 7). </w:t>
      </w:r>
    </w:p>
    <w:p w:rsidR="009A4C4D" w:rsidRPr="009A4C4D" w:rsidRDefault="009A4C4D" w:rsidP="009A4C4D">
      <w:pPr>
        <w:spacing w:after="200" w:line="276" w:lineRule="auto"/>
        <w:jc w:val="center"/>
        <w:rPr>
          <w:rFonts w:eastAsiaTheme="minorHAnsi"/>
          <w:szCs w:val="28"/>
        </w:rPr>
      </w:pPr>
      <w:r w:rsidRPr="009A4C4D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3741420" cy="3031274"/>
            <wp:effectExtent l="190500" t="152400" r="163830" b="131026"/>
            <wp:docPr id="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023" cy="3028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A4C4D">
        <w:rPr>
          <w:rFonts w:eastAsiaTheme="minorHAnsi"/>
          <w:szCs w:val="28"/>
        </w:rPr>
        <w:br/>
        <w:t xml:space="preserve">Рис. 7 – </w:t>
      </w:r>
      <w:r w:rsidRPr="009A4C4D">
        <w:rPr>
          <w:rFonts w:eastAsiaTheme="minorHAnsi"/>
          <w:szCs w:val="28"/>
          <w:lang w:val="en-US"/>
        </w:rPr>
        <w:t>Export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run</w:t>
      </w:r>
      <w:r w:rsidRPr="009A4C4D">
        <w:rPr>
          <w:rFonts w:eastAsiaTheme="minorHAnsi"/>
          <w:szCs w:val="28"/>
        </w:rPr>
        <w:t xml:space="preserve"> </w:t>
      </w:r>
      <w:r w:rsidRPr="009A4C4D">
        <w:rPr>
          <w:rFonts w:eastAsiaTheme="minorHAnsi"/>
          <w:szCs w:val="28"/>
          <w:lang w:val="en-US"/>
        </w:rPr>
        <w:t>results</w:t>
      </w:r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Экспортированный результат будет иметь формат </w:t>
      </w:r>
      <w:r w:rsidRPr="009A4C4D">
        <w:rPr>
          <w:rFonts w:eastAsiaTheme="minorHAnsi"/>
          <w:szCs w:val="28"/>
          <w:lang w:val="en-US"/>
        </w:rPr>
        <w:t>Excel</w:t>
      </w:r>
      <w:r w:rsidRPr="009A4C4D">
        <w:rPr>
          <w:rFonts w:eastAsiaTheme="minorHAnsi"/>
          <w:szCs w:val="28"/>
        </w:rPr>
        <w:t xml:space="preserve"> </w:t>
      </w:r>
      <w:proofErr w:type="gramStart"/>
      <w:r w:rsidRPr="009A4C4D">
        <w:rPr>
          <w:rFonts w:eastAsiaTheme="minorHAnsi"/>
          <w:szCs w:val="28"/>
        </w:rPr>
        <w:t>документа</w:t>
      </w:r>
      <w:proofErr w:type="gramEnd"/>
      <w:r w:rsidRPr="009A4C4D">
        <w:rPr>
          <w:rFonts w:eastAsiaTheme="minorHAnsi"/>
          <w:szCs w:val="28"/>
        </w:rPr>
        <w:t xml:space="preserve"> и иметь разметку как на примере на рисунке 8. </w:t>
      </w:r>
    </w:p>
    <w:p w:rsidR="009A4C4D" w:rsidRPr="009A4C4D" w:rsidRDefault="009A4C4D" w:rsidP="009A4C4D">
      <w:pPr>
        <w:spacing w:after="200" w:line="276" w:lineRule="auto"/>
        <w:ind w:hanging="900"/>
        <w:jc w:val="center"/>
        <w:rPr>
          <w:rFonts w:eastAsiaTheme="minorHAnsi"/>
          <w:szCs w:val="28"/>
        </w:rPr>
      </w:pPr>
      <w:r w:rsidRPr="009A4C4D">
        <w:rPr>
          <w:rFonts w:eastAsiaTheme="minorHAnsi"/>
          <w:noProof/>
          <w:szCs w:val="28"/>
          <w:lang w:val="en-US"/>
        </w:rPr>
        <w:lastRenderedPageBreak/>
        <w:drawing>
          <wp:inline distT="0" distB="0" distL="0" distR="0">
            <wp:extent cx="6690360" cy="1467186"/>
            <wp:effectExtent l="190500" t="152400" r="167640" b="133014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827" cy="14644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A4C4D">
        <w:rPr>
          <w:rFonts w:eastAsiaTheme="minorHAnsi"/>
          <w:szCs w:val="28"/>
        </w:rPr>
        <w:t>Рис. 8 – Пример экспортированного отчёта</w:t>
      </w:r>
    </w:p>
    <w:p w:rsidR="009A4C4D" w:rsidRPr="009A4C4D" w:rsidRDefault="009A4C4D" w:rsidP="00B945E6">
      <w:pPr>
        <w:pStyle w:val="Heading2"/>
      </w:pPr>
      <w:bookmarkStart w:id="22" w:name="_Toc132726031"/>
      <w:r w:rsidRPr="009A4C4D">
        <w:t>Реакция на ошибочный ввод данных</w:t>
      </w:r>
      <w:bookmarkEnd w:id="22"/>
    </w:p>
    <w:p w:rsidR="009A4C4D" w:rsidRPr="009A4C4D" w:rsidRDefault="009A4C4D" w:rsidP="009A4C4D">
      <w:pPr>
        <w:spacing w:after="200" w:line="276" w:lineRule="auto"/>
        <w:jc w:val="both"/>
        <w:rPr>
          <w:rFonts w:eastAsiaTheme="minorHAnsi"/>
          <w:szCs w:val="28"/>
        </w:rPr>
      </w:pPr>
      <w:r w:rsidRPr="009A4C4D">
        <w:rPr>
          <w:rFonts w:eastAsiaTheme="minorHAnsi"/>
          <w:szCs w:val="28"/>
        </w:rPr>
        <w:t xml:space="preserve">Если во время перемещения </w:t>
      </w:r>
      <w:proofErr w:type="spellStart"/>
      <w:proofErr w:type="gramStart"/>
      <w:r w:rsidRPr="009A4C4D">
        <w:rPr>
          <w:rFonts w:eastAsiaTheme="minorHAnsi"/>
          <w:szCs w:val="28"/>
        </w:rPr>
        <w:t>тест-кейса</w:t>
      </w:r>
      <w:proofErr w:type="spellEnd"/>
      <w:proofErr w:type="gramEnd"/>
      <w:r w:rsidRPr="009A4C4D">
        <w:rPr>
          <w:rFonts w:eastAsiaTheme="minorHAnsi"/>
          <w:szCs w:val="28"/>
        </w:rPr>
        <w:t xml:space="preserve"> не было выбрано родительского комплекта, пользователь видит сообщение об ошибке. На рисунке 9 изображено сообщение об ошибке. </w:t>
      </w:r>
    </w:p>
    <w:p w:rsidR="009A4C4D" w:rsidRPr="009A4C4D" w:rsidRDefault="009A4C4D" w:rsidP="009A4C4D">
      <w:pPr>
        <w:spacing w:after="200" w:line="276" w:lineRule="auto"/>
        <w:jc w:val="center"/>
        <w:rPr>
          <w:rFonts w:eastAsiaTheme="minorHAnsi"/>
          <w:szCs w:val="28"/>
        </w:rPr>
      </w:pPr>
      <w:r w:rsidRPr="009A4C4D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2305050" cy="1568810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474" cy="156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C4D">
        <w:rPr>
          <w:rFonts w:eastAsiaTheme="minorHAnsi"/>
          <w:szCs w:val="28"/>
        </w:rPr>
        <w:br/>
        <w:t>Рис. 9 – Реакция на ошибочный ввод данных</w:t>
      </w:r>
    </w:p>
    <w:p w:rsidR="009A4C4D" w:rsidRDefault="00B945E6" w:rsidP="00B945E6">
      <w:pPr>
        <w:pStyle w:val="Heading1"/>
      </w:pPr>
      <w:bookmarkStart w:id="23" w:name="_Toc132726032"/>
      <w:r>
        <w:lastRenderedPageBreak/>
        <w:t>Разработка структуры классов</w:t>
      </w:r>
      <w:bookmarkEnd w:id="23"/>
    </w:p>
    <w:p w:rsidR="00B945E6" w:rsidRPr="00B945E6" w:rsidRDefault="00B945E6" w:rsidP="00B945E6">
      <w:pPr>
        <w:pStyle w:val="Heading2"/>
      </w:pPr>
      <w:bookmarkStart w:id="24" w:name="_Toc132726033"/>
      <w:r w:rsidRPr="00B945E6">
        <w:t>Диаграмма классов</w:t>
      </w:r>
      <w:bookmarkEnd w:id="24"/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Прежде чем приступить к разработке, необходимо разработать диаграмму классов. На рисунке 1 изображена диаграмма классов, спроектированная средствами сайта diagrams.net. 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Класс </w:t>
      </w:r>
      <w:r w:rsidRPr="00B945E6">
        <w:rPr>
          <w:rFonts w:eastAsiaTheme="minorHAnsi"/>
          <w:szCs w:val="28"/>
          <w:lang w:val="en-US"/>
        </w:rPr>
        <w:t>Program</w:t>
      </w:r>
      <w:r w:rsidRPr="00B945E6">
        <w:rPr>
          <w:rFonts w:eastAsiaTheme="minorHAnsi"/>
          <w:szCs w:val="28"/>
        </w:rPr>
        <w:t xml:space="preserve"> – основной класс программы. При запуске у него вызывается метод </w:t>
      </w:r>
      <w:r w:rsidRPr="00B945E6">
        <w:rPr>
          <w:rFonts w:eastAsiaTheme="minorHAnsi"/>
          <w:szCs w:val="28"/>
          <w:lang w:val="en-US"/>
        </w:rPr>
        <w:t>Main</w:t>
      </w:r>
      <w:r w:rsidRPr="00B945E6">
        <w:rPr>
          <w:rFonts w:eastAsiaTheme="minorHAnsi"/>
          <w:szCs w:val="28"/>
        </w:rPr>
        <w:t xml:space="preserve">(), который </w:t>
      </w:r>
      <w:proofErr w:type="spellStart"/>
      <w:r w:rsidRPr="00B945E6">
        <w:rPr>
          <w:rFonts w:eastAsiaTheme="minorHAnsi"/>
          <w:szCs w:val="28"/>
        </w:rPr>
        <w:t>отрисовывает</w:t>
      </w:r>
      <w:proofErr w:type="spellEnd"/>
      <w:r w:rsidRPr="00B945E6">
        <w:rPr>
          <w:rFonts w:eastAsiaTheme="minorHAnsi"/>
          <w:szCs w:val="28"/>
        </w:rPr>
        <w:t xml:space="preserve"> класс </w:t>
      </w:r>
      <w:proofErr w:type="spellStart"/>
      <w:r w:rsidRPr="00B945E6">
        <w:rPr>
          <w:rFonts w:eastAsiaTheme="minorHAnsi"/>
          <w:szCs w:val="28"/>
          <w:lang w:val="en-US"/>
        </w:rPr>
        <w:t>MainForm</w:t>
      </w:r>
      <w:proofErr w:type="spellEnd"/>
      <w:r w:rsidRPr="00B945E6">
        <w:rPr>
          <w:rFonts w:eastAsiaTheme="minorHAnsi"/>
          <w:szCs w:val="28"/>
        </w:rPr>
        <w:t xml:space="preserve">. 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Класс </w:t>
      </w:r>
      <w:proofErr w:type="spellStart"/>
      <w:r w:rsidRPr="00B945E6">
        <w:rPr>
          <w:rFonts w:eastAsiaTheme="minorHAnsi"/>
          <w:szCs w:val="28"/>
          <w:lang w:val="en-US"/>
        </w:rPr>
        <w:t>LoginForm</w:t>
      </w:r>
      <w:proofErr w:type="spellEnd"/>
      <w:r w:rsidRPr="00B945E6">
        <w:rPr>
          <w:rFonts w:eastAsiaTheme="minorHAnsi"/>
          <w:szCs w:val="28"/>
        </w:rPr>
        <w:t xml:space="preserve"> описывает отображение формы для авторизации для пользователя. Форма </w:t>
      </w:r>
      <w:proofErr w:type="spellStart"/>
      <w:r w:rsidRPr="00B945E6">
        <w:rPr>
          <w:rFonts w:eastAsiaTheme="minorHAnsi"/>
          <w:szCs w:val="28"/>
        </w:rPr>
        <w:t>отрисовывается</w:t>
      </w:r>
      <w:proofErr w:type="spellEnd"/>
      <w:r w:rsidRPr="00B945E6">
        <w:rPr>
          <w:rFonts w:eastAsiaTheme="minorHAnsi"/>
          <w:szCs w:val="28"/>
        </w:rPr>
        <w:t xml:space="preserve"> при запуске программы. По нажатию кнопки </w:t>
      </w:r>
      <w:r w:rsidRPr="00B945E6">
        <w:rPr>
          <w:rFonts w:eastAsiaTheme="minorHAnsi"/>
          <w:szCs w:val="28"/>
          <w:lang w:val="en-US"/>
        </w:rPr>
        <w:t>Log</w:t>
      </w:r>
      <w:r w:rsidRPr="00B945E6">
        <w:rPr>
          <w:rFonts w:eastAsiaTheme="minorHAnsi"/>
          <w:szCs w:val="28"/>
        </w:rPr>
        <w:t xml:space="preserve"> </w:t>
      </w:r>
      <w:r w:rsidRPr="00B945E6">
        <w:rPr>
          <w:rFonts w:eastAsiaTheme="minorHAnsi"/>
          <w:szCs w:val="28"/>
          <w:lang w:val="en-US"/>
        </w:rPr>
        <w:t>in</w:t>
      </w:r>
      <w:r w:rsidRPr="00B945E6">
        <w:rPr>
          <w:rFonts w:eastAsiaTheme="minorHAnsi"/>
          <w:szCs w:val="28"/>
        </w:rPr>
        <w:t xml:space="preserve"> вызывается метод </w:t>
      </w:r>
      <w:proofErr w:type="spellStart"/>
      <w:r w:rsidRPr="00B945E6">
        <w:rPr>
          <w:rFonts w:eastAsiaTheme="minorHAnsi"/>
          <w:szCs w:val="28"/>
          <w:lang w:val="en-US"/>
        </w:rPr>
        <w:t>buttonLogin</w:t>
      </w:r>
      <w:proofErr w:type="spellEnd"/>
      <w:r w:rsidRPr="00B945E6">
        <w:rPr>
          <w:rFonts w:eastAsiaTheme="minorHAnsi"/>
          <w:szCs w:val="28"/>
        </w:rPr>
        <w:t>_</w:t>
      </w:r>
      <w:r w:rsidRPr="00B945E6">
        <w:rPr>
          <w:rFonts w:eastAsiaTheme="minorHAnsi"/>
          <w:szCs w:val="28"/>
          <w:lang w:val="en-US"/>
        </w:rPr>
        <w:t>Clicked</w:t>
      </w:r>
      <w:r w:rsidRPr="00B945E6">
        <w:rPr>
          <w:rFonts w:eastAsiaTheme="minorHAnsi"/>
          <w:szCs w:val="28"/>
        </w:rPr>
        <w:t xml:space="preserve">(), который пропускает пользователя на главную форму. 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Класс </w:t>
      </w:r>
      <w:r w:rsidRPr="00B945E6">
        <w:rPr>
          <w:rFonts w:eastAsiaTheme="minorHAnsi"/>
          <w:szCs w:val="28"/>
          <w:lang w:val="en-US"/>
        </w:rPr>
        <w:t>Connector</w:t>
      </w:r>
      <w:r w:rsidRPr="00B945E6">
        <w:rPr>
          <w:rFonts w:eastAsiaTheme="minorHAnsi"/>
          <w:szCs w:val="28"/>
        </w:rPr>
        <w:t xml:space="preserve"> описан для подключения к </w:t>
      </w:r>
      <w:r w:rsidRPr="00B945E6">
        <w:rPr>
          <w:rFonts w:eastAsiaTheme="minorHAnsi"/>
          <w:szCs w:val="28"/>
          <w:lang w:val="en-US"/>
        </w:rPr>
        <w:t>SQLite</w:t>
      </w:r>
      <w:r w:rsidRPr="00B945E6">
        <w:rPr>
          <w:rFonts w:eastAsiaTheme="minorHAnsi"/>
          <w:szCs w:val="28"/>
        </w:rPr>
        <w:t xml:space="preserve"> базе данных. Методы класса возвращают информацию из базы данных или загружают в неё информацию. Поле _</w:t>
      </w:r>
      <w:r w:rsidRPr="00B945E6">
        <w:rPr>
          <w:rFonts w:eastAsiaTheme="minorHAnsi"/>
          <w:szCs w:val="28"/>
          <w:lang w:val="en-US"/>
        </w:rPr>
        <w:t>connector</w:t>
      </w:r>
      <w:r w:rsidRPr="00B945E6">
        <w:rPr>
          <w:rFonts w:eastAsiaTheme="minorHAnsi"/>
          <w:szCs w:val="28"/>
        </w:rPr>
        <w:t xml:space="preserve"> является объектом встроенного класса для подключения к базе данных. В таблице 1 описаны методы, их аргументы и возвращаемый результат, если он есть. </w:t>
      </w:r>
    </w:p>
    <w:p w:rsidR="00B945E6" w:rsidRPr="00B945E6" w:rsidRDefault="00B945E6" w:rsidP="00B945E6">
      <w:pPr>
        <w:spacing w:after="0" w:line="276" w:lineRule="auto"/>
        <w:jc w:val="right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Таблица 1. Методы класса </w:t>
      </w:r>
      <w:r w:rsidRPr="00B945E6">
        <w:rPr>
          <w:rFonts w:eastAsiaTheme="minorHAnsi"/>
          <w:szCs w:val="28"/>
          <w:lang w:val="en-US"/>
        </w:rPr>
        <w:t>Connector</w:t>
      </w:r>
    </w:p>
    <w:tbl>
      <w:tblPr>
        <w:tblStyle w:val="TableGrid"/>
        <w:tblW w:w="0" w:type="auto"/>
        <w:tblLayout w:type="fixed"/>
        <w:tblLook w:val="04A0"/>
      </w:tblPr>
      <w:tblGrid>
        <w:gridCol w:w="3258"/>
        <w:gridCol w:w="2700"/>
        <w:gridCol w:w="3618"/>
      </w:tblGrid>
      <w:tr w:rsidR="00B945E6" w:rsidRPr="00B945E6" w:rsidTr="00B945E6">
        <w:tc>
          <w:tcPr>
            <w:tcW w:w="3258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r w:rsidRPr="00B945E6">
              <w:rPr>
                <w:rFonts w:eastAsiaTheme="minorHAnsi"/>
                <w:szCs w:val="28"/>
              </w:rPr>
              <w:t>Название метода</w:t>
            </w:r>
          </w:p>
        </w:tc>
        <w:tc>
          <w:tcPr>
            <w:tcW w:w="2700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r w:rsidRPr="00B945E6">
              <w:rPr>
                <w:rFonts w:eastAsiaTheme="minorHAnsi"/>
                <w:szCs w:val="28"/>
              </w:rPr>
              <w:t>Аргументы</w:t>
            </w:r>
          </w:p>
        </w:tc>
        <w:tc>
          <w:tcPr>
            <w:tcW w:w="3618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r w:rsidRPr="00B945E6">
              <w:rPr>
                <w:rFonts w:eastAsiaTheme="minorHAnsi"/>
                <w:szCs w:val="28"/>
              </w:rPr>
              <w:t>Результат</w:t>
            </w:r>
          </w:p>
        </w:tc>
      </w:tr>
      <w:tr w:rsidR="00B945E6" w:rsidRPr="00B945E6" w:rsidTr="00B945E6">
        <w:tc>
          <w:tcPr>
            <w:tcW w:w="3258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r w:rsidRPr="00B945E6">
              <w:rPr>
                <w:rFonts w:eastAsiaTheme="minorHAnsi"/>
                <w:szCs w:val="28"/>
                <w:lang w:val="en-US"/>
              </w:rPr>
              <w:t>Connector</w:t>
            </w:r>
            <w:r w:rsidRPr="00B945E6">
              <w:rPr>
                <w:rFonts w:eastAsiaTheme="minorHAnsi"/>
                <w:szCs w:val="28"/>
              </w:rPr>
              <w:t>()</w:t>
            </w:r>
          </w:p>
        </w:tc>
        <w:tc>
          <w:tcPr>
            <w:tcW w:w="2700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r w:rsidRPr="00B945E6">
              <w:rPr>
                <w:rFonts w:eastAsiaTheme="minorHAnsi"/>
                <w:szCs w:val="28"/>
              </w:rPr>
              <w:t>Нет</w:t>
            </w:r>
          </w:p>
        </w:tc>
        <w:tc>
          <w:tcPr>
            <w:tcW w:w="3618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r w:rsidRPr="00B945E6">
              <w:rPr>
                <w:rFonts w:eastAsiaTheme="minorHAnsi"/>
                <w:szCs w:val="28"/>
              </w:rPr>
              <w:t>Конструктор класса</w:t>
            </w:r>
          </w:p>
        </w:tc>
      </w:tr>
      <w:tr w:rsidR="00B945E6" w:rsidRPr="00B945E6" w:rsidTr="00B945E6">
        <w:tc>
          <w:tcPr>
            <w:tcW w:w="3258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proofErr w:type="spellStart"/>
            <w:r w:rsidRPr="00B945E6">
              <w:rPr>
                <w:rFonts w:eastAsiaTheme="minorHAnsi"/>
                <w:szCs w:val="28"/>
                <w:lang w:val="en-US"/>
              </w:rPr>
              <w:t>GetTestCase</w:t>
            </w:r>
            <w:proofErr w:type="spellEnd"/>
            <w:r w:rsidRPr="00B945E6">
              <w:rPr>
                <w:rFonts w:eastAsiaTheme="minorHAnsi"/>
                <w:szCs w:val="28"/>
              </w:rPr>
              <w:t>()</w:t>
            </w:r>
          </w:p>
        </w:tc>
        <w:tc>
          <w:tcPr>
            <w:tcW w:w="2700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proofErr w:type="spellStart"/>
            <w:r w:rsidRPr="00B945E6">
              <w:rPr>
                <w:rFonts w:eastAsiaTheme="minorHAnsi"/>
                <w:szCs w:val="28"/>
                <w:lang w:val="en-US"/>
              </w:rPr>
              <w:t>int</w:t>
            </w:r>
            <w:proofErr w:type="spellEnd"/>
            <w:r w:rsidRPr="00B945E6">
              <w:rPr>
                <w:rFonts w:eastAsiaTheme="minorHAnsi"/>
                <w:szCs w:val="28"/>
                <w:lang w:val="en-US"/>
              </w:rPr>
              <w:t xml:space="preserve"> </w:t>
            </w:r>
            <w:proofErr w:type="spellStart"/>
            <w:r w:rsidRPr="00B945E6">
              <w:rPr>
                <w:rFonts w:eastAsiaTheme="minorHAnsi"/>
                <w:szCs w:val="28"/>
                <w:lang w:val="en-US"/>
              </w:rPr>
              <w:t>testcase</w:t>
            </w:r>
            <w:proofErr w:type="spellEnd"/>
            <w:r w:rsidRPr="00B945E6">
              <w:rPr>
                <w:rFonts w:eastAsiaTheme="minorHAnsi"/>
                <w:szCs w:val="28"/>
              </w:rPr>
              <w:t>_</w:t>
            </w:r>
            <w:r w:rsidRPr="00B945E6">
              <w:rPr>
                <w:rFonts w:eastAsiaTheme="minorHAnsi"/>
                <w:szCs w:val="28"/>
                <w:lang w:val="en-US"/>
              </w:rPr>
              <w:t>short</w:t>
            </w:r>
            <w:r w:rsidRPr="00B945E6">
              <w:rPr>
                <w:rFonts w:eastAsiaTheme="minorHAnsi"/>
                <w:szCs w:val="28"/>
              </w:rPr>
              <w:t>_</w:t>
            </w:r>
            <w:r w:rsidRPr="00B945E6">
              <w:rPr>
                <w:rFonts w:eastAsiaTheme="minorHAnsi"/>
                <w:szCs w:val="28"/>
                <w:lang w:val="en-US"/>
              </w:rPr>
              <w:t>id</w:t>
            </w:r>
          </w:p>
        </w:tc>
        <w:tc>
          <w:tcPr>
            <w:tcW w:w="3618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r w:rsidRPr="00B945E6">
              <w:rPr>
                <w:rFonts w:eastAsiaTheme="minorHAnsi"/>
                <w:szCs w:val="28"/>
              </w:rPr>
              <w:t xml:space="preserve">Возвращает объект класса </w:t>
            </w:r>
            <w:proofErr w:type="spellStart"/>
            <w:r w:rsidRPr="00B945E6">
              <w:rPr>
                <w:rFonts w:eastAsiaTheme="minorHAnsi"/>
                <w:szCs w:val="28"/>
                <w:lang w:val="en-US"/>
              </w:rPr>
              <w:t>TestCase</w:t>
            </w:r>
            <w:proofErr w:type="spellEnd"/>
            <w:r w:rsidRPr="00B945E6">
              <w:rPr>
                <w:rFonts w:eastAsiaTheme="minorHAnsi"/>
                <w:szCs w:val="28"/>
              </w:rPr>
              <w:t xml:space="preserve"> с </w:t>
            </w:r>
            <w:proofErr w:type="gramStart"/>
            <w:r w:rsidRPr="00B945E6">
              <w:rPr>
                <w:rFonts w:eastAsiaTheme="minorHAnsi"/>
                <w:szCs w:val="28"/>
              </w:rPr>
              <w:t>указанным</w:t>
            </w:r>
            <w:proofErr w:type="gramEnd"/>
            <w:r w:rsidRPr="00B945E6">
              <w:rPr>
                <w:rFonts w:eastAsiaTheme="minorHAnsi"/>
                <w:szCs w:val="28"/>
              </w:rPr>
              <w:t xml:space="preserve"> </w:t>
            </w:r>
            <w:r w:rsidRPr="00B945E6">
              <w:rPr>
                <w:rFonts w:eastAsiaTheme="minorHAnsi"/>
                <w:szCs w:val="28"/>
                <w:lang w:val="en-US"/>
              </w:rPr>
              <w:t>id</w:t>
            </w:r>
            <w:r w:rsidRPr="00B945E6">
              <w:rPr>
                <w:rFonts w:eastAsiaTheme="minorHAnsi"/>
                <w:szCs w:val="28"/>
              </w:rPr>
              <w:t>, если он существует</w:t>
            </w:r>
          </w:p>
        </w:tc>
      </w:tr>
      <w:tr w:rsidR="00B945E6" w:rsidRPr="00B945E6" w:rsidTr="00B945E6">
        <w:tc>
          <w:tcPr>
            <w:tcW w:w="3258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proofErr w:type="spellStart"/>
            <w:r w:rsidRPr="00B945E6">
              <w:rPr>
                <w:rFonts w:eastAsiaTheme="minorHAnsi"/>
                <w:szCs w:val="28"/>
                <w:lang w:val="en-US"/>
              </w:rPr>
              <w:t>GetAllTestCases</w:t>
            </w:r>
            <w:proofErr w:type="spellEnd"/>
            <w:r w:rsidRPr="00B945E6">
              <w:rPr>
                <w:rFonts w:eastAsiaTheme="minorHAnsi"/>
                <w:szCs w:val="28"/>
              </w:rPr>
              <w:t>()</w:t>
            </w:r>
          </w:p>
        </w:tc>
        <w:tc>
          <w:tcPr>
            <w:tcW w:w="2700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r w:rsidRPr="00B945E6">
              <w:rPr>
                <w:rFonts w:eastAsiaTheme="minorHAnsi"/>
                <w:szCs w:val="28"/>
              </w:rPr>
              <w:t>Нет</w:t>
            </w:r>
          </w:p>
        </w:tc>
        <w:tc>
          <w:tcPr>
            <w:tcW w:w="3618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r w:rsidRPr="00B945E6">
              <w:rPr>
                <w:rFonts w:eastAsiaTheme="minorHAnsi"/>
                <w:szCs w:val="28"/>
              </w:rPr>
              <w:t xml:space="preserve">Возвращает массив объектов всех описанных </w:t>
            </w:r>
            <w:proofErr w:type="spellStart"/>
            <w:proofErr w:type="gramStart"/>
            <w:r w:rsidRPr="00B945E6">
              <w:rPr>
                <w:rFonts w:eastAsiaTheme="minorHAnsi"/>
                <w:szCs w:val="28"/>
              </w:rPr>
              <w:t>тест-кейсов</w:t>
            </w:r>
            <w:proofErr w:type="spellEnd"/>
            <w:proofErr w:type="gramEnd"/>
          </w:p>
        </w:tc>
      </w:tr>
      <w:tr w:rsidR="00B945E6" w:rsidRPr="00B945E6" w:rsidTr="00B945E6">
        <w:tc>
          <w:tcPr>
            <w:tcW w:w="3258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B945E6">
              <w:rPr>
                <w:rFonts w:eastAsiaTheme="minorHAnsi"/>
                <w:szCs w:val="28"/>
                <w:lang w:val="en-US"/>
              </w:rPr>
              <w:t>GetAllTestSuites</w:t>
            </w:r>
            <w:proofErr w:type="spellEnd"/>
            <w:r w:rsidRPr="00B945E6">
              <w:rPr>
                <w:rFonts w:eastAsiaTheme="minorHAnsi"/>
                <w:szCs w:val="28"/>
              </w:rPr>
              <w:t>()</w:t>
            </w:r>
          </w:p>
        </w:tc>
        <w:tc>
          <w:tcPr>
            <w:tcW w:w="2700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r w:rsidRPr="00B945E6">
              <w:rPr>
                <w:rFonts w:eastAsiaTheme="minorHAnsi"/>
                <w:szCs w:val="28"/>
              </w:rPr>
              <w:t>Нет</w:t>
            </w:r>
          </w:p>
        </w:tc>
        <w:tc>
          <w:tcPr>
            <w:tcW w:w="3618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r w:rsidRPr="00B945E6">
              <w:rPr>
                <w:rFonts w:eastAsiaTheme="minorHAnsi"/>
                <w:szCs w:val="28"/>
              </w:rPr>
              <w:t>Возвращает массив объектов всех описанных комплектов</w:t>
            </w:r>
          </w:p>
        </w:tc>
      </w:tr>
      <w:tr w:rsidR="00B945E6" w:rsidRPr="00B945E6" w:rsidTr="00B945E6">
        <w:tc>
          <w:tcPr>
            <w:tcW w:w="3258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proofErr w:type="spellStart"/>
            <w:r w:rsidRPr="00B945E6">
              <w:rPr>
                <w:rFonts w:eastAsiaTheme="minorHAnsi"/>
                <w:szCs w:val="28"/>
                <w:lang w:val="en-US"/>
              </w:rPr>
              <w:lastRenderedPageBreak/>
              <w:t>GetTestCasesInTestSuite</w:t>
            </w:r>
            <w:proofErr w:type="spellEnd"/>
            <w:r w:rsidRPr="00B945E6">
              <w:rPr>
                <w:rFonts w:eastAsiaTheme="minorHAnsi"/>
                <w:szCs w:val="28"/>
              </w:rPr>
              <w:t>()</w:t>
            </w:r>
          </w:p>
        </w:tc>
        <w:tc>
          <w:tcPr>
            <w:tcW w:w="2700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proofErr w:type="spellStart"/>
            <w:r w:rsidRPr="00B945E6">
              <w:rPr>
                <w:rFonts w:eastAsiaTheme="minorHAnsi"/>
                <w:szCs w:val="28"/>
                <w:lang w:val="en-US"/>
              </w:rPr>
              <w:t>int</w:t>
            </w:r>
            <w:proofErr w:type="spellEnd"/>
            <w:r w:rsidRPr="00B945E6">
              <w:rPr>
                <w:rFonts w:eastAsiaTheme="minorHAnsi"/>
                <w:szCs w:val="28"/>
                <w:lang w:val="en-US"/>
              </w:rPr>
              <w:t xml:space="preserve"> </w:t>
            </w:r>
            <w:proofErr w:type="spellStart"/>
            <w:r w:rsidRPr="00B945E6">
              <w:rPr>
                <w:rFonts w:eastAsiaTheme="minorHAnsi"/>
                <w:szCs w:val="28"/>
                <w:lang w:val="en-US"/>
              </w:rPr>
              <w:t>testsuite</w:t>
            </w:r>
            <w:proofErr w:type="spellEnd"/>
            <w:r w:rsidRPr="00B945E6">
              <w:rPr>
                <w:rFonts w:eastAsiaTheme="minorHAnsi"/>
                <w:szCs w:val="28"/>
              </w:rPr>
              <w:t>_</w:t>
            </w:r>
            <w:r w:rsidRPr="00B945E6">
              <w:rPr>
                <w:rFonts w:eastAsiaTheme="minorHAnsi"/>
                <w:szCs w:val="28"/>
                <w:lang w:val="en-US"/>
              </w:rPr>
              <w:t>short</w:t>
            </w:r>
            <w:r w:rsidRPr="00B945E6">
              <w:rPr>
                <w:rFonts w:eastAsiaTheme="minorHAnsi"/>
                <w:szCs w:val="28"/>
              </w:rPr>
              <w:t>_</w:t>
            </w:r>
            <w:r w:rsidRPr="00B945E6">
              <w:rPr>
                <w:rFonts w:eastAsiaTheme="minorHAnsi"/>
                <w:szCs w:val="28"/>
                <w:lang w:val="en-US"/>
              </w:rPr>
              <w:t>id</w:t>
            </w:r>
          </w:p>
        </w:tc>
        <w:tc>
          <w:tcPr>
            <w:tcW w:w="3618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r w:rsidRPr="00B945E6">
              <w:rPr>
                <w:rFonts w:eastAsiaTheme="minorHAnsi"/>
                <w:szCs w:val="28"/>
              </w:rPr>
              <w:t xml:space="preserve">Возвращает массив объектов </w:t>
            </w:r>
            <w:proofErr w:type="spellStart"/>
            <w:proofErr w:type="gramStart"/>
            <w:r w:rsidRPr="00B945E6">
              <w:rPr>
                <w:rFonts w:eastAsiaTheme="minorHAnsi"/>
                <w:szCs w:val="28"/>
              </w:rPr>
              <w:t>тест-кейсов</w:t>
            </w:r>
            <w:proofErr w:type="spellEnd"/>
            <w:proofErr w:type="gramEnd"/>
            <w:r w:rsidRPr="00B945E6">
              <w:rPr>
                <w:rFonts w:eastAsiaTheme="minorHAnsi"/>
                <w:szCs w:val="28"/>
              </w:rPr>
              <w:t xml:space="preserve"> из определённого комплекта</w:t>
            </w:r>
          </w:p>
        </w:tc>
      </w:tr>
      <w:tr w:rsidR="00B945E6" w:rsidRPr="00B945E6" w:rsidTr="00B945E6">
        <w:tc>
          <w:tcPr>
            <w:tcW w:w="3258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B945E6">
              <w:rPr>
                <w:rFonts w:eastAsiaTheme="minorHAnsi"/>
                <w:szCs w:val="28"/>
                <w:lang w:val="en-US"/>
              </w:rPr>
              <w:t>GetStepsForTestCase</w:t>
            </w:r>
            <w:proofErr w:type="spellEnd"/>
            <w:r w:rsidRPr="00B945E6">
              <w:rPr>
                <w:rFonts w:eastAsiaTheme="minorHAnsi"/>
                <w:szCs w:val="28"/>
              </w:rPr>
              <w:t>()</w:t>
            </w:r>
          </w:p>
        </w:tc>
        <w:tc>
          <w:tcPr>
            <w:tcW w:w="2700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B945E6">
              <w:rPr>
                <w:rFonts w:eastAsiaTheme="minorHAnsi"/>
                <w:szCs w:val="28"/>
                <w:lang w:val="en-US"/>
              </w:rPr>
              <w:t>int</w:t>
            </w:r>
            <w:proofErr w:type="spellEnd"/>
            <w:r w:rsidRPr="00B945E6">
              <w:rPr>
                <w:rFonts w:eastAsiaTheme="minorHAnsi"/>
                <w:szCs w:val="28"/>
                <w:lang w:val="en-US"/>
              </w:rPr>
              <w:t xml:space="preserve"> </w:t>
            </w:r>
            <w:proofErr w:type="spellStart"/>
            <w:r w:rsidRPr="00B945E6">
              <w:rPr>
                <w:rFonts w:eastAsiaTheme="minorHAnsi"/>
                <w:szCs w:val="28"/>
                <w:lang w:val="en-US"/>
              </w:rPr>
              <w:t>testcase</w:t>
            </w:r>
            <w:proofErr w:type="spellEnd"/>
            <w:r w:rsidRPr="00B945E6">
              <w:rPr>
                <w:rFonts w:eastAsiaTheme="minorHAnsi"/>
                <w:szCs w:val="28"/>
              </w:rPr>
              <w:t>_</w:t>
            </w:r>
            <w:r w:rsidRPr="00B945E6">
              <w:rPr>
                <w:rFonts w:eastAsiaTheme="minorHAnsi"/>
                <w:szCs w:val="28"/>
                <w:lang w:val="en-US"/>
              </w:rPr>
              <w:t>short</w:t>
            </w:r>
            <w:r w:rsidRPr="00B945E6">
              <w:rPr>
                <w:rFonts w:eastAsiaTheme="minorHAnsi"/>
                <w:szCs w:val="28"/>
              </w:rPr>
              <w:t>_</w:t>
            </w:r>
            <w:r w:rsidRPr="00B945E6">
              <w:rPr>
                <w:rFonts w:eastAsiaTheme="minorHAnsi"/>
                <w:szCs w:val="28"/>
                <w:lang w:val="en-US"/>
              </w:rPr>
              <w:t>id</w:t>
            </w:r>
          </w:p>
        </w:tc>
        <w:tc>
          <w:tcPr>
            <w:tcW w:w="3618" w:type="dxa"/>
          </w:tcPr>
          <w:p w:rsidR="00B945E6" w:rsidRPr="00B945E6" w:rsidRDefault="00B945E6" w:rsidP="00B945E6">
            <w:pPr>
              <w:spacing w:after="200" w:line="276" w:lineRule="auto"/>
              <w:jc w:val="both"/>
              <w:rPr>
                <w:rFonts w:eastAsiaTheme="minorHAnsi"/>
                <w:szCs w:val="28"/>
              </w:rPr>
            </w:pPr>
            <w:r w:rsidRPr="00B945E6">
              <w:rPr>
                <w:rFonts w:eastAsiaTheme="minorHAnsi"/>
                <w:szCs w:val="28"/>
              </w:rPr>
              <w:t xml:space="preserve">возвращает экземпляр объекта </w:t>
            </w:r>
          </w:p>
        </w:tc>
      </w:tr>
    </w:tbl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</w:p>
    <w:p w:rsidR="00B945E6" w:rsidRPr="00B945E6" w:rsidRDefault="00B945E6" w:rsidP="00B945E6">
      <w:pPr>
        <w:spacing w:after="200" w:line="276" w:lineRule="auto"/>
        <w:ind w:hanging="900"/>
        <w:jc w:val="center"/>
        <w:rPr>
          <w:rFonts w:eastAsiaTheme="minorHAnsi"/>
          <w:szCs w:val="28"/>
        </w:rPr>
      </w:pPr>
      <w:r w:rsidRPr="00B945E6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6760574" cy="4511704"/>
            <wp:effectExtent l="190500" t="152400" r="173626" b="136496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033" cy="4512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945E6">
        <w:rPr>
          <w:rFonts w:eastAsiaTheme="minorHAnsi"/>
          <w:szCs w:val="28"/>
        </w:rPr>
        <w:t xml:space="preserve"> Рис. 1 – Диаграмма классов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В классе </w:t>
      </w:r>
      <w:proofErr w:type="spellStart"/>
      <w:r w:rsidRPr="00B945E6">
        <w:rPr>
          <w:rFonts w:eastAsiaTheme="minorHAnsi"/>
          <w:szCs w:val="28"/>
          <w:lang w:val="en-US"/>
        </w:rPr>
        <w:t>TestCase</w:t>
      </w:r>
      <w:proofErr w:type="spellEnd"/>
      <w:r w:rsidRPr="00B945E6">
        <w:rPr>
          <w:rFonts w:eastAsiaTheme="minorHAnsi"/>
          <w:szCs w:val="28"/>
        </w:rPr>
        <w:t xml:space="preserve"> есть числовые поля </w:t>
      </w:r>
      <w:proofErr w:type="spellStart"/>
      <w:r w:rsidRPr="00B945E6">
        <w:rPr>
          <w:rFonts w:eastAsiaTheme="minorHAnsi"/>
          <w:szCs w:val="28"/>
          <w:lang w:val="en-US"/>
        </w:rPr>
        <w:t>ShortId</w:t>
      </w:r>
      <w:proofErr w:type="spellEnd"/>
      <w:r w:rsidRPr="00B945E6">
        <w:rPr>
          <w:rFonts w:eastAsiaTheme="minorHAnsi"/>
          <w:szCs w:val="28"/>
        </w:rPr>
        <w:t xml:space="preserve">, </w:t>
      </w:r>
      <w:proofErr w:type="spellStart"/>
      <w:r w:rsidRPr="00B945E6">
        <w:rPr>
          <w:rFonts w:eastAsiaTheme="minorHAnsi"/>
          <w:szCs w:val="28"/>
          <w:lang w:val="en-US"/>
        </w:rPr>
        <w:t>QtyOfSteps</w:t>
      </w:r>
      <w:proofErr w:type="spellEnd"/>
      <w:r w:rsidRPr="00B945E6">
        <w:rPr>
          <w:rFonts w:eastAsiaTheme="minorHAnsi"/>
          <w:szCs w:val="28"/>
        </w:rPr>
        <w:t xml:space="preserve"> и текстовые поля </w:t>
      </w:r>
      <w:r w:rsidRPr="00B945E6">
        <w:rPr>
          <w:rFonts w:eastAsiaTheme="minorHAnsi"/>
          <w:szCs w:val="28"/>
          <w:lang w:val="en-US"/>
        </w:rPr>
        <w:t>Title</w:t>
      </w:r>
      <w:r w:rsidRPr="00B945E6">
        <w:rPr>
          <w:rFonts w:eastAsiaTheme="minorHAnsi"/>
          <w:szCs w:val="28"/>
        </w:rPr>
        <w:t xml:space="preserve">, </w:t>
      </w:r>
      <w:r w:rsidRPr="00B945E6">
        <w:rPr>
          <w:rFonts w:eastAsiaTheme="minorHAnsi"/>
          <w:szCs w:val="28"/>
          <w:lang w:val="en-US"/>
        </w:rPr>
        <w:t>Idea</w:t>
      </w:r>
      <w:r w:rsidRPr="00B945E6">
        <w:rPr>
          <w:rFonts w:eastAsiaTheme="minorHAnsi"/>
          <w:szCs w:val="28"/>
        </w:rPr>
        <w:t xml:space="preserve">, </w:t>
      </w:r>
      <w:proofErr w:type="spellStart"/>
      <w:r w:rsidRPr="00B945E6">
        <w:rPr>
          <w:rFonts w:eastAsiaTheme="minorHAnsi"/>
          <w:szCs w:val="28"/>
          <w:lang w:val="en-US"/>
        </w:rPr>
        <w:t>ExpetedResult</w:t>
      </w:r>
      <w:proofErr w:type="spellEnd"/>
      <w:r w:rsidRPr="00B945E6">
        <w:rPr>
          <w:rFonts w:eastAsiaTheme="minorHAnsi"/>
          <w:szCs w:val="28"/>
        </w:rPr>
        <w:t xml:space="preserve">. Также, у класса </w:t>
      </w:r>
      <w:proofErr w:type="spellStart"/>
      <w:r w:rsidRPr="00B945E6">
        <w:rPr>
          <w:rFonts w:eastAsiaTheme="minorHAnsi"/>
          <w:szCs w:val="28"/>
          <w:lang w:val="en-US"/>
        </w:rPr>
        <w:t>TestCase</w:t>
      </w:r>
      <w:proofErr w:type="spellEnd"/>
      <w:r w:rsidRPr="00B945E6">
        <w:rPr>
          <w:rFonts w:eastAsiaTheme="minorHAnsi"/>
          <w:szCs w:val="28"/>
        </w:rPr>
        <w:t xml:space="preserve"> есть свойства </w:t>
      </w:r>
      <w:proofErr w:type="spellStart"/>
      <w:r w:rsidRPr="00B945E6">
        <w:rPr>
          <w:rFonts w:eastAsiaTheme="minorHAnsi"/>
          <w:szCs w:val="28"/>
          <w:lang w:val="en-US"/>
        </w:rPr>
        <w:t>FullId</w:t>
      </w:r>
      <w:proofErr w:type="spellEnd"/>
      <w:r w:rsidRPr="00B945E6">
        <w:rPr>
          <w:rFonts w:eastAsiaTheme="minorHAnsi"/>
          <w:szCs w:val="28"/>
        </w:rPr>
        <w:t>, который возвращает текст “</w:t>
      </w:r>
      <w:r w:rsidRPr="00B945E6">
        <w:rPr>
          <w:rFonts w:eastAsiaTheme="minorHAnsi"/>
          <w:szCs w:val="28"/>
          <w:lang w:val="en-US"/>
        </w:rPr>
        <w:t>TC</w:t>
      </w:r>
      <w:r w:rsidRPr="00B945E6">
        <w:rPr>
          <w:rFonts w:eastAsiaTheme="minorHAnsi"/>
          <w:szCs w:val="28"/>
        </w:rPr>
        <w:t xml:space="preserve">” и добавляет </w:t>
      </w:r>
      <w:proofErr w:type="spellStart"/>
      <w:r w:rsidRPr="00B945E6">
        <w:rPr>
          <w:rFonts w:eastAsiaTheme="minorHAnsi"/>
          <w:szCs w:val="28"/>
          <w:lang w:val="en-US"/>
        </w:rPr>
        <w:t>ShortId</w:t>
      </w:r>
      <w:proofErr w:type="spellEnd"/>
      <w:r w:rsidRPr="00B945E6">
        <w:rPr>
          <w:rFonts w:eastAsiaTheme="minorHAnsi"/>
          <w:szCs w:val="28"/>
        </w:rPr>
        <w:t xml:space="preserve"> на конце, и свойство </w:t>
      </w:r>
      <w:r w:rsidRPr="00B945E6">
        <w:rPr>
          <w:rFonts w:eastAsiaTheme="minorHAnsi"/>
          <w:szCs w:val="28"/>
          <w:lang w:val="en-US"/>
        </w:rPr>
        <w:t>Representation</w:t>
      </w:r>
      <w:r w:rsidRPr="00B945E6">
        <w:rPr>
          <w:rFonts w:eastAsiaTheme="minorHAnsi"/>
          <w:szCs w:val="28"/>
        </w:rPr>
        <w:t xml:space="preserve">, которые возвращает </w:t>
      </w:r>
      <w:proofErr w:type="spellStart"/>
      <w:r w:rsidRPr="00B945E6">
        <w:rPr>
          <w:rFonts w:eastAsiaTheme="minorHAnsi"/>
          <w:szCs w:val="28"/>
          <w:lang w:val="en-US"/>
        </w:rPr>
        <w:t>FullId</w:t>
      </w:r>
      <w:proofErr w:type="spellEnd"/>
      <w:r w:rsidRPr="00B945E6">
        <w:rPr>
          <w:rFonts w:eastAsiaTheme="minorHAnsi"/>
          <w:szCs w:val="28"/>
        </w:rPr>
        <w:t xml:space="preserve"> </w:t>
      </w:r>
      <w:proofErr w:type="spellStart"/>
      <w:proofErr w:type="gramStart"/>
      <w:r w:rsidRPr="00B945E6">
        <w:rPr>
          <w:rFonts w:eastAsiaTheme="minorHAnsi"/>
          <w:szCs w:val="28"/>
        </w:rPr>
        <w:t>тест-кейса</w:t>
      </w:r>
      <w:proofErr w:type="spellEnd"/>
      <w:proofErr w:type="gramEnd"/>
      <w:r w:rsidRPr="00B945E6">
        <w:rPr>
          <w:rFonts w:eastAsiaTheme="minorHAnsi"/>
          <w:szCs w:val="28"/>
        </w:rPr>
        <w:t xml:space="preserve">, его название и количество шагов в </w:t>
      </w:r>
      <w:proofErr w:type="spellStart"/>
      <w:r w:rsidRPr="00B945E6">
        <w:rPr>
          <w:rFonts w:eastAsiaTheme="minorHAnsi"/>
          <w:szCs w:val="28"/>
        </w:rPr>
        <w:t>тест-кейсе</w:t>
      </w:r>
      <w:proofErr w:type="spellEnd"/>
      <w:r w:rsidRPr="00B945E6">
        <w:rPr>
          <w:rFonts w:eastAsiaTheme="minorHAnsi"/>
          <w:szCs w:val="28"/>
        </w:rPr>
        <w:t xml:space="preserve"> в формате “</w:t>
      </w:r>
      <w:r w:rsidRPr="00B945E6">
        <w:rPr>
          <w:rFonts w:eastAsiaTheme="minorHAnsi"/>
          <w:szCs w:val="28"/>
          <w:lang w:val="en-US"/>
        </w:rPr>
        <w:t>TC</w:t>
      </w:r>
      <w:r w:rsidRPr="00B945E6">
        <w:rPr>
          <w:rFonts w:eastAsiaTheme="minorHAnsi"/>
          <w:szCs w:val="28"/>
        </w:rPr>
        <w:t xml:space="preserve">999999: Название (16)”. 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lastRenderedPageBreak/>
        <w:t xml:space="preserve">В классе </w:t>
      </w:r>
      <w:proofErr w:type="spellStart"/>
      <w:r w:rsidRPr="00B945E6">
        <w:rPr>
          <w:rFonts w:eastAsiaTheme="minorHAnsi"/>
          <w:szCs w:val="28"/>
          <w:lang w:val="en-US"/>
        </w:rPr>
        <w:t>TestSuite</w:t>
      </w:r>
      <w:proofErr w:type="spellEnd"/>
      <w:r w:rsidRPr="00B945E6">
        <w:rPr>
          <w:rFonts w:eastAsiaTheme="minorHAnsi"/>
          <w:szCs w:val="28"/>
        </w:rPr>
        <w:t xml:space="preserve"> есть числовые поля </w:t>
      </w:r>
      <w:proofErr w:type="spellStart"/>
      <w:r w:rsidRPr="00B945E6">
        <w:rPr>
          <w:rFonts w:eastAsiaTheme="minorHAnsi"/>
          <w:szCs w:val="28"/>
          <w:lang w:val="en-US"/>
        </w:rPr>
        <w:t>ShortId</w:t>
      </w:r>
      <w:proofErr w:type="spellEnd"/>
      <w:r w:rsidRPr="00B945E6">
        <w:rPr>
          <w:rFonts w:eastAsiaTheme="minorHAnsi"/>
          <w:szCs w:val="28"/>
        </w:rPr>
        <w:t xml:space="preserve"> и </w:t>
      </w:r>
      <w:proofErr w:type="spellStart"/>
      <w:r w:rsidRPr="00B945E6">
        <w:rPr>
          <w:rFonts w:eastAsiaTheme="minorHAnsi"/>
          <w:szCs w:val="28"/>
          <w:lang w:val="en-US"/>
        </w:rPr>
        <w:t>QtyOfTestCases</w:t>
      </w:r>
      <w:proofErr w:type="spellEnd"/>
      <w:r w:rsidRPr="00B945E6">
        <w:rPr>
          <w:rFonts w:eastAsiaTheme="minorHAnsi"/>
          <w:szCs w:val="28"/>
        </w:rPr>
        <w:t xml:space="preserve"> и текстовое поле </w:t>
      </w:r>
      <w:r w:rsidRPr="00B945E6">
        <w:rPr>
          <w:rFonts w:eastAsiaTheme="minorHAnsi"/>
          <w:szCs w:val="28"/>
          <w:lang w:val="en-US"/>
        </w:rPr>
        <w:t>Title</w:t>
      </w:r>
      <w:r w:rsidRPr="00B945E6">
        <w:rPr>
          <w:rFonts w:eastAsiaTheme="minorHAnsi"/>
          <w:szCs w:val="28"/>
        </w:rPr>
        <w:t xml:space="preserve">. У класса </w:t>
      </w:r>
      <w:proofErr w:type="spellStart"/>
      <w:r w:rsidRPr="00B945E6">
        <w:rPr>
          <w:rFonts w:eastAsiaTheme="minorHAnsi"/>
          <w:szCs w:val="28"/>
          <w:lang w:val="en-US"/>
        </w:rPr>
        <w:t>TestSuite</w:t>
      </w:r>
      <w:proofErr w:type="spellEnd"/>
      <w:r w:rsidRPr="00B945E6">
        <w:rPr>
          <w:rFonts w:eastAsiaTheme="minorHAnsi"/>
          <w:szCs w:val="28"/>
        </w:rPr>
        <w:t xml:space="preserve"> есть такие же свойства, как и у класса </w:t>
      </w:r>
      <w:proofErr w:type="spellStart"/>
      <w:r w:rsidRPr="00B945E6">
        <w:rPr>
          <w:rFonts w:eastAsiaTheme="minorHAnsi"/>
          <w:szCs w:val="28"/>
          <w:lang w:val="en-US"/>
        </w:rPr>
        <w:t>TestCase</w:t>
      </w:r>
      <w:proofErr w:type="spellEnd"/>
      <w:r w:rsidRPr="00B945E6">
        <w:rPr>
          <w:rFonts w:eastAsiaTheme="minorHAnsi"/>
          <w:szCs w:val="28"/>
        </w:rPr>
        <w:t xml:space="preserve">, выполняющие ту же функцию, однако количество шагов заменено на количество </w:t>
      </w:r>
      <w:proofErr w:type="spellStart"/>
      <w:proofErr w:type="gramStart"/>
      <w:r w:rsidRPr="00B945E6">
        <w:rPr>
          <w:rFonts w:eastAsiaTheme="minorHAnsi"/>
          <w:szCs w:val="28"/>
        </w:rPr>
        <w:t>тест-кейсов</w:t>
      </w:r>
      <w:proofErr w:type="spellEnd"/>
      <w:proofErr w:type="gramEnd"/>
      <w:r w:rsidRPr="00B945E6">
        <w:rPr>
          <w:rFonts w:eastAsiaTheme="minorHAnsi"/>
          <w:szCs w:val="28"/>
        </w:rPr>
        <w:t xml:space="preserve"> в комплекте. 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Класс </w:t>
      </w:r>
      <w:proofErr w:type="spellStart"/>
      <w:r w:rsidRPr="00B945E6">
        <w:rPr>
          <w:rFonts w:eastAsiaTheme="minorHAnsi"/>
          <w:szCs w:val="28"/>
          <w:lang w:val="en-US"/>
        </w:rPr>
        <w:t>TestSteps</w:t>
      </w:r>
      <w:proofErr w:type="spellEnd"/>
      <w:r w:rsidRPr="00B945E6">
        <w:rPr>
          <w:rFonts w:eastAsiaTheme="minorHAnsi"/>
          <w:szCs w:val="28"/>
        </w:rPr>
        <w:t xml:space="preserve"> наследуется от словаря с числовым ключом и текстовым значением. 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В классе </w:t>
      </w:r>
      <w:proofErr w:type="spellStart"/>
      <w:r w:rsidRPr="00B945E6">
        <w:rPr>
          <w:rFonts w:eastAsiaTheme="minorHAnsi"/>
          <w:szCs w:val="28"/>
          <w:lang w:val="en-US"/>
        </w:rPr>
        <w:t>MainForm</w:t>
      </w:r>
      <w:proofErr w:type="spellEnd"/>
      <w:r w:rsidRPr="00B945E6">
        <w:rPr>
          <w:rFonts w:eastAsiaTheme="minorHAnsi"/>
          <w:szCs w:val="28"/>
        </w:rPr>
        <w:t xml:space="preserve"> описан интерфейс главной формы. У этого класса есть два поля – </w:t>
      </w:r>
      <w:r w:rsidRPr="00B945E6">
        <w:rPr>
          <w:rFonts w:eastAsiaTheme="minorHAnsi"/>
          <w:szCs w:val="28"/>
          <w:lang w:val="en-US"/>
        </w:rPr>
        <w:t>Connector</w:t>
      </w:r>
      <w:r w:rsidRPr="00B945E6">
        <w:rPr>
          <w:rFonts w:eastAsiaTheme="minorHAnsi"/>
          <w:szCs w:val="28"/>
        </w:rPr>
        <w:t xml:space="preserve"> (объект класса </w:t>
      </w:r>
      <w:r w:rsidRPr="00B945E6">
        <w:rPr>
          <w:rFonts w:eastAsiaTheme="minorHAnsi"/>
          <w:szCs w:val="28"/>
          <w:lang w:val="en-US"/>
        </w:rPr>
        <w:t>Connector</w:t>
      </w:r>
      <w:r w:rsidRPr="00B945E6">
        <w:rPr>
          <w:rFonts w:eastAsiaTheme="minorHAnsi"/>
          <w:szCs w:val="28"/>
        </w:rPr>
        <w:t xml:space="preserve">) и числовое поле </w:t>
      </w:r>
      <w:proofErr w:type="spellStart"/>
      <w:r w:rsidRPr="00B945E6">
        <w:rPr>
          <w:rFonts w:eastAsiaTheme="minorHAnsi"/>
          <w:szCs w:val="28"/>
          <w:lang w:val="en-US"/>
        </w:rPr>
        <w:t>ShortIdOfSelectedTestCase</w:t>
      </w:r>
      <w:proofErr w:type="spellEnd"/>
      <w:r w:rsidRPr="00B945E6">
        <w:rPr>
          <w:rFonts w:eastAsiaTheme="minorHAnsi"/>
          <w:szCs w:val="28"/>
        </w:rPr>
        <w:t xml:space="preserve"> (</w:t>
      </w:r>
      <w:r w:rsidRPr="00B945E6">
        <w:rPr>
          <w:rFonts w:eastAsiaTheme="minorHAnsi"/>
          <w:szCs w:val="28"/>
          <w:lang w:val="en-US"/>
        </w:rPr>
        <w:t>id</w:t>
      </w:r>
      <w:r w:rsidRPr="00B945E6">
        <w:rPr>
          <w:rFonts w:eastAsiaTheme="minorHAnsi"/>
          <w:szCs w:val="28"/>
        </w:rPr>
        <w:t xml:space="preserve"> выбранного в интерфейсе </w:t>
      </w:r>
      <w:proofErr w:type="spellStart"/>
      <w:r w:rsidRPr="00B945E6">
        <w:rPr>
          <w:rFonts w:eastAsiaTheme="minorHAnsi"/>
          <w:szCs w:val="28"/>
          <w:lang w:val="en-US"/>
        </w:rPr>
        <w:t>TestCase</w:t>
      </w:r>
      <w:proofErr w:type="spellEnd"/>
      <w:r w:rsidRPr="00B945E6">
        <w:rPr>
          <w:rFonts w:eastAsiaTheme="minorHAnsi"/>
          <w:szCs w:val="28"/>
        </w:rPr>
        <w:t xml:space="preserve">’а). Метод </w:t>
      </w:r>
      <w:proofErr w:type="spellStart"/>
      <w:r w:rsidRPr="00B945E6">
        <w:rPr>
          <w:rFonts w:eastAsiaTheme="minorHAnsi"/>
          <w:szCs w:val="28"/>
          <w:lang w:val="en-US"/>
        </w:rPr>
        <w:t>RefreshListOfTestSuites</w:t>
      </w:r>
      <w:proofErr w:type="spellEnd"/>
      <w:r w:rsidRPr="00B945E6">
        <w:rPr>
          <w:rFonts w:eastAsiaTheme="minorHAnsi"/>
          <w:szCs w:val="28"/>
        </w:rPr>
        <w:t xml:space="preserve">() обновляет в интерфейсе список комплектов и </w:t>
      </w:r>
      <w:proofErr w:type="spellStart"/>
      <w:proofErr w:type="gramStart"/>
      <w:r w:rsidRPr="00B945E6">
        <w:rPr>
          <w:rFonts w:eastAsiaTheme="minorHAnsi"/>
          <w:szCs w:val="28"/>
        </w:rPr>
        <w:t>тест-кейсов</w:t>
      </w:r>
      <w:proofErr w:type="spellEnd"/>
      <w:proofErr w:type="gramEnd"/>
      <w:r w:rsidRPr="00B945E6">
        <w:rPr>
          <w:rFonts w:eastAsiaTheme="minorHAnsi"/>
          <w:szCs w:val="28"/>
        </w:rPr>
        <w:t xml:space="preserve">. Метод </w:t>
      </w:r>
      <w:proofErr w:type="spellStart"/>
      <w:r w:rsidRPr="00B945E6">
        <w:rPr>
          <w:rFonts w:eastAsiaTheme="minorHAnsi"/>
          <w:szCs w:val="28"/>
          <w:lang w:val="en-US"/>
        </w:rPr>
        <w:t>TestSuites</w:t>
      </w:r>
      <w:proofErr w:type="spellEnd"/>
      <w:r w:rsidRPr="00B945E6">
        <w:rPr>
          <w:rFonts w:eastAsiaTheme="minorHAnsi"/>
          <w:szCs w:val="28"/>
        </w:rPr>
        <w:t>_</w:t>
      </w:r>
      <w:proofErr w:type="spellStart"/>
      <w:r w:rsidRPr="00B945E6">
        <w:rPr>
          <w:rFonts w:eastAsiaTheme="minorHAnsi"/>
          <w:szCs w:val="28"/>
          <w:lang w:val="en-US"/>
        </w:rPr>
        <w:t>AfterSelect</w:t>
      </w:r>
      <w:proofErr w:type="spellEnd"/>
      <w:r w:rsidRPr="00B945E6">
        <w:rPr>
          <w:rFonts w:eastAsiaTheme="minorHAnsi"/>
          <w:szCs w:val="28"/>
        </w:rPr>
        <w:t xml:space="preserve">() обновляет значение поля, в котором хранится выбранный </w:t>
      </w:r>
      <w:proofErr w:type="spellStart"/>
      <w:r w:rsidRPr="00B945E6">
        <w:rPr>
          <w:rFonts w:eastAsiaTheme="minorHAnsi"/>
          <w:szCs w:val="28"/>
          <w:lang w:val="en-US"/>
        </w:rPr>
        <w:t>TestCase</w:t>
      </w:r>
      <w:proofErr w:type="spellEnd"/>
      <w:r w:rsidRPr="00B945E6">
        <w:rPr>
          <w:rFonts w:eastAsiaTheme="minorHAnsi"/>
          <w:szCs w:val="28"/>
        </w:rPr>
        <w:t xml:space="preserve">. Метод </w:t>
      </w:r>
      <w:proofErr w:type="spellStart"/>
      <w:r w:rsidRPr="00B945E6">
        <w:rPr>
          <w:rFonts w:eastAsiaTheme="minorHAnsi"/>
          <w:szCs w:val="28"/>
          <w:lang w:val="en-US"/>
        </w:rPr>
        <w:t>buttonRun</w:t>
      </w:r>
      <w:proofErr w:type="spellEnd"/>
      <w:r w:rsidRPr="00B945E6">
        <w:rPr>
          <w:rFonts w:eastAsiaTheme="minorHAnsi"/>
          <w:szCs w:val="28"/>
        </w:rPr>
        <w:t>_</w:t>
      </w:r>
      <w:r w:rsidRPr="00B945E6">
        <w:rPr>
          <w:rFonts w:eastAsiaTheme="minorHAnsi"/>
          <w:szCs w:val="28"/>
          <w:lang w:val="en-US"/>
        </w:rPr>
        <w:t>Click</w:t>
      </w:r>
      <w:r w:rsidRPr="00B945E6">
        <w:rPr>
          <w:rFonts w:eastAsiaTheme="minorHAnsi"/>
          <w:szCs w:val="28"/>
        </w:rPr>
        <w:t xml:space="preserve">() запускает для пользователя окно формы </w:t>
      </w:r>
      <w:proofErr w:type="spellStart"/>
      <w:r w:rsidRPr="00B945E6">
        <w:rPr>
          <w:rFonts w:eastAsiaTheme="minorHAnsi"/>
          <w:szCs w:val="28"/>
          <w:lang w:val="en-US"/>
        </w:rPr>
        <w:t>TestCaseForm</w:t>
      </w:r>
      <w:proofErr w:type="spellEnd"/>
      <w:r w:rsidRPr="00B945E6">
        <w:rPr>
          <w:rFonts w:eastAsiaTheme="minorHAnsi"/>
          <w:szCs w:val="28"/>
        </w:rPr>
        <w:t xml:space="preserve"> для прохождения тестирования. 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Класс </w:t>
      </w:r>
      <w:proofErr w:type="spellStart"/>
      <w:r w:rsidRPr="00B945E6">
        <w:rPr>
          <w:rFonts w:eastAsiaTheme="minorHAnsi"/>
          <w:szCs w:val="28"/>
          <w:lang w:val="en-US"/>
        </w:rPr>
        <w:t>TestCaseForm</w:t>
      </w:r>
      <w:proofErr w:type="spellEnd"/>
      <w:r w:rsidRPr="00B945E6">
        <w:rPr>
          <w:rFonts w:eastAsiaTheme="minorHAnsi"/>
          <w:szCs w:val="28"/>
        </w:rPr>
        <w:t xml:space="preserve"> описывает отображение окна для прохождения тестирования. Для запуска окно принимает в качестве аргументов объекты классов </w:t>
      </w:r>
      <w:proofErr w:type="spellStart"/>
      <w:r w:rsidRPr="00B945E6">
        <w:rPr>
          <w:rFonts w:eastAsiaTheme="minorHAnsi"/>
          <w:szCs w:val="28"/>
          <w:lang w:val="en-US"/>
        </w:rPr>
        <w:t>TestCase</w:t>
      </w:r>
      <w:proofErr w:type="spellEnd"/>
      <w:r w:rsidRPr="00B945E6">
        <w:rPr>
          <w:rFonts w:eastAsiaTheme="minorHAnsi"/>
          <w:szCs w:val="28"/>
        </w:rPr>
        <w:t xml:space="preserve"> и </w:t>
      </w:r>
      <w:proofErr w:type="spellStart"/>
      <w:r w:rsidRPr="00B945E6">
        <w:rPr>
          <w:rFonts w:eastAsiaTheme="minorHAnsi"/>
          <w:szCs w:val="28"/>
        </w:rPr>
        <w:t>TestSteps</w:t>
      </w:r>
      <w:proofErr w:type="spellEnd"/>
      <w:r w:rsidRPr="00B945E6">
        <w:rPr>
          <w:rFonts w:eastAsiaTheme="minorHAnsi"/>
          <w:szCs w:val="28"/>
        </w:rPr>
        <w:t xml:space="preserve">. Поле </w:t>
      </w:r>
      <w:r w:rsidRPr="00B945E6">
        <w:rPr>
          <w:rFonts w:eastAsiaTheme="minorHAnsi"/>
          <w:szCs w:val="28"/>
          <w:lang w:val="en-US"/>
        </w:rPr>
        <w:t>result</w:t>
      </w:r>
      <w:r w:rsidRPr="00B945E6">
        <w:rPr>
          <w:rFonts w:eastAsiaTheme="minorHAnsi"/>
          <w:szCs w:val="28"/>
        </w:rPr>
        <w:t xml:space="preserve"> хранит необходимый для достижения результат, поле </w:t>
      </w:r>
      <w:proofErr w:type="spellStart"/>
      <w:r w:rsidRPr="00B945E6">
        <w:rPr>
          <w:rFonts w:eastAsiaTheme="minorHAnsi"/>
          <w:szCs w:val="28"/>
          <w:lang w:val="en-US"/>
        </w:rPr>
        <w:t>testcase</w:t>
      </w:r>
      <w:proofErr w:type="spellEnd"/>
      <w:r w:rsidRPr="00B945E6">
        <w:rPr>
          <w:rFonts w:eastAsiaTheme="minorHAnsi"/>
          <w:szCs w:val="28"/>
        </w:rPr>
        <w:t xml:space="preserve"> хранит объект класса </w:t>
      </w:r>
      <w:proofErr w:type="spellStart"/>
      <w:r w:rsidRPr="00B945E6">
        <w:rPr>
          <w:rFonts w:eastAsiaTheme="minorHAnsi"/>
          <w:szCs w:val="28"/>
          <w:lang w:val="en-US"/>
        </w:rPr>
        <w:t>TestCase</w:t>
      </w:r>
      <w:proofErr w:type="spellEnd"/>
      <w:r w:rsidRPr="00B945E6">
        <w:rPr>
          <w:rFonts w:eastAsiaTheme="minorHAnsi"/>
          <w:szCs w:val="28"/>
        </w:rPr>
        <w:t xml:space="preserve">, поле </w:t>
      </w:r>
      <w:proofErr w:type="spellStart"/>
      <w:r w:rsidRPr="00B945E6">
        <w:rPr>
          <w:rFonts w:eastAsiaTheme="minorHAnsi"/>
          <w:szCs w:val="28"/>
          <w:lang w:val="en-US"/>
        </w:rPr>
        <w:t>RunId</w:t>
      </w:r>
      <w:proofErr w:type="spellEnd"/>
      <w:r w:rsidRPr="00B945E6">
        <w:rPr>
          <w:rFonts w:eastAsiaTheme="minorHAnsi"/>
          <w:szCs w:val="28"/>
        </w:rPr>
        <w:t xml:space="preserve"> хранит текущий установленный </w:t>
      </w:r>
      <w:r w:rsidRPr="00B945E6">
        <w:rPr>
          <w:rFonts w:eastAsiaTheme="minorHAnsi"/>
          <w:szCs w:val="28"/>
          <w:lang w:val="en-US"/>
        </w:rPr>
        <w:t>run</w:t>
      </w:r>
      <w:r w:rsidRPr="00B945E6">
        <w:rPr>
          <w:rFonts w:eastAsiaTheme="minorHAnsi"/>
          <w:szCs w:val="28"/>
        </w:rPr>
        <w:t xml:space="preserve"> </w:t>
      </w:r>
      <w:r w:rsidRPr="00B945E6">
        <w:rPr>
          <w:rFonts w:eastAsiaTheme="minorHAnsi"/>
          <w:szCs w:val="28"/>
          <w:lang w:val="en-US"/>
        </w:rPr>
        <w:t>id</w:t>
      </w:r>
      <w:r w:rsidRPr="00B945E6">
        <w:rPr>
          <w:rFonts w:eastAsiaTheme="minorHAnsi"/>
          <w:szCs w:val="28"/>
        </w:rPr>
        <w:t xml:space="preserve">. </w:t>
      </w:r>
    </w:p>
    <w:p w:rsidR="008441F8" w:rsidRDefault="00B945E6" w:rsidP="00B945E6">
      <w:pPr>
        <w:pStyle w:val="Heading1"/>
      </w:pPr>
      <w:bookmarkStart w:id="25" w:name="_Toc132726034"/>
      <w:r>
        <w:lastRenderedPageBreak/>
        <w:t>Реализация программы</w:t>
      </w:r>
      <w:bookmarkEnd w:id="25"/>
    </w:p>
    <w:p w:rsidR="00B945E6" w:rsidRPr="00B945E6" w:rsidRDefault="00B945E6" w:rsidP="00B945E6">
      <w:pPr>
        <w:pStyle w:val="Heading2"/>
      </w:pPr>
      <w:bookmarkStart w:id="26" w:name="_Toc132726035"/>
      <w:r w:rsidRPr="00B945E6">
        <w:t>Реализация</w:t>
      </w:r>
      <w:bookmarkEnd w:id="26"/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Программа реализована. Код программы написан в редакторе кода </w:t>
      </w:r>
      <w:r w:rsidRPr="00B945E6">
        <w:rPr>
          <w:rFonts w:eastAsiaTheme="minorHAnsi"/>
          <w:szCs w:val="28"/>
          <w:lang w:val="en-US"/>
        </w:rPr>
        <w:t>Visual</w:t>
      </w:r>
      <w:r w:rsidRPr="00B945E6">
        <w:rPr>
          <w:rFonts w:eastAsiaTheme="minorHAnsi"/>
          <w:szCs w:val="28"/>
        </w:rPr>
        <w:t xml:space="preserve"> </w:t>
      </w:r>
      <w:r w:rsidRPr="00B945E6">
        <w:rPr>
          <w:rFonts w:eastAsiaTheme="minorHAnsi"/>
          <w:szCs w:val="28"/>
          <w:lang w:val="en-US"/>
        </w:rPr>
        <w:t>Studio</w:t>
      </w:r>
      <w:r w:rsidRPr="00B945E6">
        <w:rPr>
          <w:rFonts w:eastAsiaTheme="minorHAnsi"/>
          <w:szCs w:val="28"/>
        </w:rPr>
        <w:t xml:space="preserve"> от компании </w:t>
      </w:r>
      <w:r w:rsidRPr="00B945E6">
        <w:rPr>
          <w:rFonts w:eastAsiaTheme="minorHAnsi"/>
          <w:szCs w:val="28"/>
          <w:lang w:val="en-US"/>
        </w:rPr>
        <w:t>Microsoft</w:t>
      </w:r>
      <w:r w:rsidRPr="00B945E6">
        <w:rPr>
          <w:rFonts w:eastAsiaTheme="minorHAnsi"/>
          <w:szCs w:val="28"/>
        </w:rPr>
        <w:t xml:space="preserve">. 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Код написан на языке </w:t>
      </w:r>
      <w:r w:rsidRPr="00B945E6">
        <w:rPr>
          <w:rFonts w:eastAsiaTheme="minorHAnsi"/>
          <w:szCs w:val="28"/>
          <w:lang w:val="en-US"/>
        </w:rPr>
        <w:t>C</w:t>
      </w:r>
      <w:r w:rsidRPr="00B945E6">
        <w:rPr>
          <w:rFonts w:eastAsiaTheme="minorHAnsi"/>
          <w:szCs w:val="28"/>
        </w:rPr>
        <w:t xml:space="preserve">#, интерфейс программы разработан с помощью </w:t>
      </w:r>
      <w:r w:rsidRPr="00B945E6">
        <w:rPr>
          <w:rFonts w:eastAsiaTheme="minorHAnsi"/>
          <w:szCs w:val="28"/>
          <w:lang w:val="en-US"/>
        </w:rPr>
        <w:t>Windows</w:t>
      </w:r>
      <w:r w:rsidRPr="00B945E6">
        <w:rPr>
          <w:rFonts w:eastAsiaTheme="minorHAnsi"/>
          <w:szCs w:val="28"/>
        </w:rPr>
        <w:t xml:space="preserve"> </w:t>
      </w:r>
      <w:r w:rsidRPr="00B945E6">
        <w:rPr>
          <w:rFonts w:eastAsiaTheme="minorHAnsi"/>
          <w:szCs w:val="28"/>
          <w:lang w:val="en-US"/>
        </w:rPr>
        <w:t>Forms</w:t>
      </w:r>
      <w:r w:rsidRPr="00B945E6">
        <w:rPr>
          <w:rFonts w:eastAsiaTheme="minorHAnsi"/>
          <w:szCs w:val="28"/>
        </w:rPr>
        <w:t xml:space="preserve">. </w:t>
      </w:r>
    </w:p>
    <w:p w:rsidR="00B945E6" w:rsidRPr="00B945E6" w:rsidRDefault="00B945E6" w:rsidP="00B945E6">
      <w:pPr>
        <w:pStyle w:val="Heading2"/>
      </w:pPr>
      <w:bookmarkStart w:id="27" w:name="_Toc132583725"/>
      <w:bookmarkStart w:id="28" w:name="_Toc132726036"/>
      <w:r w:rsidRPr="00B945E6">
        <w:t>Авторизированный доступ</w:t>
      </w:r>
      <w:bookmarkEnd w:id="27"/>
      <w:bookmarkEnd w:id="28"/>
    </w:p>
    <w:p w:rsidR="00B945E6" w:rsidRPr="00B945E6" w:rsidRDefault="00B945E6" w:rsidP="00B945E6">
      <w:pPr>
        <w:spacing w:after="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>При запуске программы появляется окно авторизации (</w:t>
      </w:r>
      <w:proofErr w:type="gramStart"/>
      <w:r w:rsidRPr="00B945E6">
        <w:rPr>
          <w:rFonts w:eastAsiaTheme="minorHAnsi"/>
          <w:szCs w:val="28"/>
        </w:rPr>
        <w:t>см</w:t>
      </w:r>
      <w:proofErr w:type="gramEnd"/>
      <w:r w:rsidRPr="00B945E6">
        <w:rPr>
          <w:rFonts w:eastAsiaTheme="minorHAnsi"/>
          <w:szCs w:val="28"/>
        </w:rPr>
        <w:t xml:space="preserve">. рис 1). Пользователь вводит свой логин, под которым он хочет представиться, и свой </w:t>
      </w:r>
      <w:r w:rsidRPr="00B945E6">
        <w:rPr>
          <w:rFonts w:eastAsiaTheme="minorHAnsi"/>
          <w:szCs w:val="28"/>
          <w:lang w:val="en-US"/>
        </w:rPr>
        <w:t>run</w:t>
      </w:r>
      <w:r w:rsidRPr="00B945E6">
        <w:rPr>
          <w:rFonts w:eastAsiaTheme="minorHAnsi"/>
          <w:szCs w:val="28"/>
        </w:rPr>
        <w:t xml:space="preserve"> </w:t>
      </w:r>
      <w:r w:rsidRPr="00B945E6">
        <w:rPr>
          <w:rFonts w:eastAsiaTheme="minorHAnsi"/>
          <w:szCs w:val="28"/>
          <w:lang w:val="en-US"/>
        </w:rPr>
        <w:t>id</w:t>
      </w:r>
      <w:r w:rsidRPr="00B945E6">
        <w:rPr>
          <w:rFonts w:eastAsiaTheme="minorHAnsi"/>
          <w:szCs w:val="28"/>
        </w:rPr>
        <w:t xml:space="preserve">, в рамках которого он будет проводить тестирование. </w:t>
      </w:r>
    </w:p>
    <w:p w:rsidR="00B945E6" w:rsidRPr="00B945E6" w:rsidRDefault="00B945E6" w:rsidP="00B945E6">
      <w:pPr>
        <w:spacing w:after="200" w:line="276" w:lineRule="auto"/>
        <w:jc w:val="center"/>
        <w:rPr>
          <w:rFonts w:eastAsiaTheme="minorHAnsi"/>
          <w:szCs w:val="28"/>
        </w:rPr>
      </w:pPr>
      <w:r w:rsidRPr="00B945E6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2017862" cy="1675555"/>
            <wp:effectExtent l="190500" t="152400" r="172888" b="134195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45" cy="1680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945E6">
        <w:rPr>
          <w:rFonts w:eastAsiaTheme="minorHAnsi"/>
          <w:szCs w:val="28"/>
        </w:rPr>
        <w:br/>
        <w:t>Рис. 1 – Окно авторизации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>Если авторизоваться как обычный пользователь (</w:t>
      </w:r>
      <w:proofErr w:type="spellStart"/>
      <w:r w:rsidRPr="00B945E6">
        <w:rPr>
          <w:rFonts w:eastAsiaTheme="minorHAnsi"/>
          <w:szCs w:val="28"/>
        </w:rPr>
        <w:t>тестировщик</w:t>
      </w:r>
      <w:proofErr w:type="spellEnd"/>
      <w:r w:rsidRPr="00B945E6">
        <w:rPr>
          <w:rFonts w:eastAsiaTheme="minorHAnsi"/>
          <w:szCs w:val="28"/>
        </w:rPr>
        <w:t xml:space="preserve">), то в главном окне программы будут доступны все возможности, кроме редактирования шагов в </w:t>
      </w:r>
      <w:proofErr w:type="spellStart"/>
      <w:proofErr w:type="gramStart"/>
      <w:r w:rsidRPr="00B945E6">
        <w:rPr>
          <w:rFonts w:eastAsiaTheme="minorHAnsi"/>
          <w:szCs w:val="28"/>
        </w:rPr>
        <w:t>тест-кейсах</w:t>
      </w:r>
      <w:proofErr w:type="spellEnd"/>
      <w:proofErr w:type="gramEnd"/>
      <w:r w:rsidRPr="00B945E6">
        <w:rPr>
          <w:rFonts w:eastAsiaTheme="minorHAnsi"/>
          <w:szCs w:val="28"/>
        </w:rPr>
        <w:t xml:space="preserve"> (см. рис 2). </w:t>
      </w:r>
    </w:p>
    <w:p w:rsidR="00B945E6" w:rsidRPr="00B945E6" w:rsidRDefault="00B945E6" w:rsidP="00B945E6">
      <w:pPr>
        <w:spacing w:after="200" w:line="276" w:lineRule="auto"/>
        <w:jc w:val="center"/>
        <w:rPr>
          <w:rFonts w:eastAsiaTheme="minorHAnsi"/>
          <w:szCs w:val="28"/>
        </w:rPr>
      </w:pPr>
      <w:r w:rsidRPr="00B945E6">
        <w:rPr>
          <w:rFonts w:eastAsiaTheme="minorHAnsi"/>
          <w:noProof/>
          <w:szCs w:val="28"/>
          <w:lang w:val="en-US"/>
        </w:rPr>
        <w:lastRenderedPageBreak/>
        <w:drawing>
          <wp:inline distT="0" distB="0" distL="0" distR="0">
            <wp:extent cx="5260622" cy="2766848"/>
            <wp:effectExtent l="190500" t="152400" r="168628" b="128752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436" cy="2770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945E6">
        <w:rPr>
          <w:rFonts w:eastAsiaTheme="minorHAnsi"/>
          <w:szCs w:val="28"/>
        </w:rPr>
        <w:br/>
        <w:t>Рис 2 – Главное меню для пользователя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Слева на главном меню находится дерево </w:t>
      </w:r>
      <w:proofErr w:type="spellStart"/>
      <w:proofErr w:type="gramStart"/>
      <w:r w:rsidRPr="00B945E6">
        <w:rPr>
          <w:rFonts w:eastAsiaTheme="minorHAnsi"/>
          <w:szCs w:val="28"/>
        </w:rPr>
        <w:t>тест-кейсов</w:t>
      </w:r>
      <w:proofErr w:type="spellEnd"/>
      <w:proofErr w:type="gramEnd"/>
      <w:r w:rsidRPr="00B945E6">
        <w:rPr>
          <w:rFonts w:eastAsiaTheme="minorHAnsi"/>
          <w:szCs w:val="28"/>
        </w:rPr>
        <w:t xml:space="preserve">, объединённых в комплекты. Справа – информация по </w:t>
      </w:r>
      <w:proofErr w:type="gramStart"/>
      <w:r w:rsidRPr="00B945E6">
        <w:rPr>
          <w:rFonts w:eastAsiaTheme="minorHAnsi"/>
          <w:szCs w:val="28"/>
        </w:rPr>
        <w:t>выделенному</w:t>
      </w:r>
      <w:proofErr w:type="gramEnd"/>
      <w:r w:rsidRPr="00B945E6">
        <w:rPr>
          <w:rFonts w:eastAsiaTheme="minorHAnsi"/>
          <w:szCs w:val="28"/>
        </w:rPr>
        <w:t xml:space="preserve"> в дереве </w:t>
      </w:r>
      <w:proofErr w:type="spellStart"/>
      <w:r w:rsidRPr="00B945E6">
        <w:rPr>
          <w:rFonts w:eastAsiaTheme="minorHAnsi"/>
          <w:szCs w:val="28"/>
        </w:rPr>
        <w:t>тест-кейсу</w:t>
      </w:r>
      <w:proofErr w:type="spellEnd"/>
      <w:r w:rsidRPr="00B945E6">
        <w:rPr>
          <w:rFonts w:eastAsiaTheme="minorHAnsi"/>
          <w:szCs w:val="28"/>
        </w:rPr>
        <w:t xml:space="preserve">. Внизу находятся кнопки управления и </w:t>
      </w:r>
      <w:proofErr w:type="gramStart"/>
      <w:r w:rsidRPr="00B945E6">
        <w:rPr>
          <w:rFonts w:eastAsiaTheme="minorHAnsi"/>
          <w:szCs w:val="28"/>
        </w:rPr>
        <w:t>текущий</w:t>
      </w:r>
      <w:proofErr w:type="gramEnd"/>
      <w:r w:rsidRPr="00B945E6">
        <w:rPr>
          <w:rFonts w:eastAsiaTheme="minorHAnsi"/>
          <w:szCs w:val="28"/>
        </w:rPr>
        <w:t xml:space="preserve"> </w:t>
      </w:r>
      <w:r w:rsidRPr="00B945E6">
        <w:rPr>
          <w:rFonts w:eastAsiaTheme="minorHAnsi"/>
          <w:szCs w:val="28"/>
          <w:lang w:val="en-US"/>
        </w:rPr>
        <w:t>login</w:t>
      </w:r>
      <w:r w:rsidRPr="00B945E6">
        <w:rPr>
          <w:rFonts w:eastAsiaTheme="minorHAnsi"/>
          <w:szCs w:val="28"/>
        </w:rPr>
        <w:t xml:space="preserve"> и </w:t>
      </w:r>
      <w:r w:rsidRPr="00B945E6">
        <w:rPr>
          <w:rFonts w:eastAsiaTheme="minorHAnsi"/>
          <w:szCs w:val="28"/>
          <w:lang w:val="en-US"/>
        </w:rPr>
        <w:t>run</w:t>
      </w:r>
      <w:r w:rsidRPr="00B945E6">
        <w:rPr>
          <w:rFonts w:eastAsiaTheme="minorHAnsi"/>
          <w:szCs w:val="28"/>
        </w:rPr>
        <w:t xml:space="preserve"> </w:t>
      </w:r>
      <w:r w:rsidRPr="00B945E6">
        <w:rPr>
          <w:rFonts w:eastAsiaTheme="minorHAnsi"/>
          <w:szCs w:val="28"/>
          <w:lang w:val="en-US"/>
        </w:rPr>
        <w:t>id</w:t>
      </w:r>
      <w:r w:rsidRPr="00B945E6">
        <w:rPr>
          <w:rFonts w:eastAsiaTheme="minorHAnsi"/>
          <w:szCs w:val="28"/>
        </w:rPr>
        <w:t xml:space="preserve">, указанные пользователем. Находясь на главном меню программы можно: </w:t>
      </w:r>
    </w:p>
    <w:p w:rsidR="00B945E6" w:rsidRPr="00B945E6" w:rsidRDefault="00B945E6" w:rsidP="00B945E6">
      <w:pPr>
        <w:numPr>
          <w:ilvl w:val="0"/>
          <w:numId w:val="6"/>
        </w:numPr>
        <w:spacing w:after="200" w:line="276" w:lineRule="auto"/>
        <w:contextualSpacing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Раскрыть комплекты и выбрать любой из </w:t>
      </w:r>
      <w:proofErr w:type="gramStart"/>
      <w:r w:rsidRPr="00B945E6">
        <w:rPr>
          <w:rFonts w:eastAsiaTheme="minorHAnsi"/>
          <w:szCs w:val="28"/>
        </w:rPr>
        <w:t>доступных</w:t>
      </w:r>
      <w:proofErr w:type="gramEnd"/>
      <w:r w:rsidRPr="00B945E6">
        <w:rPr>
          <w:rFonts w:eastAsiaTheme="minorHAnsi"/>
          <w:szCs w:val="28"/>
        </w:rPr>
        <w:t xml:space="preserve"> </w:t>
      </w:r>
      <w:proofErr w:type="spellStart"/>
      <w:r w:rsidRPr="00B945E6">
        <w:rPr>
          <w:rFonts w:eastAsiaTheme="minorHAnsi"/>
          <w:szCs w:val="28"/>
        </w:rPr>
        <w:t>тест-кейсов</w:t>
      </w:r>
      <w:proofErr w:type="spellEnd"/>
      <w:r w:rsidRPr="00B945E6">
        <w:rPr>
          <w:rFonts w:eastAsiaTheme="minorHAnsi"/>
          <w:szCs w:val="28"/>
        </w:rPr>
        <w:t>,</w:t>
      </w:r>
    </w:p>
    <w:p w:rsidR="00B945E6" w:rsidRPr="00B945E6" w:rsidRDefault="00B945E6" w:rsidP="00B945E6">
      <w:pPr>
        <w:numPr>
          <w:ilvl w:val="0"/>
          <w:numId w:val="6"/>
        </w:numPr>
        <w:spacing w:after="200" w:line="276" w:lineRule="auto"/>
        <w:contextualSpacing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>Запустить любой тест-кейс для прохождения шагов тестирования,</w:t>
      </w:r>
    </w:p>
    <w:p w:rsidR="00B945E6" w:rsidRPr="00B945E6" w:rsidRDefault="00B945E6" w:rsidP="00B945E6">
      <w:pPr>
        <w:numPr>
          <w:ilvl w:val="0"/>
          <w:numId w:val="6"/>
        </w:numPr>
        <w:spacing w:after="200" w:line="276" w:lineRule="auto"/>
        <w:contextualSpacing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>Вернуться к окну авторизации и авторизоваться под другим пользователем,</w:t>
      </w:r>
    </w:p>
    <w:p w:rsidR="00B945E6" w:rsidRPr="00B945E6" w:rsidRDefault="00B945E6" w:rsidP="00B945E6">
      <w:pPr>
        <w:numPr>
          <w:ilvl w:val="0"/>
          <w:numId w:val="6"/>
        </w:numPr>
        <w:spacing w:after="200" w:line="276" w:lineRule="auto"/>
        <w:contextualSpacing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Перейти к окну формирования отчётов, </w:t>
      </w:r>
    </w:p>
    <w:p w:rsidR="00B945E6" w:rsidRPr="00B945E6" w:rsidRDefault="00B945E6" w:rsidP="00B945E6">
      <w:pPr>
        <w:numPr>
          <w:ilvl w:val="0"/>
          <w:numId w:val="6"/>
        </w:numPr>
        <w:spacing w:after="200" w:line="276" w:lineRule="auto"/>
        <w:contextualSpacing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Изменить шаги для </w:t>
      </w:r>
      <w:proofErr w:type="gramStart"/>
      <w:r w:rsidRPr="00B945E6">
        <w:rPr>
          <w:rFonts w:eastAsiaTheme="minorHAnsi"/>
          <w:szCs w:val="28"/>
        </w:rPr>
        <w:t>выбранного</w:t>
      </w:r>
      <w:proofErr w:type="gramEnd"/>
      <w:r w:rsidRPr="00B945E6">
        <w:rPr>
          <w:rFonts w:eastAsiaTheme="minorHAnsi"/>
          <w:szCs w:val="28"/>
        </w:rPr>
        <w:t xml:space="preserve"> </w:t>
      </w:r>
      <w:proofErr w:type="spellStart"/>
      <w:r w:rsidRPr="00B945E6">
        <w:rPr>
          <w:rFonts w:eastAsiaTheme="minorHAnsi"/>
          <w:szCs w:val="28"/>
        </w:rPr>
        <w:t>тест-кейса</w:t>
      </w:r>
      <w:proofErr w:type="spellEnd"/>
      <w:r w:rsidRPr="00B945E6">
        <w:rPr>
          <w:rFonts w:eastAsiaTheme="minorHAnsi"/>
          <w:szCs w:val="28"/>
        </w:rPr>
        <w:t xml:space="preserve">. 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По мере того, как пользователь проходит </w:t>
      </w:r>
      <w:proofErr w:type="spellStart"/>
      <w:proofErr w:type="gramStart"/>
      <w:r w:rsidRPr="00B945E6">
        <w:rPr>
          <w:rFonts w:eastAsiaTheme="minorHAnsi"/>
          <w:szCs w:val="28"/>
        </w:rPr>
        <w:t>тест-кейсы</w:t>
      </w:r>
      <w:proofErr w:type="spellEnd"/>
      <w:proofErr w:type="gramEnd"/>
      <w:r w:rsidRPr="00B945E6">
        <w:rPr>
          <w:rFonts w:eastAsiaTheme="minorHAnsi"/>
          <w:szCs w:val="28"/>
        </w:rPr>
        <w:t xml:space="preserve">, элементы в дереве на главном меню окрашиваются в цвет, соответствующий результату тестирования: зелёный цвет означает, что в рамках указанного </w:t>
      </w:r>
      <w:r w:rsidRPr="00B945E6">
        <w:rPr>
          <w:rFonts w:eastAsiaTheme="minorHAnsi"/>
          <w:szCs w:val="28"/>
          <w:lang w:val="en-US"/>
        </w:rPr>
        <w:t>run</w:t>
      </w:r>
      <w:r w:rsidRPr="00B945E6">
        <w:rPr>
          <w:rFonts w:eastAsiaTheme="minorHAnsi"/>
          <w:szCs w:val="28"/>
        </w:rPr>
        <w:t xml:space="preserve"> </w:t>
      </w:r>
      <w:r w:rsidRPr="00B945E6">
        <w:rPr>
          <w:rFonts w:eastAsiaTheme="minorHAnsi"/>
          <w:szCs w:val="28"/>
          <w:lang w:val="en-US"/>
        </w:rPr>
        <w:t>id</w:t>
      </w:r>
      <w:r w:rsidRPr="00B945E6">
        <w:rPr>
          <w:rFonts w:eastAsiaTheme="minorHAnsi"/>
          <w:szCs w:val="28"/>
        </w:rPr>
        <w:t>, тест-кейс пройден со значением “</w:t>
      </w:r>
      <w:r w:rsidRPr="00B945E6">
        <w:rPr>
          <w:rFonts w:eastAsiaTheme="minorHAnsi"/>
          <w:szCs w:val="28"/>
          <w:lang w:val="en-US"/>
        </w:rPr>
        <w:t>Passed</w:t>
      </w:r>
      <w:r w:rsidRPr="00B945E6">
        <w:rPr>
          <w:rFonts w:eastAsiaTheme="minorHAnsi"/>
          <w:szCs w:val="28"/>
        </w:rPr>
        <w:t>”, красный – со значением “</w:t>
      </w:r>
      <w:r w:rsidRPr="00B945E6">
        <w:rPr>
          <w:rFonts w:eastAsiaTheme="minorHAnsi"/>
          <w:szCs w:val="28"/>
          <w:lang w:val="en-US"/>
        </w:rPr>
        <w:t>Blocked</w:t>
      </w:r>
      <w:r w:rsidRPr="00B945E6">
        <w:rPr>
          <w:rFonts w:eastAsiaTheme="minorHAnsi"/>
          <w:szCs w:val="28"/>
        </w:rPr>
        <w:t xml:space="preserve">”. 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На рисунке 3 изображено окно, когда пользователь прошёл 4 </w:t>
      </w:r>
      <w:proofErr w:type="spellStart"/>
      <w:proofErr w:type="gramStart"/>
      <w:r w:rsidRPr="00B945E6">
        <w:rPr>
          <w:rFonts w:eastAsiaTheme="minorHAnsi"/>
          <w:szCs w:val="28"/>
        </w:rPr>
        <w:t>тест-кейса</w:t>
      </w:r>
      <w:proofErr w:type="spellEnd"/>
      <w:proofErr w:type="gramEnd"/>
      <w:r w:rsidRPr="00B945E6">
        <w:rPr>
          <w:rFonts w:eastAsiaTheme="minorHAnsi"/>
          <w:szCs w:val="28"/>
        </w:rPr>
        <w:t xml:space="preserve">. Так как пользователь </w:t>
      </w:r>
      <w:proofErr w:type="gramStart"/>
      <w:r w:rsidRPr="00B945E6">
        <w:rPr>
          <w:rFonts w:eastAsiaTheme="minorHAnsi"/>
          <w:szCs w:val="28"/>
        </w:rPr>
        <w:t>имеет роль</w:t>
      </w:r>
      <w:proofErr w:type="gramEnd"/>
      <w:r w:rsidRPr="00B945E6">
        <w:rPr>
          <w:rFonts w:eastAsiaTheme="minorHAnsi"/>
          <w:szCs w:val="28"/>
        </w:rPr>
        <w:t xml:space="preserve"> администратора, кнопка “</w:t>
      </w:r>
      <w:r w:rsidRPr="00B945E6">
        <w:rPr>
          <w:rFonts w:eastAsiaTheme="minorHAnsi"/>
          <w:szCs w:val="28"/>
          <w:lang w:val="en-US"/>
        </w:rPr>
        <w:t>Bulk</w:t>
      </w:r>
      <w:r w:rsidRPr="00B945E6">
        <w:rPr>
          <w:rFonts w:eastAsiaTheme="minorHAnsi"/>
          <w:szCs w:val="28"/>
        </w:rPr>
        <w:t xml:space="preserve"> </w:t>
      </w:r>
      <w:r w:rsidRPr="00B945E6">
        <w:rPr>
          <w:rFonts w:eastAsiaTheme="minorHAnsi"/>
          <w:szCs w:val="28"/>
          <w:lang w:val="en-US"/>
        </w:rPr>
        <w:t>edit</w:t>
      </w:r>
      <w:r w:rsidRPr="00B945E6">
        <w:rPr>
          <w:rFonts w:eastAsiaTheme="minorHAnsi"/>
          <w:szCs w:val="28"/>
        </w:rPr>
        <w:t xml:space="preserve">” стала активной. Только администратор может изменять шаги в </w:t>
      </w:r>
      <w:proofErr w:type="spellStart"/>
      <w:proofErr w:type="gramStart"/>
      <w:r w:rsidRPr="00B945E6">
        <w:rPr>
          <w:rFonts w:eastAsiaTheme="minorHAnsi"/>
          <w:szCs w:val="28"/>
        </w:rPr>
        <w:t>тест-кейсах</w:t>
      </w:r>
      <w:proofErr w:type="spellEnd"/>
      <w:proofErr w:type="gramEnd"/>
      <w:r w:rsidRPr="00B945E6">
        <w:rPr>
          <w:rFonts w:eastAsiaTheme="minorHAnsi"/>
          <w:szCs w:val="28"/>
        </w:rPr>
        <w:t xml:space="preserve">. </w:t>
      </w:r>
    </w:p>
    <w:p w:rsidR="00B945E6" w:rsidRPr="00B945E6" w:rsidRDefault="00B945E6" w:rsidP="00B945E6">
      <w:pPr>
        <w:spacing w:after="200" w:line="276" w:lineRule="auto"/>
        <w:jc w:val="center"/>
        <w:rPr>
          <w:rFonts w:eastAsiaTheme="minorHAnsi"/>
          <w:szCs w:val="28"/>
        </w:rPr>
      </w:pPr>
      <w:r w:rsidRPr="00B945E6">
        <w:rPr>
          <w:rFonts w:eastAsiaTheme="minorHAnsi"/>
          <w:noProof/>
          <w:szCs w:val="28"/>
          <w:lang w:val="en-US"/>
        </w:rPr>
        <w:lastRenderedPageBreak/>
        <w:drawing>
          <wp:inline distT="0" distB="0" distL="0" distR="0">
            <wp:extent cx="5343525" cy="2769143"/>
            <wp:effectExtent l="190500" t="152400" r="180975" b="126457"/>
            <wp:docPr id="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7" cy="2769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945E6">
        <w:rPr>
          <w:rFonts w:eastAsiaTheme="minorHAnsi"/>
          <w:szCs w:val="28"/>
        </w:rPr>
        <w:br/>
        <w:t>Рис. 3 – Главное меню для администратора</w:t>
      </w:r>
    </w:p>
    <w:p w:rsidR="00B945E6" w:rsidRPr="00B945E6" w:rsidRDefault="00B945E6" w:rsidP="00B945E6">
      <w:pPr>
        <w:pStyle w:val="Heading2"/>
      </w:pPr>
      <w:bookmarkStart w:id="29" w:name="_Toc132583726"/>
      <w:bookmarkStart w:id="30" w:name="_Toc132726037"/>
      <w:r w:rsidRPr="00B945E6">
        <w:t xml:space="preserve">Редактирование шагов в </w:t>
      </w:r>
      <w:proofErr w:type="spellStart"/>
      <w:proofErr w:type="gramStart"/>
      <w:r w:rsidRPr="00B945E6">
        <w:t>тест-кейсах</w:t>
      </w:r>
      <w:bookmarkEnd w:id="29"/>
      <w:bookmarkEnd w:id="30"/>
      <w:proofErr w:type="spellEnd"/>
      <w:proofErr w:type="gramEnd"/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На рисунке 4 изображено окно редактирования шагов тестирования. Только администратор может перейти к этому окну, нажав на кнопку “ </w:t>
      </w:r>
      <w:r w:rsidRPr="00B945E6">
        <w:rPr>
          <w:rFonts w:eastAsiaTheme="minorHAnsi"/>
          <w:szCs w:val="28"/>
          <w:lang w:val="en-US"/>
        </w:rPr>
        <w:t>Bulk</w:t>
      </w:r>
      <w:r w:rsidRPr="00B945E6">
        <w:rPr>
          <w:rFonts w:eastAsiaTheme="minorHAnsi"/>
          <w:szCs w:val="28"/>
        </w:rPr>
        <w:t xml:space="preserve"> </w:t>
      </w:r>
      <w:r w:rsidRPr="00B945E6">
        <w:rPr>
          <w:rFonts w:eastAsiaTheme="minorHAnsi"/>
          <w:szCs w:val="28"/>
          <w:lang w:val="en-US"/>
        </w:rPr>
        <w:t>edit</w:t>
      </w:r>
      <w:r w:rsidRPr="00B945E6">
        <w:rPr>
          <w:rFonts w:eastAsiaTheme="minorHAnsi"/>
          <w:szCs w:val="28"/>
        </w:rPr>
        <w:t xml:space="preserve">” в главном меню. </w:t>
      </w:r>
    </w:p>
    <w:p w:rsidR="00B945E6" w:rsidRPr="00B945E6" w:rsidRDefault="00B945E6" w:rsidP="00B945E6">
      <w:pPr>
        <w:spacing w:after="200" w:line="276" w:lineRule="auto"/>
        <w:jc w:val="center"/>
        <w:rPr>
          <w:rFonts w:eastAsiaTheme="minorHAnsi"/>
          <w:szCs w:val="28"/>
        </w:rPr>
      </w:pPr>
      <w:r w:rsidRPr="00B945E6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4562655" cy="2186576"/>
            <wp:effectExtent l="190500" t="152400" r="180795" b="137524"/>
            <wp:docPr id="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8" cy="2187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945E6">
        <w:rPr>
          <w:rFonts w:eastAsiaTheme="minorHAnsi"/>
          <w:szCs w:val="28"/>
        </w:rPr>
        <w:br/>
        <w:t xml:space="preserve">Рис. 4 – Окно редактирования шагов в </w:t>
      </w:r>
      <w:proofErr w:type="spellStart"/>
      <w:proofErr w:type="gramStart"/>
      <w:r w:rsidRPr="00B945E6">
        <w:rPr>
          <w:rFonts w:eastAsiaTheme="minorHAnsi"/>
          <w:szCs w:val="28"/>
        </w:rPr>
        <w:t>тест-кейсах</w:t>
      </w:r>
      <w:proofErr w:type="spellEnd"/>
      <w:proofErr w:type="gramEnd"/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>Окно представляет собой текстовое поле, которое можно редактировать. Для сохранения изменений необходимо нажать на кнопку “</w:t>
      </w:r>
      <w:r w:rsidRPr="00B945E6">
        <w:rPr>
          <w:rFonts w:eastAsiaTheme="minorHAnsi"/>
          <w:szCs w:val="28"/>
          <w:lang w:val="en-US"/>
        </w:rPr>
        <w:t>Save</w:t>
      </w:r>
      <w:r w:rsidRPr="00B945E6">
        <w:rPr>
          <w:rFonts w:eastAsiaTheme="minorHAnsi"/>
          <w:szCs w:val="28"/>
        </w:rPr>
        <w:t xml:space="preserve">”. В ином случае, изменения текстового поля не будут применены. </w:t>
      </w:r>
    </w:p>
    <w:p w:rsidR="00B945E6" w:rsidRPr="00B945E6" w:rsidRDefault="00B945E6" w:rsidP="00B945E6">
      <w:pPr>
        <w:pStyle w:val="Heading2"/>
      </w:pPr>
      <w:bookmarkStart w:id="31" w:name="_Toc132583727"/>
      <w:bookmarkStart w:id="32" w:name="_Toc132726038"/>
      <w:r w:rsidRPr="00B945E6">
        <w:lastRenderedPageBreak/>
        <w:t>Предоставление отчётности</w:t>
      </w:r>
      <w:bookmarkEnd w:id="31"/>
      <w:bookmarkEnd w:id="32"/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>На рисунке 5 изображено окно формирования отчётов. Для перехода к этому окну необходимо нажать на кнопку “</w:t>
      </w:r>
      <w:r w:rsidRPr="00B945E6">
        <w:rPr>
          <w:rFonts w:eastAsiaTheme="minorHAnsi"/>
          <w:szCs w:val="28"/>
          <w:lang w:val="en-US"/>
        </w:rPr>
        <w:t>Reports</w:t>
      </w:r>
      <w:r w:rsidRPr="00B945E6">
        <w:rPr>
          <w:rFonts w:eastAsiaTheme="minorHAnsi"/>
          <w:szCs w:val="28"/>
        </w:rPr>
        <w:t xml:space="preserve">…” на главном меню. Просматривать отчёты могут как пользователи, так и администраторы. </w:t>
      </w:r>
    </w:p>
    <w:p w:rsidR="00B945E6" w:rsidRPr="00B945E6" w:rsidRDefault="00B945E6" w:rsidP="00B945E6">
      <w:pPr>
        <w:spacing w:after="200" w:line="276" w:lineRule="auto"/>
        <w:jc w:val="center"/>
        <w:rPr>
          <w:rFonts w:eastAsiaTheme="minorHAnsi"/>
          <w:szCs w:val="28"/>
        </w:rPr>
      </w:pPr>
      <w:r w:rsidRPr="00B945E6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4207894" cy="2778963"/>
            <wp:effectExtent l="190500" t="152400" r="173606" b="135687"/>
            <wp:docPr id="4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49" cy="2780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945E6">
        <w:rPr>
          <w:rFonts w:eastAsiaTheme="minorHAnsi"/>
          <w:szCs w:val="28"/>
        </w:rPr>
        <w:br/>
        <w:t>Рис. 5 – Окно формирования отчётов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На окне </w:t>
      </w:r>
      <w:r w:rsidRPr="00B945E6">
        <w:rPr>
          <w:rFonts w:eastAsiaTheme="minorHAnsi"/>
          <w:szCs w:val="28"/>
          <w:lang w:val="en-US"/>
        </w:rPr>
        <w:t>Reports</w:t>
      </w:r>
      <w:r w:rsidRPr="00B945E6">
        <w:rPr>
          <w:rFonts w:eastAsiaTheme="minorHAnsi"/>
          <w:szCs w:val="28"/>
        </w:rPr>
        <w:t xml:space="preserve"> расположен селектор, с помощью которого можно выбрать нужный отчёт, кнопка экспорта отчёта во внешний файл, и текстовое поле, которое заполняется отчётом. При выборе отчёта в селекторе, текстовое поле очищается и заполняется только что выбранным отчётом. 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>Любой из отчётов можно экспортировать во внешний файл, нажав на кнопку “</w:t>
      </w:r>
      <w:r w:rsidRPr="00B945E6">
        <w:rPr>
          <w:rFonts w:eastAsiaTheme="minorHAnsi"/>
          <w:szCs w:val="28"/>
          <w:lang w:val="en-US"/>
        </w:rPr>
        <w:t>Export</w:t>
      </w:r>
      <w:r w:rsidRPr="00B945E6">
        <w:rPr>
          <w:rFonts w:eastAsiaTheme="minorHAnsi"/>
          <w:szCs w:val="28"/>
        </w:rPr>
        <w:t xml:space="preserve">”. Перед пользователем появится диалоговое окно выбора места сохранения файла и его названия. После подтверждения выбора, появится </w:t>
      </w:r>
      <w:proofErr w:type="gramStart"/>
      <w:r w:rsidRPr="00B945E6">
        <w:rPr>
          <w:rFonts w:eastAsiaTheme="minorHAnsi"/>
          <w:szCs w:val="28"/>
        </w:rPr>
        <w:t>файл</w:t>
      </w:r>
      <w:proofErr w:type="gramEnd"/>
      <w:r w:rsidRPr="00B945E6">
        <w:rPr>
          <w:rFonts w:eastAsiaTheme="minorHAnsi"/>
          <w:szCs w:val="28"/>
        </w:rPr>
        <w:t xml:space="preserve"> и пользователь будет оповещён об успешном экспорте (см. рис. 6). </w:t>
      </w:r>
    </w:p>
    <w:p w:rsidR="00B945E6" w:rsidRPr="00B945E6" w:rsidRDefault="00B945E6" w:rsidP="00B945E6">
      <w:pPr>
        <w:spacing w:after="200" w:line="276" w:lineRule="auto"/>
        <w:ind w:hanging="1080"/>
        <w:jc w:val="center"/>
        <w:rPr>
          <w:rFonts w:eastAsiaTheme="minorHAnsi"/>
          <w:szCs w:val="28"/>
        </w:rPr>
      </w:pPr>
      <w:r w:rsidRPr="00B945E6">
        <w:rPr>
          <w:rFonts w:eastAsiaTheme="minorHAnsi"/>
          <w:noProof/>
          <w:szCs w:val="28"/>
          <w:lang w:val="en-US"/>
        </w:rPr>
        <w:lastRenderedPageBreak/>
        <w:drawing>
          <wp:inline distT="0" distB="0" distL="0" distR="0">
            <wp:extent cx="6687873" cy="2139950"/>
            <wp:effectExtent l="190500" t="152400" r="170127" b="127000"/>
            <wp:docPr id="4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382" cy="2139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945E6">
        <w:rPr>
          <w:rFonts w:eastAsiaTheme="minorHAnsi"/>
          <w:szCs w:val="28"/>
        </w:rPr>
        <w:t>Рис. 6 – Сообщение об успешном экспорте</w:t>
      </w:r>
    </w:p>
    <w:p w:rsidR="00B945E6" w:rsidRPr="00B945E6" w:rsidRDefault="00B945E6" w:rsidP="00B945E6">
      <w:pPr>
        <w:pStyle w:val="Heading2"/>
      </w:pPr>
      <w:bookmarkStart w:id="33" w:name="_Toc132583728"/>
      <w:bookmarkStart w:id="34" w:name="_Toc132726039"/>
      <w:r w:rsidRPr="00B945E6">
        <w:t>Виды отчётностей</w:t>
      </w:r>
      <w:bookmarkEnd w:id="33"/>
      <w:bookmarkEnd w:id="34"/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Первый отчёт выводит результат запуска </w:t>
      </w:r>
      <w:proofErr w:type="spellStart"/>
      <w:proofErr w:type="gramStart"/>
      <w:r w:rsidRPr="00B945E6">
        <w:rPr>
          <w:rFonts w:eastAsiaTheme="minorHAnsi"/>
          <w:szCs w:val="28"/>
        </w:rPr>
        <w:t>тест-кейсов</w:t>
      </w:r>
      <w:proofErr w:type="spellEnd"/>
      <w:proofErr w:type="gramEnd"/>
      <w:r w:rsidRPr="00B945E6">
        <w:rPr>
          <w:rFonts w:eastAsiaTheme="minorHAnsi"/>
          <w:szCs w:val="28"/>
        </w:rPr>
        <w:t xml:space="preserve"> в текущем </w:t>
      </w:r>
      <w:r w:rsidRPr="00B945E6">
        <w:rPr>
          <w:rFonts w:eastAsiaTheme="minorHAnsi"/>
          <w:szCs w:val="28"/>
          <w:lang w:val="en-US"/>
        </w:rPr>
        <w:t>run</w:t>
      </w:r>
      <w:r w:rsidRPr="00B945E6">
        <w:rPr>
          <w:rFonts w:eastAsiaTheme="minorHAnsi"/>
          <w:szCs w:val="28"/>
        </w:rPr>
        <w:t>_</w:t>
      </w:r>
      <w:r w:rsidRPr="00B945E6">
        <w:rPr>
          <w:rFonts w:eastAsiaTheme="minorHAnsi"/>
          <w:szCs w:val="28"/>
          <w:lang w:val="en-US"/>
        </w:rPr>
        <w:t>id</w:t>
      </w:r>
      <w:r w:rsidRPr="00B945E6">
        <w:rPr>
          <w:rFonts w:eastAsiaTheme="minorHAnsi"/>
          <w:szCs w:val="28"/>
        </w:rPr>
        <w:t xml:space="preserve"> (см. рис. 7).</w:t>
      </w:r>
    </w:p>
    <w:p w:rsidR="00B945E6" w:rsidRPr="00B945E6" w:rsidRDefault="00B945E6" w:rsidP="00B945E6">
      <w:pPr>
        <w:spacing w:after="200" w:line="276" w:lineRule="auto"/>
        <w:jc w:val="center"/>
        <w:rPr>
          <w:rFonts w:eastAsiaTheme="minorHAnsi"/>
          <w:szCs w:val="28"/>
        </w:rPr>
      </w:pPr>
      <w:r w:rsidRPr="00B945E6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4174466" cy="2192882"/>
            <wp:effectExtent l="190500" t="152400" r="168934" b="131218"/>
            <wp:docPr id="4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53" cy="2194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945E6">
        <w:rPr>
          <w:rFonts w:eastAsiaTheme="minorHAnsi"/>
          <w:szCs w:val="28"/>
        </w:rPr>
        <w:br/>
        <w:t>Рис. 7 – Первый отчёт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>Второй отчёт выводит статистику всех запусков от всех пользователей (</w:t>
      </w:r>
      <w:proofErr w:type="gramStart"/>
      <w:r w:rsidRPr="00B945E6">
        <w:rPr>
          <w:rFonts w:eastAsiaTheme="minorHAnsi"/>
          <w:szCs w:val="28"/>
        </w:rPr>
        <w:t>см</w:t>
      </w:r>
      <w:proofErr w:type="gramEnd"/>
      <w:r w:rsidRPr="00B945E6">
        <w:rPr>
          <w:rFonts w:eastAsiaTheme="minorHAnsi"/>
          <w:szCs w:val="28"/>
        </w:rPr>
        <w:t xml:space="preserve">. рис. 8). С помощью этого отчёта можно проанализировать, кто проходит больше </w:t>
      </w:r>
      <w:proofErr w:type="spellStart"/>
      <w:proofErr w:type="gramStart"/>
      <w:r w:rsidRPr="00B945E6">
        <w:rPr>
          <w:rFonts w:eastAsiaTheme="minorHAnsi"/>
          <w:szCs w:val="28"/>
        </w:rPr>
        <w:t>тест-кейсов</w:t>
      </w:r>
      <w:proofErr w:type="spellEnd"/>
      <w:proofErr w:type="gramEnd"/>
      <w:r w:rsidRPr="00B945E6">
        <w:rPr>
          <w:rFonts w:eastAsiaTheme="minorHAnsi"/>
          <w:szCs w:val="28"/>
        </w:rPr>
        <w:t xml:space="preserve">, и кто находит больше </w:t>
      </w:r>
      <w:proofErr w:type="spellStart"/>
      <w:r w:rsidRPr="00B945E6">
        <w:rPr>
          <w:rFonts w:eastAsiaTheme="minorHAnsi"/>
          <w:szCs w:val="28"/>
        </w:rPr>
        <w:t>багов</w:t>
      </w:r>
      <w:proofErr w:type="spellEnd"/>
      <w:r w:rsidRPr="00B945E6">
        <w:rPr>
          <w:rFonts w:eastAsiaTheme="minorHAnsi"/>
          <w:szCs w:val="28"/>
        </w:rPr>
        <w:t xml:space="preserve"> во время прохождения шагов. </w:t>
      </w:r>
    </w:p>
    <w:p w:rsidR="00B945E6" w:rsidRPr="00B945E6" w:rsidRDefault="00B945E6" w:rsidP="00B945E6">
      <w:pPr>
        <w:spacing w:after="200" w:line="276" w:lineRule="auto"/>
        <w:jc w:val="center"/>
        <w:rPr>
          <w:rFonts w:eastAsiaTheme="minorHAnsi"/>
          <w:szCs w:val="28"/>
        </w:rPr>
      </w:pPr>
      <w:r w:rsidRPr="00B945E6">
        <w:rPr>
          <w:rFonts w:eastAsiaTheme="minorHAnsi"/>
          <w:noProof/>
          <w:szCs w:val="28"/>
          <w:lang w:val="en-US"/>
        </w:rPr>
        <w:lastRenderedPageBreak/>
        <w:drawing>
          <wp:inline distT="0" distB="0" distL="0" distR="0">
            <wp:extent cx="4241091" cy="2227879"/>
            <wp:effectExtent l="190500" t="152400" r="178509" b="134321"/>
            <wp:docPr id="5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327" cy="2231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945E6">
        <w:rPr>
          <w:rFonts w:eastAsiaTheme="minorHAnsi"/>
          <w:szCs w:val="28"/>
        </w:rPr>
        <w:br/>
        <w:t>Рис. 8 – Второй отчёт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Третий отчёт выводит статистику по общему количеству пройденных </w:t>
      </w:r>
      <w:proofErr w:type="spellStart"/>
      <w:proofErr w:type="gramStart"/>
      <w:r w:rsidRPr="00B945E6">
        <w:rPr>
          <w:rFonts w:eastAsiaTheme="minorHAnsi"/>
          <w:szCs w:val="28"/>
        </w:rPr>
        <w:t>тест-кейсов</w:t>
      </w:r>
      <w:proofErr w:type="spellEnd"/>
      <w:proofErr w:type="gramEnd"/>
      <w:r w:rsidRPr="00B945E6">
        <w:rPr>
          <w:rFonts w:eastAsiaTheme="minorHAnsi"/>
          <w:szCs w:val="28"/>
        </w:rPr>
        <w:t xml:space="preserve"> пользователями и количество запусков (см. рис. 9). Таким образом, можно проанализировать, какое количество </w:t>
      </w:r>
      <w:proofErr w:type="spellStart"/>
      <w:proofErr w:type="gramStart"/>
      <w:r w:rsidRPr="00B945E6">
        <w:rPr>
          <w:rFonts w:eastAsiaTheme="minorHAnsi"/>
          <w:szCs w:val="28"/>
        </w:rPr>
        <w:t>тест-кейсов</w:t>
      </w:r>
      <w:proofErr w:type="spellEnd"/>
      <w:proofErr w:type="gramEnd"/>
      <w:r w:rsidRPr="00B945E6">
        <w:rPr>
          <w:rFonts w:eastAsiaTheme="minorHAnsi"/>
          <w:szCs w:val="28"/>
        </w:rPr>
        <w:t xml:space="preserve"> проходит каждый пользователь в среднем за один </w:t>
      </w:r>
      <w:r w:rsidRPr="00B945E6">
        <w:rPr>
          <w:rFonts w:eastAsiaTheme="minorHAnsi"/>
          <w:szCs w:val="28"/>
          <w:lang w:val="en-US"/>
        </w:rPr>
        <w:t>run</w:t>
      </w:r>
      <w:r w:rsidRPr="00B945E6">
        <w:rPr>
          <w:rFonts w:eastAsiaTheme="minorHAnsi"/>
          <w:szCs w:val="28"/>
        </w:rPr>
        <w:t xml:space="preserve">. </w:t>
      </w:r>
    </w:p>
    <w:p w:rsidR="00B945E6" w:rsidRPr="00B945E6" w:rsidRDefault="00B945E6" w:rsidP="00B945E6">
      <w:pPr>
        <w:spacing w:after="200" w:line="276" w:lineRule="auto"/>
        <w:jc w:val="center"/>
        <w:rPr>
          <w:rFonts w:eastAsiaTheme="minorHAnsi"/>
          <w:szCs w:val="28"/>
        </w:rPr>
      </w:pPr>
      <w:r w:rsidRPr="00B945E6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4070949" cy="2284337"/>
            <wp:effectExtent l="190500" t="152400" r="177201" b="135013"/>
            <wp:docPr id="5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46" cy="2284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945E6">
        <w:rPr>
          <w:rFonts w:eastAsiaTheme="minorHAnsi"/>
          <w:szCs w:val="28"/>
        </w:rPr>
        <w:br/>
        <w:t>Рис. 9 – Третий отчёт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Четвёртый отчёт выводит информацию по каждому </w:t>
      </w:r>
      <w:proofErr w:type="spellStart"/>
      <w:proofErr w:type="gramStart"/>
      <w:r w:rsidRPr="00B945E6">
        <w:rPr>
          <w:rFonts w:eastAsiaTheme="minorHAnsi"/>
          <w:szCs w:val="28"/>
        </w:rPr>
        <w:t>тест-кейсу</w:t>
      </w:r>
      <w:proofErr w:type="spellEnd"/>
      <w:proofErr w:type="gramEnd"/>
      <w:r w:rsidRPr="00B945E6">
        <w:rPr>
          <w:rFonts w:eastAsiaTheme="minorHAnsi"/>
          <w:szCs w:val="28"/>
        </w:rPr>
        <w:t xml:space="preserve"> в системе и его шаги тестирования (см. рис. 10). </w:t>
      </w:r>
    </w:p>
    <w:p w:rsidR="00B945E6" w:rsidRPr="00B945E6" w:rsidRDefault="00B945E6" w:rsidP="00B945E6">
      <w:pPr>
        <w:spacing w:after="200" w:line="276" w:lineRule="auto"/>
        <w:jc w:val="center"/>
        <w:rPr>
          <w:rFonts w:eastAsiaTheme="minorHAnsi"/>
          <w:szCs w:val="28"/>
        </w:rPr>
      </w:pPr>
      <w:r w:rsidRPr="00B945E6">
        <w:rPr>
          <w:rFonts w:eastAsiaTheme="minorHAnsi"/>
          <w:noProof/>
          <w:szCs w:val="28"/>
          <w:lang w:val="en-US"/>
        </w:rPr>
        <w:lastRenderedPageBreak/>
        <w:drawing>
          <wp:inline distT="0" distB="0" distL="0" distR="0">
            <wp:extent cx="4045070" cy="3106015"/>
            <wp:effectExtent l="190500" t="152400" r="164980" b="132485"/>
            <wp:docPr id="5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00" cy="3108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945E6">
        <w:rPr>
          <w:rFonts w:eastAsiaTheme="minorHAnsi"/>
          <w:szCs w:val="28"/>
        </w:rPr>
        <w:br/>
        <w:t>Рис. 10 – Четвёртый отчёт</w:t>
      </w:r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Пятый отчёт выводит информацию по все комплектам и краткую информацию по </w:t>
      </w:r>
      <w:proofErr w:type="spellStart"/>
      <w:proofErr w:type="gramStart"/>
      <w:r w:rsidRPr="00B945E6">
        <w:rPr>
          <w:rFonts w:eastAsiaTheme="minorHAnsi"/>
          <w:szCs w:val="28"/>
        </w:rPr>
        <w:t>тест-кейсам</w:t>
      </w:r>
      <w:proofErr w:type="spellEnd"/>
      <w:proofErr w:type="gramEnd"/>
      <w:r w:rsidRPr="00B945E6">
        <w:rPr>
          <w:rFonts w:eastAsiaTheme="minorHAnsi"/>
          <w:szCs w:val="28"/>
        </w:rPr>
        <w:t xml:space="preserve"> в них (см. рис. 11). </w:t>
      </w:r>
    </w:p>
    <w:p w:rsidR="00B945E6" w:rsidRPr="00B945E6" w:rsidRDefault="00B945E6" w:rsidP="00B945E6">
      <w:pPr>
        <w:spacing w:after="200" w:line="276" w:lineRule="auto"/>
        <w:jc w:val="center"/>
        <w:rPr>
          <w:rFonts w:eastAsiaTheme="minorHAnsi"/>
          <w:szCs w:val="28"/>
        </w:rPr>
      </w:pPr>
      <w:r w:rsidRPr="00B945E6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4080654" cy="2539934"/>
            <wp:effectExtent l="190500" t="152400" r="167496" b="127066"/>
            <wp:docPr id="5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33" cy="2540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945E6">
        <w:rPr>
          <w:rFonts w:eastAsiaTheme="minorHAnsi"/>
          <w:szCs w:val="28"/>
        </w:rPr>
        <w:br/>
        <w:t>Рис. 11 – Пятый отчёт</w:t>
      </w:r>
    </w:p>
    <w:p w:rsidR="00B945E6" w:rsidRPr="00B945E6" w:rsidRDefault="00B945E6" w:rsidP="00B945E6">
      <w:pPr>
        <w:pStyle w:val="Heading2"/>
      </w:pPr>
      <w:bookmarkStart w:id="35" w:name="_Toc132583729"/>
      <w:bookmarkStart w:id="36" w:name="_Toc132726040"/>
      <w:r w:rsidRPr="00B945E6">
        <w:lastRenderedPageBreak/>
        <w:t>Обработка исключительных ситуаций</w:t>
      </w:r>
      <w:bookmarkEnd w:id="35"/>
      <w:bookmarkEnd w:id="36"/>
    </w:p>
    <w:p w:rsidR="00B945E6" w:rsidRPr="00B945E6" w:rsidRDefault="00B945E6" w:rsidP="00B945E6">
      <w:pPr>
        <w:spacing w:after="200" w:line="276" w:lineRule="auto"/>
        <w:jc w:val="both"/>
        <w:rPr>
          <w:rFonts w:eastAsiaTheme="minorHAnsi"/>
          <w:szCs w:val="28"/>
        </w:rPr>
      </w:pPr>
      <w:r w:rsidRPr="00B945E6">
        <w:rPr>
          <w:rFonts w:eastAsiaTheme="minorHAnsi"/>
          <w:szCs w:val="28"/>
        </w:rPr>
        <w:t xml:space="preserve">При попытке авторизоваться обработчик проверяет, оба ли поля заполнены. На рисунке 12 изображено окно с просьбой </w:t>
      </w:r>
      <w:proofErr w:type="gramStart"/>
      <w:r w:rsidRPr="00B945E6">
        <w:rPr>
          <w:rFonts w:eastAsiaTheme="minorHAnsi"/>
          <w:szCs w:val="28"/>
        </w:rPr>
        <w:t>заполнить</w:t>
      </w:r>
      <w:proofErr w:type="gramEnd"/>
      <w:r w:rsidRPr="00B945E6">
        <w:rPr>
          <w:rFonts w:eastAsiaTheme="minorHAnsi"/>
          <w:szCs w:val="28"/>
        </w:rPr>
        <w:t xml:space="preserve"> оба поля на форме авторизации, если хотя бы одно поле оказалось пустым. </w:t>
      </w:r>
    </w:p>
    <w:p w:rsidR="00B945E6" w:rsidRPr="00B945E6" w:rsidRDefault="00B945E6" w:rsidP="00B945E6">
      <w:pPr>
        <w:spacing w:after="200" w:line="276" w:lineRule="auto"/>
        <w:jc w:val="center"/>
        <w:rPr>
          <w:rFonts w:eastAsiaTheme="minorHAnsi"/>
          <w:szCs w:val="28"/>
        </w:rPr>
      </w:pPr>
      <w:r w:rsidRPr="00B945E6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2828746" cy="1763293"/>
            <wp:effectExtent l="190500" t="152400" r="162104" b="141707"/>
            <wp:docPr id="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09" cy="1762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945E6">
        <w:rPr>
          <w:rFonts w:eastAsiaTheme="minorHAnsi"/>
          <w:szCs w:val="28"/>
        </w:rPr>
        <w:br/>
        <w:t>Рис. 12 – Обработка полей ввода во время авторизации</w:t>
      </w:r>
    </w:p>
    <w:p w:rsidR="00B945E6" w:rsidRDefault="00B945E6" w:rsidP="00B945E6">
      <w:pPr>
        <w:pStyle w:val="Heading1"/>
      </w:pPr>
      <w:r>
        <w:lastRenderedPageBreak/>
        <w:t>Тестирование программы</w:t>
      </w:r>
    </w:p>
    <w:p w:rsidR="005B737E" w:rsidRPr="005B737E" w:rsidRDefault="005B737E" w:rsidP="005B737E">
      <w:pPr>
        <w:pStyle w:val="Heading2"/>
      </w:pPr>
      <w:r w:rsidRPr="005B737E">
        <w:t>Авторизированный доступ</w:t>
      </w:r>
    </w:p>
    <w:p w:rsidR="005B737E" w:rsidRPr="005B737E" w:rsidRDefault="005B737E" w:rsidP="005B737E">
      <w:pPr>
        <w:spacing w:after="0" w:line="276" w:lineRule="auto"/>
        <w:jc w:val="both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>При запуске программы появляется окно авторизации (</w:t>
      </w:r>
      <w:proofErr w:type="gramStart"/>
      <w:r w:rsidRPr="005B737E">
        <w:rPr>
          <w:rFonts w:eastAsiaTheme="minorHAnsi"/>
          <w:szCs w:val="28"/>
        </w:rPr>
        <w:t>см</w:t>
      </w:r>
      <w:proofErr w:type="gramEnd"/>
      <w:r w:rsidRPr="005B737E">
        <w:rPr>
          <w:rFonts w:eastAsiaTheme="minorHAnsi"/>
          <w:szCs w:val="28"/>
        </w:rPr>
        <w:t xml:space="preserve">. рис 1). Пользователь вводит свой логин, под которым он хочет представиться, и свой </w:t>
      </w:r>
      <w:r w:rsidRPr="005B737E">
        <w:rPr>
          <w:rFonts w:eastAsiaTheme="minorHAnsi"/>
          <w:szCs w:val="28"/>
          <w:lang w:val="en-US"/>
        </w:rPr>
        <w:t>run</w:t>
      </w:r>
      <w:r w:rsidRPr="005B737E">
        <w:rPr>
          <w:rFonts w:eastAsiaTheme="minorHAnsi"/>
          <w:szCs w:val="28"/>
        </w:rPr>
        <w:t xml:space="preserve"> </w:t>
      </w:r>
      <w:r w:rsidRPr="005B737E">
        <w:rPr>
          <w:rFonts w:eastAsiaTheme="minorHAnsi"/>
          <w:szCs w:val="28"/>
          <w:lang w:val="en-US"/>
        </w:rPr>
        <w:t>id</w:t>
      </w:r>
      <w:r w:rsidRPr="005B737E">
        <w:rPr>
          <w:rFonts w:eastAsiaTheme="minorHAnsi"/>
          <w:szCs w:val="28"/>
        </w:rPr>
        <w:t xml:space="preserve">, в рамках которого он будет проводить тестирование. </w:t>
      </w:r>
    </w:p>
    <w:p w:rsidR="005B737E" w:rsidRPr="005B737E" w:rsidRDefault="005B737E" w:rsidP="005B737E">
      <w:pPr>
        <w:spacing w:after="200" w:line="276" w:lineRule="auto"/>
        <w:jc w:val="center"/>
        <w:rPr>
          <w:rFonts w:eastAsiaTheme="minorHAnsi"/>
          <w:szCs w:val="28"/>
        </w:rPr>
      </w:pPr>
      <w:r w:rsidRPr="005B737E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2017862" cy="1675555"/>
            <wp:effectExtent l="190500" t="152400" r="172888" b="134195"/>
            <wp:docPr id="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45" cy="1680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B737E">
        <w:rPr>
          <w:rFonts w:eastAsiaTheme="minorHAnsi"/>
          <w:szCs w:val="28"/>
        </w:rPr>
        <w:br/>
        <w:t>Рис. 1 – Окно авторизации</w:t>
      </w:r>
    </w:p>
    <w:p w:rsidR="005B737E" w:rsidRPr="005B737E" w:rsidRDefault="005B737E" w:rsidP="005B737E">
      <w:pPr>
        <w:spacing w:after="200" w:line="276" w:lineRule="auto"/>
        <w:jc w:val="both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 xml:space="preserve">Во время тестирования программы была обнаружена ошибка: программа позволяла авторизоваться, не заполнив поля </w:t>
      </w:r>
      <w:r w:rsidRPr="005B737E">
        <w:rPr>
          <w:rFonts w:eastAsiaTheme="minorHAnsi"/>
          <w:szCs w:val="28"/>
          <w:lang w:val="en-US"/>
        </w:rPr>
        <w:t>Login</w:t>
      </w:r>
      <w:r w:rsidRPr="005B737E">
        <w:rPr>
          <w:rFonts w:eastAsiaTheme="minorHAnsi"/>
          <w:szCs w:val="28"/>
        </w:rPr>
        <w:t xml:space="preserve"> и </w:t>
      </w:r>
      <w:r w:rsidRPr="005B737E">
        <w:rPr>
          <w:rFonts w:eastAsiaTheme="minorHAnsi"/>
          <w:szCs w:val="28"/>
          <w:lang w:val="en-US"/>
        </w:rPr>
        <w:t>Run</w:t>
      </w:r>
      <w:r w:rsidRPr="005B737E">
        <w:rPr>
          <w:rFonts w:eastAsiaTheme="minorHAnsi"/>
          <w:szCs w:val="28"/>
        </w:rPr>
        <w:t xml:space="preserve"> </w:t>
      </w:r>
      <w:r w:rsidRPr="005B737E">
        <w:rPr>
          <w:rFonts w:eastAsiaTheme="minorHAnsi"/>
          <w:szCs w:val="28"/>
          <w:lang w:val="en-US"/>
        </w:rPr>
        <w:t>id</w:t>
      </w:r>
      <w:r w:rsidRPr="005B737E">
        <w:rPr>
          <w:rFonts w:eastAsiaTheme="minorHAnsi"/>
          <w:szCs w:val="28"/>
        </w:rPr>
        <w:t xml:space="preserve">. Это приведёт к тому, что не будет заполнена информация, кто проходил тестирование, что не информативно. </w:t>
      </w:r>
    </w:p>
    <w:p w:rsidR="005B737E" w:rsidRPr="005B737E" w:rsidRDefault="005B737E" w:rsidP="005B737E">
      <w:pPr>
        <w:spacing w:after="200" w:line="276" w:lineRule="auto"/>
        <w:jc w:val="both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 xml:space="preserve">Ошибка была исправлена. При попытке авторизоваться обработчик проверяет, оба ли поля заполнены. На рисунке 2 изображено окно с просьбой </w:t>
      </w:r>
      <w:proofErr w:type="gramStart"/>
      <w:r w:rsidRPr="005B737E">
        <w:rPr>
          <w:rFonts w:eastAsiaTheme="minorHAnsi"/>
          <w:szCs w:val="28"/>
        </w:rPr>
        <w:t>заполнить</w:t>
      </w:r>
      <w:proofErr w:type="gramEnd"/>
      <w:r w:rsidRPr="005B737E">
        <w:rPr>
          <w:rFonts w:eastAsiaTheme="minorHAnsi"/>
          <w:szCs w:val="28"/>
        </w:rPr>
        <w:t xml:space="preserve"> оба поля на форме авторизации, если хотя бы одно поле оказалось пустым. </w:t>
      </w:r>
    </w:p>
    <w:p w:rsidR="005B737E" w:rsidRPr="005B737E" w:rsidRDefault="005B737E" w:rsidP="005B737E">
      <w:pPr>
        <w:spacing w:after="200" w:line="276" w:lineRule="auto"/>
        <w:jc w:val="center"/>
        <w:rPr>
          <w:rFonts w:eastAsiaTheme="minorHAnsi"/>
          <w:szCs w:val="28"/>
        </w:rPr>
      </w:pPr>
      <w:r w:rsidRPr="005B737E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2828746" cy="1763293"/>
            <wp:effectExtent l="190500" t="152400" r="162104" b="141707"/>
            <wp:docPr id="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09" cy="1762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B737E">
        <w:rPr>
          <w:rFonts w:eastAsiaTheme="minorHAnsi"/>
          <w:szCs w:val="28"/>
        </w:rPr>
        <w:br/>
        <w:t>Рис. 2 – Обработка полей ввода во время авторизации</w:t>
      </w:r>
    </w:p>
    <w:p w:rsidR="005B737E" w:rsidRPr="005B737E" w:rsidRDefault="005B737E" w:rsidP="005B737E">
      <w:pPr>
        <w:spacing w:after="200" w:line="276" w:lineRule="auto"/>
        <w:jc w:val="both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lastRenderedPageBreak/>
        <w:t>Если авторизоваться как обычный пользователь (</w:t>
      </w:r>
      <w:proofErr w:type="spellStart"/>
      <w:r w:rsidRPr="005B737E">
        <w:rPr>
          <w:rFonts w:eastAsiaTheme="minorHAnsi"/>
          <w:szCs w:val="28"/>
        </w:rPr>
        <w:t>тестировщик</w:t>
      </w:r>
      <w:proofErr w:type="spellEnd"/>
      <w:r w:rsidRPr="005B737E">
        <w:rPr>
          <w:rFonts w:eastAsiaTheme="minorHAnsi"/>
          <w:szCs w:val="28"/>
        </w:rPr>
        <w:t xml:space="preserve">), то в главном окне программы будут доступны все возможности, кроме редактирования шагов в </w:t>
      </w:r>
      <w:proofErr w:type="spellStart"/>
      <w:proofErr w:type="gramStart"/>
      <w:r w:rsidRPr="005B737E">
        <w:rPr>
          <w:rFonts w:eastAsiaTheme="minorHAnsi"/>
          <w:szCs w:val="28"/>
        </w:rPr>
        <w:t>тест-кейсах</w:t>
      </w:r>
      <w:proofErr w:type="spellEnd"/>
      <w:proofErr w:type="gramEnd"/>
      <w:r w:rsidRPr="005B737E">
        <w:rPr>
          <w:rFonts w:eastAsiaTheme="minorHAnsi"/>
          <w:szCs w:val="28"/>
        </w:rPr>
        <w:t xml:space="preserve"> (см. рис 3). </w:t>
      </w:r>
    </w:p>
    <w:p w:rsidR="005B737E" w:rsidRPr="005B737E" w:rsidRDefault="005B737E" w:rsidP="005B737E">
      <w:pPr>
        <w:spacing w:after="200" w:line="276" w:lineRule="auto"/>
        <w:jc w:val="center"/>
        <w:rPr>
          <w:rFonts w:eastAsiaTheme="minorHAnsi"/>
          <w:szCs w:val="28"/>
        </w:rPr>
      </w:pPr>
      <w:r w:rsidRPr="005B737E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5260622" cy="2766848"/>
            <wp:effectExtent l="190500" t="152400" r="168628" b="128752"/>
            <wp:docPr id="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436" cy="2770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B737E">
        <w:rPr>
          <w:rFonts w:eastAsiaTheme="minorHAnsi"/>
          <w:szCs w:val="28"/>
        </w:rPr>
        <w:br/>
        <w:t>Рис 3 – Главное меню для пользователя</w:t>
      </w:r>
    </w:p>
    <w:p w:rsidR="005B737E" w:rsidRPr="005B737E" w:rsidRDefault="005B737E" w:rsidP="005B737E">
      <w:pPr>
        <w:spacing w:after="200" w:line="276" w:lineRule="auto"/>
        <w:jc w:val="both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>Обратим внимание, что на рис. 3 внизу слева есть кнопка редактирования шагов тестирования “</w:t>
      </w:r>
      <w:r w:rsidRPr="005B737E">
        <w:rPr>
          <w:rFonts w:eastAsiaTheme="minorHAnsi"/>
          <w:szCs w:val="28"/>
          <w:lang w:val="en-US"/>
        </w:rPr>
        <w:t>Bulk</w:t>
      </w:r>
      <w:r w:rsidRPr="005B737E">
        <w:rPr>
          <w:rFonts w:eastAsiaTheme="minorHAnsi"/>
          <w:szCs w:val="28"/>
        </w:rPr>
        <w:t xml:space="preserve"> </w:t>
      </w:r>
      <w:r w:rsidRPr="005B737E">
        <w:rPr>
          <w:rFonts w:eastAsiaTheme="minorHAnsi"/>
          <w:szCs w:val="28"/>
          <w:lang w:val="en-US"/>
        </w:rPr>
        <w:t>edit</w:t>
      </w:r>
      <w:r w:rsidRPr="005B737E">
        <w:rPr>
          <w:rFonts w:eastAsiaTheme="minorHAnsi"/>
          <w:szCs w:val="28"/>
        </w:rPr>
        <w:t xml:space="preserve">”. Она должна быть активной только у администратора. В таблице 1 приведены результаты тестирования этого компонента. </w:t>
      </w:r>
    </w:p>
    <w:p w:rsidR="005B737E" w:rsidRPr="005B737E" w:rsidRDefault="005B737E" w:rsidP="005B737E">
      <w:pPr>
        <w:spacing w:after="0" w:line="276" w:lineRule="auto"/>
        <w:jc w:val="right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>Таблица 1. Тестирование авторизации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B737E" w:rsidRPr="005B737E" w:rsidTr="005B737E"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  <w:lang w:val="en-US"/>
              </w:rPr>
            </w:pPr>
            <w:r w:rsidRPr="005B737E">
              <w:rPr>
                <w:rFonts w:eastAsiaTheme="minorHAnsi"/>
                <w:szCs w:val="28"/>
                <w:lang w:val="en-US"/>
              </w:rPr>
              <w:t>Login</w:t>
            </w:r>
          </w:p>
        </w:tc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  <w:lang w:val="en-US"/>
              </w:rPr>
            </w:pPr>
            <w:r w:rsidRPr="005B737E">
              <w:rPr>
                <w:rFonts w:eastAsiaTheme="minorHAnsi"/>
                <w:szCs w:val="28"/>
                <w:lang w:val="en-US"/>
              </w:rPr>
              <w:t>Run id</w:t>
            </w:r>
          </w:p>
        </w:tc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Результат авторизации</w:t>
            </w:r>
          </w:p>
        </w:tc>
      </w:tr>
      <w:tr w:rsidR="005B737E" w:rsidRPr="005B737E" w:rsidTr="005B737E"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«пустое поле»</w:t>
            </w:r>
          </w:p>
        </w:tc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«пустое поле»</w:t>
            </w:r>
          </w:p>
        </w:tc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Сообщение об ошибке с просьбой указать логин и пароль</w:t>
            </w:r>
          </w:p>
        </w:tc>
      </w:tr>
      <w:tr w:rsidR="005B737E" w:rsidRPr="005B737E" w:rsidTr="005B737E"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  <w:lang w:val="en-US"/>
              </w:rPr>
            </w:pPr>
            <w:r w:rsidRPr="005B737E">
              <w:rPr>
                <w:rFonts w:eastAsiaTheme="minorHAnsi"/>
                <w:szCs w:val="28"/>
                <w:lang w:val="en-US"/>
              </w:rPr>
              <w:t>Nikita</w:t>
            </w:r>
          </w:p>
        </w:tc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«пустое поле»</w:t>
            </w:r>
          </w:p>
        </w:tc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Сообщение об ошибке с просьбой указать логин и пароль</w:t>
            </w:r>
          </w:p>
        </w:tc>
      </w:tr>
      <w:tr w:rsidR="005B737E" w:rsidRPr="005B737E" w:rsidTr="005B737E"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«пустое поле»</w:t>
            </w:r>
          </w:p>
        </w:tc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  <w:lang w:val="en-US"/>
              </w:rPr>
              <w:t>Fdgfdg3222</w:t>
            </w:r>
          </w:p>
        </w:tc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Сообщение об ошибке с просьбой указать логин и пароль</w:t>
            </w:r>
          </w:p>
        </w:tc>
      </w:tr>
      <w:tr w:rsidR="005B737E" w:rsidRPr="005B737E" w:rsidTr="005B737E"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  <w:lang w:val="en-US"/>
              </w:rPr>
            </w:pPr>
            <w:r w:rsidRPr="005B737E">
              <w:rPr>
                <w:rFonts w:eastAsiaTheme="minorHAnsi"/>
                <w:szCs w:val="28"/>
                <w:lang w:val="en-US"/>
              </w:rPr>
              <w:lastRenderedPageBreak/>
              <w:t>Nikita</w:t>
            </w:r>
          </w:p>
        </w:tc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5B737E">
              <w:rPr>
                <w:rFonts w:eastAsiaTheme="minorHAnsi"/>
                <w:szCs w:val="28"/>
                <w:lang w:val="en-US"/>
              </w:rPr>
              <w:t>Fdwerklbdf</w:t>
            </w:r>
            <w:proofErr w:type="spellEnd"/>
          </w:p>
        </w:tc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 xml:space="preserve">Открывается главное меню, </w:t>
            </w:r>
            <w:r w:rsidRPr="005B737E">
              <w:rPr>
                <w:rFonts w:eastAsiaTheme="minorHAnsi"/>
                <w:szCs w:val="28"/>
                <w:lang w:val="en-US"/>
              </w:rPr>
              <w:t>Bulk</w:t>
            </w:r>
            <w:r w:rsidRPr="005B737E">
              <w:rPr>
                <w:rFonts w:eastAsiaTheme="minorHAnsi"/>
                <w:szCs w:val="28"/>
              </w:rPr>
              <w:t xml:space="preserve"> </w:t>
            </w:r>
            <w:r w:rsidRPr="005B737E">
              <w:rPr>
                <w:rFonts w:eastAsiaTheme="minorHAnsi"/>
                <w:szCs w:val="28"/>
                <w:lang w:val="en-US"/>
              </w:rPr>
              <w:t>edit</w:t>
            </w:r>
            <w:r w:rsidRPr="005B737E">
              <w:rPr>
                <w:rFonts w:eastAsiaTheme="minorHAnsi"/>
                <w:szCs w:val="28"/>
              </w:rPr>
              <w:t xml:space="preserve"> не </w:t>
            </w:r>
            <w:proofErr w:type="gramStart"/>
            <w:r w:rsidRPr="005B737E">
              <w:rPr>
                <w:rFonts w:eastAsiaTheme="minorHAnsi"/>
                <w:szCs w:val="28"/>
              </w:rPr>
              <w:t>доступен</w:t>
            </w:r>
            <w:proofErr w:type="gramEnd"/>
          </w:p>
        </w:tc>
      </w:tr>
      <w:tr w:rsidR="005B737E" w:rsidRPr="005B737E" w:rsidTr="005B737E"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  <w:lang w:val="en-US"/>
              </w:rPr>
            </w:pPr>
            <w:r w:rsidRPr="005B737E">
              <w:rPr>
                <w:rFonts w:eastAsiaTheme="minorHAnsi"/>
                <w:szCs w:val="28"/>
                <w:lang w:val="en-US"/>
              </w:rPr>
              <w:t>admin</w:t>
            </w:r>
          </w:p>
        </w:tc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  <w:lang w:val="en-US"/>
              </w:rPr>
            </w:pPr>
            <w:r w:rsidRPr="005B737E">
              <w:rPr>
                <w:rFonts w:eastAsiaTheme="minorHAnsi"/>
                <w:szCs w:val="28"/>
                <w:lang w:val="en-US"/>
              </w:rPr>
              <w:t>root</w:t>
            </w:r>
          </w:p>
        </w:tc>
        <w:tc>
          <w:tcPr>
            <w:tcW w:w="31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 xml:space="preserve">Открывается главное меню, </w:t>
            </w:r>
            <w:r w:rsidRPr="005B737E">
              <w:rPr>
                <w:rFonts w:eastAsiaTheme="minorHAnsi"/>
                <w:szCs w:val="28"/>
                <w:lang w:val="en-US"/>
              </w:rPr>
              <w:t>Bulk</w:t>
            </w:r>
            <w:r w:rsidRPr="005B737E">
              <w:rPr>
                <w:rFonts w:eastAsiaTheme="minorHAnsi"/>
                <w:szCs w:val="28"/>
              </w:rPr>
              <w:t xml:space="preserve"> </w:t>
            </w:r>
            <w:r w:rsidRPr="005B737E">
              <w:rPr>
                <w:rFonts w:eastAsiaTheme="minorHAnsi"/>
                <w:szCs w:val="28"/>
                <w:lang w:val="en-US"/>
              </w:rPr>
              <w:t>edit</w:t>
            </w:r>
            <w:r w:rsidRPr="005B737E">
              <w:rPr>
                <w:rFonts w:eastAsiaTheme="minorHAnsi"/>
                <w:szCs w:val="28"/>
              </w:rPr>
              <w:t xml:space="preserve"> </w:t>
            </w:r>
            <w:proofErr w:type="gramStart"/>
            <w:r w:rsidRPr="005B737E">
              <w:rPr>
                <w:rFonts w:eastAsiaTheme="minorHAnsi"/>
                <w:szCs w:val="28"/>
              </w:rPr>
              <w:t>доступен</w:t>
            </w:r>
            <w:proofErr w:type="gramEnd"/>
          </w:p>
        </w:tc>
      </w:tr>
    </w:tbl>
    <w:p w:rsidR="005B737E" w:rsidRPr="005B737E" w:rsidRDefault="005B737E" w:rsidP="005B737E">
      <w:pPr>
        <w:spacing w:after="200" w:line="276" w:lineRule="auto"/>
        <w:rPr>
          <w:rFonts w:eastAsiaTheme="minorHAnsi"/>
          <w:szCs w:val="28"/>
        </w:rPr>
      </w:pPr>
    </w:p>
    <w:p w:rsidR="005B737E" w:rsidRPr="005B737E" w:rsidRDefault="005B737E" w:rsidP="005B737E">
      <w:pPr>
        <w:spacing w:after="200" w:line="276" w:lineRule="auto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 xml:space="preserve">Таким образом, окно авторизации протестировано, работает в соответствии с требованиями к программе. </w:t>
      </w:r>
    </w:p>
    <w:p w:rsidR="005B737E" w:rsidRPr="005B737E" w:rsidRDefault="005B737E" w:rsidP="005B737E">
      <w:pPr>
        <w:pStyle w:val="Heading2"/>
      </w:pPr>
      <w:r w:rsidRPr="005B737E">
        <w:t xml:space="preserve">Работа с </w:t>
      </w:r>
      <w:proofErr w:type="spellStart"/>
      <w:proofErr w:type="gramStart"/>
      <w:r w:rsidRPr="005B737E">
        <w:t>тест-кейсами</w:t>
      </w:r>
      <w:proofErr w:type="spellEnd"/>
      <w:proofErr w:type="gramEnd"/>
    </w:p>
    <w:p w:rsidR="005B737E" w:rsidRPr="005B737E" w:rsidRDefault="005B737E" w:rsidP="005B737E">
      <w:pPr>
        <w:spacing w:after="200" w:line="276" w:lineRule="auto"/>
        <w:jc w:val="both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 xml:space="preserve">По мере того, как пользователь проходит </w:t>
      </w:r>
      <w:proofErr w:type="spellStart"/>
      <w:proofErr w:type="gramStart"/>
      <w:r w:rsidRPr="005B737E">
        <w:rPr>
          <w:rFonts w:eastAsiaTheme="minorHAnsi"/>
          <w:szCs w:val="28"/>
        </w:rPr>
        <w:t>тест-кейсы</w:t>
      </w:r>
      <w:proofErr w:type="spellEnd"/>
      <w:proofErr w:type="gramEnd"/>
      <w:r w:rsidRPr="005B737E">
        <w:rPr>
          <w:rFonts w:eastAsiaTheme="minorHAnsi"/>
          <w:szCs w:val="28"/>
        </w:rPr>
        <w:t xml:space="preserve">, элементы в дереве на главном меню окрашиваются в цвет, соответствующий результату тестирования: зелёный цвет означает, что в рамках указанного </w:t>
      </w:r>
      <w:r w:rsidRPr="005B737E">
        <w:rPr>
          <w:rFonts w:eastAsiaTheme="minorHAnsi"/>
          <w:szCs w:val="28"/>
          <w:lang w:val="en-US"/>
        </w:rPr>
        <w:t>run</w:t>
      </w:r>
      <w:r w:rsidRPr="005B737E">
        <w:rPr>
          <w:rFonts w:eastAsiaTheme="minorHAnsi"/>
          <w:szCs w:val="28"/>
        </w:rPr>
        <w:t xml:space="preserve"> </w:t>
      </w:r>
      <w:r w:rsidRPr="005B737E">
        <w:rPr>
          <w:rFonts w:eastAsiaTheme="minorHAnsi"/>
          <w:szCs w:val="28"/>
          <w:lang w:val="en-US"/>
        </w:rPr>
        <w:t>id</w:t>
      </w:r>
      <w:r w:rsidRPr="005B737E">
        <w:rPr>
          <w:rFonts w:eastAsiaTheme="minorHAnsi"/>
          <w:szCs w:val="28"/>
        </w:rPr>
        <w:t>, тест-кейс пройден со значением “</w:t>
      </w:r>
      <w:r w:rsidRPr="005B737E">
        <w:rPr>
          <w:rFonts w:eastAsiaTheme="minorHAnsi"/>
          <w:szCs w:val="28"/>
          <w:lang w:val="en-US"/>
        </w:rPr>
        <w:t>Passed</w:t>
      </w:r>
      <w:r w:rsidRPr="005B737E">
        <w:rPr>
          <w:rFonts w:eastAsiaTheme="minorHAnsi"/>
          <w:szCs w:val="28"/>
        </w:rPr>
        <w:t>”, красный – со значением “</w:t>
      </w:r>
      <w:r w:rsidRPr="005B737E">
        <w:rPr>
          <w:rFonts w:eastAsiaTheme="minorHAnsi"/>
          <w:szCs w:val="28"/>
          <w:lang w:val="en-US"/>
        </w:rPr>
        <w:t>Blocked</w:t>
      </w:r>
      <w:r w:rsidRPr="005B737E">
        <w:rPr>
          <w:rFonts w:eastAsiaTheme="minorHAnsi"/>
          <w:szCs w:val="28"/>
        </w:rPr>
        <w:t xml:space="preserve">”. </w:t>
      </w:r>
    </w:p>
    <w:p w:rsidR="005B737E" w:rsidRPr="005B737E" w:rsidRDefault="005B737E" w:rsidP="005B737E">
      <w:pPr>
        <w:spacing w:after="200" w:line="276" w:lineRule="auto"/>
        <w:jc w:val="both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 xml:space="preserve">На рисунке 4 изображено окно, когда пользователь прошёл 4 </w:t>
      </w:r>
      <w:proofErr w:type="spellStart"/>
      <w:proofErr w:type="gramStart"/>
      <w:r w:rsidRPr="005B737E">
        <w:rPr>
          <w:rFonts w:eastAsiaTheme="minorHAnsi"/>
          <w:szCs w:val="28"/>
        </w:rPr>
        <w:t>тест-кейса</w:t>
      </w:r>
      <w:proofErr w:type="spellEnd"/>
      <w:proofErr w:type="gramEnd"/>
      <w:r w:rsidRPr="005B737E">
        <w:rPr>
          <w:rFonts w:eastAsiaTheme="minorHAnsi"/>
          <w:szCs w:val="28"/>
        </w:rPr>
        <w:t xml:space="preserve">. </w:t>
      </w:r>
    </w:p>
    <w:p w:rsidR="005B737E" w:rsidRPr="005B737E" w:rsidRDefault="005B737E" w:rsidP="005B737E">
      <w:pPr>
        <w:spacing w:after="200" w:line="276" w:lineRule="auto"/>
        <w:jc w:val="center"/>
        <w:rPr>
          <w:rFonts w:eastAsiaTheme="minorHAnsi"/>
          <w:szCs w:val="28"/>
        </w:rPr>
      </w:pPr>
      <w:r w:rsidRPr="005B737E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5343525" cy="2769143"/>
            <wp:effectExtent l="190500" t="152400" r="180975" b="126457"/>
            <wp:docPr id="6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7" cy="2769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B737E">
        <w:rPr>
          <w:rFonts w:eastAsiaTheme="minorHAnsi"/>
          <w:szCs w:val="28"/>
        </w:rPr>
        <w:br/>
        <w:t>Рис. 4 – Главное меню для администратора</w:t>
      </w:r>
    </w:p>
    <w:p w:rsidR="005B737E" w:rsidRPr="005B737E" w:rsidRDefault="005B737E" w:rsidP="005B737E">
      <w:pPr>
        <w:spacing w:after="200" w:line="276" w:lineRule="auto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 xml:space="preserve">В таблице 2 приведены результаты тестирования окрашивания </w:t>
      </w:r>
      <w:proofErr w:type="spellStart"/>
      <w:proofErr w:type="gramStart"/>
      <w:r w:rsidRPr="005B737E">
        <w:rPr>
          <w:rFonts w:eastAsiaTheme="minorHAnsi"/>
          <w:szCs w:val="28"/>
        </w:rPr>
        <w:t>тест-кейсов</w:t>
      </w:r>
      <w:proofErr w:type="spellEnd"/>
      <w:proofErr w:type="gramEnd"/>
      <w:r w:rsidRPr="005B737E">
        <w:rPr>
          <w:rFonts w:eastAsiaTheme="minorHAnsi"/>
          <w:szCs w:val="28"/>
        </w:rPr>
        <w:t xml:space="preserve"> в интерфейсе в разных условиях. </w:t>
      </w:r>
    </w:p>
    <w:p w:rsidR="005B737E" w:rsidRPr="005B737E" w:rsidRDefault="005B737E" w:rsidP="005B737E">
      <w:pPr>
        <w:spacing w:after="0" w:line="276" w:lineRule="auto"/>
        <w:ind w:right="-90"/>
        <w:jc w:val="right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lastRenderedPageBreak/>
        <w:t xml:space="preserve">Таблица 2. Результаты прохождения </w:t>
      </w:r>
      <w:proofErr w:type="spellStart"/>
      <w:proofErr w:type="gramStart"/>
      <w:r w:rsidRPr="005B737E">
        <w:rPr>
          <w:rFonts w:eastAsiaTheme="minorHAnsi"/>
          <w:szCs w:val="28"/>
        </w:rPr>
        <w:t>тест-кейсов</w:t>
      </w:r>
      <w:proofErr w:type="spellEnd"/>
      <w:proofErr w:type="gramEnd"/>
    </w:p>
    <w:tbl>
      <w:tblPr>
        <w:tblStyle w:val="TableGrid"/>
        <w:tblW w:w="9558" w:type="dxa"/>
        <w:tblLook w:val="04A0"/>
      </w:tblPr>
      <w:tblGrid>
        <w:gridCol w:w="2592"/>
        <w:gridCol w:w="1656"/>
        <w:gridCol w:w="3060"/>
        <w:gridCol w:w="2250"/>
      </w:tblGrid>
      <w:tr w:rsidR="005B737E" w:rsidRPr="005B737E" w:rsidTr="005B737E">
        <w:tc>
          <w:tcPr>
            <w:tcW w:w="25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 xml:space="preserve">Состояние </w:t>
            </w:r>
            <w:proofErr w:type="spellStart"/>
            <w:proofErr w:type="gramStart"/>
            <w:r w:rsidRPr="005B737E">
              <w:rPr>
                <w:rFonts w:eastAsiaTheme="minorHAnsi"/>
                <w:szCs w:val="28"/>
              </w:rPr>
              <w:t>тест-кейса</w:t>
            </w:r>
            <w:proofErr w:type="spellEnd"/>
            <w:proofErr w:type="gramEnd"/>
            <w:r w:rsidRPr="005B737E">
              <w:rPr>
                <w:rFonts w:eastAsiaTheme="minorHAnsi"/>
                <w:szCs w:val="28"/>
              </w:rPr>
              <w:t xml:space="preserve"> до запуска</w:t>
            </w:r>
          </w:p>
        </w:tc>
        <w:tc>
          <w:tcPr>
            <w:tcW w:w="1656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Результат запуска</w:t>
            </w:r>
          </w:p>
        </w:tc>
        <w:tc>
          <w:tcPr>
            <w:tcW w:w="306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 xml:space="preserve">Состояние </w:t>
            </w:r>
            <w:proofErr w:type="spellStart"/>
            <w:proofErr w:type="gramStart"/>
            <w:r w:rsidRPr="005B737E">
              <w:rPr>
                <w:rFonts w:eastAsiaTheme="minorHAnsi"/>
                <w:szCs w:val="28"/>
              </w:rPr>
              <w:t>тест-кейса</w:t>
            </w:r>
            <w:proofErr w:type="spellEnd"/>
            <w:proofErr w:type="gramEnd"/>
            <w:r w:rsidRPr="005B737E">
              <w:rPr>
                <w:rFonts w:eastAsiaTheme="minorHAnsi"/>
                <w:szCs w:val="28"/>
              </w:rPr>
              <w:t xml:space="preserve"> после запуска</w:t>
            </w:r>
          </w:p>
        </w:tc>
        <w:tc>
          <w:tcPr>
            <w:tcW w:w="225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Результат тестирования</w:t>
            </w:r>
          </w:p>
        </w:tc>
      </w:tr>
      <w:tr w:rsidR="005B737E" w:rsidRPr="005B737E" w:rsidTr="005B737E">
        <w:trPr>
          <w:trHeight w:val="287"/>
        </w:trPr>
        <w:tc>
          <w:tcPr>
            <w:tcW w:w="25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Не пройден, серый</w:t>
            </w:r>
          </w:p>
        </w:tc>
        <w:tc>
          <w:tcPr>
            <w:tcW w:w="1656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  <w:lang w:val="en-US"/>
              </w:rPr>
              <w:t>Passed</w:t>
            </w:r>
          </w:p>
        </w:tc>
        <w:tc>
          <w:tcPr>
            <w:tcW w:w="306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Пройден, зелёный</w:t>
            </w:r>
          </w:p>
        </w:tc>
        <w:tc>
          <w:tcPr>
            <w:tcW w:w="225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Правильно</w:t>
            </w:r>
          </w:p>
        </w:tc>
      </w:tr>
      <w:tr w:rsidR="005B737E" w:rsidRPr="005B737E" w:rsidTr="005B737E">
        <w:tc>
          <w:tcPr>
            <w:tcW w:w="25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Не пройден, серый</w:t>
            </w:r>
          </w:p>
        </w:tc>
        <w:tc>
          <w:tcPr>
            <w:tcW w:w="1656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  <w:lang w:val="en-US"/>
              </w:rPr>
            </w:pPr>
            <w:r w:rsidRPr="005B737E">
              <w:rPr>
                <w:rFonts w:eastAsiaTheme="minorHAnsi"/>
                <w:szCs w:val="28"/>
                <w:lang w:val="en-US"/>
              </w:rPr>
              <w:t>Blocked</w:t>
            </w:r>
          </w:p>
        </w:tc>
        <w:tc>
          <w:tcPr>
            <w:tcW w:w="306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Пройден, красный</w:t>
            </w:r>
          </w:p>
        </w:tc>
        <w:tc>
          <w:tcPr>
            <w:tcW w:w="225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Правильно</w:t>
            </w:r>
          </w:p>
        </w:tc>
      </w:tr>
      <w:tr w:rsidR="005B737E" w:rsidRPr="005B737E" w:rsidTr="005B737E">
        <w:tc>
          <w:tcPr>
            <w:tcW w:w="25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Пройден, зелёный</w:t>
            </w:r>
          </w:p>
        </w:tc>
        <w:tc>
          <w:tcPr>
            <w:tcW w:w="1656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  <w:lang w:val="en-US"/>
              </w:rPr>
            </w:pPr>
            <w:r w:rsidRPr="005B737E">
              <w:rPr>
                <w:rFonts w:eastAsiaTheme="minorHAnsi"/>
                <w:szCs w:val="28"/>
                <w:lang w:val="en-US"/>
              </w:rPr>
              <w:t>Passed</w:t>
            </w:r>
          </w:p>
        </w:tc>
        <w:tc>
          <w:tcPr>
            <w:tcW w:w="306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Пройден, зелёный</w:t>
            </w:r>
          </w:p>
        </w:tc>
        <w:tc>
          <w:tcPr>
            <w:tcW w:w="225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Правильно</w:t>
            </w:r>
          </w:p>
        </w:tc>
      </w:tr>
      <w:tr w:rsidR="005B737E" w:rsidRPr="005B737E" w:rsidTr="005B737E">
        <w:tc>
          <w:tcPr>
            <w:tcW w:w="25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Пройден, зелёный</w:t>
            </w:r>
          </w:p>
        </w:tc>
        <w:tc>
          <w:tcPr>
            <w:tcW w:w="1656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  <w:lang w:val="en-US"/>
              </w:rPr>
            </w:pPr>
            <w:r w:rsidRPr="005B737E">
              <w:rPr>
                <w:rFonts w:eastAsiaTheme="minorHAnsi"/>
                <w:szCs w:val="28"/>
                <w:lang w:val="en-US"/>
              </w:rPr>
              <w:t>Blocked</w:t>
            </w:r>
          </w:p>
        </w:tc>
        <w:tc>
          <w:tcPr>
            <w:tcW w:w="306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Пройден, красный</w:t>
            </w:r>
          </w:p>
        </w:tc>
        <w:tc>
          <w:tcPr>
            <w:tcW w:w="225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Правильно</w:t>
            </w:r>
          </w:p>
        </w:tc>
      </w:tr>
      <w:tr w:rsidR="005B737E" w:rsidRPr="005B737E" w:rsidTr="005B737E">
        <w:tc>
          <w:tcPr>
            <w:tcW w:w="25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Пройден, красный</w:t>
            </w:r>
          </w:p>
        </w:tc>
        <w:tc>
          <w:tcPr>
            <w:tcW w:w="1656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  <w:lang w:val="en-US"/>
              </w:rPr>
            </w:pPr>
            <w:r w:rsidRPr="005B737E">
              <w:rPr>
                <w:rFonts w:eastAsiaTheme="minorHAnsi"/>
                <w:szCs w:val="28"/>
                <w:lang w:val="en-US"/>
              </w:rPr>
              <w:t>Passed</w:t>
            </w:r>
          </w:p>
        </w:tc>
        <w:tc>
          <w:tcPr>
            <w:tcW w:w="306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Пройден, зелёный</w:t>
            </w:r>
          </w:p>
        </w:tc>
        <w:tc>
          <w:tcPr>
            <w:tcW w:w="225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Правильно</w:t>
            </w:r>
          </w:p>
        </w:tc>
      </w:tr>
      <w:tr w:rsidR="005B737E" w:rsidRPr="005B737E" w:rsidTr="005B737E">
        <w:tc>
          <w:tcPr>
            <w:tcW w:w="2592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Пройден, красный</w:t>
            </w:r>
          </w:p>
        </w:tc>
        <w:tc>
          <w:tcPr>
            <w:tcW w:w="1656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  <w:lang w:val="en-US"/>
              </w:rPr>
            </w:pPr>
            <w:r w:rsidRPr="005B737E">
              <w:rPr>
                <w:rFonts w:eastAsiaTheme="minorHAnsi"/>
                <w:szCs w:val="28"/>
                <w:lang w:val="en-US"/>
              </w:rPr>
              <w:t>Blocked</w:t>
            </w:r>
          </w:p>
        </w:tc>
        <w:tc>
          <w:tcPr>
            <w:tcW w:w="306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Пройден, красный</w:t>
            </w:r>
          </w:p>
        </w:tc>
        <w:tc>
          <w:tcPr>
            <w:tcW w:w="225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Правильно</w:t>
            </w:r>
          </w:p>
        </w:tc>
      </w:tr>
    </w:tbl>
    <w:p w:rsidR="005B737E" w:rsidRPr="005B737E" w:rsidRDefault="005B737E" w:rsidP="005B737E">
      <w:pPr>
        <w:spacing w:after="200" w:line="276" w:lineRule="auto"/>
        <w:rPr>
          <w:rFonts w:eastAsiaTheme="minorHAnsi"/>
          <w:szCs w:val="28"/>
        </w:rPr>
      </w:pPr>
    </w:p>
    <w:p w:rsidR="005B737E" w:rsidRPr="005B737E" w:rsidRDefault="005B737E" w:rsidP="005B737E">
      <w:pPr>
        <w:spacing w:after="200" w:line="276" w:lineRule="auto"/>
        <w:jc w:val="both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 xml:space="preserve">Результат тестирования показал, что </w:t>
      </w:r>
      <w:proofErr w:type="spellStart"/>
      <w:proofErr w:type="gramStart"/>
      <w:r w:rsidRPr="005B737E">
        <w:rPr>
          <w:rFonts w:eastAsiaTheme="minorHAnsi"/>
          <w:szCs w:val="28"/>
        </w:rPr>
        <w:t>тест-кейсы</w:t>
      </w:r>
      <w:proofErr w:type="spellEnd"/>
      <w:proofErr w:type="gramEnd"/>
      <w:r w:rsidRPr="005B737E">
        <w:rPr>
          <w:rFonts w:eastAsiaTheme="minorHAnsi"/>
          <w:szCs w:val="28"/>
        </w:rPr>
        <w:t xml:space="preserve"> окрашиваются правильно при их прохождении в любом случае. </w:t>
      </w:r>
    </w:p>
    <w:p w:rsidR="005B737E" w:rsidRPr="005B737E" w:rsidRDefault="005B737E" w:rsidP="005B737E">
      <w:pPr>
        <w:pStyle w:val="Heading2"/>
      </w:pPr>
      <w:r w:rsidRPr="005B737E">
        <w:t xml:space="preserve">Редактирование шагов в </w:t>
      </w:r>
      <w:proofErr w:type="spellStart"/>
      <w:proofErr w:type="gramStart"/>
      <w:r w:rsidRPr="005B737E">
        <w:t>тест-кейсах</w:t>
      </w:r>
      <w:proofErr w:type="spellEnd"/>
      <w:proofErr w:type="gramEnd"/>
    </w:p>
    <w:p w:rsidR="005B737E" w:rsidRPr="005B737E" w:rsidRDefault="005B737E" w:rsidP="005B737E">
      <w:pPr>
        <w:spacing w:after="200" w:line="276" w:lineRule="auto"/>
        <w:jc w:val="both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 xml:space="preserve">На рисунке 5 изображено окно редактирования шагов тестирования. Только администратор может перейти к этому окну, нажав на кнопку “ </w:t>
      </w:r>
      <w:r w:rsidRPr="005B737E">
        <w:rPr>
          <w:rFonts w:eastAsiaTheme="minorHAnsi"/>
          <w:szCs w:val="28"/>
          <w:lang w:val="en-US"/>
        </w:rPr>
        <w:t>Bulk</w:t>
      </w:r>
      <w:r w:rsidRPr="005B737E">
        <w:rPr>
          <w:rFonts w:eastAsiaTheme="minorHAnsi"/>
          <w:szCs w:val="28"/>
        </w:rPr>
        <w:t xml:space="preserve"> </w:t>
      </w:r>
      <w:r w:rsidRPr="005B737E">
        <w:rPr>
          <w:rFonts w:eastAsiaTheme="minorHAnsi"/>
          <w:szCs w:val="28"/>
          <w:lang w:val="en-US"/>
        </w:rPr>
        <w:t>edit</w:t>
      </w:r>
      <w:r w:rsidRPr="005B737E">
        <w:rPr>
          <w:rFonts w:eastAsiaTheme="minorHAnsi"/>
          <w:szCs w:val="28"/>
        </w:rPr>
        <w:t xml:space="preserve">” в главном меню. </w:t>
      </w:r>
    </w:p>
    <w:p w:rsidR="005B737E" w:rsidRPr="005B737E" w:rsidRDefault="005B737E" w:rsidP="005B737E">
      <w:pPr>
        <w:spacing w:after="200" w:line="276" w:lineRule="auto"/>
        <w:jc w:val="both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>Окно представляет собой текстовое поле, которое можно редактировать. Для сохранения изменений необходимо нажать на кнопку “</w:t>
      </w:r>
      <w:r w:rsidRPr="005B737E">
        <w:rPr>
          <w:rFonts w:eastAsiaTheme="minorHAnsi"/>
          <w:szCs w:val="28"/>
          <w:lang w:val="en-US"/>
        </w:rPr>
        <w:t>Save</w:t>
      </w:r>
      <w:r w:rsidRPr="005B737E">
        <w:rPr>
          <w:rFonts w:eastAsiaTheme="minorHAnsi"/>
          <w:szCs w:val="28"/>
        </w:rPr>
        <w:t xml:space="preserve">”. В ином случае, изменения текстового поля не будут применены. </w:t>
      </w:r>
    </w:p>
    <w:p w:rsidR="005B737E" w:rsidRPr="005B737E" w:rsidRDefault="005B737E" w:rsidP="005B737E">
      <w:pPr>
        <w:spacing w:after="200" w:line="276" w:lineRule="auto"/>
        <w:jc w:val="center"/>
        <w:rPr>
          <w:rFonts w:eastAsiaTheme="minorHAnsi"/>
          <w:szCs w:val="28"/>
        </w:rPr>
      </w:pPr>
      <w:r w:rsidRPr="005B737E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4152900" cy="1990209"/>
            <wp:effectExtent l="190500" t="152400" r="171450" b="124341"/>
            <wp:docPr id="7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45" cy="1990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B737E">
        <w:rPr>
          <w:rFonts w:eastAsiaTheme="minorHAnsi"/>
          <w:szCs w:val="28"/>
        </w:rPr>
        <w:br/>
        <w:t xml:space="preserve">Рис. 5 – Окно редактирования шагов в </w:t>
      </w:r>
      <w:proofErr w:type="spellStart"/>
      <w:proofErr w:type="gramStart"/>
      <w:r w:rsidRPr="005B737E">
        <w:rPr>
          <w:rFonts w:eastAsiaTheme="minorHAnsi"/>
          <w:szCs w:val="28"/>
        </w:rPr>
        <w:t>тест-кейсах</w:t>
      </w:r>
      <w:proofErr w:type="spellEnd"/>
      <w:proofErr w:type="gramEnd"/>
    </w:p>
    <w:p w:rsidR="005B737E" w:rsidRPr="005B737E" w:rsidRDefault="005B737E" w:rsidP="005B737E">
      <w:pPr>
        <w:spacing w:after="200" w:line="276" w:lineRule="auto"/>
        <w:jc w:val="both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lastRenderedPageBreak/>
        <w:t xml:space="preserve">В таблице 3 приведены результаты тестирования реакции программы на нажатие разных кнопок во время редактирования шагов </w:t>
      </w:r>
      <w:proofErr w:type="spellStart"/>
      <w:proofErr w:type="gramStart"/>
      <w:r w:rsidRPr="005B737E">
        <w:rPr>
          <w:rFonts w:eastAsiaTheme="minorHAnsi"/>
          <w:szCs w:val="28"/>
        </w:rPr>
        <w:t>тест-кейсов</w:t>
      </w:r>
      <w:proofErr w:type="spellEnd"/>
      <w:proofErr w:type="gramEnd"/>
      <w:r w:rsidRPr="005B737E">
        <w:rPr>
          <w:rFonts w:eastAsiaTheme="minorHAnsi"/>
          <w:szCs w:val="28"/>
        </w:rPr>
        <w:t xml:space="preserve">. </w:t>
      </w:r>
    </w:p>
    <w:p w:rsidR="005B737E" w:rsidRPr="005B737E" w:rsidRDefault="005B737E" w:rsidP="005B737E">
      <w:pPr>
        <w:spacing w:after="200" w:line="276" w:lineRule="auto"/>
        <w:jc w:val="right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 xml:space="preserve">Таблица 3. Реакция на нажатия кнопок в </w:t>
      </w:r>
      <w:r w:rsidRPr="005B737E">
        <w:rPr>
          <w:rFonts w:eastAsiaTheme="minorHAnsi"/>
          <w:szCs w:val="28"/>
          <w:lang w:val="en-US"/>
        </w:rPr>
        <w:t>Bulk</w:t>
      </w:r>
      <w:r w:rsidRPr="005B737E">
        <w:rPr>
          <w:rFonts w:eastAsiaTheme="minorHAnsi"/>
          <w:szCs w:val="28"/>
        </w:rPr>
        <w:t xml:space="preserve"> </w:t>
      </w:r>
      <w:r w:rsidRPr="005B737E">
        <w:rPr>
          <w:rFonts w:eastAsiaTheme="minorHAnsi"/>
          <w:szCs w:val="28"/>
          <w:lang w:val="en-US"/>
        </w:rPr>
        <w:t>edit</w:t>
      </w:r>
    </w:p>
    <w:tbl>
      <w:tblPr>
        <w:tblStyle w:val="TableGrid"/>
        <w:tblW w:w="0" w:type="auto"/>
        <w:tblLook w:val="04A0"/>
      </w:tblPr>
      <w:tblGrid>
        <w:gridCol w:w="2524"/>
        <w:gridCol w:w="4244"/>
        <w:gridCol w:w="2700"/>
      </w:tblGrid>
      <w:tr w:rsidR="005B737E" w:rsidRPr="005B737E" w:rsidTr="005B737E">
        <w:tc>
          <w:tcPr>
            <w:tcW w:w="2524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Нажатие на кнопку</w:t>
            </w:r>
          </w:p>
        </w:tc>
        <w:tc>
          <w:tcPr>
            <w:tcW w:w="4244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Состояние БД после нажатия</w:t>
            </w:r>
          </w:p>
        </w:tc>
        <w:tc>
          <w:tcPr>
            <w:tcW w:w="270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Оценка результата</w:t>
            </w:r>
          </w:p>
        </w:tc>
      </w:tr>
      <w:tr w:rsidR="005B737E" w:rsidRPr="005B737E" w:rsidTr="005B737E">
        <w:tc>
          <w:tcPr>
            <w:tcW w:w="2524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  <w:lang w:val="en-US"/>
              </w:rPr>
            </w:pPr>
            <w:r w:rsidRPr="005B737E">
              <w:rPr>
                <w:rFonts w:eastAsiaTheme="minorHAnsi"/>
                <w:szCs w:val="28"/>
                <w:lang w:val="en-US"/>
              </w:rPr>
              <w:t>Save</w:t>
            </w:r>
          </w:p>
        </w:tc>
        <w:tc>
          <w:tcPr>
            <w:tcW w:w="4244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Изменённый текст сохранился</w:t>
            </w:r>
          </w:p>
        </w:tc>
        <w:tc>
          <w:tcPr>
            <w:tcW w:w="270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Правильно</w:t>
            </w:r>
          </w:p>
        </w:tc>
      </w:tr>
      <w:tr w:rsidR="005B737E" w:rsidRPr="005B737E" w:rsidTr="005B737E">
        <w:tc>
          <w:tcPr>
            <w:tcW w:w="2524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  <w:lang w:val="en-US"/>
              </w:rPr>
            </w:pPr>
            <w:r w:rsidRPr="005B737E">
              <w:rPr>
                <w:rFonts w:eastAsiaTheme="minorHAnsi"/>
                <w:szCs w:val="28"/>
                <w:lang w:val="en-US"/>
              </w:rPr>
              <w:t>Cancel</w:t>
            </w:r>
          </w:p>
        </w:tc>
        <w:tc>
          <w:tcPr>
            <w:tcW w:w="4244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Изменённый текст не сохранился</w:t>
            </w:r>
          </w:p>
        </w:tc>
        <w:tc>
          <w:tcPr>
            <w:tcW w:w="270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Правильно</w:t>
            </w:r>
          </w:p>
        </w:tc>
      </w:tr>
      <w:tr w:rsidR="005B737E" w:rsidRPr="005B737E" w:rsidTr="005B737E">
        <w:tc>
          <w:tcPr>
            <w:tcW w:w="2524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«Закрыть окно»</w:t>
            </w:r>
          </w:p>
        </w:tc>
        <w:tc>
          <w:tcPr>
            <w:tcW w:w="4244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Изменённый текст не сохранился</w:t>
            </w:r>
          </w:p>
        </w:tc>
        <w:tc>
          <w:tcPr>
            <w:tcW w:w="2700" w:type="dxa"/>
          </w:tcPr>
          <w:p w:rsidR="005B737E" w:rsidRPr="005B737E" w:rsidRDefault="005B737E" w:rsidP="005B737E">
            <w:pPr>
              <w:spacing w:after="200" w:line="276" w:lineRule="auto"/>
              <w:rPr>
                <w:rFonts w:eastAsiaTheme="minorHAnsi"/>
                <w:szCs w:val="28"/>
              </w:rPr>
            </w:pPr>
            <w:r w:rsidRPr="005B737E">
              <w:rPr>
                <w:rFonts w:eastAsiaTheme="minorHAnsi"/>
                <w:szCs w:val="28"/>
              </w:rPr>
              <w:t>Правильно</w:t>
            </w:r>
          </w:p>
        </w:tc>
      </w:tr>
    </w:tbl>
    <w:p w:rsidR="005B737E" w:rsidRPr="005B737E" w:rsidRDefault="005B737E" w:rsidP="005B737E">
      <w:pPr>
        <w:spacing w:after="200" w:line="276" w:lineRule="auto"/>
        <w:jc w:val="right"/>
        <w:rPr>
          <w:rFonts w:eastAsiaTheme="minorHAnsi"/>
          <w:szCs w:val="28"/>
        </w:rPr>
      </w:pPr>
    </w:p>
    <w:p w:rsidR="005B737E" w:rsidRPr="005B737E" w:rsidRDefault="005B737E" w:rsidP="005B737E">
      <w:pPr>
        <w:pStyle w:val="Heading2"/>
      </w:pPr>
      <w:r w:rsidRPr="005B737E">
        <w:t>Предоставление отчётности</w:t>
      </w:r>
    </w:p>
    <w:p w:rsidR="005B737E" w:rsidRPr="005B737E" w:rsidRDefault="005B737E" w:rsidP="005B737E">
      <w:pPr>
        <w:spacing w:after="200" w:line="276" w:lineRule="auto"/>
        <w:jc w:val="both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>На рисунке 6 изображено окно формирования отчётов. Для перехода к этому окну необходимо нажать на кнопку “</w:t>
      </w:r>
      <w:r w:rsidRPr="005B737E">
        <w:rPr>
          <w:rFonts w:eastAsiaTheme="minorHAnsi"/>
          <w:szCs w:val="28"/>
          <w:lang w:val="en-US"/>
        </w:rPr>
        <w:t>Reports</w:t>
      </w:r>
      <w:r w:rsidRPr="005B737E">
        <w:rPr>
          <w:rFonts w:eastAsiaTheme="minorHAnsi"/>
          <w:szCs w:val="28"/>
        </w:rPr>
        <w:t xml:space="preserve">…” на главном меню. Просматривать отчёты могут как пользователи, так и администраторы. </w:t>
      </w:r>
    </w:p>
    <w:p w:rsidR="005B737E" w:rsidRPr="005B737E" w:rsidRDefault="005B737E" w:rsidP="005B737E">
      <w:pPr>
        <w:spacing w:after="200" w:line="276" w:lineRule="auto"/>
        <w:jc w:val="both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 xml:space="preserve">На окне </w:t>
      </w:r>
      <w:r w:rsidRPr="005B737E">
        <w:rPr>
          <w:rFonts w:eastAsiaTheme="minorHAnsi"/>
          <w:szCs w:val="28"/>
          <w:lang w:val="en-US"/>
        </w:rPr>
        <w:t>Reports</w:t>
      </w:r>
      <w:r w:rsidRPr="005B737E">
        <w:rPr>
          <w:rFonts w:eastAsiaTheme="minorHAnsi"/>
          <w:szCs w:val="28"/>
        </w:rPr>
        <w:t xml:space="preserve"> расположен селектор, с помощью которого можно выбрать нужный отчёт, кнопка экспорта отчёта во внешний файл, и текстовое поле, которое заполняется отчётом.</w:t>
      </w:r>
    </w:p>
    <w:p w:rsidR="005B737E" w:rsidRPr="005B737E" w:rsidRDefault="005B737E" w:rsidP="005B737E">
      <w:pPr>
        <w:spacing w:after="200" w:line="276" w:lineRule="auto"/>
        <w:jc w:val="both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 xml:space="preserve">Тестирование показало, что при выборе любого доступного элемента в селекторе – текстовое поле в окне заполняется нужным отчётом. </w:t>
      </w:r>
    </w:p>
    <w:p w:rsidR="005B737E" w:rsidRPr="005B737E" w:rsidRDefault="005B737E" w:rsidP="005B737E">
      <w:pPr>
        <w:spacing w:after="200" w:line="276" w:lineRule="auto"/>
        <w:jc w:val="center"/>
        <w:rPr>
          <w:rFonts w:eastAsiaTheme="minorHAnsi"/>
          <w:szCs w:val="28"/>
        </w:rPr>
      </w:pPr>
      <w:r w:rsidRPr="005B737E">
        <w:rPr>
          <w:rFonts w:eastAsiaTheme="minorHAnsi"/>
          <w:noProof/>
          <w:szCs w:val="28"/>
          <w:lang w:val="en-US"/>
        </w:rPr>
        <w:lastRenderedPageBreak/>
        <w:drawing>
          <wp:inline distT="0" distB="0" distL="0" distR="0">
            <wp:extent cx="4207894" cy="2778963"/>
            <wp:effectExtent l="190500" t="152400" r="173606" b="135687"/>
            <wp:docPr id="7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49" cy="2780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B737E">
        <w:rPr>
          <w:rFonts w:eastAsiaTheme="minorHAnsi"/>
          <w:szCs w:val="28"/>
        </w:rPr>
        <w:br/>
        <w:t>Рис. 6 – Окно формирования отчётов</w:t>
      </w:r>
    </w:p>
    <w:p w:rsidR="005B737E" w:rsidRPr="005B737E" w:rsidRDefault="005B737E" w:rsidP="005B737E">
      <w:pPr>
        <w:spacing w:after="200" w:line="276" w:lineRule="auto"/>
        <w:jc w:val="both"/>
        <w:rPr>
          <w:rFonts w:eastAsiaTheme="minorHAnsi"/>
          <w:szCs w:val="28"/>
        </w:rPr>
      </w:pPr>
      <w:r w:rsidRPr="005B737E">
        <w:rPr>
          <w:rFonts w:eastAsiaTheme="minorHAnsi"/>
          <w:szCs w:val="28"/>
        </w:rPr>
        <w:t>Любой из отчётов можно экспортировать во внешний файл, нажав на кнопку “</w:t>
      </w:r>
      <w:r w:rsidRPr="005B737E">
        <w:rPr>
          <w:rFonts w:eastAsiaTheme="minorHAnsi"/>
          <w:szCs w:val="28"/>
          <w:lang w:val="en-US"/>
        </w:rPr>
        <w:t>Export</w:t>
      </w:r>
      <w:r w:rsidRPr="005B737E">
        <w:rPr>
          <w:rFonts w:eastAsiaTheme="minorHAnsi"/>
          <w:szCs w:val="28"/>
        </w:rPr>
        <w:t xml:space="preserve">”. Перед пользователем появится диалоговое окно выбора места сохранения файла и его названия. После подтверждения выбора, появится </w:t>
      </w:r>
      <w:proofErr w:type="gramStart"/>
      <w:r w:rsidRPr="005B737E">
        <w:rPr>
          <w:rFonts w:eastAsiaTheme="minorHAnsi"/>
          <w:szCs w:val="28"/>
        </w:rPr>
        <w:t>файл</w:t>
      </w:r>
      <w:proofErr w:type="gramEnd"/>
      <w:r w:rsidRPr="005B737E">
        <w:rPr>
          <w:rFonts w:eastAsiaTheme="minorHAnsi"/>
          <w:szCs w:val="28"/>
        </w:rPr>
        <w:t xml:space="preserve"> и пользователь будет оповещён об успешном экспорте (см. рис. 7). </w:t>
      </w:r>
    </w:p>
    <w:p w:rsidR="005B737E" w:rsidRPr="005B737E" w:rsidRDefault="005B737E" w:rsidP="005B737E">
      <w:pPr>
        <w:spacing w:after="200" w:line="276" w:lineRule="auto"/>
        <w:ind w:hanging="1080"/>
        <w:jc w:val="center"/>
        <w:rPr>
          <w:rFonts w:eastAsiaTheme="minorHAnsi"/>
          <w:szCs w:val="28"/>
        </w:rPr>
      </w:pPr>
      <w:r w:rsidRPr="005B737E">
        <w:rPr>
          <w:rFonts w:eastAsiaTheme="minorHAnsi"/>
          <w:noProof/>
          <w:szCs w:val="28"/>
          <w:lang w:val="en-US"/>
        </w:rPr>
        <w:drawing>
          <wp:inline distT="0" distB="0" distL="0" distR="0">
            <wp:extent cx="6687873" cy="2139950"/>
            <wp:effectExtent l="190500" t="152400" r="170127" b="127000"/>
            <wp:docPr id="7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382" cy="2139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B737E">
        <w:rPr>
          <w:rFonts w:eastAsiaTheme="minorHAnsi"/>
          <w:szCs w:val="28"/>
        </w:rPr>
        <w:t>Рис. 7 – Сообщение об успешном экспорте</w:t>
      </w:r>
    </w:p>
    <w:p w:rsidR="00B945E6" w:rsidRDefault="005B737E" w:rsidP="005B737E">
      <w:r w:rsidRPr="005B737E">
        <w:t xml:space="preserve">Тестирование показало, что каждый из 5 отчётов экспортируется без ошибок и в полном объёме. </w:t>
      </w:r>
    </w:p>
    <w:p w:rsidR="005B737E" w:rsidRDefault="005B737E" w:rsidP="005B737E">
      <w:pPr>
        <w:pStyle w:val="Heading3"/>
        <w:rPr>
          <w:lang w:val="en-US"/>
        </w:rPr>
      </w:pPr>
      <w:r w:rsidRPr="005B737E">
        <w:lastRenderedPageBreak/>
        <w:t>Приложение</w:t>
      </w:r>
      <w:r w:rsidRPr="005B737E">
        <w:rPr>
          <w:lang w:val="en-US"/>
        </w:rPr>
        <w:t xml:space="preserve"> 1.  </w:t>
      </w:r>
      <w:r>
        <w:rPr>
          <w:lang w:val="en-US"/>
        </w:rPr>
        <w:t>Test case, Test suite, Test steps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TestTracker.Models</w:t>
      </w:r>
      <w:proofErr w:type="spellEnd"/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TestCase</w:t>
      </w:r>
      <w:proofErr w:type="spellEnd"/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Title;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Idea;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ExpectedResult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QtyOfSteps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FullId</w:t>
      </w:r>
      <w:proofErr w:type="spellEnd"/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$"TC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String Representation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{Title}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QtyOfSteps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TestSuite</w:t>
      </w:r>
      <w:proofErr w:type="spellEnd"/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Title;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QtyOfTestCases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FullId</w:t>
      </w:r>
      <w:proofErr w:type="spellEnd"/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$"TS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Representation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{Title}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QtyOfTestCases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TestSteps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Dictionary&lt;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String&gt;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RepresentAsText</w:t>
      </w:r>
      <w:proofErr w:type="spellEnd"/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B737E" w:rsidRDefault="005B737E" w:rsidP="005B737E">
      <w:pPr>
        <w:pStyle w:val="Code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5B737E" w:rsidRDefault="005B737E" w:rsidP="005B737E">
      <w:pPr>
        <w:pStyle w:val="Heading3"/>
        <w:rPr>
          <w:lang w:val="en-US"/>
        </w:rPr>
      </w:pPr>
      <w:r>
        <w:lastRenderedPageBreak/>
        <w:t xml:space="preserve">Приложение 2. </w:t>
      </w:r>
      <w:r>
        <w:rPr>
          <w:lang w:val="en-US"/>
        </w:rPr>
        <w:t>Connector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TestTracker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Connector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_connection;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Connector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project_folder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Directory.GetParent(Directory.GetCurrentDirectory()).Parent.FullName;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pathToSQLiteDatabase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$@"URI=</w:t>
      </w:r>
      <w:proofErr w:type="gram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file: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project_folder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\Database\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cases.sqlite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_connection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pathToSQLiteDatabase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B737E" w:rsidRPr="004D4EB4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statement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$"select * from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view_testcases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where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short_id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(statement, _connection);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SQLiteDataReader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cmd.ExecuteReader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testcase.ShortId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reader.GetInt32(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testcase.Title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testcase.Idea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testcase.ExpectedResult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testcase.QtyOfSteps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reader.GetInt32(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Pr="004D4EB4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GetAllTestCases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cases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statement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$"select * from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view_testcases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(statement, _connection);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SQLiteDataReader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cmd.ExecuteReader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testcase.ShortId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reader.GetInt32(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testcase.Title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testcase.Idea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testcase.ExpectedResult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testcase.QtyOfSteps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reader.GetInt32(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cases.Add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cases;</w:t>
      </w:r>
    </w:p>
    <w:p w:rsidR="005B737E" w:rsidRPr="004D4EB4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TestSuite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GetAllTestSuites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TestSuite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suites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TestSuite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statement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$"select * from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view_testsuites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(statement, _connection);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SQLiteDataReader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cmd.ExecuteReader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TestSuite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suite;</w:t>
      </w:r>
    </w:p>
    <w:p w:rsidR="004D4EB4" w:rsidRPr="004D4EB4" w:rsidRDefault="004D4EB4" w:rsidP="004D4EB4">
      <w:pPr>
        <w:pStyle w:val="Heading3"/>
        <w:rPr>
          <w:lang w:val="en-US"/>
        </w:rPr>
      </w:pPr>
      <w:r>
        <w:lastRenderedPageBreak/>
        <w:t>Приложение</w:t>
      </w:r>
      <w:r w:rsidRPr="004D4EB4">
        <w:rPr>
          <w:lang w:val="en-US"/>
        </w:rPr>
        <w:t xml:space="preserve"> 3. </w:t>
      </w:r>
      <w:r>
        <w:rPr>
          <w:lang w:val="en-US"/>
        </w:rPr>
        <w:t>Connector</w:t>
      </w:r>
      <w:r w:rsidR="005B737E">
        <w:rPr>
          <w:lang w:val="en-US"/>
        </w:rPr>
        <w:t xml:space="preserve">               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4D4EB4" w:rsidRPr="004D4EB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suite.ShortId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reader.GetInt32(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suite.Title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suite.QtyOfTestCases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reader.GetInt32(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suites.Add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suite);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suites;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737E" w:rsidRP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GetStepsForTestCase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statement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$"select step, action from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testcase_has_steps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where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order by step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asc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(statement, _connection);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SQLiteDataReader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cmd.ExecuteReader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steps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step = reader.GetInt32(0);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action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step, action);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steps;</w:t>
      </w:r>
    </w:p>
    <w:p w:rsidR="005B737E" w:rsidRPr="004D4EB4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InsertRunResult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timestamp_started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timestamp_finished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passed)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statement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ExistsSavedResult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? 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$"update progress set passed='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{passed}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' where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user_login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='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' and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run_id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='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' and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testcase_short_id</w:t>
      </w:r>
      <w:proofErr w:type="spellEnd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$"insert into progress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user_login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run_id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timestamp_started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timestamp_finished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, passed) values ('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',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',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,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timestamp_started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',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timestamp_finished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',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{passed}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(statement, _connection);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cmd.ExecuteNonQuery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Dictionary&lt;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GetResultsOfTestCases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statement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$"select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passed from progress where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user_login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='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' and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run_id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='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(statement, _connection);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SQLiteDataReader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cmd.ExecuteReader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B737E" w:rsidRDefault="005B737E" w:rsidP="004D4EB4">
      <w:pPr>
        <w:autoSpaceDE w:val="0"/>
        <w:autoSpaceDN w:val="0"/>
        <w:adjustRightInd w:val="0"/>
        <w:spacing w:after="0" w:line="240" w:lineRule="auto"/>
        <w:ind w:right="-63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Dictionary&lt;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result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Dictionary&lt;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reader.GetInt32(0);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passed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passed);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B737E" w:rsidRDefault="005B737E" w:rsidP="005B73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5B737E" w:rsidRDefault="005B737E" w:rsidP="005B737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737E" w:rsidRDefault="005B737E" w:rsidP="005B737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4D4EB4" w:rsidRDefault="004D4EB4" w:rsidP="004D4EB4">
      <w:pPr>
        <w:pStyle w:val="Heading3"/>
        <w:rPr>
          <w:lang w:val="en-US"/>
        </w:rPr>
      </w:pPr>
      <w:r>
        <w:lastRenderedPageBreak/>
        <w:t>Приложение</w:t>
      </w:r>
      <w:r w:rsidRPr="004D4EB4">
        <w:rPr>
          <w:lang w:val="en-US"/>
        </w:rPr>
        <w:t xml:space="preserve"> 4. </w:t>
      </w:r>
      <w:r>
        <w:rPr>
          <w:lang w:val="en-US"/>
        </w:rPr>
        <w:t>Main Form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TestTracker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MainForm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Connector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ShortIdOfSelectedTestCase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MainForm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Connector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(result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loginForm.login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loginForm.runId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RefreshBasicInfo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RefreshListOfTestSuites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RefreshBasicInfo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.textBoxLogin.Text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.textBoxRunId.Text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.treeViewOfTestSuites.BeginUpdate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node_suite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treeViewOfTestSuites.Nodes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node_case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node_suite.Nodes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passed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Connector.GetResultIfExists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node_case.Tag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(passed)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"Passed"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node_case.BackColor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Color.LightGreen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"Blocked"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node_case.BackColor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Color.LightPink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node_case.Tag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Connector.GetTestCase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node_case.Tag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node_case.Text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tcase.Representation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Pr="00730F4B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D4EB4" w:rsidRPr="004D4EB4" w:rsidRDefault="004D4EB4" w:rsidP="004D4EB4">
      <w:pPr>
        <w:pStyle w:val="Heading3"/>
      </w:pPr>
      <w:r>
        <w:lastRenderedPageBreak/>
        <w:t xml:space="preserve">Приложение 5. </w:t>
      </w:r>
      <w:r>
        <w:rPr>
          <w:lang w:val="en-US"/>
        </w:rPr>
        <w:t>Main Form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treeViewOfTestSuites_AfterSelect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TreeViewEventArgs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FullIdOfTC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e.Node.Name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FullIdOfTC.StartsWith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ShortIdOfSelectedTestCase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textBoxTitleOfTC.Clear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textBoxIdeaOfTC.Clear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textBoxExpectedResultOfTC.Clear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buttonRun.Enabled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substring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FullIdOfTC.Substring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Int32.Parse(substring);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Connector.GetTestCase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ShortIdOfSelectedTestCase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testcase.ShortId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textBoxTitleOfTC.Text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testcase.Representation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textBoxIdeaOfTC.Text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testcase.Idea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textBoxExpectedResultOfTC.Text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testcase.ExpectedResult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buttonRun.Enabled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buttonRun_Click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.ShortIdOfSelectedTestCase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Connector.GetTestCase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Connector.GetStepsForTestCase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(result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passed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form.result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Connector.InsertRunResult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tcase.ShortId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"2023-13-13"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"2023-13-13"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passed);</w:t>
      </w:r>
    </w:p>
    <w:p w:rsidR="004D4EB4" w:rsidRDefault="004D4EB4" w:rsidP="00730F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D4EB4" w:rsidRP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D4EB4" w:rsidRDefault="004D4EB4" w:rsidP="00730F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btnBulkEdit_Click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.ShortIdOfSelectedTestCase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Connector.GetTestCase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Connector.GetStepsForTestCase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testcase_short_id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EditStepsForm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(result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form.newSteps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Connector.ReplaceTestSteps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D4EB4" w:rsidRDefault="004D4EB4" w:rsidP="004D4E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D4EB4" w:rsidRDefault="004D4EB4" w:rsidP="00730F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RefreshBasicInfo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="00900F8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730F4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}}}}</w:t>
      </w:r>
    </w:p>
    <w:p w:rsidR="00900F86" w:rsidRDefault="00900F86" w:rsidP="00900F86">
      <w:pPr>
        <w:pStyle w:val="Heading3"/>
        <w:rPr>
          <w:lang w:val="en-US"/>
        </w:rPr>
      </w:pPr>
      <w:r>
        <w:lastRenderedPageBreak/>
        <w:t xml:space="preserve">Приложение 6. </w:t>
      </w:r>
      <w:r>
        <w:rPr>
          <w:lang w:val="en-US"/>
        </w:rPr>
        <w:t>Report Form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TestTracker.Forms</w:t>
      </w:r>
      <w:proofErr w:type="spellEnd"/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ReportForm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Connector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ReportForm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(Connector connector,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.connector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connector;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comboBox1_SelectedValueChanged(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(comboBox1.SelectedIndex)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0: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FormReportOne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  <w:r w:rsidRPr="00900F8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  <w:r w:rsidRPr="00900F8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FormReportTwo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  <w:r w:rsidRPr="00900F8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  <w:r w:rsidRPr="00900F8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FormReportThree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  <w:r w:rsidRPr="00900F8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  <w:r w:rsidRPr="00900F8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FormReportFour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  <w:r w:rsidRPr="00900F8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4:</w:t>
      </w:r>
      <w:r w:rsidRPr="00900F8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FormReportFive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  <w:r w:rsidRPr="00900F8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FormReportOne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report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"Report:\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tTestcases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passed in current run\n"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$"Login:\t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$"Run id:\t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Dictionary&lt;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passed_cases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connector.GetResultsOfTestCases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passed_cases.Keys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report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passed_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tcase.Representation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nTotal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testcases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passed: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passed_cases.Count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testcases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richTextBoxReport.Text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report;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FormReportTwo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passed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connector.GetPairOfLoginAndExpectedResult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"Passed"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blocked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connector.GetPairOfLoginAndExpectedResult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"Blocked"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total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pair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passed)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blocked.ContainsKey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blocked[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0;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0F86" w:rsidRPr="00900F86" w:rsidRDefault="00900F86" w:rsidP="00900F86">
      <w:pPr>
        <w:pStyle w:val="Heading3"/>
        <w:rPr>
          <w:lang w:val="en-US"/>
        </w:rPr>
      </w:pPr>
      <w:r>
        <w:lastRenderedPageBreak/>
        <w:t>Приложение</w:t>
      </w:r>
      <w:r w:rsidRPr="00900F86">
        <w:rPr>
          <w:lang w:val="en-US"/>
        </w:rPr>
        <w:t xml:space="preserve"> 7. </w:t>
      </w:r>
      <w:r>
        <w:rPr>
          <w:lang w:val="en-US"/>
        </w:rPr>
        <w:t xml:space="preserve">Report Form            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0F8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pair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blocked)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passed.ContainsKey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passed[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0;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r w:rsidRPr="00900F8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0;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report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"Report:\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tAnalyze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percentage of passed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testcases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$"Login:\t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$"Run id:\t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$"Login: passed + blocked = total (passed / total * 100%)\n"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pair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total)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one = passed[login];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two = blocked[login];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percentage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)one / (one + two);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$"-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{login}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{one}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{two}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one+two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"{0:P2}."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percentage)}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richTextBoxReport.Text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report;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FormReportThree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List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)&gt; finished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connector.GetQtyOfCasesFinished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total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qty_of_runs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pair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finished)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(pair.Item1))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pair.Item1] += pair.Item2;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total[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pair.Item1] = pair.Item2;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qty_of_runs.ContainsKey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(pair.Item1))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qty_of_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pair.Item1] += 1;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qty_of_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pair.Item1] = 1;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average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total)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average[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)total[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qty_of_runs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report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"Report:\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tAverage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testcases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finished by user\n"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$"Login:\t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$"Run id:\t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$"Login: total / qty of runs = average\n"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pair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total)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0F86" w:rsidRPr="00900F86" w:rsidRDefault="00900F86" w:rsidP="00900F86">
      <w:pPr>
        <w:pStyle w:val="Heading3"/>
      </w:pPr>
      <w:r>
        <w:lastRenderedPageBreak/>
        <w:t>Приложение</w:t>
      </w:r>
      <w:r w:rsidRPr="00900F86">
        <w:rPr>
          <w:lang w:val="en-US"/>
        </w:rPr>
        <w:t xml:space="preserve"> 8. </w:t>
      </w:r>
      <w:r>
        <w:rPr>
          <w:lang w:val="en-US"/>
        </w:rPr>
        <w:t>Report Form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$"-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{login}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{total[login]}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qty_of_runs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[login]}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{average[login]}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richTextBoxReport.Text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report;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FormReportFour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connector.GetAllTestCases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report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"Report:\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tTest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steps for all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testcases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$"Login:\t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$"Run id:\t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report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tcase.Representation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TestSteps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steps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connector.GetStepsForTestCase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tcase.ShortId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steps[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richTextBoxReport.Text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report;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FormReportFive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TestSuite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suites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connector.GetAllTestSuites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report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"Report:\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tTestcases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in test suites\n"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$"Login:\t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.user_login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$"Run id:\t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.run_id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TestSuite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suite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suites)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report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suite.Representation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cases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connector.GetTestCasesInTestSuite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suite.ShortId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cases)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{count}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tcase.Representation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richTextBoxReport.Text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report;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:rsidR="00900F86" w:rsidRDefault="00900F86" w:rsidP="00900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00F86" w:rsidRPr="00900F86" w:rsidRDefault="00900F86" w:rsidP="00900F86">
      <w:pPr>
        <w:pStyle w:val="Code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sectPr w:rsidR="00900F86" w:rsidRPr="00900F86" w:rsidSect="00FD23ED">
      <w:headerReference w:type="default" r:id="rId36"/>
      <w:pgSz w:w="12240" w:h="15840"/>
      <w:pgMar w:top="-99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80C" w:rsidRDefault="00EF780C" w:rsidP="009B4869">
      <w:pPr>
        <w:spacing w:after="0" w:line="240" w:lineRule="auto"/>
      </w:pPr>
      <w:r>
        <w:separator/>
      </w:r>
    </w:p>
    <w:p w:rsidR="00EF780C" w:rsidRDefault="00EF780C"/>
    <w:p w:rsidR="00EF780C" w:rsidRDefault="00EF780C"/>
  </w:endnote>
  <w:endnote w:type="continuationSeparator" w:id="0">
    <w:p w:rsidR="00EF780C" w:rsidRDefault="00EF780C" w:rsidP="009B4869">
      <w:pPr>
        <w:spacing w:after="0" w:line="240" w:lineRule="auto"/>
      </w:pPr>
      <w:r>
        <w:continuationSeparator/>
      </w:r>
    </w:p>
    <w:p w:rsidR="00EF780C" w:rsidRDefault="00EF780C"/>
    <w:p w:rsidR="00EF780C" w:rsidRDefault="00EF780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Mono">
    <w:panose1 w:val="020B0609030804020204"/>
    <w:charset w:val="CC"/>
    <w:family w:val="modern"/>
    <w:pitch w:val="fixed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80C" w:rsidRDefault="00EF780C" w:rsidP="009B4869">
      <w:pPr>
        <w:spacing w:after="0" w:line="240" w:lineRule="auto"/>
      </w:pPr>
      <w:r>
        <w:separator/>
      </w:r>
    </w:p>
    <w:p w:rsidR="00EF780C" w:rsidRDefault="00EF780C"/>
    <w:p w:rsidR="00EF780C" w:rsidRDefault="00EF780C"/>
  </w:footnote>
  <w:footnote w:type="continuationSeparator" w:id="0">
    <w:p w:rsidR="00EF780C" w:rsidRDefault="00EF780C" w:rsidP="009B4869">
      <w:pPr>
        <w:spacing w:after="0" w:line="240" w:lineRule="auto"/>
      </w:pPr>
      <w:r>
        <w:continuationSeparator/>
      </w:r>
    </w:p>
    <w:p w:rsidR="00EF780C" w:rsidRDefault="00EF780C"/>
    <w:p w:rsidR="00EF780C" w:rsidRDefault="00EF780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5B737E" w:rsidRDefault="005B737E">
        <w:pPr>
          <w:pStyle w:val="Header"/>
          <w:jc w:val="center"/>
        </w:pPr>
        <w:fldSimple w:instr=" PAGE   \* MERGEFORMAT ">
          <w:r w:rsidR="00900F86">
            <w:rPr>
              <w:noProof/>
            </w:rPr>
            <w:t>40</w:t>
          </w:r>
        </w:fldSimple>
      </w:p>
    </w:sdtContent>
  </w:sdt>
  <w:p w:rsidR="005B737E" w:rsidRDefault="005B737E">
    <w:pPr>
      <w:pStyle w:val="Header"/>
    </w:pPr>
  </w:p>
  <w:p w:rsidR="005B737E" w:rsidRDefault="005B737E"/>
  <w:p w:rsidR="005B737E" w:rsidRDefault="005B73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35C742E9"/>
    <w:multiLevelType w:val="hybridMultilevel"/>
    <w:tmpl w:val="C78A8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D5F0F"/>
    <w:multiLevelType w:val="hybridMultilevel"/>
    <w:tmpl w:val="328ECF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973EF"/>
    <w:multiLevelType w:val="hybridMultilevel"/>
    <w:tmpl w:val="DEA4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C0D4B"/>
    <w:multiLevelType w:val="hybridMultilevel"/>
    <w:tmpl w:val="63C8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4110D"/>
    <w:rsid w:val="00041A59"/>
    <w:rsid w:val="00053E4B"/>
    <w:rsid w:val="00054A9C"/>
    <w:rsid w:val="0007137F"/>
    <w:rsid w:val="000714E1"/>
    <w:rsid w:val="00080659"/>
    <w:rsid w:val="00082123"/>
    <w:rsid w:val="0009439C"/>
    <w:rsid w:val="0009464E"/>
    <w:rsid w:val="000A252D"/>
    <w:rsid w:val="000A2B4A"/>
    <w:rsid w:val="000A51AC"/>
    <w:rsid w:val="000B01DB"/>
    <w:rsid w:val="000B0438"/>
    <w:rsid w:val="000B2290"/>
    <w:rsid w:val="000B52E5"/>
    <w:rsid w:val="000D29DE"/>
    <w:rsid w:val="000D737F"/>
    <w:rsid w:val="000D7A8E"/>
    <w:rsid w:val="000E07A9"/>
    <w:rsid w:val="000F52FF"/>
    <w:rsid w:val="00100FCF"/>
    <w:rsid w:val="00107ADA"/>
    <w:rsid w:val="001105CF"/>
    <w:rsid w:val="0011300E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694A"/>
    <w:rsid w:val="001E506E"/>
    <w:rsid w:val="001F3A02"/>
    <w:rsid w:val="001F4097"/>
    <w:rsid w:val="001F40AB"/>
    <w:rsid w:val="001F722D"/>
    <w:rsid w:val="00201136"/>
    <w:rsid w:val="002033C0"/>
    <w:rsid w:val="002046CF"/>
    <w:rsid w:val="00221D0A"/>
    <w:rsid w:val="0022490D"/>
    <w:rsid w:val="00227628"/>
    <w:rsid w:val="00227B21"/>
    <w:rsid w:val="00235C36"/>
    <w:rsid w:val="002414AC"/>
    <w:rsid w:val="00254475"/>
    <w:rsid w:val="00256220"/>
    <w:rsid w:val="00263C71"/>
    <w:rsid w:val="002730FF"/>
    <w:rsid w:val="00281E44"/>
    <w:rsid w:val="00284042"/>
    <w:rsid w:val="00285B70"/>
    <w:rsid w:val="00286236"/>
    <w:rsid w:val="002911F2"/>
    <w:rsid w:val="00296A38"/>
    <w:rsid w:val="002A5F78"/>
    <w:rsid w:val="002A79FE"/>
    <w:rsid w:val="002B57A7"/>
    <w:rsid w:val="002C1E3C"/>
    <w:rsid w:val="002C2C50"/>
    <w:rsid w:val="002D0647"/>
    <w:rsid w:val="002D2533"/>
    <w:rsid w:val="002D5C64"/>
    <w:rsid w:val="002E0856"/>
    <w:rsid w:val="002E3FE0"/>
    <w:rsid w:val="002F55D4"/>
    <w:rsid w:val="00310EAC"/>
    <w:rsid w:val="00313AF5"/>
    <w:rsid w:val="00316C36"/>
    <w:rsid w:val="003177BF"/>
    <w:rsid w:val="0032587F"/>
    <w:rsid w:val="00325C7E"/>
    <w:rsid w:val="00330522"/>
    <w:rsid w:val="003343B0"/>
    <w:rsid w:val="00335570"/>
    <w:rsid w:val="00336071"/>
    <w:rsid w:val="00343765"/>
    <w:rsid w:val="0034616E"/>
    <w:rsid w:val="00352606"/>
    <w:rsid w:val="00354315"/>
    <w:rsid w:val="00354BCF"/>
    <w:rsid w:val="00360FBE"/>
    <w:rsid w:val="003627C9"/>
    <w:rsid w:val="00391CF5"/>
    <w:rsid w:val="00397E52"/>
    <w:rsid w:val="003B395C"/>
    <w:rsid w:val="003B4AF6"/>
    <w:rsid w:val="003B7726"/>
    <w:rsid w:val="003C0B42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5662"/>
    <w:rsid w:val="00487557"/>
    <w:rsid w:val="0049704A"/>
    <w:rsid w:val="004A0FBA"/>
    <w:rsid w:val="004B5C00"/>
    <w:rsid w:val="004B6075"/>
    <w:rsid w:val="004B6A1A"/>
    <w:rsid w:val="004B72FB"/>
    <w:rsid w:val="004B747C"/>
    <w:rsid w:val="004C0806"/>
    <w:rsid w:val="004C4E8F"/>
    <w:rsid w:val="004C6928"/>
    <w:rsid w:val="004D4EB4"/>
    <w:rsid w:val="004E224A"/>
    <w:rsid w:val="004F1C42"/>
    <w:rsid w:val="00506094"/>
    <w:rsid w:val="00515B52"/>
    <w:rsid w:val="00516769"/>
    <w:rsid w:val="00521FB1"/>
    <w:rsid w:val="00523E50"/>
    <w:rsid w:val="005352E7"/>
    <w:rsid w:val="00550CCC"/>
    <w:rsid w:val="00552B7D"/>
    <w:rsid w:val="0055468A"/>
    <w:rsid w:val="00561D43"/>
    <w:rsid w:val="00570C2A"/>
    <w:rsid w:val="00572FC6"/>
    <w:rsid w:val="00575D02"/>
    <w:rsid w:val="00590899"/>
    <w:rsid w:val="00591883"/>
    <w:rsid w:val="005A11D9"/>
    <w:rsid w:val="005B2D55"/>
    <w:rsid w:val="005B737E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E6DF9"/>
    <w:rsid w:val="005F304C"/>
    <w:rsid w:val="005F5DCA"/>
    <w:rsid w:val="00602B91"/>
    <w:rsid w:val="00605906"/>
    <w:rsid w:val="00613F79"/>
    <w:rsid w:val="00615DD3"/>
    <w:rsid w:val="0063135F"/>
    <w:rsid w:val="00634B4F"/>
    <w:rsid w:val="00641756"/>
    <w:rsid w:val="00643168"/>
    <w:rsid w:val="00643360"/>
    <w:rsid w:val="00651542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6DE6"/>
    <w:rsid w:val="006D0916"/>
    <w:rsid w:val="006D4225"/>
    <w:rsid w:val="006D7F50"/>
    <w:rsid w:val="006E1465"/>
    <w:rsid w:val="006E3BC2"/>
    <w:rsid w:val="006F2032"/>
    <w:rsid w:val="006F20B3"/>
    <w:rsid w:val="006F569B"/>
    <w:rsid w:val="00730F4B"/>
    <w:rsid w:val="007315A4"/>
    <w:rsid w:val="00735896"/>
    <w:rsid w:val="00737323"/>
    <w:rsid w:val="00740110"/>
    <w:rsid w:val="00743DE3"/>
    <w:rsid w:val="0074598B"/>
    <w:rsid w:val="00761D4B"/>
    <w:rsid w:val="00762C39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61BB6"/>
    <w:rsid w:val="008633EC"/>
    <w:rsid w:val="00867622"/>
    <w:rsid w:val="00873ECF"/>
    <w:rsid w:val="00876CF6"/>
    <w:rsid w:val="0088189D"/>
    <w:rsid w:val="00881A70"/>
    <w:rsid w:val="00892BE5"/>
    <w:rsid w:val="00894549"/>
    <w:rsid w:val="00894DE7"/>
    <w:rsid w:val="008A1A75"/>
    <w:rsid w:val="008A3E3C"/>
    <w:rsid w:val="008A5F8D"/>
    <w:rsid w:val="008A7442"/>
    <w:rsid w:val="008B135C"/>
    <w:rsid w:val="008B664D"/>
    <w:rsid w:val="008B73C9"/>
    <w:rsid w:val="008C3ED2"/>
    <w:rsid w:val="008C65AE"/>
    <w:rsid w:val="008D1F0E"/>
    <w:rsid w:val="008D3743"/>
    <w:rsid w:val="008F596E"/>
    <w:rsid w:val="00900F86"/>
    <w:rsid w:val="00904E69"/>
    <w:rsid w:val="009057AF"/>
    <w:rsid w:val="00915A26"/>
    <w:rsid w:val="00920547"/>
    <w:rsid w:val="00930730"/>
    <w:rsid w:val="0094169A"/>
    <w:rsid w:val="009430A7"/>
    <w:rsid w:val="009449F6"/>
    <w:rsid w:val="00952116"/>
    <w:rsid w:val="00956F16"/>
    <w:rsid w:val="00960E3A"/>
    <w:rsid w:val="00974496"/>
    <w:rsid w:val="00984411"/>
    <w:rsid w:val="00984CE8"/>
    <w:rsid w:val="0098625D"/>
    <w:rsid w:val="00996D16"/>
    <w:rsid w:val="009A1DD7"/>
    <w:rsid w:val="009A4C4D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4743"/>
    <w:rsid w:val="009F5BD2"/>
    <w:rsid w:val="00A033E1"/>
    <w:rsid w:val="00A06EC6"/>
    <w:rsid w:val="00A07FD3"/>
    <w:rsid w:val="00A1112A"/>
    <w:rsid w:val="00A16832"/>
    <w:rsid w:val="00A20D44"/>
    <w:rsid w:val="00A221DF"/>
    <w:rsid w:val="00A22BC1"/>
    <w:rsid w:val="00A2458C"/>
    <w:rsid w:val="00A34488"/>
    <w:rsid w:val="00A4061F"/>
    <w:rsid w:val="00A41884"/>
    <w:rsid w:val="00A43E7D"/>
    <w:rsid w:val="00A52F08"/>
    <w:rsid w:val="00A613C0"/>
    <w:rsid w:val="00A629D7"/>
    <w:rsid w:val="00A644B6"/>
    <w:rsid w:val="00A70D35"/>
    <w:rsid w:val="00A7340B"/>
    <w:rsid w:val="00A8288A"/>
    <w:rsid w:val="00A94081"/>
    <w:rsid w:val="00A9410C"/>
    <w:rsid w:val="00A9566E"/>
    <w:rsid w:val="00AA1E71"/>
    <w:rsid w:val="00AA2F86"/>
    <w:rsid w:val="00AA6849"/>
    <w:rsid w:val="00AA6A4A"/>
    <w:rsid w:val="00AB50AF"/>
    <w:rsid w:val="00AC04AE"/>
    <w:rsid w:val="00AC1113"/>
    <w:rsid w:val="00AD2118"/>
    <w:rsid w:val="00AD2237"/>
    <w:rsid w:val="00AE3878"/>
    <w:rsid w:val="00AE40AB"/>
    <w:rsid w:val="00AF4E1B"/>
    <w:rsid w:val="00B00154"/>
    <w:rsid w:val="00B03F83"/>
    <w:rsid w:val="00B118CD"/>
    <w:rsid w:val="00B220C6"/>
    <w:rsid w:val="00B27507"/>
    <w:rsid w:val="00B30F59"/>
    <w:rsid w:val="00B36B52"/>
    <w:rsid w:val="00B5262C"/>
    <w:rsid w:val="00B57C81"/>
    <w:rsid w:val="00B62642"/>
    <w:rsid w:val="00B638AF"/>
    <w:rsid w:val="00B6444F"/>
    <w:rsid w:val="00B6446F"/>
    <w:rsid w:val="00B70C0C"/>
    <w:rsid w:val="00B752AB"/>
    <w:rsid w:val="00B80CAC"/>
    <w:rsid w:val="00B82D1C"/>
    <w:rsid w:val="00B832DC"/>
    <w:rsid w:val="00B83A74"/>
    <w:rsid w:val="00B8536A"/>
    <w:rsid w:val="00B87B7F"/>
    <w:rsid w:val="00B91C99"/>
    <w:rsid w:val="00B92B96"/>
    <w:rsid w:val="00B94273"/>
    <w:rsid w:val="00B945E6"/>
    <w:rsid w:val="00B9725F"/>
    <w:rsid w:val="00BA53FD"/>
    <w:rsid w:val="00BB3A8A"/>
    <w:rsid w:val="00BB3E7F"/>
    <w:rsid w:val="00BB56D9"/>
    <w:rsid w:val="00BB5CF9"/>
    <w:rsid w:val="00BC02E6"/>
    <w:rsid w:val="00BC3D77"/>
    <w:rsid w:val="00BC7A93"/>
    <w:rsid w:val="00BD04D3"/>
    <w:rsid w:val="00BD33B4"/>
    <w:rsid w:val="00BD3CAE"/>
    <w:rsid w:val="00BD440C"/>
    <w:rsid w:val="00BD6BCF"/>
    <w:rsid w:val="00BE1E56"/>
    <w:rsid w:val="00BE71ED"/>
    <w:rsid w:val="00BF0D62"/>
    <w:rsid w:val="00BF5D0C"/>
    <w:rsid w:val="00C009BB"/>
    <w:rsid w:val="00C01086"/>
    <w:rsid w:val="00C01EFD"/>
    <w:rsid w:val="00C1063A"/>
    <w:rsid w:val="00C17605"/>
    <w:rsid w:val="00C21D8F"/>
    <w:rsid w:val="00C2300B"/>
    <w:rsid w:val="00C333E0"/>
    <w:rsid w:val="00C37EC8"/>
    <w:rsid w:val="00C45B0D"/>
    <w:rsid w:val="00C54B2E"/>
    <w:rsid w:val="00C63879"/>
    <w:rsid w:val="00C66C9C"/>
    <w:rsid w:val="00C7010D"/>
    <w:rsid w:val="00C75B21"/>
    <w:rsid w:val="00C82007"/>
    <w:rsid w:val="00C85759"/>
    <w:rsid w:val="00C90F7E"/>
    <w:rsid w:val="00C93AEE"/>
    <w:rsid w:val="00C96EF6"/>
    <w:rsid w:val="00C97E34"/>
    <w:rsid w:val="00CA0D9D"/>
    <w:rsid w:val="00CB04E0"/>
    <w:rsid w:val="00CB14D6"/>
    <w:rsid w:val="00CB2CAB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532D"/>
    <w:rsid w:val="00CF6857"/>
    <w:rsid w:val="00D11298"/>
    <w:rsid w:val="00D13176"/>
    <w:rsid w:val="00D149C1"/>
    <w:rsid w:val="00D24150"/>
    <w:rsid w:val="00D338BC"/>
    <w:rsid w:val="00D63D15"/>
    <w:rsid w:val="00D6425B"/>
    <w:rsid w:val="00D73FA5"/>
    <w:rsid w:val="00D87384"/>
    <w:rsid w:val="00D92F0E"/>
    <w:rsid w:val="00DA4D0F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32402"/>
    <w:rsid w:val="00E33891"/>
    <w:rsid w:val="00E338E6"/>
    <w:rsid w:val="00E33E37"/>
    <w:rsid w:val="00E35985"/>
    <w:rsid w:val="00E42053"/>
    <w:rsid w:val="00E4395B"/>
    <w:rsid w:val="00E6142F"/>
    <w:rsid w:val="00E65747"/>
    <w:rsid w:val="00E65900"/>
    <w:rsid w:val="00E66CD3"/>
    <w:rsid w:val="00E727EA"/>
    <w:rsid w:val="00E74E81"/>
    <w:rsid w:val="00E74FF8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EF780C"/>
    <w:rsid w:val="00F05219"/>
    <w:rsid w:val="00F16B51"/>
    <w:rsid w:val="00F23028"/>
    <w:rsid w:val="00F255AD"/>
    <w:rsid w:val="00F27258"/>
    <w:rsid w:val="00F35A0F"/>
    <w:rsid w:val="00F35CA8"/>
    <w:rsid w:val="00F40299"/>
    <w:rsid w:val="00F5004D"/>
    <w:rsid w:val="00F505F0"/>
    <w:rsid w:val="00F53819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5163"/>
    <w:rsid w:val="00FA5983"/>
    <w:rsid w:val="00FA6982"/>
    <w:rsid w:val="00FA7332"/>
    <w:rsid w:val="00FB701B"/>
    <w:rsid w:val="00FC15CB"/>
    <w:rsid w:val="00FC2AA7"/>
    <w:rsid w:val="00FC2C31"/>
    <w:rsid w:val="00FC4539"/>
    <w:rsid w:val="00FC6991"/>
    <w:rsid w:val="00FD1EAF"/>
    <w:rsid w:val="00FD23ED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4D"/>
    <w:pPr>
      <w:spacing w:after="160" w:line="259" w:lineRule="auto"/>
    </w:pPr>
    <w:rPr>
      <w:rFonts w:ascii="Times New Roman" w:eastAsia="Calibri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C4D"/>
    <w:pPr>
      <w:keepNext/>
      <w:keepLines/>
      <w:pageBreakBefore/>
      <w:spacing w:before="480" w:after="240"/>
      <w:jc w:val="center"/>
      <w:outlineLvl w:val="0"/>
    </w:pPr>
    <w:rPr>
      <w:rFonts w:eastAsiaTheme="majorEastAsia"/>
      <w:b/>
      <w:bCs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C4D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37E"/>
    <w:pPr>
      <w:keepNext/>
      <w:keepLines/>
      <w:pageBreakBefore/>
      <w:spacing w:before="200" w:after="0"/>
      <w:jc w:val="right"/>
      <w:outlineLvl w:val="2"/>
    </w:pPr>
    <w:rPr>
      <w:rFonts w:asciiTheme="majorHAnsi" w:eastAsiaTheme="minorHAnsi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4C4D"/>
    <w:rPr>
      <w:rFonts w:ascii="Times New Roman" w:eastAsiaTheme="majorEastAsia" w:hAnsi="Times New Roman" w:cs="Times New Roman"/>
      <w:b/>
      <w:bCs/>
      <w:sz w:val="40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9A4C4D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C4D"/>
    <w:rPr>
      <w:rFonts w:ascii="Times New Roman" w:eastAsiaTheme="majorEastAsia" w:hAnsi="Times New Roman" w:cstheme="majorBidi"/>
      <w:b/>
      <w:spacing w:val="5"/>
      <w:kern w:val="28"/>
      <w:sz w:val="40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A4C4D"/>
    <w:rPr>
      <w:rFonts w:ascii="Times New Roman" w:eastAsiaTheme="majorEastAsia" w:hAnsi="Times New Roman" w:cstheme="majorBidi"/>
      <w:b/>
      <w:bCs/>
      <w:sz w:val="32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table" w:styleId="TableGrid">
    <w:name w:val="Table Grid"/>
    <w:basedOn w:val="TableNormal"/>
    <w:uiPriority w:val="59"/>
    <w:rsid w:val="00904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55468A"/>
    <w:pPr>
      <w:spacing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68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5468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546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8A"/>
    <w:rPr>
      <w:rFonts w:ascii="Tahoma" w:eastAsia="Calibri" w:hAnsi="Tahoma" w:cs="Tahoma"/>
      <w:sz w:val="16"/>
      <w:szCs w:val="16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9A4C4D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B737E"/>
    <w:rPr>
      <w:rFonts w:asciiTheme="majorHAnsi" w:hAnsiTheme="majorHAnsi" w:cstheme="majorBidi"/>
      <w:b/>
      <w:bCs/>
      <w:sz w:val="28"/>
      <w:lang w:val="ru-RU"/>
    </w:rPr>
  </w:style>
  <w:style w:type="paragraph" w:customStyle="1" w:styleId="Code">
    <w:name w:val="Code"/>
    <w:basedOn w:val="Normal"/>
    <w:qFormat/>
    <w:rsid w:val="005B737E"/>
    <w:rPr>
      <w:rFonts w:ascii="Noto Mono" w:hAnsi="Noto Mono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37D9D2-DC77-4DB8-949F-805013F2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41</Pages>
  <Words>6506</Words>
  <Characters>37090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16</cp:revision>
  <dcterms:created xsi:type="dcterms:W3CDTF">2023-02-05T10:01:00Z</dcterms:created>
  <dcterms:modified xsi:type="dcterms:W3CDTF">2023-04-18T11:28:00Z</dcterms:modified>
</cp:coreProperties>
</file>