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hAnsi="Times New Roman"/>
          <w:b/>
          <w:sz w:val="24"/>
          <w:szCs w:val="24"/>
        </w:rPr>
        <w:t>Authors:</w:t>
      </w:r>
    </w:p>
    <w:p>
      <w:pPr>
        <w:pStyle w:val="style0"/>
        <w:spacing w:line="100" w:lineRule="atLeast"/>
      </w:pPr>
      <w:r>
        <w:rPr>
          <w:rFonts w:ascii="Times New Roman" w:cs="Times New Roman" w:hAnsi="Times New Roman"/>
          <w:sz w:val="24"/>
          <w:szCs w:val="24"/>
        </w:rPr>
        <w:t>Kidany Berrios  801-09-0603</w:t>
      </w:r>
    </w:p>
    <w:p>
      <w:pPr>
        <w:pStyle w:val="style0"/>
        <w:spacing w:line="100" w:lineRule="atLeast"/>
      </w:pPr>
      <w:r>
        <w:rPr>
          <w:rFonts w:ascii="Times New Roman" w:cs="Times New Roman" w:hAnsi="Times New Roman"/>
          <w:sz w:val="24"/>
          <w:szCs w:val="24"/>
        </w:rPr>
        <w:t>Kevin Castillo 801-09-1107</w:t>
      </w:r>
    </w:p>
    <w:p>
      <w:pPr>
        <w:pStyle w:val="style0"/>
        <w:spacing w:line="100" w:lineRule="atLeast"/>
      </w:pPr>
      <w:r>
        <w:rPr/>
      </w:r>
    </w:p>
    <w:p>
      <w:pPr>
        <w:pStyle w:val="style0"/>
        <w:spacing w:line="100" w:lineRule="atLeast"/>
        <w:jc w:val="center"/>
      </w:pPr>
      <w:r>
        <w:rPr>
          <w:rFonts w:ascii="Times New Roman" w:cs="Times New Roman" w:hAnsi="Times New Roman"/>
          <w:b/>
          <w:sz w:val="24"/>
          <w:szCs w:val="24"/>
          <w:u w:val="single"/>
        </w:rPr>
        <w:t>TAPtoBUY ER Diagram Report:</w:t>
      </w:r>
    </w:p>
    <w:p>
      <w:pPr>
        <w:pStyle w:val="style0"/>
        <w:spacing w:line="100" w:lineRule="atLeast"/>
        <w:jc w:val="center"/>
      </w:pPr>
      <w:r>
        <w:rPr/>
      </w:r>
    </w:p>
    <w:p>
      <w:pPr>
        <w:pStyle w:val="style0"/>
        <w:spacing w:line="100" w:lineRule="atLeast"/>
        <w:jc w:val="center"/>
      </w:pPr>
      <w:r>
        <w:rPr>
          <w:rFonts w:ascii="Times New Roman" w:cs="Times New Roman" w:hAnsi="Times New Roman"/>
          <w:b/>
          <w:sz w:val="24"/>
          <w:szCs w:val="24"/>
          <w:u w:val="single"/>
        </w:rPr>
        <w:t>Entity sets:</w:t>
      </w:r>
    </w:p>
    <w:p>
      <w:pPr>
        <w:pStyle w:val="style21"/>
        <w:numPr>
          <w:ilvl w:val="0"/>
          <w:numId w:val="1"/>
        </w:numPr>
        <w:spacing w:line="100" w:lineRule="atLeast"/>
      </w:pPr>
      <w:r>
        <w:rPr>
          <w:rFonts w:ascii="Times New Roman" w:cs="Times New Roman" w:hAnsi="Times New Roman"/>
          <w:b/>
          <w:sz w:val="24"/>
          <w:szCs w:val="24"/>
        </w:rPr>
        <w:t xml:space="preserve">item: </w:t>
      </w:r>
      <w:r>
        <w:rPr>
          <w:rFonts w:ascii="Times New Roman" w:cs="Times New Roman" w:hAnsi="Times New Roman"/>
          <w:sz w:val="24"/>
          <w:szCs w:val="24"/>
        </w:rPr>
        <w:t>Represents an item put on sale or on auction by a given seller (it is the generalization of these two).  It contains the title, duration, and the shipping price given by the seller.  It also tells whether the item duration time has ended or not.</w:t>
      </w:r>
    </w:p>
    <w:p>
      <w:pPr>
        <w:pStyle w:val="style21"/>
        <w:numPr>
          <w:ilvl w:val="0"/>
          <w:numId w:val="1"/>
        </w:numPr>
        <w:spacing w:line="100" w:lineRule="atLeast"/>
      </w:pPr>
      <w:r>
        <w:rPr>
          <w:rFonts w:ascii="Times New Roman" w:cs="Times New Roman" w:hAnsi="Times New Roman"/>
          <w:b/>
          <w:sz w:val="24"/>
          <w:szCs w:val="24"/>
        </w:rPr>
        <w:t>item_info:</w:t>
      </w:r>
      <w:r>
        <w:rPr>
          <w:rFonts w:ascii="Times New Roman" w:cs="Times New Roman" w:hAnsi="Times New Roman"/>
          <w:sz w:val="24"/>
          <w:szCs w:val="24"/>
        </w:rPr>
        <w:t xml:space="preserve"> Describes the item itself (not the sale or auction).  It includes item attributes such as the model, brand, dimensions, description, an image, and what product it is for example an iPhone 3g.</w:t>
      </w:r>
    </w:p>
    <w:p>
      <w:pPr>
        <w:pStyle w:val="style21"/>
        <w:numPr>
          <w:ilvl w:val="0"/>
          <w:numId w:val="1"/>
        </w:numPr>
        <w:spacing w:line="100" w:lineRule="atLeast"/>
      </w:pPr>
      <w:r>
        <w:rPr>
          <w:rFonts w:ascii="Times New Roman" w:cs="Times New Roman" w:hAnsi="Times New Roman"/>
          <w:b/>
          <w:sz w:val="24"/>
          <w:szCs w:val="24"/>
        </w:rPr>
        <w:t>category:</w:t>
      </w:r>
      <w:r>
        <w:rPr>
          <w:rFonts w:ascii="Times New Roman" w:cs="Times New Roman" w:hAnsi="Times New Roman"/>
          <w:sz w:val="24"/>
          <w:szCs w:val="24"/>
        </w:rPr>
        <w:t xml:space="preserve"> Holds all the categories available; categories, subcategories, the subcategories of these subcategories and so on.</w:t>
      </w:r>
    </w:p>
    <w:p>
      <w:pPr>
        <w:pStyle w:val="style21"/>
        <w:numPr>
          <w:ilvl w:val="0"/>
          <w:numId w:val="1"/>
        </w:numPr>
        <w:spacing w:line="100" w:lineRule="atLeast"/>
      </w:pPr>
      <w:r>
        <w:rPr>
          <w:rFonts w:ascii="Times New Roman" w:cs="Times New Roman" w:hAnsi="Times New Roman"/>
          <w:b/>
          <w:sz w:val="24"/>
          <w:szCs w:val="24"/>
        </w:rPr>
        <w:t>item_for_sale:</w:t>
      </w:r>
      <w:r>
        <w:rPr>
          <w:rFonts w:ascii="Times New Roman" w:cs="Times New Roman" w:hAnsi="Times New Roman"/>
          <w:sz w:val="24"/>
          <w:szCs w:val="24"/>
        </w:rPr>
        <w:t xml:space="preserve"> The specialization of an item that represents an item put on sale by a seller.  It contains the item’s instant price, the starting quantity provided by the seller and the remaining quantity of them.</w:t>
      </w:r>
    </w:p>
    <w:p>
      <w:pPr>
        <w:pStyle w:val="style21"/>
        <w:numPr>
          <w:ilvl w:val="0"/>
          <w:numId w:val="1"/>
        </w:numPr>
        <w:spacing w:line="100" w:lineRule="atLeast"/>
      </w:pPr>
      <w:r>
        <w:rPr>
          <w:rFonts w:ascii="Times New Roman" w:cs="Times New Roman" w:hAnsi="Times New Roman"/>
          <w:b/>
          <w:sz w:val="24"/>
          <w:szCs w:val="24"/>
        </w:rPr>
        <w:t>item_for_auction:</w:t>
      </w:r>
      <w:r>
        <w:rPr>
          <w:rFonts w:ascii="Times New Roman" w:cs="Times New Roman" w:hAnsi="Times New Roman"/>
          <w:sz w:val="24"/>
          <w:szCs w:val="24"/>
        </w:rPr>
        <w:t xml:space="preserve">  The specialization of an item that represents an item that is for auction.  It contains the starting bid price provided by the seller, the current bid price and amount of bids placed by users, and the rate at which bid prices increment.</w:t>
      </w:r>
    </w:p>
    <w:p>
      <w:pPr>
        <w:pStyle w:val="style21"/>
        <w:numPr>
          <w:ilvl w:val="0"/>
          <w:numId w:val="1"/>
        </w:numPr>
        <w:spacing w:line="100" w:lineRule="atLeast"/>
      </w:pPr>
      <w:r>
        <w:rPr>
          <w:rFonts w:ascii="Times New Roman" w:cs="Times New Roman" w:hAnsi="Times New Roman"/>
          <w:b/>
          <w:sz w:val="24"/>
          <w:szCs w:val="24"/>
        </w:rPr>
        <w:t>cart:</w:t>
      </w:r>
      <w:r>
        <w:rPr>
          <w:rFonts w:ascii="Times New Roman" w:cs="Times New Roman" w:hAnsi="Times New Roman"/>
          <w:sz w:val="24"/>
          <w:szCs w:val="24"/>
        </w:rPr>
        <w:t xml:space="preserve">  Every user has one cart which has an unique id and the number of items that the user has put on it.</w:t>
      </w:r>
    </w:p>
    <w:p>
      <w:pPr>
        <w:pStyle w:val="style21"/>
        <w:numPr>
          <w:ilvl w:val="0"/>
          <w:numId w:val="1"/>
        </w:numPr>
        <w:spacing w:line="100" w:lineRule="atLeast"/>
      </w:pPr>
      <w:r>
        <w:rPr>
          <w:rFonts w:ascii="Times New Roman" w:cs="Times New Roman" w:hAnsi="Times New Roman"/>
          <w:b/>
          <w:sz w:val="24"/>
          <w:szCs w:val="24"/>
        </w:rPr>
        <w:t>bid:</w:t>
      </w:r>
      <w:r>
        <w:rPr>
          <w:rFonts w:ascii="Times New Roman" w:cs="Times New Roman" w:hAnsi="Times New Roman"/>
          <w:sz w:val="24"/>
          <w:szCs w:val="24"/>
        </w:rPr>
        <w:t xml:space="preserve">  Represents a bid placed by a given user to an item in auction.  This bid is related to one user and to one item for auction.  It contains the amount of money that the user placed, when he/she placed the bid and if this bid is the one currently winning.</w:t>
      </w:r>
    </w:p>
    <w:p>
      <w:pPr>
        <w:pStyle w:val="style21"/>
        <w:numPr>
          <w:ilvl w:val="0"/>
          <w:numId w:val="1"/>
        </w:numPr>
        <w:spacing w:line="100" w:lineRule="atLeast"/>
      </w:pPr>
      <w:r>
        <w:rPr>
          <w:rFonts w:ascii="Times New Roman" w:cs="Times New Roman" w:hAnsi="Times New Roman"/>
          <w:b/>
          <w:sz w:val="24"/>
          <w:szCs w:val="24"/>
        </w:rPr>
        <w:t>user:</w:t>
      </w:r>
      <w:r>
        <w:rPr>
          <w:rFonts w:ascii="Times New Roman" w:cs="Times New Roman" w:hAnsi="Times New Roman"/>
          <w:sz w:val="24"/>
          <w:szCs w:val="24"/>
        </w:rPr>
        <w:t xml:space="preserve">  Represents an user account with its unique id, its username, password, first_name, last_name, and email address.  It is related to the shipping addresses, credit cards and billing addresses of the user.</w:t>
      </w:r>
    </w:p>
    <w:p>
      <w:pPr>
        <w:pStyle w:val="style21"/>
        <w:numPr>
          <w:ilvl w:val="0"/>
          <w:numId w:val="1"/>
        </w:numPr>
        <w:spacing w:line="100" w:lineRule="atLeast"/>
      </w:pPr>
      <w:r>
        <w:rPr>
          <w:rFonts w:ascii="Times New Roman" w:cs="Times New Roman" w:hAnsi="Times New Roman"/>
          <w:b/>
          <w:sz w:val="24"/>
          <w:szCs w:val="24"/>
        </w:rPr>
        <w:t>credit_card:</w:t>
      </w:r>
      <w:r>
        <w:rPr>
          <w:rFonts w:ascii="Times New Roman" w:cs="Times New Roman" w:hAnsi="Times New Roman"/>
          <w:sz w:val="24"/>
          <w:szCs w:val="24"/>
        </w:rPr>
        <w:t xml:space="preserve"> Represents the credit cards associated to a user and to the orders they hava bought or sold.  It contains attributes such as: card number, holders name and expiration date.</w:t>
      </w:r>
    </w:p>
    <w:p>
      <w:pPr>
        <w:pStyle w:val="style21"/>
        <w:numPr>
          <w:ilvl w:val="0"/>
          <w:numId w:val="1"/>
        </w:numPr>
        <w:spacing w:line="100" w:lineRule="atLeast"/>
      </w:pPr>
      <w:r>
        <w:rPr>
          <w:rFonts w:ascii="Times New Roman" w:cs="Times New Roman" w:hAnsi="Times New Roman"/>
          <w:b/>
          <w:sz w:val="24"/>
          <w:szCs w:val="24"/>
        </w:rPr>
        <w:t>billing_address</w:t>
      </w:r>
      <w:r>
        <w:rPr>
          <w:rFonts w:ascii="Times New Roman" w:cs="Times New Roman" w:hAnsi="Times New Roman"/>
          <w:sz w:val="24"/>
          <w:szCs w:val="24"/>
        </w:rPr>
        <w:t>:  The billing address associated to a credit card. It contains attributes such as country, contact name, street, city, state, zip code, and telephone number.</w:t>
      </w:r>
    </w:p>
    <w:p>
      <w:pPr>
        <w:pStyle w:val="style21"/>
        <w:numPr>
          <w:ilvl w:val="0"/>
          <w:numId w:val="1"/>
        </w:numPr>
        <w:spacing w:line="100" w:lineRule="atLeast"/>
      </w:pPr>
      <w:r>
        <w:rPr>
          <w:rFonts w:ascii="Times New Roman" w:cs="Times New Roman" w:hAnsi="Times New Roman"/>
          <w:b/>
          <w:sz w:val="24"/>
          <w:szCs w:val="24"/>
        </w:rPr>
        <w:t>shipping_address:</w:t>
      </w:r>
      <w:r>
        <w:rPr>
          <w:rFonts w:ascii="Times New Roman" w:cs="Times New Roman" w:hAnsi="Times New Roman"/>
          <w:sz w:val="24"/>
          <w:szCs w:val="24"/>
        </w:rPr>
        <w:t xml:space="preserve">  The shipping address where items are going to be sent.  It contains the same attributes of billing address.</w:t>
      </w:r>
    </w:p>
    <w:p>
      <w:pPr>
        <w:pStyle w:val="style21"/>
        <w:numPr>
          <w:ilvl w:val="0"/>
          <w:numId w:val="1"/>
        </w:numPr>
        <w:spacing w:line="100" w:lineRule="atLeast"/>
      </w:pPr>
      <w:r>
        <w:rPr>
          <w:rFonts w:ascii="Times New Roman" w:cs="Times New Roman" w:hAnsi="Times New Roman"/>
          <w:b/>
          <w:sz w:val="24"/>
          <w:szCs w:val="24"/>
        </w:rPr>
        <w:t>item_order:</w:t>
      </w:r>
      <w:r>
        <w:rPr>
          <w:rFonts w:ascii="Times New Roman" w:cs="Times New Roman" w:hAnsi="Times New Roman"/>
          <w:sz w:val="24"/>
          <w:szCs w:val="24"/>
        </w:rPr>
        <w:t xml:space="preserve">  Describes an order of an item in sale that has been bought by a user.  It contains the order id, the date when the order took place.</w:t>
      </w:r>
    </w:p>
    <w:p>
      <w:pPr>
        <w:pStyle w:val="style21"/>
        <w:numPr>
          <w:ilvl w:val="0"/>
          <w:numId w:val="1"/>
        </w:numPr>
        <w:spacing w:line="100" w:lineRule="atLeast"/>
      </w:pPr>
      <w:r>
        <w:rPr>
          <w:rFonts w:ascii="Times New Roman" w:cs="Times New Roman" w:hAnsi="Times New Roman"/>
          <w:b/>
          <w:sz w:val="24"/>
          <w:szCs w:val="24"/>
        </w:rPr>
        <w:t>auction_order:</w:t>
      </w:r>
      <w:r>
        <w:rPr>
          <w:rFonts w:ascii="Times New Roman" w:cs="Times New Roman" w:hAnsi="Times New Roman"/>
          <w:sz w:val="24"/>
          <w:szCs w:val="24"/>
        </w:rPr>
        <w:t xml:space="preserve">  Describes an order of an item on auction that has been won.  It contains the order id and the date when the order took place.</w:t>
      </w:r>
    </w:p>
    <w:p>
      <w:pPr>
        <w:pStyle w:val="style21"/>
        <w:numPr>
          <w:ilvl w:val="0"/>
          <w:numId w:val="1"/>
        </w:numPr>
        <w:spacing w:line="100" w:lineRule="atLeast"/>
      </w:pPr>
      <w:r>
        <w:rPr>
          <w:rFonts w:ascii="Times New Roman" w:cs="Times New Roman" w:hAnsi="Times New Roman"/>
          <w:b/>
          <w:sz w:val="24"/>
          <w:szCs w:val="24"/>
        </w:rPr>
        <w:t>admin:</w:t>
      </w:r>
      <w:r>
        <w:rPr>
          <w:rFonts w:ascii="Times New Roman" w:cs="Times New Roman" w:hAnsi="Times New Roman"/>
          <w:sz w:val="24"/>
          <w:szCs w:val="24"/>
        </w:rPr>
        <w:t xml:space="preserve">  Administrator user account which has the same attributes of a regular user but can manage categories, get report of orders and edit user accounts.</w:t>
      </w:r>
    </w:p>
    <w:p>
      <w:pPr>
        <w:pStyle w:val="style21"/>
        <w:spacing w:line="100" w:lineRule="atLeast"/>
      </w:pPr>
      <w:r>
        <w:rPr/>
      </w:r>
    </w:p>
    <w:p>
      <w:pPr>
        <w:pStyle w:val="style0"/>
        <w:spacing w:line="100" w:lineRule="atLeast"/>
        <w:ind w:hanging="0" w:left="360" w:right="0"/>
        <w:jc w:val="center"/>
      </w:pPr>
      <w:r>
        <w:rPr>
          <w:rFonts w:ascii="Times New Roman" w:cs="Times New Roman" w:hAnsi="Times New Roman"/>
          <w:b/>
          <w:sz w:val="24"/>
          <w:szCs w:val="24"/>
          <w:u w:val="single"/>
        </w:rPr>
        <w:t>Relationship sets:</w:t>
      </w:r>
    </w:p>
    <w:p>
      <w:pPr>
        <w:pStyle w:val="style0"/>
        <w:spacing w:line="100" w:lineRule="atLeast"/>
        <w:ind w:hanging="0" w:left="360" w:right="0"/>
        <w:jc w:val="center"/>
      </w:pPr>
      <w:r>
        <w:rPr/>
      </w:r>
    </w:p>
    <w:p>
      <w:pPr>
        <w:pStyle w:val="style21"/>
        <w:numPr>
          <w:ilvl w:val="0"/>
          <w:numId w:val="2"/>
        </w:numPr>
        <w:spacing w:line="100" w:lineRule="atLeast"/>
      </w:pPr>
      <w:r>
        <w:rPr>
          <w:rFonts w:ascii="Times New Roman" w:cs="Times New Roman" w:hAnsi="Times New Roman"/>
          <w:b/>
          <w:sz w:val="24"/>
          <w:szCs w:val="24"/>
        </w:rPr>
        <w:t>item_has_info:</w:t>
      </w:r>
      <w:r>
        <w:rPr>
          <w:rFonts w:ascii="Times New Roman" w:cs="Times New Roman" w:hAnsi="Times New Roman"/>
          <w:sz w:val="24"/>
          <w:szCs w:val="24"/>
        </w:rPr>
        <w:t xml:space="preserve">  States that every item is related to one item_info and that every item_info is related to only one item.</w:t>
      </w:r>
    </w:p>
    <w:p>
      <w:pPr>
        <w:pStyle w:val="style21"/>
        <w:numPr>
          <w:ilvl w:val="0"/>
          <w:numId w:val="2"/>
        </w:numPr>
        <w:spacing w:line="100" w:lineRule="atLeast"/>
      </w:pPr>
      <w:r>
        <w:rPr>
          <w:rFonts w:ascii="Times New Roman" w:cs="Times New Roman" w:hAnsi="Times New Roman"/>
          <w:b/>
          <w:sz w:val="24"/>
          <w:szCs w:val="24"/>
        </w:rPr>
        <w:t>item_from_cat</w:t>
      </w:r>
      <w:r>
        <w:rPr>
          <w:rFonts w:ascii="Times New Roman" w:cs="Times New Roman" w:hAnsi="Times New Roman"/>
          <w:sz w:val="24"/>
          <w:szCs w:val="24"/>
        </w:rPr>
        <w:t>:  States that many items can be related to one category and that every item is within a category.</w:t>
      </w:r>
    </w:p>
    <w:p>
      <w:pPr>
        <w:pStyle w:val="style21"/>
        <w:numPr>
          <w:ilvl w:val="0"/>
          <w:numId w:val="2"/>
        </w:numPr>
        <w:spacing w:line="100" w:lineRule="atLeast"/>
      </w:pPr>
      <w:r>
        <w:rPr>
          <w:rFonts w:ascii="Times New Roman" w:cs="Times New Roman" w:hAnsi="Times New Roman"/>
          <w:b/>
          <w:sz w:val="24"/>
          <w:szCs w:val="24"/>
        </w:rPr>
        <w:t>has_subcat:</w:t>
      </w:r>
      <w:r>
        <w:rPr>
          <w:rFonts w:ascii="Times New Roman" w:cs="Times New Roman" w:hAnsi="Times New Roman"/>
          <w:sz w:val="24"/>
          <w:szCs w:val="24"/>
        </w:rPr>
        <w:t xml:space="preserve">  Allows getting all the categories in the database by relating all subcategories to their parent categories.</w:t>
      </w:r>
    </w:p>
    <w:p>
      <w:pPr>
        <w:pStyle w:val="style21"/>
        <w:numPr>
          <w:ilvl w:val="0"/>
          <w:numId w:val="2"/>
        </w:numPr>
        <w:spacing w:line="100" w:lineRule="atLeast"/>
      </w:pPr>
      <w:r>
        <w:rPr>
          <w:rFonts w:ascii="Times New Roman" w:cs="Times New Roman" w:hAnsi="Times New Roman"/>
          <w:b/>
          <w:sz w:val="24"/>
          <w:szCs w:val="24"/>
        </w:rPr>
        <w:t>puts_on_sale</w:t>
      </w:r>
      <w:r>
        <w:rPr>
          <w:rFonts w:ascii="Times New Roman" w:cs="Times New Roman" w:hAnsi="Times New Roman"/>
          <w:sz w:val="24"/>
          <w:szCs w:val="24"/>
        </w:rPr>
        <w:t>: states that one user can put many items on sale and every item on sale is from only one user.</w:t>
      </w:r>
    </w:p>
    <w:p>
      <w:pPr>
        <w:pStyle w:val="style21"/>
        <w:numPr>
          <w:ilvl w:val="0"/>
          <w:numId w:val="2"/>
        </w:numPr>
        <w:spacing w:line="100" w:lineRule="atLeast"/>
      </w:pPr>
      <w:r>
        <w:rPr>
          <w:rFonts w:ascii="Times New Roman" w:cs="Times New Roman" w:hAnsi="Times New Roman"/>
          <w:b/>
          <w:sz w:val="24"/>
          <w:szCs w:val="24"/>
        </w:rPr>
        <w:t>puts_on_auction:</w:t>
      </w:r>
      <w:r>
        <w:rPr>
          <w:rFonts w:ascii="Times New Roman" w:cs="Times New Roman" w:hAnsi="Times New Roman"/>
          <w:sz w:val="24"/>
          <w:szCs w:val="24"/>
        </w:rPr>
        <w:t xml:space="preserve"> states that one user can put many items for auction and that every item on auction is from only one user.</w:t>
      </w:r>
    </w:p>
    <w:p>
      <w:pPr>
        <w:pStyle w:val="style21"/>
        <w:numPr>
          <w:ilvl w:val="0"/>
          <w:numId w:val="2"/>
        </w:numPr>
        <w:spacing w:line="100" w:lineRule="atLeast"/>
      </w:pPr>
      <w:r>
        <w:rPr>
          <w:rFonts w:ascii="Times New Roman" w:cs="Times New Roman" w:hAnsi="Times New Roman"/>
          <w:b/>
          <w:sz w:val="24"/>
          <w:szCs w:val="24"/>
        </w:rPr>
        <w:t>places_bid:</w:t>
      </w:r>
      <w:r>
        <w:rPr>
          <w:rFonts w:ascii="Times New Roman" w:cs="Times New Roman" w:hAnsi="Times New Roman"/>
          <w:sz w:val="24"/>
          <w:szCs w:val="24"/>
        </w:rPr>
        <w:t xml:space="preserve">  states that a user can put many bids and that every bid comes from only one user.</w:t>
      </w:r>
    </w:p>
    <w:p>
      <w:pPr>
        <w:pStyle w:val="style21"/>
        <w:numPr>
          <w:ilvl w:val="0"/>
          <w:numId w:val="2"/>
        </w:numPr>
        <w:spacing w:line="100" w:lineRule="atLeast"/>
      </w:pPr>
      <w:r>
        <w:rPr>
          <w:rFonts w:ascii="Times New Roman" w:cs="Times New Roman" w:hAnsi="Times New Roman"/>
          <w:b/>
          <w:sz w:val="24"/>
          <w:szCs w:val="24"/>
        </w:rPr>
        <w:t>bid_for_item:</w:t>
      </w:r>
      <w:r>
        <w:rPr>
          <w:rFonts w:ascii="Times New Roman" w:cs="Times New Roman" w:hAnsi="Times New Roman"/>
          <w:sz w:val="24"/>
          <w:szCs w:val="24"/>
        </w:rPr>
        <w:t xml:space="preserve"> states that there can be many bids placed for a single item and that every bid is for an item.</w:t>
      </w:r>
    </w:p>
    <w:p>
      <w:pPr>
        <w:pStyle w:val="style21"/>
        <w:numPr>
          <w:ilvl w:val="0"/>
          <w:numId w:val="2"/>
        </w:numPr>
        <w:spacing w:line="100" w:lineRule="atLeast"/>
      </w:pPr>
      <w:r>
        <w:rPr>
          <w:rFonts w:ascii="Times New Roman" w:cs="Times New Roman" w:hAnsi="Times New Roman"/>
          <w:b/>
          <w:sz w:val="24"/>
          <w:szCs w:val="24"/>
        </w:rPr>
        <w:t>ranks:</w:t>
      </w:r>
      <w:r>
        <w:rPr>
          <w:rFonts w:ascii="Times New Roman" w:cs="Times New Roman" w:hAnsi="Times New Roman"/>
          <w:sz w:val="24"/>
          <w:szCs w:val="24"/>
        </w:rPr>
        <w:t xml:space="preserve"> says that a buyer can rank many sellers and has the attribute of the amount of stars given by a user to another.</w:t>
      </w:r>
    </w:p>
    <w:p>
      <w:pPr>
        <w:pStyle w:val="style21"/>
        <w:numPr>
          <w:ilvl w:val="0"/>
          <w:numId w:val="2"/>
        </w:numPr>
        <w:spacing w:line="100" w:lineRule="atLeast"/>
      </w:pPr>
      <w:r>
        <w:rPr>
          <w:rFonts w:ascii="Times New Roman" w:cs="Times New Roman" w:hAnsi="Times New Roman"/>
          <w:b/>
          <w:sz w:val="24"/>
          <w:szCs w:val="24"/>
        </w:rPr>
        <w:t>user_crdt_card:</w:t>
      </w:r>
      <w:r>
        <w:rPr>
          <w:rFonts w:ascii="Times New Roman" w:cs="Times New Roman" w:hAnsi="Times New Roman"/>
          <w:sz w:val="24"/>
          <w:szCs w:val="24"/>
        </w:rPr>
        <w:t xml:space="preserve">  states that every user has one or more credit cards and that every credit card must belong to one user.</w:t>
      </w:r>
    </w:p>
    <w:p>
      <w:pPr>
        <w:pStyle w:val="style21"/>
        <w:numPr>
          <w:ilvl w:val="0"/>
          <w:numId w:val="2"/>
        </w:numPr>
        <w:spacing w:line="100" w:lineRule="atLeast"/>
      </w:pPr>
      <w:r>
        <w:rPr>
          <w:rFonts w:ascii="Times New Roman" w:cs="Times New Roman" w:hAnsi="Times New Roman"/>
          <w:b/>
          <w:sz w:val="24"/>
          <w:szCs w:val="24"/>
        </w:rPr>
        <w:t>user_ship_addr:</w:t>
      </w:r>
      <w:r>
        <w:rPr>
          <w:rFonts w:ascii="Times New Roman" w:cs="Times New Roman" w:hAnsi="Times New Roman"/>
          <w:sz w:val="24"/>
          <w:szCs w:val="24"/>
        </w:rPr>
        <w:t xml:space="preserve">  states that every user has one or more shipping addresses and that each shipping address belongs to one user.</w:t>
      </w:r>
    </w:p>
    <w:p>
      <w:pPr>
        <w:pStyle w:val="style21"/>
        <w:numPr>
          <w:ilvl w:val="0"/>
          <w:numId w:val="2"/>
        </w:numPr>
        <w:spacing w:line="100" w:lineRule="atLeast"/>
      </w:pPr>
      <w:r>
        <w:rPr>
          <w:rFonts w:ascii="Times New Roman" w:cs="Times New Roman" w:hAnsi="Times New Roman"/>
          <w:b/>
          <w:sz w:val="24"/>
          <w:szCs w:val="24"/>
        </w:rPr>
        <w:t>crcard_bill_addr:</w:t>
      </w:r>
      <w:r>
        <w:rPr>
          <w:rFonts w:ascii="Times New Roman" w:cs="Times New Roman" w:hAnsi="Times New Roman"/>
          <w:sz w:val="24"/>
          <w:szCs w:val="24"/>
        </w:rPr>
        <w:t xml:space="preserve">  specifies that every credit card has a billing address associated to it and that every billing address is related to one credit card.</w:t>
      </w:r>
    </w:p>
    <w:p>
      <w:pPr>
        <w:pStyle w:val="style21"/>
        <w:numPr>
          <w:ilvl w:val="0"/>
          <w:numId w:val="2"/>
        </w:numPr>
        <w:spacing w:line="100" w:lineRule="atLeast"/>
      </w:pPr>
      <w:r>
        <w:rPr>
          <w:rFonts w:ascii="Times New Roman" w:cs="Times New Roman" w:hAnsi="Times New Roman"/>
          <w:b/>
          <w:sz w:val="24"/>
          <w:szCs w:val="24"/>
        </w:rPr>
        <w:t>auc_ord_shaddr:</w:t>
      </w:r>
      <w:r>
        <w:rPr>
          <w:rFonts w:ascii="Times New Roman" w:cs="Times New Roman" w:hAnsi="Times New Roman"/>
          <w:sz w:val="24"/>
          <w:szCs w:val="24"/>
        </w:rPr>
        <w:t xml:space="preserve">  tells that every auction order is related to one shipping address and that one shipping address can be related to many auction orders.</w:t>
      </w:r>
    </w:p>
    <w:p>
      <w:pPr>
        <w:pStyle w:val="style21"/>
        <w:numPr>
          <w:ilvl w:val="0"/>
          <w:numId w:val="2"/>
        </w:numPr>
        <w:spacing w:line="100" w:lineRule="atLeast"/>
      </w:pPr>
      <w:r>
        <w:rPr>
          <w:rFonts w:ascii="Times New Roman" w:cs="Times New Roman" w:hAnsi="Times New Roman"/>
          <w:b/>
          <w:sz w:val="24"/>
          <w:szCs w:val="24"/>
        </w:rPr>
        <w:t>auc_ord_crcard:</w:t>
      </w:r>
      <w:r>
        <w:rPr>
          <w:rFonts w:ascii="Times New Roman" w:cs="Times New Roman" w:hAnsi="Times New Roman"/>
          <w:sz w:val="24"/>
          <w:szCs w:val="24"/>
        </w:rPr>
        <w:t xml:space="preserve">  tells that every auction order is related to one credit card and that one credit card can be related to many auction orders.</w:t>
      </w:r>
    </w:p>
    <w:p>
      <w:pPr>
        <w:pStyle w:val="style21"/>
        <w:numPr>
          <w:ilvl w:val="0"/>
          <w:numId w:val="2"/>
        </w:numPr>
        <w:spacing w:line="100" w:lineRule="atLeast"/>
      </w:pPr>
      <w:r>
        <w:rPr>
          <w:rFonts w:ascii="Times New Roman" w:cs="Times New Roman" w:hAnsi="Times New Roman"/>
          <w:b/>
          <w:sz w:val="24"/>
          <w:szCs w:val="24"/>
        </w:rPr>
        <w:t>won_auc_ord:</w:t>
      </w:r>
      <w:r>
        <w:rPr>
          <w:rFonts w:ascii="Times New Roman" w:cs="Times New Roman" w:hAnsi="Times New Roman"/>
          <w:sz w:val="24"/>
          <w:szCs w:val="24"/>
        </w:rPr>
        <w:t xml:space="preserve">  states that every auction order is for one item_for_auction.  Also specifies the price paid for the item.</w:t>
      </w:r>
    </w:p>
    <w:p>
      <w:pPr>
        <w:pStyle w:val="style21"/>
        <w:numPr>
          <w:ilvl w:val="0"/>
          <w:numId w:val="2"/>
        </w:numPr>
        <w:spacing w:line="100" w:lineRule="atLeast"/>
      </w:pPr>
      <w:r>
        <w:rPr>
          <w:rFonts w:ascii="Times New Roman" w:cs="Times New Roman" w:hAnsi="Times New Roman"/>
          <w:b/>
          <w:sz w:val="24"/>
          <w:szCs w:val="24"/>
        </w:rPr>
        <w:t>itm_ord_shaddr</w:t>
      </w:r>
      <w:r>
        <w:rPr>
          <w:rFonts w:ascii="Times New Roman" w:cs="Times New Roman" w:hAnsi="Times New Roman"/>
          <w:sz w:val="24"/>
          <w:szCs w:val="24"/>
        </w:rPr>
        <w:t>: specifies that every item order is related to one shipping address and that one shipping addess can be related to many item orders.</w:t>
      </w:r>
    </w:p>
    <w:p>
      <w:pPr>
        <w:pStyle w:val="style21"/>
        <w:numPr>
          <w:ilvl w:val="0"/>
          <w:numId w:val="2"/>
        </w:numPr>
        <w:spacing w:line="100" w:lineRule="atLeast"/>
      </w:pPr>
      <w:r>
        <w:rPr>
          <w:rFonts w:ascii="Times New Roman" w:cs="Times New Roman" w:hAnsi="Times New Roman"/>
          <w:b/>
          <w:sz w:val="24"/>
          <w:szCs w:val="24"/>
        </w:rPr>
        <w:t>itm_ord_crcard:</w:t>
      </w:r>
      <w:r>
        <w:rPr>
          <w:rFonts w:ascii="Times New Roman" w:cs="Times New Roman" w:hAnsi="Times New Roman"/>
          <w:sz w:val="24"/>
          <w:szCs w:val="24"/>
        </w:rPr>
        <w:t xml:space="preserve">  tells that every item order is related to one credit card and that one credit card can be related to many item orders.</w:t>
      </w:r>
    </w:p>
    <w:p>
      <w:pPr>
        <w:pStyle w:val="style21"/>
        <w:numPr>
          <w:ilvl w:val="0"/>
          <w:numId w:val="2"/>
        </w:numPr>
        <w:spacing w:line="100" w:lineRule="atLeast"/>
      </w:pPr>
      <w:r>
        <w:rPr>
          <w:rFonts w:ascii="Times New Roman" w:cs="Times New Roman" w:hAnsi="Times New Roman"/>
          <w:b/>
          <w:sz w:val="24"/>
          <w:szCs w:val="24"/>
        </w:rPr>
        <w:t>buyr_bght_ordr:</w:t>
      </w:r>
      <w:r>
        <w:rPr>
          <w:rFonts w:ascii="Times New Roman" w:cs="Times New Roman" w:hAnsi="Times New Roman"/>
          <w:sz w:val="24"/>
          <w:szCs w:val="24"/>
        </w:rPr>
        <w:t xml:space="preserve">  tells that every bought item order belongs to one buyer and that a buyer may have several bought item orders.</w:t>
      </w:r>
    </w:p>
    <w:p>
      <w:pPr>
        <w:pStyle w:val="style21"/>
        <w:numPr>
          <w:ilvl w:val="0"/>
          <w:numId w:val="2"/>
        </w:numPr>
        <w:spacing w:line="100" w:lineRule="atLeast"/>
      </w:pPr>
      <w:r>
        <w:rPr>
          <w:rFonts w:ascii="Times New Roman" w:cs="Times New Roman" w:hAnsi="Times New Roman"/>
          <w:b/>
          <w:sz w:val="24"/>
          <w:szCs w:val="24"/>
        </w:rPr>
        <w:t>sellr_bght_ordr:</w:t>
      </w:r>
      <w:r>
        <w:rPr>
          <w:rFonts w:ascii="Times New Roman" w:cs="Times New Roman" w:hAnsi="Times New Roman"/>
          <w:sz w:val="24"/>
          <w:szCs w:val="24"/>
        </w:rPr>
        <w:t xml:space="preserve"> tells that every bought item order belongs to one seller and that a seller may have several bought item orders.</w:t>
      </w:r>
    </w:p>
    <w:p>
      <w:pPr>
        <w:pStyle w:val="style21"/>
        <w:numPr>
          <w:ilvl w:val="0"/>
          <w:numId w:val="2"/>
        </w:numPr>
        <w:spacing w:line="100" w:lineRule="atLeast"/>
      </w:pPr>
      <w:r>
        <w:rPr>
          <w:rFonts w:ascii="Times New Roman" w:cs="Times New Roman" w:hAnsi="Times New Roman"/>
          <w:b/>
          <w:sz w:val="24"/>
          <w:szCs w:val="24"/>
        </w:rPr>
        <w:t>buyr_auc_ordr:</w:t>
      </w:r>
      <w:r>
        <w:rPr>
          <w:rFonts w:ascii="Times New Roman" w:cs="Times New Roman" w:hAnsi="Times New Roman"/>
          <w:sz w:val="24"/>
          <w:szCs w:val="24"/>
        </w:rPr>
        <w:t xml:space="preserve"> tells that every auction order belongs to one buyer and that a buyer may have several auction orders.</w:t>
      </w:r>
    </w:p>
    <w:p>
      <w:pPr>
        <w:pStyle w:val="style21"/>
        <w:numPr>
          <w:ilvl w:val="0"/>
          <w:numId w:val="2"/>
        </w:numPr>
        <w:spacing w:line="100" w:lineRule="atLeast"/>
      </w:pPr>
      <w:r>
        <w:rPr>
          <w:rFonts w:ascii="Times New Roman" w:cs="Times New Roman" w:hAnsi="Times New Roman"/>
          <w:b/>
          <w:sz w:val="24"/>
          <w:szCs w:val="24"/>
        </w:rPr>
        <w:t>sellr_bght_ordr:</w:t>
      </w:r>
      <w:r>
        <w:rPr>
          <w:rFonts w:ascii="Times New Roman" w:cs="Times New Roman" w:hAnsi="Times New Roman"/>
          <w:sz w:val="24"/>
          <w:szCs w:val="24"/>
        </w:rPr>
        <w:t xml:space="preserve"> tells that every auction order belongs to one seller and that a seller may have several auction orders.</w:t>
      </w:r>
    </w:p>
    <w:p>
      <w:pPr>
        <w:pStyle w:val="style21"/>
        <w:numPr>
          <w:ilvl w:val="0"/>
          <w:numId w:val="2"/>
        </w:numPr>
        <w:spacing w:line="100" w:lineRule="atLeast"/>
      </w:pPr>
      <w:r>
        <w:rPr>
          <w:rFonts w:ascii="Times New Roman" w:cs="Times New Roman" w:hAnsi="Times New Roman"/>
          <w:b/>
          <w:sz w:val="24"/>
          <w:szCs w:val="24"/>
        </w:rPr>
        <w:t>buy_now_ord:</w:t>
      </w:r>
      <w:r>
        <w:rPr>
          <w:rFonts w:ascii="Times New Roman" w:cs="Times New Roman" w:hAnsi="Times New Roman"/>
          <w:sz w:val="24"/>
          <w:szCs w:val="24"/>
        </w:rPr>
        <w:t xml:space="preserve">  specifies that every item order is related to one or more items for sale bought in the order and that items for sale can be related to zero or more item orders.  It also tells the quantity of a given item bought in the order and the amount paid for that item.</w:t>
      </w:r>
    </w:p>
    <w:p>
      <w:pPr>
        <w:pStyle w:val="style21"/>
        <w:numPr>
          <w:ilvl w:val="0"/>
          <w:numId w:val="2"/>
        </w:numPr>
        <w:spacing w:line="100" w:lineRule="atLeast"/>
      </w:pPr>
      <w:r>
        <w:rPr>
          <w:rFonts w:ascii="Times New Roman" w:cs="Times New Roman" w:hAnsi="Times New Roman"/>
          <w:b/>
          <w:sz w:val="24"/>
          <w:szCs w:val="24"/>
        </w:rPr>
        <w:t>user_cart:</w:t>
      </w:r>
      <w:r>
        <w:rPr>
          <w:rFonts w:ascii="Times New Roman" w:cs="Times New Roman" w:hAnsi="Times New Roman"/>
          <w:sz w:val="24"/>
          <w:szCs w:val="24"/>
        </w:rPr>
        <w:t xml:space="preserve">  tells that every user has a one cart and that every cart is related to one user.</w:t>
      </w:r>
    </w:p>
    <w:p>
      <w:pPr>
        <w:pStyle w:val="style21"/>
        <w:numPr>
          <w:ilvl w:val="0"/>
          <w:numId w:val="2"/>
        </w:numPr>
        <w:spacing w:line="100" w:lineRule="atLeast"/>
      </w:pPr>
      <w:r>
        <w:rPr>
          <w:rFonts w:ascii="Times New Roman" w:cs="Times New Roman" w:hAnsi="Times New Roman"/>
          <w:b/>
          <w:sz w:val="24"/>
          <w:szCs w:val="24"/>
        </w:rPr>
        <w:t>item_in_cart:</w:t>
      </w:r>
      <w:r>
        <w:rPr>
          <w:rFonts w:ascii="Times New Roman" w:cs="Times New Roman" w:hAnsi="Times New Roman"/>
          <w:sz w:val="24"/>
          <w:szCs w:val="24"/>
        </w:rPr>
        <w:t xml:space="preserve"> tells that a cart has zero or more items for sale in it and that an item for sale can be within zero or more carts.</w:t>
      </w:r>
    </w:p>
    <w:p>
      <w:pPr>
        <w:pStyle w:val="style21"/>
        <w:numPr>
          <w:ilvl w:val="0"/>
          <w:numId w:val="2"/>
        </w:numPr>
        <w:spacing w:line="100" w:lineRule="atLeast"/>
      </w:pPr>
      <w:r>
        <w:rPr>
          <w:rFonts w:ascii="Times New Roman" w:cs="Times New Roman" w:hAnsi="Times New Roman"/>
          <w:b/>
          <w:sz w:val="24"/>
          <w:szCs w:val="24"/>
        </w:rPr>
        <w:t>manages_cat:</w:t>
      </w:r>
      <w:r>
        <w:rPr>
          <w:rFonts w:ascii="Times New Roman" w:cs="Times New Roman" w:hAnsi="Times New Roman"/>
          <w:sz w:val="24"/>
          <w:szCs w:val="24"/>
        </w:rPr>
        <w:t xml:space="preserve">  states that every admin user can manage all the categories.</w:t>
      </w:r>
    </w:p>
    <w:p>
      <w:pPr>
        <w:pStyle w:val="style21"/>
        <w:numPr>
          <w:ilvl w:val="0"/>
          <w:numId w:val="2"/>
        </w:numPr>
        <w:spacing w:line="100" w:lineRule="atLeast"/>
      </w:pPr>
      <w:r>
        <w:rPr>
          <w:rFonts w:ascii="Times New Roman" w:cs="Times New Roman" w:hAnsi="Times New Roman"/>
          <w:b/>
          <w:sz w:val="24"/>
          <w:szCs w:val="24"/>
        </w:rPr>
        <w:t>manages_user:</w:t>
      </w:r>
      <w:r>
        <w:rPr>
          <w:rFonts w:ascii="Times New Roman" w:cs="Times New Roman" w:hAnsi="Times New Roman"/>
          <w:sz w:val="24"/>
          <w:szCs w:val="24"/>
        </w:rPr>
        <w:t xml:space="preserve">  states that every admin user can manage all the user accounts.</w:t>
      </w:r>
    </w:p>
    <w:p>
      <w:pPr>
        <w:pStyle w:val="style21"/>
        <w:numPr>
          <w:ilvl w:val="0"/>
          <w:numId w:val="2"/>
        </w:numPr>
        <w:spacing w:line="100" w:lineRule="atLeast"/>
      </w:pPr>
      <w:r>
        <w:rPr>
          <w:rFonts w:ascii="Times New Roman" w:cs="Times New Roman" w:hAnsi="Times New Roman"/>
          <w:b/>
          <w:sz w:val="24"/>
          <w:szCs w:val="24"/>
        </w:rPr>
        <w:t>rep_itm_ords:</w:t>
      </w:r>
      <w:r>
        <w:rPr>
          <w:rFonts w:ascii="Times New Roman" w:cs="Times New Roman" w:hAnsi="Times New Roman"/>
          <w:sz w:val="24"/>
          <w:szCs w:val="24"/>
        </w:rPr>
        <w:t xml:space="preserve">  states that every admin user can get reports of all the bought item orders.</w:t>
      </w:r>
    </w:p>
    <w:p>
      <w:pPr>
        <w:pStyle w:val="style21"/>
        <w:numPr>
          <w:ilvl w:val="0"/>
          <w:numId w:val="2"/>
        </w:numPr>
        <w:spacing w:line="100" w:lineRule="atLeast"/>
      </w:pPr>
      <w:r>
        <w:rPr>
          <w:rFonts w:ascii="Times New Roman" w:cs="Times New Roman" w:hAnsi="Times New Roman"/>
          <w:b/>
          <w:sz w:val="24"/>
          <w:szCs w:val="24"/>
        </w:rPr>
        <w:t>rep_auc_ords:</w:t>
      </w:r>
      <w:r>
        <w:rPr>
          <w:rFonts w:ascii="Times New Roman" w:cs="Times New Roman" w:hAnsi="Times New Roman"/>
          <w:sz w:val="24"/>
          <w:szCs w:val="24"/>
        </w:rPr>
        <w:t xml:space="preserve">  states that every admin user can get reports of all the auction orders.</w:t>
      </w:r>
    </w:p>
    <w:p>
      <w:pPr>
        <w:pStyle w:val="style21"/>
        <w:spacing w:line="100" w:lineRule="atLeast"/>
      </w:pPr>
      <w:r>
        <w:rPr/>
      </w:r>
    </w:p>
    <w:p>
      <w:pPr>
        <w:pStyle w:val="style21"/>
        <w:spacing w:line="100" w:lineRule="atLeast"/>
        <w:jc w:val="center"/>
      </w:pPr>
      <w:r>
        <w:rPr/>
      </w:r>
    </w:p>
    <w:p>
      <w:pPr>
        <w:pStyle w:val="style21"/>
        <w:spacing w:line="100" w:lineRule="atLeast"/>
        <w:jc w:val="center"/>
      </w:pPr>
      <w:r>
        <w:rPr/>
      </w:r>
    </w:p>
    <w:p>
      <w:pPr>
        <w:pStyle w:val="style21"/>
        <w:spacing w:line="100" w:lineRule="atLeast"/>
        <w:jc w:val="center"/>
      </w:pPr>
      <w:r>
        <w:rPr/>
      </w:r>
    </w:p>
    <w:p>
      <w:pPr>
        <w:pStyle w:val="style21"/>
        <w:spacing w:line="100" w:lineRule="atLeast"/>
        <w:jc w:val="center"/>
      </w:pPr>
      <w:r>
        <w:rPr>
          <w:rFonts w:ascii="Times New Roman" w:cs="Times New Roman" w:hAnsi="Times New Roman"/>
          <w:b/>
          <w:bCs/>
          <w:sz w:val="24"/>
          <w:szCs w:val="24"/>
        </w:rPr>
        <w:t>ER Mapping:</w:t>
      </w:r>
    </w:p>
    <w:p>
      <w:pPr>
        <w:pStyle w:val="style21"/>
        <w:numPr>
          <w:ilvl w:val="0"/>
          <w:numId w:val="3"/>
        </w:numPr>
        <w:spacing w:line="100" w:lineRule="atLeast"/>
        <w:jc w:val="left"/>
      </w:pPr>
      <w:r>
        <w:rPr>
          <w:rFonts w:ascii="Times New Roman" w:cs="Times New Roman" w:hAnsi="Times New Roman"/>
          <w:b w:val="false"/>
          <w:bCs w:val="false"/>
          <w:sz w:val="24"/>
          <w:szCs w:val="24"/>
          <w:u w:val="none"/>
        </w:rPr>
        <w:t>item_info(</w:t>
      </w:r>
      <w:r>
        <w:rPr>
          <w:rFonts w:ascii="Times New Roman" w:cs="Times New Roman" w:hAnsi="Times New Roman"/>
          <w:b w:val="false"/>
          <w:bCs w:val="false"/>
          <w:sz w:val="24"/>
          <w:szCs w:val="24"/>
          <w:u w:val="single"/>
        </w:rPr>
        <w:t>iInfo_id bigserial</w:t>
      </w:r>
      <w:r>
        <w:rPr>
          <w:rFonts w:ascii="Times New Roman" w:cs="Times New Roman" w:hAnsi="Times New Roman"/>
          <w:b w:val="false"/>
          <w:bCs w:val="false"/>
          <w:sz w:val="24"/>
          <w:szCs w:val="24"/>
          <w:u w:val="none"/>
        </w:rPr>
        <w:t>, product varchar(30), model varchar(45), brand varchar(40), dimensions varchar(30), description varchar(255));</w:t>
      </w:r>
    </w:p>
    <w:p>
      <w:pPr>
        <w:pStyle w:val="style21"/>
        <w:numPr>
          <w:ilvl w:val="0"/>
          <w:numId w:val="3"/>
        </w:numPr>
        <w:spacing w:line="100" w:lineRule="atLeast"/>
        <w:jc w:val="left"/>
      </w:pPr>
      <w:r>
        <w:rPr>
          <w:rFonts w:ascii="Times New Roman" w:cs="Times New Roman" w:hAnsi="Times New Roman"/>
          <w:b w:val="false"/>
          <w:bCs w:val="false"/>
          <w:sz w:val="24"/>
          <w:szCs w:val="24"/>
          <w:u w:val="none"/>
        </w:rPr>
        <w:t>category(</w:t>
      </w:r>
      <w:r>
        <w:rPr>
          <w:rFonts w:ascii="Times New Roman" w:cs="Times New Roman" w:hAnsi="Times New Roman"/>
          <w:b w:val="false"/>
          <w:bCs w:val="false"/>
          <w:sz w:val="24"/>
          <w:szCs w:val="24"/>
          <w:u w:val="single"/>
        </w:rPr>
        <w:t>cat_id bigserial</w:t>
      </w:r>
      <w:r>
        <w:rPr>
          <w:rFonts w:ascii="Times New Roman" w:cs="Times New Roman" w:hAnsi="Times New Roman"/>
          <w:b w:val="false"/>
          <w:bCs w:val="false"/>
          <w:sz w:val="24"/>
          <w:szCs w:val="24"/>
          <w:u w:val="none"/>
        </w:rPr>
        <w:t>, catName varchar(15));</w:t>
      </w:r>
    </w:p>
    <w:p>
      <w:pPr>
        <w:pStyle w:val="style21"/>
        <w:numPr>
          <w:ilvl w:val="0"/>
          <w:numId w:val="3"/>
        </w:numPr>
        <w:spacing w:line="100" w:lineRule="atLeast"/>
        <w:jc w:val="left"/>
      </w:pPr>
      <w:r>
        <w:rPr>
          <w:rFonts w:ascii="Times New Roman" w:cs="Times New Roman" w:hAnsi="Times New Roman"/>
          <w:b w:val="false"/>
          <w:bCs w:val="false"/>
          <w:sz w:val="24"/>
          <w:szCs w:val="24"/>
          <w:u w:val="none"/>
        </w:rPr>
        <w:t>item(</w:t>
      </w:r>
      <w:r>
        <w:rPr>
          <w:rFonts w:ascii="Times New Roman" w:cs="Times New Roman" w:hAnsi="Times New Roman"/>
          <w:b w:val="false"/>
          <w:bCs w:val="false"/>
          <w:sz w:val="24"/>
          <w:szCs w:val="24"/>
          <w:u w:val="single"/>
        </w:rPr>
        <w:t>iId bigserial</w:t>
      </w:r>
      <w:r>
        <w:rPr>
          <w:rFonts w:ascii="Times New Roman" w:cs="Times New Roman" w:hAnsi="Times New Roman"/>
          <w:b w:val="false"/>
          <w:bCs w:val="false"/>
          <w:sz w:val="24"/>
          <w:szCs w:val="24"/>
          <w:u w:val="none"/>
        </w:rPr>
        <w:t>, iTitle varchar(255), starting_quantity integer, remaining_quantity integer, iStart_sale_date timestamp, iTime_duration interval, iShipping_price float, iInfo_id bigint, cat_id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users(</w:t>
      </w:r>
      <w:r>
        <w:rPr>
          <w:rFonts w:ascii="Times New Roman" w:cs="Times New Roman" w:hAnsi="Times New Roman"/>
          <w:b w:val="false"/>
          <w:bCs w:val="false"/>
          <w:sz w:val="24"/>
          <w:szCs w:val="24"/>
          <w:u w:val="single"/>
        </w:rPr>
        <w:t>uId bigserial</w:t>
      </w:r>
      <w:r>
        <w:rPr>
          <w:rFonts w:ascii="Times New Roman" w:cs="Times New Roman" w:hAnsi="Times New Roman"/>
          <w:b w:val="false"/>
          <w:bCs w:val="false"/>
          <w:sz w:val="24"/>
          <w:szCs w:val="24"/>
          <w:u w:val="none"/>
        </w:rPr>
        <w:t>, username varchar(15), pass varchar(15), fName varchar(15), lName varchar(15), email varchar(25));</w:t>
      </w:r>
    </w:p>
    <w:p>
      <w:pPr>
        <w:pStyle w:val="style21"/>
        <w:numPr>
          <w:ilvl w:val="0"/>
          <w:numId w:val="3"/>
        </w:numPr>
        <w:spacing w:line="100" w:lineRule="atLeast"/>
        <w:jc w:val="left"/>
      </w:pPr>
      <w:r>
        <w:rPr>
          <w:rFonts w:ascii="Times New Roman" w:cs="Times New Roman" w:hAnsi="Times New Roman"/>
          <w:b w:val="false"/>
          <w:bCs w:val="false"/>
          <w:sz w:val="24"/>
          <w:szCs w:val="24"/>
          <w:u w:val="none"/>
        </w:rPr>
        <w:t>item_for_sale(</w:t>
      </w:r>
      <w:r>
        <w:rPr>
          <w:rFonts w:ascii="Times New Roman" w:cs="Times New Roman" w:hAnsi="Times New Roman"/>
          <w:b w:val="false"/>
          <w:bCs w:val="false"/>
          <w:sz w:val="24"/>
          <w:szCs w:val="24"/>
          <w:u w:val="single"/>
        </w:rPr>
        <w:t>iId bigint</w:t>
      </w:r>
      <w:r>
        <w:rPr>
          <w:rFonts w:ascii="Times New Roman" w:cs="Times New Roman" w:hAnsi="Times New Roman"/>
          <w:b w:val="false"/>
          <w:bCs w:val="false"/>
          <w:sz w:val="24"/>
          <w:szCs w:val="24"/>
          <w:u w:val="none"/>
        </w:rPr>
        <w:t>, instant_price float, uId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item_for_auction(</w:t>
      </w:r>
      <w:r>
        <w:rPr>
          <w:rFonts w:ascii="Times New Roman" w:cs="Times New Roman" w:hAnsi="Times New Roman"/>
          <w:b w:val="false"/>
          <w:bCs w:val="false"/>
          <w:sz w:val="24"/>
          <w:szCs w:val="24"/>
          <w:u w:val="single"/>
        </w:rPr>
        <w:t>iId bigint</w:t>
      </w:r>
      <w:r>
        <w:rPr>
          <w:rFonts w:ascii="Times New Roman" w:cs="Times New Roman" w:hAnsi="Times New Roman"/>
          <w:b w:val="false"/>
          <w:bCs w:val="false"/>
          <w:sz w:val="24"/>
          <w:szCs w:val="24"/>
          <w:u w:val="none"/>
        </w:rPr>
        <w:t>, starting_bid_price float, current_bid_price float, total_bids integer, bid_rate float, uId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has_subcat(</w:t>
      </w:r>
      <w:r>
        <w:rPr>
          <w:rFonts w:ascii="Times New Roman" w:cs="Times New Roman" w:hAnsi="Times New Roman"/>
          <w:b w:val="false"/>
          <w:bCs w:val="false"/>
          <w:sz w:val="24"/>
          <w:szCs w:val="24"/>
          <w:u w:val="single"/>
        </w:rPr>
        <w:t>childCat_id bigint</w:t>
      </w:r>
      <w:r>
        <w:rPr>
          <w:rFonts w:ascii="Times New Roman" w:cs="Times New Roman" w:hAnsi="Times New Roman"/>
          <w:b w:val="false"/>
          <w:bCs w:val="false"/>
          <w:sz w:val="24"/>
          <w:szCs w:val="24"/>
          <w:u w:val="none"/>
        </w:rPr>
        <w:t>, parentCat_id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bid(</w:t>
      </w:r>
      <w:r>
        <w:rPr>
          <w:rFonts w:ascii="Times New Roman" w:cs="Times New Roman" w:hAnsi="Times New Roman"/>
          <w:b w:val="false"/>
          <w:bCs w:val="false"/>
          <w:sz w:val="24"/>
          <w:szCs w:val="24"/>
          <w:u w:val="single"/>
        </w:rPr>
        <w:t>bidId bigserial</w:t>
      </w:r>
      <w:r>
        <w:rPr>
          <w:rFonts w:ascii="Times New Roman" w:cs="Times New Roman" w:hAnsi="Times New Roman"/>
          <w:b w:val="false"/>
          <w:bCs w:val="false"/>
          <w:sz w:val="24"/>
          <w:szCs w:val="24"/>
          <w:u w:val="none"/>
        </w:rPr>
        <w:t>, bid_amount float, bid_date timestamp, winningBid boolean, iId bigint, uId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billing_address(</w:t>
      </w:r>
      <w:r>
        <w:rPr>
          <w:rFonts w:ascii="Times New Roman" w:cs="Times New Roman" w:hAnsi="Times New Roman"/>
          <w:b w:val="false"/>
          <w:bCs w:val="false"/>
          <w:sz w:val="24"/>
          <w:szCs w:val="24"/>
          <w:u w:val="single"/>
        </w:rPr>
        <w:t>billAddr_Id bigserial</w:t>
      </w:r>
      <w:r>
        <w:rPr>
          <w:rFonts w:ascii="Times New Roman" w:cs="Times New Roman" w:hAnsi="Times New Roman"/>
          <w:b w:val="false"/>
          <w:bCs w:val="false"/>
          <w:sz w:val="24"/>
          <w:szCs w:val="24"/>
          <w:u w:val="none"/>
        </w:rPr>
        <w:t>, country varchar(15), contact_name varchar(25), street varchar(255), city varchar(30), state char(3), zip_code char(5), telephone varchar(20));</w:t>
      </w:r>
    </w:p>
    <w:p>
      <w:pPr>
        <w:pStyle w:val="style21"/>
        <w:numPr>
          <w:ilvl w:val="0"/>
          <w:numId w:val="3"/>
        </w:numPr>
        <w:spacing w:line="100" w:lineRule="atLeast"/>
        <w:jc w:val="left"/>
      </w:pPr>
      <w:r>
        <w:rPr>
          <w:rFonts w:ascii="Times New Roman" w:cs="Times New Roman" w:hAnsi="Times New Roman"/>
          <w:b w:val="false"/>
          <w:bCs w:val="false"/>
          <w:sz w:val="24"/>
          <w:szCs w:val="24"/>
          <w:u w:val="none"/>
        </w:rPr>
        <w:t>shipping_address(</w:t>
      </w:r>
      <w:r>
        <w:rPr>
          <w:rFonts w:ascii="Times New Roman" w:cs="Times New Roman" w:hAnsi="Times New Roman"/>
          <w:b w:val="false"/>
          <w:bCs w:val="false"/>
          <w:sz w:val="24"/>
          <w:szCs w:val="24"/>
          <w:u w:val="single"/>
        </w:rPr>
        <w:t>shipAddr_Id bigserial</w:t>
      </w:r>
      <w:r>
        <w:rPr>
          <w:rFonts w:ascii="Times New Roman" w:cs="Times New Roman" w:hAnsi="Times New Roman"/>
          <w:b w:val="false"/>
          <w:bCs w:val="false"/>
          <w:sz w:val="24"/>
          <w:szCs w:val="24"/>
          <w:u w:val="none"/>
        </w:rPr>
        <w:t>, country varchar(15), contact_name varchar(25), street varchar(255), city varchar(30), state char(3), zip_code char(5), telephone varchar(20), uId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credit_card(</w:t>
      </w:r>
      <w:r>
        <w:rPr>
          <w:rFonts w:ascii="Times New Roman" w:cs="Times New Roman" w:hAnsi="Times New Roman"/>
          <w:b w:val="false"/>
          <w:bCs w:val="false"/>
          <w:sz w:val="24"/>
          <w:szCs w:val="24"/>
          <w:u w:val="single"/>
        </w:rPr>
        <w:t>crCard_Id bigserial</w:t>
      </w:r>
      <w:r>
        <w:rPr>
          <w:rFonts w:ascii="Times New Roman" w:cs="Times New Roman" w:hAnsi="Times New Roman"/>
          <w:b w:val="false"/>
          <w:bCs w:val="false"/>
          <w:sz w:val="24"/>
          <w:szCs w:val="24"/>
          <w:u w:val="none"/>
        </w:rPr>
        <w:t>, sec_number char(16), holders_name varchar(20), exp_date char(5), billAddr_Id bigint, uId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user_cart_item(</w:t>
      </w:r>
      <w:r>
        <w:rPr>
          <w:rFonts w:ascii="Times New Roman" w:cs="Times New Roman" w:hAnsi="Times New Roman"/>
          <w:b w:val="false"/>
          <w:bCs w:val="false"/>
          <w:sz w:val="24"/>
          <w:szCs w:val="24"/>
          <w:u w:val="single"/>
        </w:rPr>
        <w:t>uId bigint, iId bigint</w:t>
      </w:r>
      <w:r>
        <w:rPr>
          <w:rFonts w:ascii="Times New Roman" w:cs="Times New Roman" w:hAnsi="Times New Roman"/>
          <w:b w:val="false"/>
          <w:bCs w:val="false"/>
          <w:sz w:val="24"/>
          <w:szCs w:val="24"/>
          <w:u w:val="none"/>
        </w:rPr>
        <w: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ranks(</w:t>
      </w:r>
      <w:r>
        <w:rPr>
          <w:rFonts w:ascii="Times New Roman" w:cs="Times New Roman" w:hAnsi="Times New Roman"/>
          <w:b w:val="false"/>
          <w:bCs w:val="false"/>
          <w:sz w:val="24"/>
          <w:szCs w:val="24"/>
          <w:u w:val="single"/>
        </w:rPr>
        <w:t>buyer_uId bigint, seller_uId bigint</w:t>
      </w:r>
      <w:r>
        <w:rPr>
          <w:rFonts w:ascii="Times New Roman" w:cs="Times New Roman" w:hAnsi="Times New Roman"/>
          <w:b w:val="false"/>
          <w:bCs w:val="false"/>
          <w:sz w:val="24"/>
          <w:szCs w:val="24"/>
          <w:u w:val="none"/>
        </w:rPr>
        <w:t>, num_of_stars integer);</w:t>
      </w:r>
    </w:p>
    <w:p>
      <w:pPr>
        <w:pStyle w:val="style21"/>
        <w:spacing w:line="100" w:lineRule="atLeast"/>
        <w:jc w:val="left"/>
      </w:pPr>
      <w:r>
        <w:rPr/>
      </w:r>
    </w:p>
    <w:p>
      <w:pPr>
        <w:pStyle w:val="style21"/>
        <w:spacing w:line="100" w:lineRule="atLeast"/>
        <w:jc w:val="left"/>
      </w:pPr>
      <w:r>
        <w:rPr/>
      </w:r>
    </w:p>
    <w:p>
      <w:pPr>
        <w:pStyle w:val="style21"/>
        <w:numPr>
          <w:ilvl w:val="0"/>
          <w:numId w:val="3"/>
        </w:numPr>
        <w:spacing w:line="100" w:lineRule="atLeast"/>
        <w:jc w:val="left"/>
      </w:pPr>
      <w:r>
        <w:rPr>
          <w:rFonts w:ascii="Times New Roman" w:cs="Times New Roman" w:hAnsi="Times New Roman"/>
          <w:b w:val="false"/>
          <w:bCs w:val="false"/>
          <w:sz w:val="24"/>
          <w:szCs w:val="24"/>
          <w:u w:val="none"/>
        </w:rPr>
        <w:t>buyNow_order(</w:t>
      </w:r>
      <w:r>
        <w:rPr>
          <w:rFonts w:ascii="Times New Roman" w:cs="Times New Roman" w:hAnsi="Times New Roman"/>
          <w:b w:val="false"/>
          <w:bCs w:val="false"/>
          <w:sz w:val="24"/>
          <w:szCs w:val="24"/>
          <w:u w:val="single"/>
        </w:rPr>
        <w:t>buyNow_order_id bigserial</w:t>
      </w:r>
      <w:r>
        <w:rPr>
          <w:rFonts w:ascii="Times New Roman" w:cs="Times New Roman" w:hAnsi="Times New Roman"/>
          <w:b w:val="false"/>
          <w:bCs w:val="false"/>
          <w:sz w:val="24"/>
          <w:szCs w:val="24"/>
          <w:u w:val="none"/>
        </w:rPr>
        <w:t>, buyNow_order_date timestamp, buyer_uId bigint, shipAddr_Id bigint, crCard_Id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 xml:space="preserve"> </w:t>
      </w:r>
      <w:r>
        <w:rPr>
          <w:rFonts w:ascii="Times New Roman" w:cs="Times New Roman" w:hAnsi="Times New Roman"/>
          <w:b w:val="false"/>
          <w:bCs w:val="false"/>
          <w:sz w:val="24"/>
          <w:szCs w:val="24"/>
          <w:u w:val="none"/>
        </w:rPr>
        <w:t>buyNow_order_items(</w:t>
      </w:r>
      <w:r>
        <w:rPr>
          <w:rFonts w:ascii="Times New Roman" w:cs="Times New Roman" w:hAnsi="Times New Roman"/>
          <w:b w:val="false"/>
          <w:bCs w:val="false"/>
          <w:sz w:val="24"/>
          <w:szCs w:val="24"/>
          <w:u w:val="single"/>
        </w:rPr>
        <w:t>buyNow_order_id bigint,iId bigint</w:t>
      </w:r>
      <w:r>
        <w:rPr>
          <w:rFonts w:ascii="Times New Roman" w:cs="Times New Roman" w:hAnsi="Times New Roman"/>
          <w:b w:val="false"/>
          <w:bCs w:val="false"/>
          <w:sz w:val="24"/>
          <w:szCs w:val="24"/>
          <w:u w:val="none"/>
        </w:rPr>
        <w:t>, paid_price float,paid_shipping_price float, quantity integer)</w:t>
      </w:r>
    </w:p>
    <w:p>
      <w:pPr>
        <w:pStyle w:val="style21"/>
        <w:numPr>
          <w:ilvl w:val="0"/>
          <w:numId w:val="3"/>
        </w:numPr>
        <w:spacing w:line="100" w:lineRule="atLeast"/>
        <w:jc w:val="left"/>
      </w:pPr>
      <w:r>
        <w:rPr>
          <w:rFonts w:ascii="Times New Roman" w:cs="Times New Roman" w:hAnsi="Times New Roman"/>
          <w:b w:val="false"/>
          <w:bCs w:val="false"/>
          <w:sz w:val="24"/>
          <w:szCs w:val="24"/>
          <w:u w:val="none"/>
        </w:rPr>
        <w:t>admins(</w:t>
      </w:r>
      <w:r>
        <w:rPr>
          <w:rFonts w:ascii="Times New Roman" w:cs="Times New Roman" w:hAnsi="Times New Roman"/>
          <w:b w:val="false"/>
          <w:bCs w:val="false"/>
          <w:sz w:val="24"/>
          <w:szCs w:val="24"/>
          <w:u w:val="single"/>
        </w:rPr>
        <w:t>aId bigserial</w:t>
      </w:r>
      <w:r>
        <w:rPr>
          <w:rFonts w:ascii="Times New Roman" w:cs="Times New Roman" w:hAnsi="Times New Roman"/>
          <w:b w:val="false"/>
          <w:bCs w:val="false"/>
          <w:sz w:val="24"/>
          <w:szCs w:val="24"/>
          <w:u w:val="none"/>
        </w:rPr>
        <w:t>. username varchar(15), pass varchar(15), fName varchar(15), lName varchar(15), email varchar(25));</w:t>
      </w:r>
    </w:p>
    <w:p>
      <w:pPr>
        <w:pStyle w:val="style21"/>
        <w:numPr>
          <w:ilvl w:val="0"/>
          <w:numId w:val="3"/>
        </w:numPr>
        <w:spacing w:line="100" w:lineRule="atLeast"/>
        <w:jc w:val="left"/>
      </w:pPr>
      <w:r>
        <w:rPr>
          <w:rFonts w:ascii="Times New Roman" w:cs="Times New Roman" w:hAnsi="Times New Roman"/>
          <w:b w:val="false"/>
          <w:bCs w:val="false"/>
          <w:sz w:val="24"/>
          <w:szCs w:val="24"/>
          <w:u w:val="none"/>
        </w:rPr>
        <w:t>seller_buynow_order(</w:t>
      </w:r>
      <w:r>
        <w:rPr>
          <w:rFonts w:ascii="Times New Roman" w:cs="Times New Roman" w:hAnsi="Times New Roman"/>
          <w:b w:val="false"/>
          <w:bCs w:val="false"/>
          <w:sz w:val="24"/>
          <w:szCs w:val="24"/>
          <w:u w:val="single"/>
        </w:rPr>
        <w:t>seller_id bigint, buynow_order_id bigint</w:t>
      </w:r>
      <w:r>
        <w:rPr>
          <w:rFonts w:ascii="Times New Roman" w:cs="Times New Roman" w:hAnsi="Times New Roman"/>
          <w:b w:val="false"/>
          <w:bCs w:val="false"/>
          <w:sz w:val="24"/>
          <w:szCs w:val="24"/>
          <w:u w:val="none"/>
        </w:rPr>
        <w:t>, payId bigint);</w:t>
      </w:r>
    </w:p>
    <w:p>
      <w:pPr>
        <w:pStyle w:val="style21"/>
        <w:numPr>
          <w:ilvl w:val="0"/>
          <w:numId w:val="3"/>
        </w:numPr>
        <w:spacing w:line="100" w:lineRule="atLeast"/>
        <w:jc w:val="left"/>
      </w:pPr>
      <w:r>
        <w:rPr>
          <w:rFonts w:ascii="Times New Roman" w:cs="Times New Roman" w:hAnsi="Times New Roman"/>
          <w:b w:val="false"/>
          <w:bCs w:val="false"/>
          <w:sz w:val="24"/>
          <w:szCs w:val="24"/>
          <w:u w:val="none"/>
        </w:rPr>
        <w:t>paypal(</w:t>
      </w:r>
      <w:r>
        <w:rPr>
          <w:rFonts w:ascii="Times New Roman" w:cs="Times New Roman" w:hAnsi="Times New Roman"/>
          <w:b w:val="false"/>
          <w:bCs w:val="false"/>
          <w:sz w:val="24"/>
          <w:szCs w:val="24"/>
          <w:u w:val="single"/>
        </w:rPr>
        <w:t>payId bigserial</w:t>
      </w:r>
      <w:r>
        <w:rPr>
          <w:rFonts w:ascii="Times New Roman" w:cs="Times New Roman" w:hAnsi="Times New Roman"/>
          <w:b w:val="false"/>
          <w:bCs w:val="false"/>
          <w:sz w:val="24"/>
          <w:szCs w:val="24"/>
          <w:u w:val="none"/>
        </w:rPr>
        <w:t>, pay_email varchar(25), seller_uId bigint);</w:t>
      </w:r>
    </w:p>
    <w:p>
      <w:pPr>
        <w:pStyle w:val="style21"/>
        <w:numPr>
          <w:ilvl w:val="0"/>
          <w:numId w:val="3"/>
        </w:numPr>
        <w:spacing w:after="200" w:before="0" w:line="100" w:lineRule="atLeast"/>
        <w:jc w:val="left"/>
      </w:pPr>
      <w:r>
        <w:rPr>
          <w:rFonts w:ascii="Times New Roman" w:cs="Times New Roman" w:hAnsi="Times New Roman"/>
          <w:b w:val="false"/>
          <w:bCs w:val="false"/>
          <w:sz w:val="24"/>
          <w:szCs w:val="24"/>
          <w:u w:val="none"/>
        </w:rPr>
        <w:t>auction_order(</w:t>
      </w:r>
      <w:r>
        <w:rPr>
          <w:rFonts w:ascii="Times New Roman" w:cs="Times New Roman" w:hAnsi="Times New Roman"/>
          <w:b w:val="false"/>
          <w:bCs w:val="false"/>
          <w:sz w:val="24"/>
          <w:szCs w:val="24"/>
          <w:u w:val="single"/>
        </w:rPr>
        <w:t>auc_order_id bigserial</w:t>
      </w:r>
      <w:r>
        <w:rPr>
          <w:rFonts w:ascii="Times New Roman" w:cs="Times New Roman" w:hAnsi="Times New Roman"/>
          <w:b w:val="false"/>
          <w:bCs w:val="false"/>
          <w:sz w:val="24"/>
          <w:szCs w:val="24"/>
          <w:u w:val="none"/>
        </w:rPr>
        <w:t>, auc_order_date date, buyer_uId bigint, seller_uId bigint,shipAddr_Id bigint, crCard_Id bigint, iId bigint, item_finalprice float, shipping_price float, payId bigint);</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2013-10-08T00:51:00.00Z</dcterms:created>
  <dc:creator>CoK0</dc:creator>
  <cp:lastModifiedBy>CoK0</cp:lastModifiedBy>
  <dcterms:modified xsi:type="dcterms:W3CDTF">2013-10-08T02:55:00.00Z</dcterms:modified>
  <cp:revision>4</cp:revision>
</cp:coreProperties>
</file>