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708090"/>
          <w:sz w:val="24"/>
        </w:rPr>
        <w:t>BÁO CÁO MINI PROJECT SCRUM</w:t>
        <w:br/>
      </w:r>
      <w:r>
        <w:rPr>
          <w:rFonts w:ascii="Arial" w:hAnsi="Arial"/>
          <w:b/>
          <w:color w:val="003366"/>
          <w:sz w:val="30"/>
        </w:rPr>
        <w:t>XÂY DỰNG PRODUCT BACKLOG VÀ KẾ HOẠCH SPRINT CHO DỰ ÁN MOTOGO</w:t>
      </w:r>
    </w:p>
    <w:p>
      <w:pPr>
        <w:spacing w:after="280"/>
        <w:jc w:val="center"/>
      </w:pPr>
      <w:r>
        <w:rPr>
          <w:rFonts w:ascii="Arial" w:hAnsi="Arial"/>
          <w:color w:val="505050"/>
          <w:sz w:val="19"/>
        </w:rPr>
        <w:t>Họ tên: Tạ Phúc Minh Hiếu | Lớp: CNTT3 | Dự án: Nền tảng MotoGo</w:t>
        <w:br/>
        <w:t>Link Trello công khai: https://trello.com/b/motogo-scrum-hieu-cntt3</w:t>
      </w:r>
    </w:p>
    <w:p>
      <w:pPr>
        <w:keepNext/>
        <w:spacing w:before="240" w:after="80"/>
      </w:pPr>
      <w:r>
        <w:rPr>
          <w:rFonts w:ascii="Arial" w:hAnsi="Arial"/>
          <w:b/>
          <w:color w:val="003366"/>
          <w:sz w:val="24"/>
        </w:rPr>
        <w:t>Hạng mục 1: Phân rã Epic – Feature</w:t>
      </w:r>
    </w:p>
    <w:p>
      <w:pPr>
        <w:spacing w:before="0" w:after="60" w:line="276" w:lineRule="auto"/>
      </w:pPr>
      <w:r>
        <w:rPr>
          <w:rFonts w:ascii="Arial" w:hAnsi="Arial"/>
          <w:color w:val="323232"/>
          <w:sz w:val="19"/>
        </w:rPr>
        <w:t>Dự án MotoGo tổ chức Product Backlog trên Trello với 3 Epic cốt lõi, mỗi Epic gồm tối thiểu 2 Feature liên kết mã FR.</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1440"/>
            <w:shd w:fill="003366"/>
            <w:tcMar>
              <w:top w:w="100" w:type="dxa"/>
              <w:bottom w:w="100" w:type="dxa"/>
              <w:left w:w="120" w:type="dxa"/>
              <w:right w:w="120" w:type="dxa"/>
            </w:tcMar>
          </w:tcPr>
          <w:p>
            <w:pPr>
              <w:jc w:val="center"/>
            </w:pPr>
            <w:r>
              <w:rPr>
                <w:rFonts w:ascii="Arial" w:hAnsi="Arial"/>
                <w:b/>
                <w:color w:val="FFFFFF"/>
                <w:sz w:val="18"/>
              </w:rPr>
              <w:t>Mã Epic</w:t>
            </w:r>
          </w:p>
        </w:tc>
        <w:tc>
          <w:tcPr>
            <w:tcW w:type="dxa" w:w="3456"/>
            <w:shd w:fill="003366"/>
            <w:tcMar>
              <w:top w:w="100" w:type="dxa"/>
              <w:bottom w:w="100" w:type="dxa"/>
              <w:left w:w="120" w:type="dxa"/>
              <w:right w:w="120" w:type="dxa"/>
            </w:tcMar>
          </w:tcPr>
          <w:p>
            <w:pPr>
              <w:jc w:val="center"/>
            </w:pPr>
            <w:r>
              <w:rPr>
                <w:rFonts w:ascii="Arial" w:hAnsi="Arial"/>
                <w:b/>
                <w:color w:val="FFFFFF"/>
                <w:sz w:val="18"/>
              </w:rPr>
              <w:t>Tên Epic &amp; Giá trị nghiệp vụ</w:t>
            </w:r>
          </w:p>
        </w:tc>
        <w:tc>
          <w:tcPr>
            <w:tcW w:type="dxa" w:w="2592"/>
            <w:shd w:fill="003366"/>
            <w:tcMar>
              <w:top w:w="100" w:type="dxa"/>
              <w:bottom w:w="100" w:type="dxa"/>
              <w:left w:w="120" w:type="dxa"/>
              <w:right w:w="120" w:type="dxa"/>
            </w:tcMar>
          </w:tcPr>
          <w:p>
            <w:pPr>
              <w:jc w:val="center"/>
            </w:pPr>
            <w:r>
              <w:rPr>
                <w:rFonts w:ascii="Arial" w:hAnsi="Arial"/>
                <w:b/>
                <w:color w:val="FFFFFF"/>
                <w:sz w:val="18"/>
              </w:rPr>
              <w:t>Feature</w:t>
            </w:r>
          </w:p>
        </w:tc>
        <w:tc>
          <w:tcPr>
            <w:tcW w:type="dxa" w:w="1872"/>
            <w:shd w:fill="003366"/>
            <w:tcMar>
              <w:top w:w="100" w:type="dxa"/>
              <w:bottom w:w="100" w:type="dxa"/>
              <w:left w:w="120" w:type="dxa"/>
              <w:right w:w="120" w:type="dxa"/>
            </w:tcMar>
          </w:tcPr>
          <w:p>
            <w:pPr>
              <w:jc w:val="center"/>
            </w:pPr>
            <w:r>
              <w:rPr>
                <w:rFonts w:ascii="Arial" w:hAnsi="Arial"/>
                <w:b/>
                <w:color w:val="FFFFFF"/>
                <w:sz w:val="18"/>
              </w:rPr>
              <w:t>Mã FR</w:t>
            </w:r>
          </w:p>
        </w:tc>
      </w:tr>
      <w:tr>
        <w:tc>
          <w:tcPr>
            <w:tcW w:type="dxa" w:w="1440"/>
            <w:shd w:fill="F5F5F5"/>
            <w:tcMar>
              <w:top w:w="80" w:type="dxa"/>
              <w:bottom w:w="80" w:type="dxa"/>
              <w:left w:w="120" w:type="dxa"/>
              <w:right w:w="120" w:type="dxa"/>
            </w:tcMar>
          </w:tcPr>
          <w:p>
            <w:pPr>
              <w:jc w:val="center"/>
            </w:pPr>
            <w:r>
              <w:rPr>
                <w:rFonts w:ascii="Arial" w:hAnsi="Arial"/>
                <w:color w:val="323232"/>
                <w:sz w:val="17"/>
              </w:rPr>
              <w:t>EP-01</w:t>
            </w:r>
          </w:p>
        </w:tc>
        <w:tc>
          <w:tcPr>
            <w:tcW w:type="dxa" w:w="3456"/>
            <w:shd w:fill="F5F5F5"/>
            <w:tcMar>
              <w:top w:w="80" w:type="dxa"/>
              <w:bottom w:w="80" w:type="dxa"/>
              <w:left w:w="120" w:type="dxa"/>
              <w:right w:w="120" w:type="dxa"/>
            </w:tcMar>
          </w:tcPr>
          <w:p>
            <w:pPr>
              <w:jc w:val="left"/>
            </w:pPr>
            <w:r>
              <w:rPr>
                <w:rFonts w:ascii="Arial" w:hAnsi="Arial"/>
                <w:color w:val="323232"/>
                <w:sz w:val="17"/>
              </w:rPr>
              <w:t>Tìm kiếm &amp; Đặt xe tự lái</w:t>
              <w:br/>
              <w:t>(Giá trị: Giúp khách du lịch tìm xe trống, đặt giữ chỗ nhanh chóng tại Vũng Tàu và Đà Nẵng)</w:t>
            </w:r>
          </w:p>
        </w:tc>
        <w:tc>
          <w:tcPr>
            <w:tcW w:type="dxa" w:w="2592"/>
            <w:shd w:fill="F5F5F5"/>
            <w:tcMar>
              <w:top w:w="80" w:type="dxa"/>
              <w:bottom w:w="80" w:type="dxa"/>
              <w:left w:w="120" w:type="dxa"/>
              <w:right w:w="120" w:type="dxa"/>
            </w:tcMar>
          </w:tcPr>
          <w:p>
            <w:pPr>
              <w:jc w:val="left"/>
            </w:pPr>
            <w:r>
              <w:rPr>
                <w:rFonts w:ascii="Arial" w:hAnsi="Arial"/>
                <w:color w:val="323232"/>
                <w:sz w:val="17"/>
              </w:rPr>
              <w:t>F1.1: Tìm kiếm xe theo lịch</w:t>
              <w:br/>
              <w:t>F1.2: Giữ chỗ &amp; Đặt xe</w:t>
            </w:r>
          </w:p>
        </w:tc>
        <w:tc>
          <w:tcPr>
            <w:tcW w:type="dxa" w:w="1872"/>
            <w:shd w:fill="F5F5F5"/>
            <w:tcMar>
              <w:top w:w="80" w:type="dxa"/>
              <w:bottom w:w="80" w:type="dxa"/>
              <w:left w:w="120" w:type="dxa"/>
              <w:right w:w="120" w:type="dxa"/>
            </w:tcMar>
          </w:tcPr>
          <w:p>
            <w:pPr>
              <w:jc w:val="left"/>
            </w:pPr>
            <w:r>
              <w:rPr>
                <w:rFonts w:ascii="Arial" w:hAnsi="Arial"/>
                <w:color w:val="323232"/>
                <w:sz w:val="17"/>
              </w:rPr>
              <w:t>FR-01, FR-02</w:t>
              <w:br/>
              <w:t>FR-05, FR-10</w:t>
            </w:r>
          </w:p>
        </w:tc>
      </w:tr>
      <w:tr>
        <w:tc>
          <w:tcPr>
            <w:tcW w:type="dxa" w:w="1440"/>
            <w:tcMar>
              <w:top w:w="80" w:type="dxa"/>
              <w:bottom w:w="80" w:type="dxa"/>
              <w:left w:w="120" w:type="dxa"/>
              <w:right w:w="120" w:type="dxa"/>
            </w:tcMar>
          </w:tcPr>
          <w:p>
            <w:pPr>
              <w:jc w:val="center"/>
            </w:pPr>
            <w:r>
              <w:rPr>
                <w:rFonts w:ascii="Arial" w:hAnsi="Arial"/>
                <w:color w:val="323232"/>
                <w:sz w:val="17"/>
              </w:rPr>
              <w:t>EP-02</w:t>
            </w:r>
          </w:p>
        </w:tc>
        <w:tc>
          <w:tcPr>
            <w:tcW w:type="dxa" w:w="3456"/>
            <w:tcMar>
              <w:top w:w="80" w:type="dxa"/>
              <w:bottom w:w="80" w:type="dxa"/>
              <w:left w:w="120" w:type="dxa"/>
              <w:right w:w="120" w:type="dxa"/>
            </w:tcMar>
          </w:tcPr>
          <w:p>
            <w:pPr>
              <w:jc w:val="left"/>
            </w:pPr>
            <w:r>
              <w:rPr>
                <w:rFonts w:ascii="Arial" w:hAnsi="Arial"/>
                <w:color w:val="323232"/>
                <w:sz w:val="17"/>
              </w:rPr>
              <w:t>Quản lý kho xe &amp; Đơn hàng</w:t>
              <w:br/>
              <w:t>(Giá trị: Giúp cửa hàng xác nhận đơn, kiểm soát lịch thuê tránh trùng lặp)</w:t>
            </w:r>
          </w:p>
        </w:tc>
        <w:tc>
          <w:tcPr>
            <w:tcW w:type="dxa" w:w="2592"/>
            <w:tcMar>
              <w:top w:w="80" w:type="dxa"/>
              <w:bottom w:w="80" w:type="dxa"/>
              <w:left w:w="120" w:type="dxa"/>
              <w:right w:w="120" w:type="dxa"/>
            </w:tcMar>
          </w:tcPr>
          <w:p>
            <w:pPr>
              <w:jc w:val="left"/>
            </w:pPr>
            <w:r>
              <w:rPr>
                <w:rFonts w:ascii="Arial" w:hAnsi="Arial"/>
                <w:color w:val="323232"/>
                <w:sz w:val="17"/>
              </w:rPr>
              <w:t>F2.1: Xác nhận đơn thuê</w:t>
              <w:br/>
              <w:t>F2.2: Quản lý kho lịch xe</w:t>
            </w:r>
          </w:p>
        </w:tc>
        <w:tc>
          <w:tcPr>
            <w:tcW w:type="dxa" w:w="1872"/>
            <w:tcMar>
              <w:top w:w="80" w:type="dxa"/>
              <w:bottom w:w="80" w:type="dxa"/>
              <w:left w:w="120" w:type="dxa"/>
              <w:right w:w="120" w:type="dxa"/>
            </w:tcMar>
          </w:tcPr>
          <w:p>
            <w:pPr>
              <w:jc w:val="left"/>
            </w:pPr>
            <w:r>
              <w:rPr>
                <w:rFonts w:ascii="Arial" w:hAnsi="Arial"/>
                <w:color w:val="323232"/>
                <w:sz w:val="17"/>
              </w:rPr>
              <w:t>FR-08, FR-09</w:t>
              <w:br/>
              <w:t>FR-11, FR-12</w:t>
            </w:r>
          </w:p>
        </w:tc>
      </w:tr>
      <w:tr>
        <w:tc>
          <w:tcPr>
            <w:tcW w:type="dxa" w:w="1440"/>
            <w:shd w:fill="F5F5F5"/>
            <w:tcMar>
              <w:top w:w="80" w:type="dxa"/>
              <w:bottom w:w="80" w:type="dxa"/>
              <w:left w:w="120" w:type="dxa"/>
              <w:right w:w="120" w:type="dxa"/>
            </w:tcMar>
          </w:tcPr>
          <w:p>
            <w:pPr>
              <w:jc w:val="center"/>
            </w:pPr>
            <w:r>
              <w:rPr>
                <w:rFonts w:ascii="Arial" w:hAnsi="Arial"/>
                <w:color w:val="323232"/>
                <w:sz w:val="17"/>
              </w:rPr>
              <w:t>EP-03</w:t>
            </w:r>
          </w:p>
        </w:tc>
        <w:tc>
          <w:tcPr>
            <w:tcW w:type="dxa" w:w="3456"/>
            <w:shd w:fill="F5F5F5"/>
            <w:tcMar>
              <w:top w:w="80" w:type="dxa"/>
              <w:bottom w:w="80" w:type="dxa"/>
              <w:left w:w="120" w:type="dxa"/>
              <w:right w:w="120" w:type="dxa"/>
            </w:tcMar>
          </w:tcPr>
          <w:p>
            <w:pPr>
              <w:jc w:val="left"/>
            </w:pPr>
            <w:r>
              <w:rPr>
                <w:rFonts w:ascii="Arial" w:hAnsi="Arial"/>
                <w:color w:val="323232"/>
                <w:sz w:val="17"/>
              </w:rPr>
              <w:t>Biên bản giao nhận &amp; Check-in</w:t>
              <w:br/>
              <w:t>(Giá trị: Chuẩn hóa bàn giao xe có bằng chứng hình ảnh minh bạch)</w:t>
            </w:r>
          </w:p>
        </w:tc>
        <w:tc>
          <w:tcPr>
            <w:tcW w:type="dxa" w:w="2592"/>
            <w:shd w:fill="F5F5F5"/>
            <w:tcMar>
              <w:top w:w="80" w:type="dxa"/>
              <w:bottom w:w="80" w:type="dxa"/>
              <w:left w:w="120" w:type="dxa"/>
              <w:right w:w="120" w:type="dxa"/>
            </w:tcMar>
          </w:tcPr>
          <w:p>
            <w:pPr>
              <w:jc w:val="left"/>
            </w:pPr>
            <w:r>
              <w:rPr>
                <w:rFonts w:ascii="Arial" w:hAnsi="Arial"/>
                <w:color w:val="323232"/>
                <w:sz w:val="17"/>
              </w:rPr>
              <w:t>F3.1: Chụp ảnh hiện trạng xe</w:t>
              <w:br/>
              <w:t>F3.2: Ký biên bản giao nhận</w:t>
            </w:r>
          </w:p>
        </w:tc>
        <w:tc>
          <w:tcPr>
            <w:tcW w:type="dxa" w:w="1872"/>
            <w:shd w:fill="F5F5F5"/>
            <w:tcMar>
              <w:top w:w="80" w:type="dxa"/>
              <w:bottom w:w="80" w:type="dxa"/>
              <w:left w:w="120" w:type="dxa"/>
              <w:right w:w="120" w:type="dxa"/>
            </w:tcMar>
          </w:tcPr>
          <w:p>
            <w:pPr>
              <w:jc w:val="left"/>
            </w:pPr>
            <w:r>
              <w:rPr>
                <w:rFonts w:ascii="Arial" w:hAnsi="Arial"/>
                <w:color w:val="323232"/>
                <w:sz w:val="17"/>
              </w:rPr>
              <w:t>FR-15, FR-16</w:t>
              <w:br/>
              <w:t>FR-18, FR-19</w:t>
            </w:r>
          </w:p>
        </w:tc>
      </w:tr>
    </w:tbl>
    <w:p>
      <w:pPr>
        <w:spacing w:before="0" w:after="60" w:line="276" w:lineRule="auto"/>
      </w:pPr>
      <w:r>
        <w:rPr>
          <w:rFonts w:ascii="Arial" w:hAnsi="Arial"/>
          <w:color w:val="323232"/>
          <w:sz w:val="19"/>
        </w:rPr>
        <w:t>[Ảnh chụp Trello bảng Hạng mục 1 đã được cấu hình nhãn Epic, Feature, US và MoSCoW, link: https://trello.com/b/motogo-scrum-hieu-cntt3]</w:t>
      </w:r>
    </w:p>
    <w:p>
      <w:pPr>
        <w:keepNext/>
        <w:spacing w:before="240" w:after="80"/>
      </w:pPr>
      <w:r>
        <w:rPr>
          <w:rFonts w:ascii="Arial" w:hAnsi="Arial"/>
          <w:b/>
          <w:color w:val="003366"/>
          <w:sz w:val="24"/>
        </w:rPr>
        <w:t>Hạng mục 2: Danh sách User Story</w:t>
      </w:r>
    </w:p>
    <w:p>
      <w:pPr>
        <w:spacing w:before="0" w:after="60" w:line="276" w:lineRule="auto"/>
      </w:pPr>
      <w:r>
        <w:rPr>
          <w:rFonts w:ascii="Arial" w:hAnsi="Arial"/>
          <w:color w:val="323232"/>
          <w:sz w:val="19"/>
        </w:rPr>
        <w:t>Danh sách gồm 8 User Story bao phủ 3 module cốt lõi, có 2 story dành cho chủ/nhân viên cửa hàng.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008"/>
            <w:shd w:fill="003366"/>
            <w:tcMar>
              <w:top w:w="100" w:type="dxa"/>
              <w:bottom w:w="100" w:type="dxa"/>
              <w:left w:w="120" w:type="dxa"/>
              <w:right w:w="120" w:type="dxa"/>
            </w:tcMar>
          </w:tcPr>
          <w:p>
            <w:pPr>
              <w:jc w:val="center"/>
            </w:pPr>
            <w:r>
              <w:rPr>
                <w:rFonts w:ascii="Arial" w:hAnsi="Arial"/>
                <w:b/>
                <w:color w:val="FFFFFF"/>
                <w:sz w:val="18"/>
              </w:rPr>
              <w:t>Mã US</w:t>
            </w:r>
          </w:p>
        </w:tc>
        <w:tc>
          <w:tcPr>
            <w:tcW w:type="dxa" w:w="4752"/>
            <w:shd w:fill="003366"/>
            <w:tcMar>
              <w:top w:w="100" w:type="dxa"/>
              <w:bottom w:w="100" w:type="dxa"/>
              <w:left w:w="120" w:type="dxa"/>
              <w:right w:w="120" w:type="dxa"/>
            </w:tcMar>
          </w:tcPr>
          <w:p>
            <w:pPr>
              <w:jc w:val="center"/>
            </w:pPr>
            <w:r>
              <w:rPr>
                <w:rFonts w:ascii="Arial" w:hAnsi="Arial"/>
                <w:b/>
                <w:color w:val="FFFFFF"/>
                <w:sz w:val="18"/>
              </w:rPr>
              <w:t>User Story (Là... tôi muốn... để...)</w:t>
            </w:r>
          </w:p>
        </w:tc>
        <w:tc>
          <w:tcPr>
            <w:tcW w:type="dxa" w:w="1584"/>
            <w:shd w:fill="003366"/>
            <w:tcMar>
              <w:top w:w="100" w:type="dxa"/>
              <w:bottom w:w="100" w:type="dxa"/>
              <w:left w:w="120" w:type="dxa"/>
              <w:right w:w="120" w:type="dxa"/>
            </w:tcMar>
          </w:tcPr>
          <w:p>
            <w:pPr>
              <w:jc w:val="center"/>
            </w:pPr>
            <w:r>
              <w:rPr>
                <w:rFonts w:ascii="Arial" w:hAnsi="Arial"/>
                <w:b/>
                <w:color w:val="FFFFFF"/>
                <w:sz w:val="18"/>
              </w:rPr>
              <w:t>Truy vết</w:t>
            </w:r>
          </w:p>
        </w:tc>
        <w:tc>
          <w:tcPr>
            <w:tcW w:type="dxa" w:w="1008"/>
            <w:shd w:fill="003366"/>
            <w:tcMar>
              <w:top w:w="100" w:type="dxa"/>
              <w:bottom w:w="100" w:type="dxa"/>
              <w:left w:w="120" w:type="dxa"/>
              <w:right w:w="120" w:type="dxa"/>
            </w:tcMar>
          </w:tcPr>
          <w:p>
            <w:pPr>
              <w:jc w:val="center"/>
            </w:pPr>
            <w:r>
              <w:rPr>
                <w:rFonts w:ascii="Arial" w:hAnsi="Arial"/>
                <w:b/>
                <w:color w:val="FFFFFF"/>
                <w:sz w:val="18"/>
              </w:rPr>
              <w:t>Ưu tiên</w:t>
            </w:r>
          </w:p>
        </w:tc>
        <w:tc>
          <w:tcPr>
            <w:tcW w:type="dxa" w:w="1008"/>
            <w:shd w:fill="003366"/>
            <w:tcMar>
              <w:top w:w="100" w:type="dxa"/>
              <w:bottom w:w="100" w:type="dxa"/>
              <w:left w:w="120" w:type="dxa"/>
              <w:right w:w="120" w:type="dxa"/>
            </w:tcMar>
          </w:tcPr>
          <w:p>
            <w:pPr>
              <w:jc w:val="center"/>
            </w:pPr>
            <w:r>
              <w:rPr>
                <w:rFonts w:ascii="Arial" w:hAnsi="Arial"/>
                <w:b/>
                <w:color w:val="FFFFFF"/>
                <w:sz w:val="18"/>
              </w:rPr>
              <w:t>Point</w:t>
            </w:r>
          </w:p>
        </w:tc>
      </w:tr>
      <w:tr>
        <w:tc>
          <w:tcPr>
            <w:tcW w:type="dxa" w:w="1008"/>
            <w:shd w:fill="F5F5F5"/>
            <w:tcMar>
              <w:top w:w="80" w:type="dxa"/>
              <w:bottom w:w="80" w:type="dxa"/>
              <w:left w:w="120" w:type="dxa"/>
              <w:right w:w="120" w:type="dxa"/>
            </w:tcMar>
          </w:tcPr>
          <w:p>
            <w:pPr>
              <w:jc w:val="center"/>
            </w:pPr>
            <w:r>
              <w:rPr>
                <w:rFonts w:ascii="Arial" w:hAnsi="Arial"/>
                <w:color w:val="323232"/>
                <w:sz w:val="17"/>
              </w:rPr>
              <w:t>US-01</w:t>
            </w:r>
          </w:p>
        </w:tc>
        <w:tc>
          <w:tcPr>
            <w:tcW w:type="dxa" w:w="4752"/>
            <w:shd w:fill="F5F5F5"/>
            <w:tcMar>
              <w:top w:w="80" w:type="dxa"/>
              <w:bottom w:w="80" w:type="dxa"/>
              <w:left w:w="120" w:type="dxa"/>
              <w:right w:w="120" w:type="dxa"/>
            </w:tcMar>
          </w:tcPr>
          <w:p>
            <w:pPr>
              <w:jc w:val="left"/>
            </w:pPr>
            <w:r>
              <w:rPr>
                <w:rFonts w:ascii="Arial" w:hAnsi="Arial"/>
                <w:color w:val="323232"/>
                <w:sz w:val="17"/>
              </w:rPr>
              <w:t>Là khách thuê, tôi muốn giữ chỗ chiếc xe vừa chọn để không bị người khác đặt mất trong lúc thanh toán.</w:t>
            </w:r>
          </w:p>
        </w:tc>
        <w:tc>
          <w:tcPr>
            <w:tcW w:type="dxa" w:w="1584"/>
            <w:shd w:fill="F5F5F5"/>
            <w:tcMar>
              <w:top w:w="80" w:type="dxa"/>
              <w:bottom w:w="80" w:type="dxa"/>
              <w:left w:w="120" w:type="dxa"/>
              <w:right w:w="120" w:type="dxa"/>
            </w:tcMar>
          </w:tcPr>
          <w:p>
            <w:pPr>
              <w:jc w:val="center"/>
            </w:pPr>
            <w:r>
              <w:rPr>
                <w:rFonts w:ascii="Arial" w:hAnsi="Arial"/>
                <w:color w:val="323232"/>
                <w:sz w:val="17"/>
              </w:rPr>
              <w:t>FR-10, BR-05</w:t>
            </w:r>
          </w:p>
        </w:tc>
        <w:tc>
          <w:tcPr>
            <w:tcW w:type="dxa" w:w="1008"/>
            <w:shd w:fill="F5F5F5"/>
            <w:tcMar>
              <w:top w:w="80" w:type="dxa"/>
              <w:bottom w:w="80" w:type="dxa"/>
              <w:left w:w="120" w:type="dxa"/>
              <w:right w:w="120" w:type="dxa"/>
            </w:tcMar>
          </w:tcPr>
          <w:p>
            <w:pPr>
              <w:jc w:val="center"/>
            </w:pPr>
            <w:r>
              <w:rPr>
                <w:rFonts w:ascii="Arial" w:hAnsi="Arial"/>
                <w:color w:val="323232"/>
                <w:sz w:val="17"/>
              </w:rPr>
              <w:t>Must</w:t>
            </w:r>
          </w:p>
        </w:tc>
        <w:tc>
          <w:tcPr>
            <w:tcW w:type="dxa" w:w="1008"/>
            <w:shd w:fill="F5F5F5"/>
            <w:tcMar>
              <w:top w:w="80" w:type="dxa"/>
              <w:bottom w:w="80" w:type="dxa"/>
              <w:left w:w="120" w:type="dxa"/>
              <w:right w:w="120" w:type="dxa"/>
            </w:tcMar>
          </w:tcPr>
          <w:p>
            <w:pPr>
              <w:jc w:val="center"/>
            </w:pPr>
            <w:r>
              <w:rPr>
                <w:rFonts w:ascii="Arial" w:hAnsi="Arial"/>
                <w:color w:val="323232"/>
                <w:sz w:val="17"/>
              </w:rPr>
              <w:t>5</w:t>
            </w:r>
          </w:p>
        </w:tc>
      </w:tr>
      <w:tr>
        <w:tc>
          <w:tcPr>
            <w:tcW w:type="dxa" w:w="1008"/>
            <w:tcMar>
              <w:top w:w="80" w:type="dxa"/>
              <w:bottom w:w="80" w:type="dxa"/>
              <w:left w:w="120" w:type="dxa"/>
              <w:right w:w="120" w:type="dxa"/>
            </w:tcMar>
          </w:tcPr>
          <w:p>
            <w:pPr>
              <w:jc w:val="center"/>
            </w:pPr>
            <w:r>
              <w:rPr>
                <w:rFonts w:ascii="Arial" w:hAnsi="Arial"/>
                <w:color w:val="323232"/>
                <w:sz w:val="17"/>
              </w:rPr>
              <w:t>US-02</w:t>
            </w:r>
          </w:p>
        </w:tc>
        <w:tc>
          <w:tcPr>
            <w:tcW w:type="dxa" w:w="4752"/>
            <w:tcMar>
              <w:top w:w="80" w:type="dxa"/>
              <w:bottom w:w="80" w:type="dxa"/>
              <w:left w:w="120" w:type="dxa"/>
              <w:right w:w="120" w:type="dxa"/>
            </w:tcMar>
          </w:tcPr>
          <w:p>
            <w:pPr>
              <w:jc w:val="left"/>
            </w:pPr>
            <w:r>
              <w:rPr>
                <w:rFonts w:ascii="Arial" w:hAnsi="Arial"/>
                <w:color w:val="323232"/>
                <w:sz w:val="17"/>
              </w:rPr>
              <w:t>Là khách thuê, tôi muốn tìm kiếm xe máy theo thời gian và khu vực để chọn xe phù hợp.</w:t>
            </w:r>
          </w:p>
        </w:tc>
        <w:tc>
          <w:tcPr>
            <w:tcW w:type="dxa" w:w="1584"/>
            <w:tcMar>
              <w:top w:w="80" w:type="dxa"/>
              <w:bottom w:w="80" w:type="dxa"/>
              <w:left w:w="120" w:type="dxa"/>
              <w:right w:w="120" w:type="dxa"/>
            </w:tcMar>
          </w:tcPr>
          <w:p>
            <w:pPr>
              <w:jc w:val="center"/>
            </w:pPr>
            <w:r>
              <w:rPr>
                <w:rFonts w:ascii="Arial" w:hAnsi="Arial"/>
                <w:color w:val="323232"/>
                <w:sz w:val="17"/>
              </w:rPr>
              <w:t>FR-01, FR-02</w:t>
            </w:r>
          </w:p>
        </w:tc>
        <w:tc>
          <w:tcPr>
            <w:tcW w:type="dxa" w:w="1008"/>
            <w:tcMar>
              <w:top w:w="80" w:type="dxa"/>
              <w:bottom w:w="80" w:type="dxa"/>
              <w:left w:w="120" w:type="dxa"/>
              <w:right w:w="120" w:type="dxa"/>
            </w:tcMar>
          </w:tcPr>
          <w:p>
            <w:pPr>
              <w:jc w:val="center"/>
            </w:pPr>
            <w:r>
              <w:rPr>
                <w:rFonts w:ascii="Arial" w:hAnsi="Arial"/>
                <w:color w:val="323232"/>
                <w:sz w:val="17"/>
              </w:rPr>
              <w:t>Must</w:t>
            </w:r>
          </w:p>
        </w:tc>
        <w:tc>
          <w:tcPr>
            <w:tcW w:type="dxa" w:w="1008"/>
            <w:tcMar>
              <w:top w:w="80" w:type="dxa"/>
              <w:bottom w:w="80" w:type="dxa"/>
              <w:left w:w="120" w:type="dxa"/>
              <w:right w:w="120" w:type="dxa"/>
            </w:tcMar>
          </w:tcPr>
          <w:p>
            <w:pPr>
              <w:jc w:val="center"/>
            </w:pPr>
            <w:r>
              <w:rPr>
                <w:rFonts w:ascii="Arial" w:hAnsi="Arial"/>
                <w:color w:val="323232"/>
                <w:sz w:val="17"/>
              </w:rPr>
              <w:t>3</w:t>
            </w:r>
          </w:p>
        </w:tc>
      </w:tr>
      <w:tr>
        <w:tc>
          <w:tcPr>
            <w:tcW w:type="dxa" w:w="1008"/>
            <w:shd w:fill="F5F5F5"/>
            <w:tcMar>
              <w:top w:w="80" w:type="dxa"/>
              <w:bottom w:w="80" w:type="dxa"/>
              <w:left w:w="120" w:type="dxa"/>
              <w:right w:w="120" w:type="dxa"/>
            </w:tcMar>
          </w:tcPr>
          <w:p>
            <w:pPr>
              <w:jc w:val="center"/>
            </w:pPr>
            <w:r>
              <w:rPr>
                <w:rFonts w:ascii="Arial" w:hAnsi="Arial"/>
                <w:color w:val="323232"/>
                <w:sz w:val="17"/>
              </w:rPr>
              <w:t>US-03</w:t>
            </w:r>
          </w:p>
        </w:tc>
        <w:tc>
          <w:tcPr>
            <w:tcW w:type="dxa" w:w="4752"/>
            <w:shd w:fill="F5F5F5"/>
            <w:tcMar>
              <w:top w:w="80" w:type="dxa"/>
              <w:bottom w:w="80" w:type="dxa"/>
              <w:left w:w="120" w:type="dxa"/>
              <w:right w:w="120" w:type="dxa"/>
            </w:tcMar>
          </w:tcPr>
          <w:p>
            <w:pPr>
              <w:jc w:val="left"/>
            </w:pPr>
            <w:r>
              <w:rPr>
                <w:rFonts w:ascii="Arial" w:hAnsi="Arial"/>
                <w:color w:val="323232"/>
                <w:sz w:val="17"/>
              </w:rPr>
              <w:t>Là chủ cửa hàng, tôi muốn xác nhận hoặc từ chối đơn thuê mới để quản lý lịch xe chuẩn xác.</w:t>
            </w:r>
          </w:p>
        </w:tc>
        <w:tc>
          <w:tcPr>
            <w:tcW w:type="dxa" w:w="1584"/>
            <w:shd w:fill="F5F5F5"/>
            <w:tcMar>
              <w:top w:w="80" w:type="dxa"/>
              <w:bottom w:w="80" w:type="dxa"/>
              <w:left w:w="120" w:type="dxa"/>
              <w:right w:w="120" w:type="dxa"/>
            </w:tcMar>
          </w:tcPr>
          <w:p>
            <w:pPr>
              <w:jc w:val="center"/>
            </w:pPr>
            <w:r>
              <w:rPr>
                <w:rFonts w:ascii="Arial" w:hAnsi="Arial"/>
                <w:color w:val="323232"/>
                <w:sz w:val="17"/>
              </w:rPr>
              <w:t>FR-08, BR-03</w:t>
            </w:r>
          </w:p>
        </w:tc>
        <w:tc>
          <w:tcPr>
            <w:tcW w:type="dxa" w:w="1008"/>
            <w:shd w:fill="F5F5F5"/>
            <w:tcMar>
              <w:top w:w="80" w:type="dxa"/>
              <w:bottom w:w="80" w:type="dxa"/>
              <w:left w:w="120" w:type="dxa"/>
              <w:right w:w="120" w:type="dxa"/>
            </w:tcMar>
          </w:tcPr>
          <w:p>
            <w:pPr>
              <w:jc w:val="center"/>
            </w:pPr>
            <w:r>
              <w:rPr>
                <w:rFonts w:ascii="Arial" w:hAnsi="Arial"/>
                <w:color w:val="323232"/>
                <w:sz w:val="17"/>
              </w:rPr>
              <w:t>Must</w:t>
            </w:r>
          </w:p>
        </w:tc>
        <w:tc>
          <w:tcPr>
            <w:tcW w:type="dxa" w:w="1008"/>
            <w:shd w:fill="F5F5F5"/>
            <w:tcMar>
              <w:top w:w="80" w:type="dxa"/>
              <w:bottom w:w="80" w:type="dxa"/>
              <w:left w:w="120" w:type="dxa"/>
              <w:right w:w="120" w:type="dxa"/>
            </w:tcMar>
          </w:tcPr>
          <w:p>
            <w:pPr>
              <w:jc w:val="center"/>
            </w:pPr>
            <w:r>
              <w:rPr>
                <w:rFonts w:ascii="Arial" w:hAnsi="Arial"/>
                <w:color w:val="323232"/>
                <w:sz w:val="17"/>
              </w:rPr>
              <w:t>5</w:t>
            </w:r>
          </w:p>
        </w:tc>
      </w:tr>
      <w:tr>
        <w:tc>
          <w:tcPr>
            <w:tcW w:type="dxa" w:w="1008"/>
            <w:tcMar>
              <w:top w:w="80" w:type="dxa"/>
              <w:bottom w:w="80" w:type="dxa"/>
              <w:left w:w="120" w:type="dxa"/>
              <w:right w:w="120" w:type="dxa"/>
            </w:tcMar>
          </w:tcPr>
          <w:p>
            <w:pPr>
              <w:jc w:val="center"/>
            </w:pPr>
            <w:r>
              <w:rPr>
                <w:rFonts w:ascii="Arial" w:hAnsi="Arial"/>
                <w:color w:val="323232"/>
                <w:sz w:val="17"/>
              </w:rPr>
              <w:t>US-04</w:t>
            </w:r>
          </w:p>
        </w:tc>
        <w:tc>
          <w:tcPr>
            <w:tcW w:type="dxa" w:w="4752"/>
            <w:tcMar>
              <w:top w:w="80" w:type="dxa"/>
              <w:bottom w:w="80" w:type="dxa"/>
              <w:left w:w="120" w:type="dxa"/>
              <w:right w:w="120" w:type="dxa"/>
            </w:tcMar>
          </w:tcPr>
          <w:p>
            <w:pPr>
              <w:jc w:val="left"/>
            </w:pPr>
            <w:r>
              <w:rPr>
                <w:rFonts w:ascii="Arial" w:hAnsi="Arial"/>
                <w:color w:val="323232"/>
                <w:sz w:val="17"/>
              </w:rPr>
              <w:t>Là nhân viên, tôi muốn xem lịch xe đặt trước để tránh tình trạng trùng lịch giao xe.</w:t>
            </w:r>
          </w:p>
        </w:tc>
        <w:tc>
          <w:tcPr>
            <w:tcW w:type="dxa" w:w="1584"/>
            <w:tcMar>
              <w:top w:w="80" w:type="dxa"/>
              <w:bottom w:w="80" w:type="dxa"/>
              <w:left w:w="120" w:type="dxa"/>
              <w:right w:w="120" w:type="dxa"/>
            </w:tcMar>
          </w:tcPr>
          <w:p>
            <w:pPr>
              <w:jc w:val="center"/>
            </w:pPr>
            <w:r>
              <w:rPr>
                <w:rFonts w:ascii="Arial" w:hAnsi="Arial"/>
                <w:color w:val="323232"/>
                <w:sz w:val="17"/>
              </w:rPr>
              <w:t>FR-09, BR-04</w:t>
            </w:r>
          </w:p>
        </w:tc>
        <w:tc>
          <w:tcPr>
            <w:tcW w:type="dxa" w:w="1008"/>
            <w:tcMar>
              <w:top w:w="80" w:type="dxa"/>
              <w:bottom w:w="80" w:type="dxa"/>
              <w:left w:w="120" w:type="dxa"/>
              <w:right w:w="120" w:type="dxa"/>
            </w:tcMar>
          </w:tcPr>
          <w:p>
            <w:pPr>
              <w:jc w:val="center"/>
            </w:pPr>
            <w:r>
              <w:rPr>
                <w:rFonts w:ascii="Arial" w:hAnsi="Arial"/>
                <w:color w:val="323232"/>
                <w:sz w:val="17"/>
              </w:rPr>
              <w:t>Should</w:t>
            </w:r>
          </w:p>
        </w:tc>
        <w:tc>
          <w:tcPr>
            <w:tcW w:type="dxa" w:w="1008"/>
            <w:tcMar>
              <w:top w:w="80" w:type="dxa"/>
              <w:bottom w:w="80" w:type="dxa"/>
              <w:left w:w="120" w:type="dxa"/>
              <w:right w:w="120" w:type="dxa"/>
            </w:tcMar>
          </w:tcPr>
          <w:p>
            <w:pPr>
              <w:jc w:val="center"/>
            </w:pPr>
            <w:r>
              <w:rPr>
                <w:rFonts w:ascii="Arial" w:hAnsi="Arial"/>
                <w:color w:val="323232"/>
                <w:sz w:val="17"/>
              </w:rPr>
              <w:t>3</w:t>
            </w:r>
          </w:p>
        </w:tc>
      </w:tr>
      <w:tr>
        <w:tc>
          <w:tcPr>
            <w:tcW w:type="dxa" w:w="1008"/>
            <w:shd w:fill="F5F5F5"/>
            <w:tcMar>
              <w:top w:w="80" w:type="dxa"/>
              <w:bottom w:w="80" w:type="dxa"/>
              <w:left w:w="120" w:type="dxa"/>
              <w:right w:w="120" w:type="dxa"/>
            </w:tcMar>
          </w:tcPr>
          <w:p>
            <w:pPr>
              <w:jc w:val="center"/>
            </w:pPr>
            <w:r>
              <w:rPr>
                <w:rFonts w:ascii="Arial" w:hAnsi="Arial"/>
                <w:color w:val="323232"/>
                <w:sz w:val="17"/>
              </w:rPr>
              <w:t>US-05</w:t>
            </w:r>
          </w:p>
        </w:tc>
        <w:tc>
          <w:tcPr>
            <w:tcW w:type="dxa" w:w="4752"/>
            <w:shd w:fill="F5F5F5"/>
            <w:tcMar>
              <w:top w:w="80" w:type="dxa"/>
              <w:bottom w:w="80" w:type="dxa"/>
              <w:left w:w="120" w:type="dxa"/>
              <w:right w:w="120" w:type="dxa"/>
            </w:tcMar>
          </w:tcPr>
          <w:p>
            <w:pPr>
              <w:jc w:val="left"/>
            </w:pPr>
            <w:r>
              <w:rPr>
                <w:rFonts w:ascii="Arial" w:hAnsi="Arial"/>
                <w:color w:val="323232"/>
                <w:sz w:val="17"/>
              </w:rPr>
              <w:t>Là khách thuê, tôi muốn chụp ảnh hiện trạng xe trước khi nhận để làm bằng chứng tránh tranh chấp.</w:t>
            </w:r>
          </w:p>
        </w:tc>
        <w:tc>
          <w:tcPr>
            <w:tcW w:type="dxa" w:w="1584"/>
            <w:shd w:fill="F5F5F5"/>
            <w:tcMar>
              <w:top w:w="80" w:type="dxa"/>
              <w:bottom w:w="80" w:type="dxa"/>
              <w:left w:w="120" w:type="dxa"/>
              <w:right w:w="120" w:type="dxa"/>
            </w:tcMar>
          </w:tcPr>
          <w:p>
            <w:pPr>
              <w:jc w:val="center"/>
            </w:pPr>
            <w:r>
              <w:rPr>
                <w:rFonts w:ascii="Arial" w:hAnsi="Arial"/>
                <w:color w:val="323232"/>
                <w:sz w:val="17"/>
              </w:rPr>
              <w:t>FR-15</w:t>
            </w:r>
          </w:p>
        </w:tc>
        <w:tc>
          <w:tcPr>
            <w:tcW w:type="dxa" w:w="1008"/>
            <w:shd w:fill="F5F5F5"/>
            <w:tcMar>
              <w:top w:w="80" w:type="dxa"/>
              <w:bottom w:w="80" w:type="dxa"/>
              <w:left w:w="120" w:type="dxa"/>
              <w:right w:w="120" w:type="dxa"/>
            </w:tcMar>
          </w:tcPr>
          <w:p>
            <w:pPr>
              <w:jc w:val="center"/>
            </w:pPr>
            <w:r>
              <w:rPr>
                <w:rFonts w:ascii="Arial" w:hAnsi="Arial"/>
                <w:color w:val="323232"/>
                <w:sz w:val="17"/>
              </w:rPr>
              <w:t>Must</w:t>
            </w:r>
          </w:p>
        </w:tc>
        <w:tc>
          <w:tcPr>
            <w:tcW w:type="dxa" w:w="1008"/>
            <w:shd w:fill="F5F5F5"/>
            <w:tcMar>
              <w:top w:w="80" w:type="dxa"/>
              <w:bottom w:w="80" w:type="dxa"/>
              <w:left w:w="120" w:type="dxa"/>
              <w:right w:w="120" w:type="dxa"/>
            </w:tcMar>
          </w:tcPr>
          <w:p>
            <w:pPr>
              <w:jc w:val="center"/>
            </w:pPr>
            <w:r>
              <w:rPr>
                <w:rFonts w:ascii="Arial" w:hAnsi="Arial"/>
                <w:color w:val="323232"/>
                <w:sz w:val="17"/>
              </w:rPr>
              <w:t>3</w:t>
            </w:r>
          </w:p>
        </w:tc>
      </w:tr>
      <w:tr>
        <w:tc>
          <w:tcPr>
            <w:tcW w:type="dxa" w:w="1008"/>
            <w:tcMar>
              <w:top w:w="80" w:type="dxa"/>
              <w:bottom w:w="80" w:type="dxa"/>
              <w:left w:w="120" w:type="dxa"/>
              <w:right w:w="120" w:type="dxa"/>
            </w:tcMar>
          </w:tcPr>
          <w:p>
            <w:pPr>
              <w:jc w:val="center"/>
            </w:pPr>
            <w:r>
              <w:rPr>
                <w:rFonts w:ascii="Arial" w:hAnsi="Arial"/>
                <w:color w:val="323232"/>
                <w:sz w:val="17"/>
              </w:rPr>
              <w:t>US-06</w:t>
            </w:r>
          </w:p>
        </w:tc>
        <w:tc>
          <w:tcPr>
            <w:tcW w:type="dxa" w:w="4752"/>
            <w:tcMar>
              <w:top w:w="80" w:type="dxa"/>
              <w:bottom w:w="80" w:type="dxa"/>
              <w:left w:w="120" w:type="dxa"/>
              <w:right w:w="120" w:type="dxa"/>
            </w:tcMar>
          </w:tcPr>
          <w:p>
            <w:pPr>
              <w:jc w:val="left"/>
            </w:pPr>
            <w:r>
              <w:rPr>
                <w:rFonts w:ascii="Arial" w:hAnsi="Arial"/>
                <w:color w:val="323232"/>
                <w:sz w:val="17"/>
              </w:rPr>
              <w:t>Là nhân viên, tôi muốn xác nhận biên bản giao nhận xe điện tử khi khách đến nhận xe.</w:t>
            </w:r>
          </w:p>
        </w:tc>
        <w:tc>
          <w:tcPr>
            <w:tcW w:type="dxa" w:w="1584"/>
            <w:tcMar>
              <w:top w:w="80" w:type="dxa"/>
              <w:bottom w:w="80" w:type="dxa"/>
              <w:left w:w="120" w:type="dxa"/>
              <w:right w:w="120" w:type="dxa"/>
            </w:tcMar>
          </w:tcPr>
          <w:p>
            <w:pPr>
              <w:jc w:val="center"/>
            </w:pPr>
            <w:r>
              <w:rPr>
                <w:rFonts w:ascii="Arial" w:hAnsi="Arial"/>
                <w:color w:val="323232"/>
                <w:sz w:val="17"/>
              </w:rPr>
              <w:t>FR-18, BR-08</w:t>
            </w:r>
          </w:p>
        </w:tc>
        <w:tc>
          <w:tcPr>
            <w:tcW w:type="dxa" w:w="1008"/>
            <w:tcMar>
              <w:top w:w="80" w:type="dxa"/>
              <w:bottom w:w="80" w:type="dxa"/>
              <w:left w:w="120" w:type="dxa"/>
              <w:right w:w="120" w:type="dxa"/>
            </w:tcMar>
          </w:tcPr>
          <w:p>
            <w:pPr>
              <w:jc w:val="center"/>
            </w:pPr>
            <w:r>
              <w:rPr>
                <w:rFonts w:ascii="Arial" w:hAnsi="Arial"/>
                <w:color w:val="323232"/>
                <w:sz w:val="17"/>
              </w:rPr>
              <w:t>Should</w:t>
            </w:r>
          </w:p>
        </w:tc>
        <w:tc>
          <w:tcPr>
            <w:tcW w:type="dxa" w:w="1008"/>
            <w:tcMar>
              <w:top w:w="80" w:type="dxa"/>
              <w:bottom w:w="80" w:type="dxa"/>
              <w:left w:w="120" w:type="dxa"/>
              <w:right w:w="120" w:type="dxa"/>
            </w:tcMar>
          </w:tcPr>
          <w:p>
            <w:pPr>
              <w:jc w:val="center"/>
            </w:pPr>
            <w:r>
              <w:rPr>
                <w:rFonts w:ascii="Arial" w:hAnsi="Arial"/>
                <w:color w:val="323232"/>
                <w:sz w:val="17"/>
              </w:rPr>
              <w:t>3</w:t>
            </w:r>
          </w:p>
        </w:tc>
      </w:tr>
      <w:tr>
        <w:tc>
          <w:tcPr>
            <w:tcW w:type="dxa" w:w="1008"/>
            <w:shd w:fill="F5F5F5"/>
            <w:tcMar>
              <w:top w:w="80" w:type="dxa"/>
              <w:bottom w:w="80" w:type="dxa"/>
              <w:left w:w="120" w:type="dxa"/>
              <w:right w:w="120" w:type="dxa"/>
            </w:tcMar>
          </w:tcPr>
          <w:p>
            <w:pPr>
              <w:jc w:val="center"/>
            </w:pPr>
            <w:r>
              <w:rPr>
                <w:rFonts w:ascii="Arial" w:hAnsi="Arial"/>
                <w:color w:val="323232"/>
                <w:sz w:val="17"/>
              </w:rPr>
              <w:t>US-07</w:t>
            </w:r>
          </w:p>
        </w:tc>
        <w:tc>
          <w:tcPr>
            <w:tcW w:type="dxa" w:w="4752"/>
            <w:shd w:fill="F5F5F5"/>
            <w:tcMar>
              <w:top w:w="80" w:type="dxa"/>
              <w:bottom w:w="80" w:type="dxa"/>
              <w:left w:w="120" w:type="dxa"/>
              <w:right w:w="120" w:type="dxa"/>
            </w:tcMar>
          </w:tcPr>
          <w:p>
            <w:pPr>
              <w:jc w:val="left"/>
            </w:pPr>
            <w:r>
              <w:rPr>
                <w:rFonts w:ascii="Arial" w:hAnsi="Arial"/>
                <w:color w:val="323232"/>
                <w:sz w:val="17"/>
              </w:rPr>
              <w:t>Là khách thuê, tôi muốn xem lịch sử các đơn đặt xe trước đây để theo dõi chi phí.</w:t>
            </w:r>
          </w:p>
        </w:tc>
        <w:tc>
          <w:tcPr>
            <w:tcW w:type="dxa" w:w="1584"/>
            <w:shd w:fill="F5F5F5"/>
            <w:tcMar>
              <w:top w:w="80" w:type="dxa"/>
              <w:bottom w:w="80" w:type="dxa"/>
              <w:left w:w="120" w:type="dxa"/>
              <w:right w:w="120" w:type="dxa"/>
            </w:tcMar>
          </w:tcPr>
          <w:p>
            <w:pPr>
              <w:jc w:val="center"/>
            </w:pPr>
            <w:r>
              <w:rPr>
                <w:rFonts w:ascii="Arial" w:hAnsi="Arial"/>
                <w:color w:val="323232"/>
                <w:sz w:val="17"/>
              </w:rPr>
              <w:t>FR-05</w:t>
            </w:r>
          </w:p>
        </w:tc>
        <w:tc>
          <w:tcPr>
            <w:tcW w:type="dxa" w:w="1008"/>
            <w:shd w:fill="F5F5F5"/>
            <w:tcMar>
              <w:top w:w="80" w:type="dxa"/>
              <w:bottom w:w="80" w:type="dxa"/>
              <w:left w:w="120" w:type="dxa"/>
              <w:right w:w="120" w:type="dxa"/>
            </w:tcMar>
          </w:tcPr>
          <w:p>
            <w:pPr>
              <w:jc w:val="center"/>
            </w:pPr>
            <w:r>
              <w:rPr>
                <w:rFonts w:ascii="Arial" w:hAnsi="Arial"/>
                <w:color w:val="323232"/>
                <w:sz w:val="17"/>
              </w:rPr>
              <w:t>Could</w:t>
            </w:r>
          </w:p>
        </w:tc>
        <w:tc>
          <w:tcPr>
            <w:tcW w:type="dxa" w:w="1008"/>
            <w:shd w:fill="F5F5F5"/>
            <w:tcMar>
              <w:top w:w="80" w:type="dxa"/>
              <w:bottom w:w="80" w:type="dxa"/>
              <w:left w:w="120" w:type="dxa"/>
              <w:right w:w="120" w:type="dxa"/>
            </w:tcMar>
          </w:tcPr>
          <w:p>
            <w:pPr>
              <w:jc w:val="center"/>
            </w:pPr>
            <w:r>
              <w:rPr>
                <w:rFonts w:ascii="Arial" w:hAnsi="Arial"/>
                <w:color w:val="323232"/>
                <w:sz w:val="17"/>
              </w:rPr>
              <w:t>2</w:t>
            </w:r>
          </w:p>
        </w:tc>
      </w:tr>
      <w:tr>
        <w:tc>
          <w:tcPr>
            <w:tcW w:type="dxa" w:w="1008"/>
            <w:tcMar>
              <w:top w:w="80" w:type="dxa"/>
              <w:bottom w:w="80" w:type="dxa"/>
              <w:left w:w="120" w:type="dxa"/>
              <w:right w:w="120" w:type="dxa"/>
            </w:tcMar>
          </w:tcPr>
          <w:p>
            <w:pPr>
              <w:jc w:val="center"/>
            </w:pPr>
            <w:r>
              <w:rPr>
                <w:rFonts w:ascii="Arial" w:hAnsi="Arial"/>
                <w:color w:val="323232"/>
                <w:sz w:val="17"/>
              </w:rPr>
              <w:t>US-08</w:t>
            </w:r>
          </w:p>
        </w:tc>
        <w:tc>
          <w:tcPr>
            <w:tcW w:type="dxa" w:w="4752"/>
            <w:tcMar>
              <w:top w:w="80" w:type="dxa"/>
              <w:bottom w:w="80" w:type="dxa"/>
              <w:left w:w="120" w:type="dxa"/>
              <w:right w:w="120" w:type="dxa"/>
            </w:tcMar>
          </w:tcPr>
          <w:p>
            <w:pPr>
              <w:jc w:val="left"/>
            </w:pPr>
            <w:r>
              <w:rPr>
                <w:rFonts w:ascii="Arial" w:hAnsi="Arial"/>
                <w:color w:val="323232"/>
                <w:sz w:val="17"/>
              </w:rPr>
              <w:t>Là chủ cửa hàng, tôi muốn đánh dấu xe bảo dưỡng để hệ thống tự động khóa lịch.</w:t>
            </w:r>
          </w:p>
        </w:tc>
        <w:tc>
          <w:tcPr>
            <w:tcW w:type="dxa" w:w="1584"/>
            <w:tcMar>
              <w:top w:w="80" w:type="dxa"/>
              <w:bottom w:w="80" w:type="dxa"/>
              <w:left w:w="120" w:type="dxa"/>
              <w:right w:w="120" w:type="dxa"/>
            </w:tcMar>
          </w:tcPr>
          <w:p>
            <w:pPr>
              <w:jc w:val="center"/>
            </w:pPr>
            <w:r>
              <w:rPr>
                <w:rFonts w:ascii="Arial" w:hAnsi="Arial"/>
                <w:color w:val="323232"/>
                <w:sz w:val="17"/>
              </w:rPr>
              <w:t>FR-12</w:t>
            </w:r>
          </w:p>
        </w:tc>
        <w:tc>
          <w:tcPr>
            <w:tcW w:type="dxa" w:w="1008"/>
            <w:tcMar>
              <w:top w:w="80" w:type="dxa"/>
              <w:bottom w:w="80" w:type="dxa"/>
              <w:left w:w="120" w:type="dxa"/>
              <w:right w:w="120" w:type="dxa"/>
            </w:tcMar>
          </w:tcPr>
          <w:p>
            <w:pPr>
              <w:jc w:val="center"/>
            </w:pPr>
            <w:r>
              <w:rPr>
                <w:rFonts w:ascii="Arial" w:hAnsi="Arial"/>
                <w:color w:val="323232"/>
                <w:sz w:val="17"/>
              </w:rPr>
              <w:t>Could</w:t>
            </w:r>
          </w:p>
        </w:tc>
        <w:tc>
          <w:tcPr>
            <w:tcW w:type="dxa" w:w="1008"/>
            <w:tcMar>
              <w:top w:w="80" w:type="dxa"/>
              <w:bottom w:w="80" w:type="dxa"/>
              <w:left w:w="120" w:type="dxa"/>
              <w:right w:w="120" w:type="dxa"/>
            </w:tcMar>
          </w:tcPr>
          <w:p>
            <w:pPr>
              <w:jc w:val="center"/>
            </w:pPr>
            <w:r>
              <w:rPr>
                <w:rFonts w:ascii="Arial" w:hAnsi="Arial"/>
                <w:color w:val="323232"/>
                <w:sz w:val="17"/>
              </w:rPr>
              <w:t>3</w:t>
            </w:r>
          </w:p>
        </w:tc>
      </w:tr>
    </w:tbl>
    <w:p>
      <w:pPr>
        <w:keepNext/>
        <w:spacing w:before="240" w:after="80"/>
      </w:pPr>
      <w:r>
        <w:rPr>
          <w:rFonts w:ascii="Arial" w:hAnsi="Arial"/>
          <w:b/>
          <w:color w:val="003366"/>
          <w:sz w:val="24"/>
        </w:rPr>
        <w:t>Hạng mục 3: Bảng tự đánh giá INVEST</w:t>
      </w:r>
    </w:p>
    <w:p>
      <w:pPr>
        <w:spacing w:before="0" w:after="60" w:line="276" w:lineRule="auto"/>
      </w:pPr>
      <w:r>
        <w:rPr>
          <w:rFonts w:ascii="Arial" w:hAnsi="Arial"/>
          <w:color w:val="323232"/>
          <w:sz w:val="19"/>
        </w:rPr>
        <w:t>Đánh giá 3 User Story theo 6 tiêu chí INVEST. US-08 được viết lại để đạt chuẩn nhỏ gọn.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1440"/>
            <w:shd w:fill="003366"/>
            <w:tcMar>
              <w:top w:w="100" w:type="dxa"/>
              <w:bottom w:w="100" w:type="dxa"/>
              <w:left w:w="120" w:type="dxa"/>
              <w:right w:w="120" w:type="dxa"/>
            </w:tcMar>
          </w:tcPr>
          <w:p>
            <w:pPr>
              <w:jc w:val="center"/>
            </w:pPr>
            <w:r>
              <w:rPr>
                <w:rFonts w:ascii="Arial" w:hAnsi="Arial"/>
                <w:b/>
                <w:color w:val="FFFFFF"/>
                <w:sz w:val="18"/>
              </w:rPr>
              <w:t>Mã US</w:t>
            </w:r>
          </w:p>
        </w:tc>
        <w:tc>
          <w:tcPr>
            <w:tcW w:type="dxa" w:w="5040"/>
            <w:shd w:fill="003366"/>
            <w:tcMar>
              <w:top w:w="100" w:type="dxa"/>
              <w:bottom w:w="100" w:type="dxa"/>
              <w:left w:w="120" w:type="dxa"/>
              <w:right w:w="120" w:type="dxa"/>
            </w:tcMar>
          </w:tcPr>
          <w:p>
            <w:pPr>
              <w:jc w:val="center"/>
            </w:pPr>
            <w:r>
              <w:rPr>
                <w:rFonts w:ascii="Arial" w:hAnsi="Arial"/>
                <w:b/>
                <w:color w:val="FFFFFF"/>
                <w:sz w:val="18"/>
              </w:rPr>
              <w:t>Kết quả 6 tiêu chí INVEST</w:t>
            </w:r>
          </w:p>
        </w:tc>
        <w:tc>
          <w:tcPr>
            <w:tcW w:type="dxa" w:w="2880"/>
            <w:shd w:fill="003366"/>
            <w:tcMar>
              <w:top w:w="100" w:type="dxa"/>
              <w:bottom w:w="100" w:type="dxa"/>
              <w:left w:w="120" w:type="dxa"/>
              <w:right w:w="120" w:type="dxa"/>
            </w:tcMar>
          </w:tcPr>
          <w:p>
            <w:pPr>
              <w:jc w:val="center"/>
            </w:pPr>
            <w:r>
              <w:rPr>
                <w:rFonts w:ascii="Arial" w:hAnsi="Arial"/>
                <w:b/>
                <w:color w:val="FFFFFF"/>
                <w:sz w:val="18"/>
              </w:rPr>
              <w:t>Lý do / Cải thiện</w:t>
            </w:r>
          </w:p>
        </w:tc>
      </w:tr>
      <w:tr>
        <w:tc>
          <w:tcPr>
            <w:tcW w:type="dxa" w:w="1440"/>
            <w:shd w:fill="F5F5F5"/>
            <w:tcMar>
              <w:top w:w="80" w:type="dxa"/>
              <w:bottom w:w="80" w:type="dxa"/>
              <w:left w:w="120" w:type="dxa"/>
              <w:right w:w="120" w:type="dxa"/>
            </w:tcMar>
          </w:tcPr>
          <w:p>
            <w:pPr>
              <w:jc w:val="center"/>
            </w:pPr>
            <w:r>
              <w:rPr>
                <w:rFonts w:ascii="Arial" w:hAnsi="Arial"/>
                <w:color w:val="323232"/>
                <w:sz w:val="17"/>
              </w:rPr>
              <w:t>US-01</w:t>
            </w:r>
          </w:p>
        </w:tc>
        <w:tc>
          <w:tcPr>
            <w:tcW w:type="dxa" w:w="5040"/>
            <w:shd w:fill="F5F5F5"/>
            <w:tcMar>
              <w:top w:w="80" w:type="dxa"/>
              <w:bottom w:w="80" w:type="dxa"/>
              <w:left w:w="120" w:type="dxa"/>
              <w:right w:w="120" w:type="dxa"/>
            </w:tcMar>
          </w:tcPr>
          <w:p>
            <w:pPr>
              <w:jc w:val="left"/>
            </w:pPr>
            <w:r>
              <w:rPr>
                <w:rFonts w:ascii="Arial" w:hAnsi="Arial"/>
                <w:color w:val="323232"/>
                <w:sz w:val="17"/>
              </w:rPr>
              <w:t>Independent: Đạt | Negotiable: Đạt</w:t>
              <w:br/>
              <w:t>Valuable: Đạt | Estimable: Đạt</w:t>
              <w:br/>
              <w:t>Small: Đạt | Testable: Đạt</w:t>
            </w:r>
          </w:p>
        </w:tc>
        <w:tc>
          <w:tcPr>
            <w:tcW w:type="dxa" w:w="2880"/>
            <w:shd w:fill="F5F5F5"/>
            <w:tcMar>
              <w:top w:w="80" w:type="dxa"/>
              <w:bottom w:w="80" w:type="dxa"/>
              <w:left w:w="120" w:type="dxa"/>
              <w:right w:w="120" w:type="dxa"/>
            </w:tcMar>
          </w:tcPr>
          <w:p>
            <w:pPr>
              <w:jc w:val="left"/>
            </w:pPr>
            <w:r>
              <w:rPr>
                <w:rFonts w:ascii="Arial" w:hAnsi="Arial"/>
                <w:color w:val="323232"/>
                <w:sz w:val="17"/>
              </w:rPr>
              <w:t>Story độc lập, giá trị cao, ước lượng 5 SP, dễ viết AC kiểm thử.</w:t>
            </w:r>
          </w:p>
        </w:tc>
      </w:tr>
      <w:tr>
        <w:tc>
          <w:tcPr>
            <w:tcW w:type="dxa" w:w="1440"/>
            <w:tcMar>
              <w:top w:w="80" w:type="dxa"/>
              <w:bottom w:w="80" w:type="dxa"/>
              <w:left w:w="120" w:type="dxa"/>
              <w:right w:w="120" w:type="dxa"/>
            </w:tcMar>
          </w:tcPr>
          <w:p>
            <w:pPr>
              <w:jc w:val="center"/>
            </w:pPr>
            <w:r>
              <w:rPr>
                <w:rFonts w:ascii="Arial" w:hAnsi="Arial"/>
                <w:color w:val="323232"/>
                <w:sz w:val="17"/>
              </w:rPr>
              <w:t>US-03</w:t>
            </w:r>
          </w:p>
        </w:tc>
        <w:tc>
          <w:tcPr>
            <w:tcW w:type="dxa" w:w="5040"/>
            <w:tcMar>
              <w:top w:w="80" w:type="dxa"/>
              <w:bottom w:w="80" w:type="dxa"/>
              <w:left w:w="120" w:type="dxa"/>
              <w:right w:w="120" w:type="dxa"/>
            </w:tcMar>
          </w:tcPr>
          <w:p>
            <w:pPr>
              <w:jc w:val="left"/>
            </w:pPr>
            <w:r>
              <w:rPr>
                <w:rFonts w:ascii="Arial" w:hAnsi="Arial"/>
                <w:color w:val="323232"/>
                <w:sz w:val="17"/>
              </w:rPr>
              <w:t>Independent: Đạt | Negotiable: Đạt</w:t>
              <w:br/>
              <w:t>Valuable: Đạt | Estimable: Đạt</w:t>
              <w:br/>
              <w:t>Small: Đạt | Testable: Đạt</w:t>
            </w:r>
          </w:p>
        </w:tc>
        <w:tc>
          <w:tcPr>
            <w:tcW w:type="dxa" w:w="2880"/>
            <w:tcMar>
              <w:top w:w="80" w:type="dxa"/>
              <w:bottom w:w="80" w:type="dxa"/>
              <w:left w:w="120" w:type="dxa"/>
              <w:right w:w="120" w:type="dxa"/>
            </w:tcMar>
          </w:tcPr>
          <w:p>
            <w:pPr>
              <w:jc w:val="left"/>
            </w:pPr>
            <w:r>
              <w:rPr>
                <w:rFonts w:ascii="Arial" w:hAnsi="Arial"/>
                <w:color w:val="323232"/>
                <w:sz w:val="17"/>
              </w:rPr>
              <w:t>Tập trung vào luồng xác nhận đơn của chủ cửa hàng, độc lập hoàn toàn.</w:t>
            </w:r>
          </w:p>
        </w:tc>
      </w:tr>
      <w:tr>
        <w:tc>
          <w:tcPr>
            <w:tcW w:type="dxa" w:w="1440"/>
            <w:shd w:fill="F5F5F5"/>
            <w:tcMar>
              <w:top w:w="80" w:type="dxa"/>
              <w:bottom w:w="80" w:type="dxa"/>
              <w:left w:w="120" w:type="dxa"/>
              <w:right w:w="120" w:type="dxa"/>
            </w:tcMar>
          </w:tcPr>
          <w:p>
            <w:pPr>
              <w:jc w:val="center"/>
            </w:pPr>
            <w:r>
              <w:rPr>
                <w:rFonts w:ascii="Arial" w:hAnsi="Arial"/>
                <w:color w:val="323232"/>
                <w:sz w:val="17"/>
              </w:rPr>
              <w:t>US-08 (Cũ)</w:t>
            </w:r>
          </w:p>
        </w:tc>
        <w:tc>
          <w:tcPr>
            <w:tcW w:type="dxa" w:w="5040"/>
            <w:shd w:fill="F5F5F5"/>
            <w:tcMar>
              <w:top w:w="80" w:type="dxa"/>
              <w:bottom w:w="80" w:type="dxa"/>
              <w:left w:w="120" w:type="dxa"/>
              <w:right w:w="120" w:type="dxa"/>
            </w:tcMar>
          </w:tcPr>
          <w:p>
            <w:pPr>
              <w:jc w:val="left"/>
            </w:pPr>
            <w:r>
              <w:rPr>
                <w:rFonts w:ascii="Arial" w:hAnsi="Arial"/>
                <w:color w:val="323232"/>
                <w:sz w:val="17"/>
              </w:rPr>
              <w:t>Independent: Đạt | Negotiable: Đạt</w:t>
              <w:br/>
              <w:t>Valuable: Chưa đạt | Estimable: Đạt</w:t>
              <w:br/>
              <w:t>Small: Chưa đạt | Testable: Đạt</w:t>
            </w:r>
          </w:p>
        </w:tc>
        <w:tc>
          <w:tcPr>
            <w:tcW w:type="dxa" w:w="2880"/>
            <w:shd w:fill="F5F5F5"/>
            <w:tcMar>
              <w:top w:w="80" w:type="dxa"/>
              <w:bottom w:w="80" w:type="dxa"/>
              <w:left w:w="120" w:type="dxa"/>
              <w:right w:w="120" w:type="dxa"/>
            </w:tcMar>
          </w:tcPr>
          <w:p>
            <w:pPr>
              <w:jc w:val="left"/>
            </w:pPr>
            <w:r>
              <w:rPr>
                <w:rFonts w:ascii="Arial" w:hAnsi="Arial"/>
                <w:color w:val="323232"/>
                <w:sz w:val="17"/>
              </w:rPr>
              <w:t>Bản cũ gộp cả bảo dưỡng định kỳ và sửa lớn gây quá tải (13 SP).</w:t>
            </w:r>
          </w:p>
        </w:tc>
      </w:tr>
      <w:tr>
        <w:tc>
          <w:tcPr>
            <w:tcW w:type="dxa" w:w="1440"/>
            <w:tcMar>
              <w:top w:w="80" w:type="dxa"/>
              <w:bottom w:w="80" w:type="dxa"/>
              <w:left w:w="120" w:type="dxa"/>
              <w:right w:w="120" w:type="dxa"/>
            </w:tcMar>
          </w:tcPr>
          <w:p>
            <w:pPr>
              <w:jc w:val="center"/>
            </w:pPr>
            <w:r>
              <w:rPr>
                <w:rFonts w:ascii="Arial" w:hAnsi="Arial"/>
                <w:color w:val="323232"/>
                <w:sz w:val="17"/>
              </w:rPr>
              <w:t>US-08 (Mới)</w:t>
            </w:r>
          </w:p>
        </w:tc>
        <w:tc>
          <w:tcPr>
            <w:tcW w:type="dxa" w:w="5040"/>
            <w:tcMar>
              <w:top w:w="80" w:type="dxa"/>
              <w:bottom w:w="80" w:type="dxa"/>
              <w:left w:w="120" w:type="dxa"/>
              <w:right w:w="120" w:type="dxa"/>
            </w:tcMar>
          </w:tcPr>
          <w:p>
            <w:pPr>
              <w:jc w:val="left"/>
            </w:pPr>
            <w:r>
              <w:rPr>
                <w:rFonts w:ascii="Arial" w:hAnsi="Arial"/>
                <w:color w:val="323232"/>
                <w:sz w:val="17"/>
              </w:rPr>
              <w:t>Independent: Đạt | Negotiable: Đạt</w:t>
              <w:br/>
              <w:t>Valuable: Đạt | Estimable: Đạt</w:t>
              <w:br/>
              <w:t>Small: Đạt | Testable: Đạt</w:t>
            </w:r>
          </w:p>
        </w:tc>
        <w:tc>
          <w:tcPr>
            <w:tcW w:type="dxa" w:w="2880"/>
            <w:tcMar>
              <w:top w:w="80" w:type="dxa"/>
              <w:bottom w:w="80" w:type="dxa"/>
              <w:left w:w="120" w:type="dxa"/>
              <w:right w:w="120" w:type="dxa"/>
            </w:tcMar>
          </w:tcPr>
          <w:p>
            <w:pPr>
              <w:jc w:val="left"/>
            </w:pPr>
            <w:r>
              <w:rPr>
                <w:rFonts w:ascii="Arial" w:hAnsi="Arial"/>
                <w:color w:val="323232"/>
                <w:sz w:val="17"/>
              </w:rPr>
              <w:t>Đã tách nhỏ thành: 'Là chủ cửa hàng, tôi muốn đánh dấu xe bảo dưỡng để chặn lịch đặt.' (3 SP).</w:t>
            </w:r>
          </w:p>
        </w:tc>
      </w:tr>
    </w:tbl>
    <w:p>
      <w:pPr>
        <w:keepNext/>
        <w:spacing w:before="240" w:after="80"/>
      </w:pPr>
      <w:r>
        <w:rPr>
          <w:rFonts w:ascii="Arial" w:hAnsi="Arial"/>
          <w:b/>
          <w:color w:val="003366"/>
          <w:sz w:val="24"/>
        </w:rPr>
        <w:t>Hạng mục 4: Acceptance Criteria (3 Story ưu tiên cao)</w:t>
      </w:r>
    </w:p>
    <w:p>
      <w:pPr>
        <w:spacing w:before="80" w:after="20"/>
      </w:pPr>
      <w:r>
        <w:rPr>
          <w:rFonts w:ascii="Arial" w:hAnsi="Arial"/>
          <w:b/>
          <w:color w:val="003366"/>
          <w:sz w:val="19"/>
        </w:rPr>
        <w:t>Chi tiết cho US-01: Giữ chỗ xe trong lúc thanh toán</w:t>
      </w:r>
    </w:p>
    <w:p>
      <w:pPr>
        <w:spacing w:after="20" w:line="276" w:lineRule="auto"/>
        <w:ind w:left="216"/>
      </w:pPr>
      <w:r>
        <w:rPr>
          <w:rFonts w:ascii="Arial" w:hAnsi="Arial"/>
          <w:color w:val="323232"/>
          <w:sz w:val="18"/>
        </w:rPr>
        <w:t>AC-01 (Luồng chính - BR-05): Given khách đã chọn xe và bấm đặt, When hệ thống tạo đơn thành công, Then xe được giữ chỗ đúng 30 phút và tạm ẩn khỏi kết quả tìm kiếm.</w:t>
      </w:r>
    </w:p>
    <w:p>
      <w:pPr>
        <w:spacing w:after="20" w:line="276" w:lineRule="auto"/>
        <w:ind w:left="216"/>
      </w:pPr>
      <w:r>
        <w:rPr>
          <w:rFonts w:ascii="Arial" w:hAnsi="Arial"/>
          <w:color w:val="323232"/>
          <w:sz w:val="18"/>
        </w:rPr>
        <w:t>AC-02 (Ngoại lệ): Given đơn đang chờ thanh toán, When quá 30 phút khách chưa cọc, Then hệ thống tự hủy giữ chỗ và mở lại xe trong tìm kiếm.</w:t>
      </w:r>
    </w:p>
    <w:p>
      <w:pPr>
        <w:spacing w:after="20" w:line="276" w:lineRule="auto"/>
        <w:ind w:left="216"/>
      </w:pPr>
      <w:r>
        <w:rPr>
          <w:rFonts w:ascii="Arial" w:hAnsi="Arial"/>
          <w:color w:val="323232"/>
          <w:sz w:val="18"/>
        </w:rPr>
        <w:t>AC-03 (Ngoại lệ): Given xe đã bị giữ chỗ trước, When khách bấm đặt, Then hiển thị thông báo 'Xe vừa được giữ chỗ' và yêu cầu chọn xe khác.</w:t>
      </w:r>
    </w:p>
    <w:p>
      <w:pPr>
        <w:spacing w:before="80" w:after="20"/>
      </w:pPr>
      <w:r>
        <w:rPr>
          <w:rFonts w:ascii="Arial" w:hAnsi="Arial"/>
          <w:b/>
          <w:color w:val="003366"/>
          <w:sz w:val="19"/>
        </w:rPr>
        <w:t>Chi tiết cho US-02: Tìm kiếm xe máy theo thời gian và khu vực</w:t>
      </w:r>
    </w:p>
    <w:p>
      <w:pPr>
        <w:spacing w:after="20" w:line="276" w:lineRule="auto"/>
        <w:ind w:left="216"/>
      </w:pPr>
      <w:r>
        <w:rPr>
          <w:rFonts w:ascii="Arial" w:hAnsi="Arial"/>
          <w:color w:val="323232"/>
          <w:sz w:val="18"/>
        </w:rPr>
        <w:t>AC-01 (Luồng chính): Given khách ở trang chủ, When chọn khu vực, khoảng thời gian thuê và bấm tìm kiếm, Then hệ thống hiển thị danh sách xe trống.</w:t>
      </w:r>
    </w:p>
    <w:p>
      <w:pPr>
        <w:spacing w:after="20" w:line="276" w:lineRule="auto"/>
        <w:ind w:left="216"/>
      </w:pPr>
      <w:r>
        <w:rPr>
          <w:rFonts w:ascii="Arial" w:hAnsi="Arial"/>
          <w:color w:val="323232"/>
          <w:sz w:val="18"/>
        </w:rPr>
        <w:t>AC-02 (Ngoại lệ): Given khách nhập thời gian trả trước thời gian nhận, When bấm tìm kiếm, Then hiển thị lỗi 'Thời gian trả phải sau thời gian nhận'.</w:t>
      </w:r>
    </w:p>
    <w:p>
      <w:pPr>
        <w:spacing w:after="20" w:line="276" w:lineRule="auto"/>
        <w:ind w:left="216"/>
      </w:pPr>
      <w:r>
        <w:rPr>
          <w:rFonts w:ascii="Arial" w:hAnsi="Arial"/>
          <w:color w:val="323232"/>
          <w:sz w:val="18"/>
        </w:rPr>
        <w:t>AC-03 (Ngoại lệ): Given khu vực chưa có cửa hàng, When bấm tìm kiếm, Then hiển thị thông báo 'Chưa hỗ trợ dịch vụ tại khu vực này'.</w:t>
      </w:r>
    </w:p>
    <w:p>
      <w:pPr>
        <w:spacing w:before="80" w:after="20"/>
      </w:pPr>
      <w:r>
        <w:rPr>
          <w:rFonts w:ascii="Arial" w:hAnsi="Arial"/>
          <w:b/>
          <w:color w:val="003366"/>
          <w:sz w:val="19"/>
        </w:rPr>
        <w:t>Chi tiết cho US-03: Chủ cửa hàng xác nhận đơn thuê</w:t>
      </w:r>
    </w:p>
    <w:p>
      <w:pPr>
        <w:spacing w:after="20" w:line="276" w:lineRule="auto"/>
        <w:ind w:left="216"/>
      </w:pPr>
      <w:r>
        <w:rPr>
          <w:rFonts w:ascii="Arial" w:hAnsi="Arial"/>
          <w:color w:val="323232"/>
          <w:sz w:val="18"/>
        </w:rPr>
        <w:t>AC-01 (Luồng chính - BR-03): Given chủ cửa hàng có đơn chờ xác nhận, When bấm 'Xác nhận đơn', Then trạng thái đổi thành 'Đã xác nhận' và gửi thông báo cho khách.</w:t>
      </w:r>
    </w:p>
    <w:p>
      <w:pPr>
        <w:spacing w:after="20" w:line="276" w:lineRule="auto"/>
        <w:ind w:left="216"/>
      </w:pPr>
      <w:r>
        <w:rPr>
          <w:rFonts w:ascii="Arial" w:hAnsi="Arial"/>
          <w:color w:val="323232"/>
          <w:sz w:val="18"/>
        </w:rPr>
        <w:t>AC-02 (Ngoại lệ - BR-03): Given đơn có xe trùng lịch bảo dưỡng, When chủ cửa hàng bấm xác nhận, Then hệ thống báo lỗi 'Trùng lịch bảo dưỡng xe'.</w:t>
      </w:r>
    </w:p>
    <w:p>
      <w:pPr>
        <w:spacing w:after="20" w:line="276" w:lineRule="auto"/>
        <w:ind w:left="216"/>
      </w:pPr>
      <w:r>
        <w:rPr>
          <w:rFonts w:ascii="Arial" w:hAnsi="Arial"/>
          <w:color w:val="323232"/>
          <w:sz w:val="18"/>
        </w:rPr>
        <w:t>AC-03 (Ngoại lệ): Given đơn chờ xác nhận, When bấm 'Từ chối đơn' kèm lý do, Then chuyển sang 'Đã hủy' và hoàn tiền cọc.</w:t>
      </w:r>
    </w:p>
    <w:p>
      <w:pPr>
        <w:keepNext/>
        <w:spacing w:before="240" w:after="80"/>
      </w:pPr>
      <w:r>
        <w:rPr>
          <w:rFonts w:ascii="Arial" w:hAnsi="Arial"/>
          <w:b/>
          <w:color w:val="003366"/>
          <w:sz w:val="24"/>
        </w:rPr>
        <w:t>Hạng mục 5: Definition of Done (DoD)</w:t>
      </w:r>
    </w:p>
    <w:p>
      <w:pPr>
        <w:spacing w:before="0" w:after="60" w:line="276" w:lineRule="auto"/>
      </w:pPr>
      <w:r>
        <w:rPr>
          <w:rFonts w:ascii="Arial" w:hAnsi="Arial"/>
          <w:color w:val="323232"/>
          <w:sz w:val="19"/>
        </w:rPr>
        <w:t>Bộ DoD gồm 5 điều kiện kiểm chứng được bằng Có/Không:</w:t>
      </w:r>
    </w:p>
    <w:p>
      <w:pPr>
        <w:spacing w:before="0" w:after="60" w:line="276" w:lineRule="auto"/>
      </w:pPr>
      <w:r>
        <w:rPr>
          <w:rFonts w:ascii="Arial" w:hAnsi="Arial"/>
          <w:color w:val="323232"/>
          <w:sz w:val="19"/>
        </w:rPr>
        <w:t>1. Code hoàn thành logic nghiệp vụ và được review bởi ít nhất một thành viên trong team? (Có/Không)</w:t>
      </w:r>
    </w:p>
    <w:p>
      <w:pPr>
        <w:spacing w:before="0" w:after="60" w:line="276" w:lineRule="auto"/>
      </w:pPr>
      <w:r>
        <w:rPr>
          <w:rFonts w:ascii="Arial" w:hAnsi="Arial"/>
          <w:color w:val="323232"/>
          <w:sz w:val="19"/>
        </w:rPr>
        <w:t>2. Toàn bộ Acceptance Criteria (luồng chính và ngoại lệ) đã pass qua unit test? (Có/Không)</w:t>
      </w:r>
    </w:p>
    <w:p>
      <w:pPr>
        <w:spacing w:before="0" w:after="60" w:line="276" w:lineRule="auto"/>
      </w:pPr>
      <w:r>
        <w:rPr>
          <w:rFonts w:ascii="Arial" w:hAnsi="Arial"/>
          <w:color w:val="323232"/>
          <w:sz w:val="19"/>
        </w:rPr>
        <w:t>3. Giao diện UI đã kiểm tra responsive trên mobile và web (Figma design review)? (Có/Không)</w:t>
      </w:r>
    </w:p>
    <w:p>
      <w:pPr>
        <w:spacing w:before="0" w:after="60" w:line="276" w:lineRule="auto"/>
      </w:pPr>
      <w:r>
        <w:rPr>
          <w:rFonts w:ascii="Arial" w:hAnsi="Arial"/>
          <w:color w:val="323232"/>
          <w:sz w:val="19"/>
        </w:rPr>
        <w:t>4. Đã cập nhật tài liệu API và commit code sạch lên kho Git chính? (Có/Không)</w:t>
      </w:r>
    </w:p>
    <w:p>
      <w:pPr>
        <w:spacing w:before="0" w:after="60" w:line="276" w:lineRule="auto"/>
      </w:pPr>
      <w:r>
        <w:rPr>
          <w:rFonts w:ascii="Arial" w:hAnsi="Arial"/>
          <w:color w:val="323232"/>
          <w:sz w:val="19"/>
        </w:rPr>
        <w:t>5. Product Owner đã nghiệm thu trực tiếp trên môi trường Staging đạt yêu cầu? (Có/Không)</w:t>
      </w:r>
    </w:p>
    <w:p>
      <w:pPr>
        <w:spacing w:before="0" w:after="60" w:line="276" w:lineRule="auto"/>
      </w:pPr>
      <w:r>
        <w:rPr>
          <w:rFonts w:ascii="Arial" w:hAnsi="Arial"/>
          <w:b/>
          <w:color w:val="1E1E1E"/>
          <w:sz w:val="19"/>
        </w:rPr>
        <w:t xml:space="preserve">Phân biệt: </w:t>
      </w:r>
      <w:r>
        <w:rPr>
          <w:rFonts w:ascii="Arial" w:hAnsi="Arial"/>
          <w:color w:val="323232"/>
          <w:sz w:val="19"/>
        </w:rPr>
        <w:t>Phân biệt DoD và Acceptance Criteria:</w:t>
      </w:r>
    </w:p>
    <w:p>
      <w:pPr>
        <w:spacing w:before="0" w:after="60" w:line="276" w:lineRule="auto"/>
      </w:pPr>
      <w:r>
        <w:rPr>
          <w:rFonts w:ascii="Arial" w:hAnsi="Arial"/>
          <w:color w:val="323232"/>
          <w:sz w:val="19"/>
        </w:rPr>
        <w:t>• Acceptance Criteria (AC): Đặc tả điều kiện cụ thể để một User Story hoàn thành nghiệp vụ (ví dụ: AC-01 của US-01 giữ chỗ đúng 30 phút).</w:t>
      </w:r>
    </w:p>
    <w:p>
      <w:pPr>
        <w:spacing w:before="0" w:after="60" w:line="276" w:lineRule="auto"/>
      </w:pPr>
      <w:r>
        <w:rPr>
          <w:rFonts w:ascii="Arial" w:hAnsi="Arial"/>
          <w:color w:val="323232"/>
          <w:sz w:val="19"/>
        </w:rPr>
        <w:t>• Definition of Done (DoD): Tiêu chuẩn chất lượng chung cho TẤT CẢ User Story trước khi coi là 'Done' (review code, test pass, PO nghiệm thu).</w:t>
      </w:r>
    </w:p>
    <w:p>
      <w:pPr>
        <w:keepNext/>
        <w:spacing w:before="240" w:after="80"/>
      </w:pPr>
      <w:r>
        <w:rPr>
          <w:rFonts w:ascii="Arial" w:hAnsi="Arial"/>
          <w:b/>
          <w:color w:val="003366"/>
          <w:sz w:val="24"/>
        </w:rPr>
        <w:t>Hạng mục 6: Prioritized Product Backlog &amp; Giải trình MoSCoW</w:t>
      </w:r>
    </w:p>
    <w:p>
      <w:pPr>
        <w:spacing w:before="0" w:after="60" w:line="276" w:lineRule="auto"/>
      </w:pPr>
      <w:r>
        <w:rPr>
          <w:rFonts w:ascii="Arial" w:hAnsi="Arial"/>
          <w:color w:val="323232"/>
          <w:sz w:val="19"/>
        </w:rPr>
        <w:t>Tỷ lệ Must Have chiếm 37.5% tổng số 8 story (dưới mức tối đa 50%).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1008"/>
            <w:shd w:fill="003366"/>
            <w:tcMar>
              <w:top w:w="100" w:type="dxa"/>
              <w:bottom w:w="100" w:type="dxa"/>
              <w:left w:w="120" w:type="dxa"/>
              <w:right w:w="120" w:type="dxa"/>
            </w:tcMar>
          </w:tcPr>
          <w:p>
            <w:pPr>
              <w:jc w:val="center"/>
            </w:pPr>
            <w:r>
              <w:rPr>
                <w:rFonts w:ascii="Arial" w:hAnsi="Arial"/>
                <w:b/>
                <w:color w:val="FFFFFF"/>
                <w:sz w:val="18"/>
              </w:rPr>
              <w:t>Mã US</w:t>
            </w:r>
          </w:p>
        </w:tc>
        <w:tc>
          <w:tcPr>
            <w:tcW w:type="dxa" w:w="1296"/>
            <w:shd w:fill="003366"/>
            <w:tcMar>
              <w:top w:w="100" w:type="dxa"/>
              <w:bottom w:w="100" w:type="dxa"/>
              <w:left w:w="120" w:type="dxa"/>
              <w:right w:w="120" w:type="dxa"/>
            </w:tcMar>
          </w:tcPr>
          <w:p>
            <w:pPr>
              <w:jc w:val="center"/>
            </w:pPr>
            <w:r>
              <w:rPr>
                <w:rFonts w:ascii="Arial" w:hAnsi="Arial"/>
                <w:b/>
                <w:color w:val="FFFFFF"/>
                <w:sz w:val="18"/>
              </w:rPr>
              <w:t>MoSCoW</w:t>
            </w:r>
          </w:p>
        </w:tc>
        <w:tc>
          <w:tcPr>
            <w:tcW w:type="dxa" w:w="3888"/>
            <w:shd w:fill="003366"/>
            <w:tcMar>
              <w:top w:w="100" w:type="dxa"/>
              <w:bottom w:w="100" w:type="dxa"/>
              <w:left w:w="120" w:type="dxa"/>
              <w:right w:w="120" w:type="dxa"/>
            </w:tcMar>
          </w:tcPr>
          <w:p>
            <w:pPr>
              <w:jc w:val="center"/>
            </w:pPr>
            <w:r>
              <w:rPr>
                <w:rFonts w:ascii="Arial" w:hAnsi="Arial"/>
                <w:b/>
                <w:color w:val="FFFFFF"/>
                <w:sz w:val="18"/>
              </w:rPr>
              <w:t>Lý do xếp hạng</w:t>
            </w:r>
          </w:p>
        </w:tc>
        <w:tc>
          <w:tcPr>
            <w:tcW w:type="dxa" w:w="3168"/>
            <w:shd w:fill="003366"/>
            <w:tcMar>
              <w:top w:w="100" w:type="dxa"/>
              <w:bottom w:w="100" w:type="dxa"/>
              <w:left w:w="120" w:type="dxa"/>
              <w:right w:w="120" w:type="dxa"/>
            </w:tcMar>
          </w:tcPr>
          <w:p>
            <w:pPr>
              <w:jc w:val="center"/>
            </w:pPr>
            <w:r>
              <w:rPr>
                <w:rFonts w:ascii="Arial" w:hAnsi="Arial"/>
                <w:b/>
                <w:color w:val="FFFFFF"/>
                <w:sz w:val="18"/>
              </w:rPr>
              <w:t>Mục tiêu kinh doanh SRS</w:t>
            </w:r>
          </w:p>
        </w:tc>
      </w:tr>
      <w:tr>
        <w:tc>
          <w:tcPr>
            <w:tcW w:type="dxa" w:w="1008"/>
            <w:shd w:fill="F5F5F5"/>
            <w:tcMar>
              <w:top w:w="80" w:type="dxa"/>
              <w:bottom w:w="80" w:type="dxa"/>
              <w:left w:w="120" w:type="dxa"/>
              <w:right w:w="120" w:type="dxa"/>
            </w:tcMar>
          </w:tcPr>
          <w:p>
            <w:pPr>
              <w:jc w:val="center"/>
            </w:pPr>
            <w:r>
              <w:rPr>
                <w:rFonts w:ascii="Arial" w:hAnsi="Arial"/>
                <w:color w:val="323232"/>
                <w:sz w:val="17"/>
              </w:rPr>
              <w:t>US-01</w:t>
            </w:r>
          </w:p>
        </w:tc>
        <w:tc>
          <w:tcPr>
            <w:tcW w:type="dxa" w:w="1296"/>
            <w:shd w:fill="F5F5F5"/>
            <w:tcMar>
              <w:top w:w="80" w:type="dxa"/>
              <w:bottom w:w="80" w:type="dxa"/>
              <w:left w:w="120" w:type="dxa"/>
              <w:right w:w="120" w:type="dxa"/>
            </w:tcMar>
          </w:tcPr>
          <w:p>
            <w:pPr>
              <w:jc w:val="center"/>
            </w:pPr>
            <w:r>
              <w:rPr>
                <w:rFonts w:ascii="Arial" w:hAnsi="Arial"/>
                <w:color w:val="323232"/>
                <w:sz w:val="17"/>
              </w:rPr>
              <w:t>Must</w:t>
            </w:r>
          </w:p>
        </w:tc>
        <w:tc>
          <w:tcPr>
            <w:tcW w:type="dxa" w:w="3888"/>
            <w:shd w:fill="F5F5F5"/>
            <w:tcMar>
              <w:top w:w="80" w:type="dxa"/>
              <w:bottom w:w="80" w:type="dxa"/>
              <w:left w:w="120" w:type="dxa"/>
              <w:right w:w="120" w:type="dxa"/>
            </w:tcMar>
          </w:tcPr>
          <w:p>
            <w:pPr>
              <w:jc w:val="left"/>
            </w:pPr>
            <w:r>
              <w:rPr>
                <w:rFonts w:ascii="Arial" w:hAnsi="Arial"/>
                <w:color w:val="323232"/>
                <w:sz w:val="17"/>
              </w:rPr>
              <w:t>Cốt lõi để giữ chỗ xe tránh xung đột đơn hàng trong lúc thanh toán.</w:t>
            </w:r>
          </w:p>
        </w:tc>
        <w:tc>
          <w:tcPr>
            <w:tcW w:type="dxa" w:w="3168"/>
            <w:shd w:fill="F5F5F5"/>
            <w:tcMar>
              <w:top w:w="80" w:type="dxa"/>
              <w:bottom w:w="80" w:type="dxa"/>
              <w:left w:w="120" w:type="dxa"/>
              <w:right w:w="120" w:type="dxa"/>
            </w:tcMar>
          </w:tcPr>
          <w:p>
            <w:pPr>
              <w:jc w:val="left"/>
            </w:pPr>
            <w:r>
              <w:rPr>
                <w:rFonts w:ascii="Arial" w:hAnsi="Arial"/>
                <w:color w:val="323232"/>
                <w:sz w:val="17"/>
              </w:rPr>
              <w:t>Mục tiêu 1: Kết nối khách với cửa hàng &amp; đặt giữ chỗ.</w:t>
            </w:r>
          </w:p>
        </w:tc>
      </w:tr>
      <w:tr>
        <w:tc>
          <w:tcPr>
            <w:tcW w:type="dxa" w:w="1008"/>
            <w:tcMar>
              <w:top w:w="80" w:type="dxa"/>
              <w:bottom w:w="80" w:type="dxa"/>
              <w:left w:w="120" w:type="dxa"/>
              <w:right w:w="120" w:type="dxa"/>
            </w:tcMar>
          </w:tcPr>
          <w:p>
            <w:pPr>
              <w:jc w:val="center"/>
            </w:pPr>
            <w:r>
              <w:rPr>
                <w:rFonts w:ascii="Arial" w:hAnsi="Arial"/>
                <w:color w:val="323232"/>
                <w:sz w:val="17"/>
              </w:rPr>
              <w:t>US-03</w:t>
            </w:r>
          </w:p>
        </w:tc>
        <w:tc>
          <w:tcPr>
            <w:tcW w:type="dxa" w:w="1296"/>
            <w:tcMar>
              <w:top w:w="80" w:type="dxa"/>
              <w:bottom w:w="80" w:type="dxa"/>
              <w:left w:w="120" w:type="dxa"/>
              <w:right w:w="120" w:type="dxa"/>
            </w:tcMar>
          </w:tcPr>
          <w:p>
            <w:pPr>
              <w:jc w:val="center"/>
            </w:pPr>
            <w:r>
              <w:rPr>
                <w:rFonts w:ascii="Arial" w:hAnsi="Arial"/>
                <w:color w:val="323232"/>
                <w:sz w:val="17"/>
              </w:rPr>
              <w:t>Must</w:t>
            </w:r>
          </w:p>
        </w:tc>
        <w:tc>
          <w:tcPr>
            <w:tcW w:type="dxa" w:w="3888"/>
            <w:tcMar>
              <w:top w:w="80" w:type="dxa"/>
              <w:bottom w:w="80" w:type="dxa"/>
              <w:left w:w="120" w:type="dxa"/>
              <w:right w:w="120" w:type="dxa"/>
            </w:tcMar>
          </w:tcPr>
          <w:p>
            <w:pPr>
              <w:jc w:val="left"/>
            </w:pPr>
            <w:r>
              <w:rPr>
                <w:rFonts w:ascii="Arial" w:hAnsi="Arial"/>
                <w:color w:val="323232"/>
                <w:sz w:val="17"/>
              </w:rPr>
              <w:t>Chủ cửa hàng bắt buộc xác nhận đơn để vận hành kho xe Vũng Tàu/Đà Nẵng.</w:t>
            </w:r>
          </w:p>
        </w:tc>
        <w:tc>
          <w:tcPr>
            <w:tcW w:type="dxa" w:w="3168"/>
            <w:tcMar>
              <w:top w:w="80" w:type="dxa"/>
              <w:bottom w:w="80" w:type="dxa"/>
              <w:left w:w="120" w:type="dxa"/>
              <w:right w:w="120" w:type="dxa"/>
            </w:tcMar>
          </w:tcPr>
          <w:p>
            <w:pPr>
              <w:jc w:val="left"/>
            </w:pPr>
            <w:r>
              <w:rPr>
                <w:rFonts w:ascii="Arial" w:hAnsi="Arial"/>
                <w:color w:val="323232"/>
                <w:sz w:val="17"/>
              </w:rPr>
              <w:t>Mục tiêu 2: Cửa hàng quản lý kho xe không trùng lịch.</w:t>
            </w:r>
          </w:p>
        </w:tc>
      </w:tr>
      <w:tr>
        <w:tc>
          <w:tcPr>
            <w:tcW w:type="dxa" w:w="1008"/>
            <w:shd w:fill="F5F5F5"/>
            <w:tcMar>
              <w:top w:w="80" w:type="dxa"/>
              <w:bottom w:w="80" w:type="dxa"/>
              <w:left w:w="120" w:type="dxa"/>
              <w:right w:w="120" w:type="dxa"/>
            </w:tcMar>
          </w:tcPr>
          <w:p>
            <w:pPr>
              <w:jc w:val="center"/>
            </w:pPr>
            <w:r>
              <w:rPr>
                <w:rFonts w:ascii="Arial" w:hAnsi="Arial"/>
                <w:color w:val="323232"/>
                <w:sz w:val="17"/>
              </w:rPr>
              <w:t>US-05</w:t>
            </w:r>
          </w:p>
        </w:tc>
        <w:tc>
          <w:tcPr>
            <w:tcW w:type="dxa" w:w="1296"/>
            <w:shd w:fill="F5F5F5"/>
            <w:tcMar>
              <w:top w:w="80" w:type="dxa"/>
              <w:bottom w:w="80" w:type="dxa"/>
              <w:left w:w="120" w:type="dxa"/>
              <w:right w:w="120" w:type="dxa"/>
            </w:tcMar>
          </w:tcPr>
          <w:p>
            <w:pPr>
              <w:jc w:val="center"/>
            </w:pPr>
            <w:r>
              <w:rPr>
                <w:rFonts w:ascii="Arial" w:hAnsi="Arial"/>
                <w:color w:val="323232"/>
                <w:sz w:val="17"/>
              </w:rPr>
              <w:t>Must</w:t>
            </w:r>
          </w:p>
        </w:tc>
        <w:tc>
          <w:tcPr>
            <w:tcW w:type="dxa" w:w="3888"/>
            <w:shd w:fill="F5F5F5"/>
            <w:tcMar>
              <w:top w:w="80" w:type="dxa"/>
              <w:bottom w:w="80" w:type="dxa"/>
              <w:left w:w="120" w:type="dxa"/>
              <w:right w:w="120" w:type="dxa"/>
            </w:tcMar>
          </w:tcPr>
          <w:p>
            <w:pPr>
              <w:jc w:val="left"/>
            </w:pPr>
            <w:r>
              <w:rPr>
                <w:rFonts w:ascii="Arial" w:hAnsi="Arial"/>
                <w:color w:val="323232"/>
                <w:sz w:val="17"/>
              </w:rPr>
              <w:t>Chụp ảnh hiện trạng xe là bằng chứng cốt lõi cho biên bản giao nhận.</w:t>
            </w:r>
          </w:p>
        </w:tc>
        <w:tc>
          <w:tcPr>
            <w:tcW w:type="dxa" w:w="3168"/>
            <w:shd w:fill="F5F5F5"/>
            <w:tcMar>
              <w:top w:w="80" w:type="dxa"/>
              <w:bottom w:w="80" w:type="dxa"/>
              <w:left w:w="120" w:type="dxa"/>
              <w:right w:w="120" w:type="dxa"/>
            </w:tcMar>
          </w:tcPr>
          <w:p>
            <w:pPr>
              <w:jc w:val="left"/>
            </w:pPr>
            <w:r>
              <w:rPr>
                <w:rFonts w:ascii="Arial" w:hAnsi="Arial"/>
                <w:color w:val="323232"/>
                <w:sz w:val="17"/>
              </w:rPr>
              <w:t>Mục tiêu 3: Lập biên bản giao nhận có bằng chứng hình ảnh.</w:t>
            </w:r>
          </w:p>
        </w:tc>
      </w:tr>
      <w:tr>
        <w:tc>
          <w:tcPr>
            <w:tcW w:type="dxa" w:w="1008"/>
            <w:tcMar>
              <w:top w:w="80" w:type="dxa"/>
              <w:bottom w:w="80" w:type="dxa"/>
              <w:left w:w="120" w:type="dxa"/>
              <w:right w:w="120" w:type="dxa"/>
            </w:tcMar>
          </w:tcPr>
          <w:p>
            <w:pPr>
              <w:jc w:val="center"/>
            </w:pPr>
            <w:r>
              <w:rPr>
                <w:rFonts w:ascii="Arial" w:hAnsi="Arial"/>
                <w:color w:val="323232"/>
                <w:sz w:val="17"/>
              </w:rPr>
              <w:t>US-08</w:t>
            </w:r>
          </w:p>
        </w:tc>
        <w:tc>
          <w:tcPr>
            <w:tcW w:type="dxa" w:w="1296"/>
            <w:tcMar>
              <w:top w:w="80" w:type="dxa"/>
              <w:bottom w:w="80" w:type="dxa"/>
              <w:left w:w="120" w:type="dxa"/>
              <w:right w:w="120" w:type="dxa"/>
            </w:tcMar>
          </w:tcPr>
          <w:p>
            <w:pPr>
              <w:jc w:val="center"/>
            </w:pPr>
            <w:r>
              <w:rPr>
                <w:rFonts w:ascii="Arial" w:hAnsi="Arial"/>
                <w:color w:val="323232"/>
                <w:sz w:val="17"/>
              </w:rPr>
              <w:t>Won't</w:t>
            </w:r>
          </w:p>
        </w:tc>
        <w:tc>
          <w:tcPr>
            <w:tcW w:type="dxa" w:w="3888"/>
            <w:tcMar>
              <w:top w:w="80" w:type="dxa"/>
              <w:bottom w:w="80" w:type="dxa"/>
              <w:left w:w="120" w:type="dxa"/>
              <w:right w:w="120" w:type="dxa"/>
            </w:tcMar>
          </w:tcPr>
          <w:p>
            <w:pPr>
              <w:jc w:val="left"/>
            </w:pPr>
            <w:r>
              <w:rPr>
                <w:rFonts w:ascii="Arial" w:hAnsi="Arial"/>
                <w:color w:val="323232"/>
                <w:sz w:val="17"/>
              </w:rPr>
              <w:t>Tính năng tự động lên lịch bảo dưỡng phức tạp, chưa cần thiết cho phiên bản V1.</w:t>
            </w:r>
          </w:p>
        </w:tc>
        <w:tc>
          <w:tcPr>
            <w:tcW w:type="dxa" w:w="3168"/>
            <w:tcMar>
              <w:top w:w="80" w:type="dxa"/>
              <w:bottom w:w="80" w:type="dxa"/>
              <w:left w:w="120" w:type="dxa"/>
              <w:right w:w="120" w:type="dxa"/>
            </w:tcMar>
          </w:tcPr>
          <w:p>
            <w:pPr>
              <w:jc w:val="left"/>
            </w:pPr>
            <w:r>
              <w:rPr>
                <w:rFonts w:ascii="Arial" w:hAnsi="Arial"/>
                <w:color w:val="323232"/>
                <w:sz w:val="17"/>
              </w:rPr>
              <w:t>Ngoài phạm vi phiên bản đầu tiên (MVP Scope).</w:t>
            </w:r>
          </w:p>
        </w:tc>
      </w:tr>
    </w:tbl>
    <w:p>
      <w:pPr>
        <w:keepNext/>
        <w:spacing w:before="240" w:after="80"/>
      </w:pPr>
      <w:r>
        <w:rPr>
          <w:rFonts w:ascii="Arial" w:hAnsi="Arial"/>
          <w:b/>
          <w:color w:val="003366"/>
          <w:sz w:val="24"/>
        </w:rPr>
        <w:t>Hạng mục 7: Bảng ước lượng Story Point (Fibonacci)</w:t>
      </w:r>
    </w:p>
    <w:p>
      <w:pPr>
        <w:spacing w:before="0" w:after="60" w:line="276" w:lineRule="auto"/>
      </w:pPr>
      <w:r>
        <w:rPr>
          <w:rFonts w:ascii="Arial" w:hAnsi="Arial"/>
          <w:color w:val="323232"/>
          <w:sz w:val="19"/>
        </w:rPr>
        <w:t>Chọn US-02 làm story chuẩn (3 SP). Các story khác ước lượng so sánh tương đối: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1008"/>
            <w:shd w:fill="003366"/>
            <w:tcMar>
              <w:top w:w="100" w:type="dxa"/>
              <w:bottom w:w="100" w:type="dxa"/>
              <w:left w:w="120" w:type="dxa"/>
              <w:right w:w="120" w:type="dxa"/>
            </w:tcMar>
          </w:tcPr>
          <w:p>
            <w:pPr>
              <w:jc w:val="center"/>
            </w:pPr>
            <w:r>
              <w:rPr>
                <w:rFonts w:ascii="Arial" w:hAnsi="Arial"/>
                <w:b/>
                <w:color w:val="FFFFFF"/>
                <w:sz w:val="18"/>
              </w:rPr>
              <w:t>Mã US</w:t>
            </w:r>
          </w:p>
        </w:tc>
        <w:tc>
          <w:tcPr>
            <w:tcW w:type="dxa" w:w="1296"/>
            <w:shd w:fill="003366"/>
            <w:tcMar>
              <w:top w:w="100" w:type="dxa"/>
              <w:bottom w:w="100" w:type="dxa"/>
              <w:left w:w="120" w:type="dxa"/>
              <w:right w:w="120" w:type="dxa"/>
            </w:tcMar>
          </w:tcPr>
          <w:p>
            <w:pPr>
              <w:jc w:val="center"/>
            </w:pPr>
            <w:r>
              <w:rPr>
                <w:rFonts w:ascii="Arial" w:hAnsi="Arial"/>
                <w:b/>
                <w:color w:val="FFFFFF"/>
                <w:sz w:val="18"/>
              </w:rPr>
              <w:t>Point</w:t>
            </w:r>
          </w:p>
        </w:tc>
        <w:tc>
          <w:tcPr>
            <w:tcW w:type="dxa" w:w="7056"/>
            <w:shd w:fill="003366"/>
            <w:tcMar>
              <w:top w:w="100" w:type="dxa"/>
              <w:bottom w:w="100" w:type="dxa"/>
              <w:left w:w="120" w:type="dxa"/>
              <w:right w:w="120" w:type="dxa"/>
            </w:tcMar>
          </w:tcPr>
          <w:p>
            <w:pPr>
              <w:jc w:val="center"/>
            </w:pPr>
            <w:r>
              <w:rPr>
                <w:rFonts w:ascii="Arial" w:hAnsi="Arial"/>
                <w:b/>
                <w:color w:val="FFFFFF"/>
                <w:sz w:val="18"/>
              </w:rPr>
              <w:t>Căn cứ so sánh tương đối với US-02 (3 SP)</w:t>
            </w:r>
          </w:p>
        </w:tc>
      </w:tr>
      <w:tr>
        <w:tc>
          <w:tcPr>
            <w:tcW w:type="dxa" w:w="1008"/>
            <w:shd w:fill="F5F5F5"/>
            <w:tcMar>
              <w:top w:w="80" w:type="dxa"/>
              <w:bottom w:w="80" w:type="dxa"/>
              <w:left w:w="120" w:type="dxa"/>
              <w:right w:w="120" w:type="dxa"/>
            </w:tcMar>
          </w:tcPr>
          <w:p>
            <w:pPr>
              <w:jc w:val="center"/>
            </w:pPr>
            <w:r>
              <w:rPr>
                <w:rFonts w:ascii="Arial" w:hAnsi="Arial"/>
                <w:color w:val="323232"/>
                <w:sz w:val="17"/>
              </w:rPr>
              <w:t>US-01</w:t>
            </w:r>
          </w:p>
        </w:tc>
        <w:tc>
          <w:tcPr>
            <w:tcW w:type="dxa" w:w="1296"/>
            <w:shd w:fill="F5F5F5"/>
            <w:tcMar>
              <w:top w:w="80" w:type="dxa"/>
              <w:bottom w:w="80" w:type="dxa"/>
              <w:left w:w="120" w:type="dxa"/>
              <w:right w:w="120" w:type="dxa"/>
            </w:tcMar>
          </w:tcPr>
          <w:p>
            <w:pPr>
              <w:jc w:val="center"/>
            </w:pPr>
            <w:r>
              <w:rPr>
                <w:rFonts w:ascii="Arial" w:hAnsi="Arial"/>
                <w:color w:val="323232"/>
                <w:sz w:val="17"/>
              </w:rPr>
              <w:t>5</w:t>
            </w:r>
          </w:p>
        </w:tc>
        <w:tc>
          <w:tcPr>
            <w:tcW w:type="dxa" w:w="7056"/>
            <w:shd w:fill="F5F5F5"/>
            <w:tcMar>
              <w:top w:w="80" w:type="dxa"/>
              <w:bottom w:w="80" w:type="dxa"/>
              <w:left w:w="120" w:type="dxa"/>
              <w:right w:w="120" w:type="dxa"/>
            </w:tcMar>
          </w:tcPr>
          <w:p>
            <w:pPr>
              <w:jc w:val="left"/>
            </w:pPr>
            <w:r>
              <w:rPr>
                <w:rFonts w:ascii="Arial" w:hAnsi="Arial"/>
                <w:color w:val="323232"/>
                <w:sz w:val="17"/>
              </w:rPr>
              <w:t>Phức tạp hơn US-02 do cần xử lý logic đếm ngược 30 phút và đồng bộ trạng thái kho.</w:t>
            </w:r>
          </w:p>
        </w:tc>
      </w:tr>
      <w:tr>
        <w:tc>
          <w:tcPr>
            <w:tcW w:type="dxa" w:w="1008"/>
            <w:tcMar>
              <w:top w:w="80" w:type="dxa"/>
              <w:bottom w:w="80" w:type="dxa"/>
              <w:left w:w="120" w:type="dxa"/>
              <w:right w:w="120" w:type="dxa"/>
            </w:tcMar>
          </w:tcPr>
          <w:p>
            <w:pPr>
              <w:jc w:val="center"/>
            </w:pPr>
            <w:r>
              <w:rPr>
                <w:rFonts w:ascii="Arial" w:hAnsi="Arial"/>
                <w:color w:val="323232"/>
                <w:sz w:val="17"/>
              </w:rPr>
              <w:t>US-02</w:t>
            </w:r>
          </w:p>
        </w:tc>
        <w:tc>
          <w:tcPr>
            <w:tcW w:type="dxa" w:w="1296"/>
            <w:tcMar>
              <w:top w:w="80" w:type="dxa"/>
              <w:bottom w:w="80" w:type="dxa"/>
              <w:left w:w="120" w:type="dxa"/>
              <w:right w:w="120" w:type="dxa"/>
            </w:tcMar>
          </w:tcPr>
          <w:p>
            <w:pPr>
              <w:jc w:val="center"/>
            </w:pPr>
            <w:r>
              <w:rPr>
                <w:rFonts w:ascii="Arial" w:hAnsi="Arial"/>
                <w:color w:val="323232"/>
                <w:sz w:val="17"/>
              </w:rPr>
              <w:t>3</w:t>
            </w:r>
          </w:p>
        </w:tc>
        <w:tc>
          <w:tcPr>
            <w:tcW w:type="dxa" w:w="7056"/>
            <w:tcMar>
              <w:top w:w="80" w:type="dxa"/>
              <w:bottom w:w="80" w:type="dxa"/>
              <w:left w:w="120" w:type="dxa"/>
              <w:right w:w="120" w:type="dxa"/>
            </w:tcMar>
          </w:tcPr>
          <w:p>
            <w:pPr>
              <w:jc w:val="left"/>
            </w:pPr>
            <w:r>
              <w:rPr>
                <w:rFonts w:ascii="Arial" w:hAnsi="Arial"/>
                <w:color w:val="323232"/>
                <w:sz w:val="17"/>
              </w:rPr>
              <w:t>Story chuẩn (Baseline): Gồm form tìm kiếm, lọc theo ngày và kết nối API danh sách xe cơ bản.</w:t>
            </w:r>
          </w:p>
        </w:tc>
      </w:tr>
      <w:tr>
        <w:tc>
          <w:tcPr>
            <w:tcW w:type="dxa" w:w="1008"/>
            <w:shd w:fill="F5F5F5"/>
            <w:tcMar>
              <w:top w:w="80" w:type="dxa"/>
              <w:bottom w:w="80" w:type="dxa"/>
              <w:left w:w="120" w:type="dxa"/>
              <w:right w:w="120" w:type="dxa"/>
            </w:tcMar>
          </w:tcPr>
          <w:p>
            <w:pPr>
              <w:jc w:val="center"/>
            </w:pPr>
            <w:r>
              <w:rPr>
                <w:rFonts w:ascii="Arial" w:hAnsi="Arial"/>
                <w:color w:val="323232"/>
                <w:sz w:val="17"/>
              </w:rPr>
              <w:t>US-03</w:t>
            </w:r>
          </w:p>
        </w:tc>
        <w:tc>
          <w:tcPr>
            <w:tcW w:type="dxa" w:w="1296"/>
            <w:shd w:fill="F5F5F5"/>
            <w:tcMar>
              <w:top w:w="80" w:type="dxa"/>
              <w:bottom w:w="80" w:type="dxa"/>
              <w:left w:w="120" w:type="dxa"/>
              <w:right w:w="120" w:type="dxa"/>
            </w:tcMar>
          </w:tcPr>
          <w:p>
            <w:pPr>
              <w:jc w:val="center"/>
            </w:pPr>
            <w:r>
              <w:rPr>
                <w:rFonts w:ascii="Arial" w:hAnsi="Arial"/>
                <w:color w:val="323232"/>
                <w:sz w:val="17"/>
              </w:rPr>
              <w:t>5</w:t>
            </w:r>
          </w:p>
        </w:tc>
        <w:tc>
          <w:tcPr>
            <w:tcW w:type="dxa" w:w="7056"/>
            <w:shd w:fill="F5F5F5"/>
            <w:tcMar>
              <w:top w:w="80" w:type="dxa"/>
              <w:bottom w:w="80" w:type="dxa"/>
              <w:left w:w="120" w:type="dxa"/>
              <w:right w:w="120" w:type="dxa"/>
            </w:tcMar>
          </w:tcPr>
          <w:p>
            <w:pPr>
              <w:jc w:val="left"/>
            </w:pPr>
            <w:r>
              <w:rPr>
                <w:rFonts w:ascii="Arial" w:hAnsi="Arial"/>
                <w:color w:val="323232"/>
                <w:sz w:val="17"/>
              </w:rPr>
              <w:t>Xử lý luồng duyệt đơn của cửa hàng, kiểm tra xung đột lịch và gửi thông báo đa kênh.</w:t>
            </w:r>
          </w:p>
        </w:tc>
      </w:tr>
      <w:tr>
        <w:tc>
          <w:tcPr>
            <w:tcW w:type="dxa" w:w="1008"/>
            <w:tcMar>
              <w:top w:w="80" w:type="dxa"/>
              <w:bottom w:w="80" w:type="dxa"/>
              <w:left w:w="120" w:type="dxa"/>
              <w:right w:w="120" w:type="dxa"/>
            </w:tcMar>
          </w:tcPr>
          <w:p>
            <w:pPr>
              <w:jc w:val="center"/>
            </w:pPr>
            <w:r>
              <w:rPr>
                <w:rFonts w:ascii="Arial" w:hAnsi="Arial"/>
                <w:color w:val="323232"/>
                <w:sz w:val="17"/>
              </w:rPr>
              <w:t>US-04</w:t>
            </w:r>
          </w:p>
        </w:tc>
        <w:tc>
          <w:tcPr>
            <w:tcW w:type="dxa" w:w="1296"/>
            <w:tcMar>
              <w:top w:w="80" w:type="dxa"/>
              <w:bottom w:w="80" w:type="dxa"/>
              <w:left w:w="120" w:type="dxa"/>
              <w:right w:w="120" w:type="dxa"/>
            </w:tcMar>
          </w:tcPr>
          <w:p>
            <w:pPr>
              <w:jc w:val="center"/>
            </w:pPr>
            <w:r>
              <w:rPr>
                <w:rFonts w:ascii="Arial" w:hAnsi="Arial"/>
                <w:color w:val="323232"/>
                <w:sz w:val="17"/>
              </w:rPr>
              <w:t>3</w:t>
            </w:r>
          </w:p>
        </w:tc>
        <w:tc>
          <w:tcPr>
            <w:tcW w:type="dxa" w:w="7056"/>
            <w:tcMar>
              <w:top w:w="80" w:type="dxa"/>
              <w:bottom w:w="80" w:type="dxa"/>
              <w:left w:w="120" w:type="dxa"/>
              <w:right w:w="120" w:type="dxa"/>
            </w:tcMar>
          </w:tcPr>
          <w:p>
            <w:pPr>
              <w:jc w:val="left"/>
            </w:pPr>
            <w:r>
              <w:rPr>
                <w:rFonts w:ascii="Arial" w:hAnsi="Arial"/>
                <w:color w:val="323232"/>
                <w:sz w:val="17"/>
              </w:rPr>
              <w:t>Hiển thị lịch xe theo dạng lịch trực quan tương đương độ phức tạp US-02.</w:t>
            </w:r>
          </w:p>
        </w:tc>
      </w:tr>
      <w:tr>
        <w:tc>
          <w:tcPr>
            <w:tcW w:type="dxa" w:w="1008"/>
            <w:shd w:fill="F5F5F5"/>
            <w:tcMar>
              <w:top w:w="80" w:type="dxa"/>
              <w:bottom w:w="80" w:type="dxa"/>
              <w:left w:w="120" w:type="dxa"/>
              <w:right w:w="120" w:type="dxa"/>
            </w:tcMar>
          </w:tcPr>
          <w:p>
            <w:pPr>
              <w:jc w:val="center"/>
            </w:pPr>
            <w:r>
              <w:rPr>
                <w:rFonts w:ascii="Arial" w:hAnsi="Arial"/>
                <w:color w:val="323232"/>
                <w:sz w:val="17"/>
              </w:rPr>
              <w:t>US-05</w:t>
            </w:r>
          </w:p>
        </w:tc>
        <w:tc>
          <w:tcPr>
            <w:tcW w:type="dxa" w:w="1296"/>
            <w:shd w:fill="F5F5F5"/>
            <w:tcMar>
              <w:top w:w="80" w:type="dxa"/>
              <w:bottom w:w="80" w:type="dxa"/>
              <w:left w:w="120" w:type="dxa"/>
              <w:right w:w="120" w:type="dxa"/>
            </w:tcMar>
          </w:tcPr>
          <w:p>
            <w:pPr>
              <w:jc w:val="center"/>
            </w:pPr>
            <w:r>
              <w:rPr>
                <w:rFonts w:ascii="Arial" w:hAnsi="Arial"/>
                <w:color w:val="323232"/>
                <w:sz w:val="17"/>
              </w:rPr>
              <w:t>3</w:t>
            </w:r>
          </w:p>
        </w:tc>
        <w:tc>
          <w:tcPr>
            <w:tcW w:type="dxa" w:w="7056"/>
            <w:shd w:fill="F5F5F5"/>
            <w:tcMar>
              <w:top w:w="80" w:type="dxa"/>
              <w:bottom w:w="80" w:type="dxa"/>
              <w:left w:w="120" w:type="dxa"/>
              <w:right w:w="120" w:type="dxa"/>
            </w:tcMar>
          </w:tcPr>
          <w:p>
            <w:pPr>
              <w:jc w:val="left"/>
            </w:pPr>
            <w:r>
              <w:rPr>
                <w:rFonts w:ascii="Arial" w:hAnsi="Arial"/>
                <w:color w:val="323232"/>
                <w:sz w:val="17"/>
              </w:rPr>
              <w:t>Tích hợp tính năng camera/upload ảnh chụp hiện trạng xe lên cloud storage.</w:t>
            </w:r>
          </w:p>
        </w:tc>
      </w:tr>
      <w:tr>
        <w:tc>
          <w:tcPr>
            <w:tcW w:type="dxa" w:w="1008"/>
            <w:tcMar>
              <w:top w:w="80" w:type="dxa"/>
              <w:bottom w:w="80" w:type="dxa"/>
              <w:left w:w="120" w:type="dxa"/>
              <w:right w:w="120" w:type="dxa"/>
            </w:tcMar>
          </w:tcPr>
          <w:p>
            <w:pPr>
              <w:jc w:val="center"/>
            </w:pPr>
            <w:r>
              <w:rPr>
                <w:rFonts w:ascii="Arial" w:hAnsi="Arial"/>
                <w:color w:val="323232"/>
                <w:sz w:val="17"/>
              </w:rPr>
              <w:t>US-06</w:t>
            </w:r>
          </w:p>
        </w:tc>
        <w:tc>
          <w:tcPr>
            <w:tcW w:type="dxa" w:w="1296"/>
            <w:tcMar>
              <w:top w:w="80" w:type="dxa"/>
              <w:bottom w:w="80" w:type="dxa"/>
              <w:left w:w="120" w:type="dxa"/>
              <w:right w:w="120" w:type="dxa"/>
            </w:tcMar>
          </w:tcPr>
          <w:p>
            <w:pPr>
              <w:jc w:val="center"/>
            </w:pPr>
            <w:r>
              <w:rPr>
                <w:rFonts w:ascii="Arial" w:hAnsi="Arial"/>
                <w:color w:val="323232"/>
                <w:sz w:val="17"/>
              </w:rPr>
              <w:t>3</w:t>
            </w:r>
          </w:p>
        </w:tc>
        <w:tc>
          <w:tcPr>
            <w:tcW w:type="dxa" w:w="7056"/>
            <w:tcMar>
              <w:top w:w="80" w:type="dxa"/>
              <w:bottom w:w="80" w:type="dxa"/>
              <w:left w:w="120" w:type="dxa"/>
              <w:right w:w="120" w:type="dxa"/>
            </w:tcMar>
          </w:tcPr>
          <w:p>
            <w:pPr>
              <w:jc w:val="left"/>
            </w:pPr>
            <w:r>
              <w:rPr>
                <w:rFonts w:ascii="Arial" w:hAnsi="Arial"/>
                <w:color w:val="323232"/>
                <w:sz w:val="17"/>
              </w:rPr>
              <w:t>Xác nhận biên bản giao nhận điện tử kèm chữ ký số đơn giản.</w:t>
            </w:r>
          </w:p>
        </w:tc>
      </w:tr>
      <w:tr>
        <w:tc>
          <w:tcPr>
            <w:tcW w:type="dxa" w:w="1008"/>
            <w:shd w:fill="F5F5F5"/>
            <w:tcMar>
              <w:top w:w="80" w:type="dxa"/>
              <w:bottom w:w="80" w:type="dxa"/>
              <w:left w:w="120" w:type="dxa"/>
              <w:right w:w="120" w:type="dxa"/>
            </w:tcMar>
          </w:tcPr>
          <w:p>
            <w:pPr>
              <w:jc w:val="center"/>
            </w:pPr>
            <w:r>
              <w:rPr>
                <w:rFonts w:ascii="Arial" w:hAnsi="Arial"/>
                <w:color w:val="323232"/>
                <w:sz w:val="17"/>
              </w:rPr>
              <w:t>US-07</w:t>
            </w:r>
          </w:p>
        </w:tc>
        <w:tc>
          <w:tcPr>
            <w:tcW w:type="dxa" w:w="1296"/>
            <w:shd w:fill="F5F5F5"/>
            <w:tcMar>
              <w:top w:w="80" w:type="dxa"/>
              <w:bottom w:w="80" w:type="dxa"/>
              <w:left w:w="120" w:type="dxa"/>
              <w:right w:w="120" w:type="dxa"/>
            </w:tcMar>
          </w:tcPr>
          <w:p>
            <w:pPr>
              <w:jc w:val="center"/>
            </w:pPr>
            <w:r>
              <w:rPr>
                <w:rFonts w:ascii="Arial" w:hAnsi="Arial"/>
                <w:color w:val="323232"/>
                <w:sz w:val="17"/>
              </w:rPr>
              <w:t>2</w:t>
            </w:r>
          </w:p>
        </w:tc>
        <w:tc>
          <w:tcPr>
            <w:tcW w:type="dxa" w:w="7056"/>
            <w:shd w:fill="F5F5F5"/>
            <w:tcMar>
              <w:top w:w="80" w:type="dxa"/>
              <w:bottom w:w="80" w:type="dxa"/>
              <w:left w:w="120" w:type="dxa"/>
              <w:right w:w="120" w:type="dxa"/>
            </w:tcMar>
          </w:tcPr>
          <w:p>
            <w:pPr>
              <w:jc w:val="left"/>
            </w:pPr>
            <w:r>
              <w:rPr>
                <w:rFonts w:ascii="Arial" w:hAnsi="Arial"/>
                <w:color w:val="323232"/>
                <w:sz w:val="17"/>
              </w:rPr>
              <w:t>Truy vấn danh sách đơn hàng lịch sử đơn giản, ít logic xử lý phức tạp.</w:t>
            </w:r>
          </w:p>
        </w:tc>
      </w:tr>
      <w:tr>
        <w:tc>
          <w:tcPr>
            <w:tcW w:type="dxa" w:w="1008"/>
            <w:tcMar>
              <w:top w:w="80" w:type="dxa"/>
              <w:bottom w:w="80" w:type="dxa"/>
              <w:left w:w="120" w:type="dxa"/>
              <w:right w:w="120" w:type="dxa"/>
            </w:tcMar>
          </w:tcPr>
          <w:p>
            <w:pPr>
              <w:jc w:val="center"/>
            </w:pPr>
            <w:r>
              <w:rPr>
                <w:rFonts w:ascii="Arial" w:hAnsi="Arial"/>
                <w:color w:val="323232"/>
                <w:sz w:val="17"/>
              </w:rPr>
              <w:t>US-08</w:t>
            </w:r>
          </w:p>
        </w:tc>
        <w:tc>
          <w:tcPr>
            <w:tcW w:type="dxa" w:w="1296"/>
            <w:tcMar>
              <w:top w:w="80" w:type="dxa"/>
              <w:bottom w:w="80" w:type="dxa"/>
              <w:left w:w="120" w:type="dxa"/>
              <w:right w:w="120" w:type="dxa"/>
            </w:tcMar>
          </w:tcPr>
          <w:p>
            <w:pPr>
              <w:jc w:val="center"/>
            </w:pPr>
            <w:r>
              <w:rPr>
                <w:rFonts w:ascii="Arial" w:hAnsi="Arial"/>
                <w:color w:val="323232"/>
                <w:sz w:val="17"/>
              </w:rPr>
              <w:t>3</w:t>
            </w:r>
          </w:p>
        </w:tc>
        <w:tc>
          <w:tcPr>
            <w:tcW w:type="dxa" w:w="7056"/>
            <w:tcMar>
              <w:top w:w="80" w:type="dxa"/>
              <w:bottom w:w="80" w:type="dxa"/>
              <w:left w:w="120" w:type="dxa"/>
              <w:right w:w="120" w:type="dxa"/>
            </w:tcMar>
          </w:tcPr>
          <w:p>
            <w:pPr>
              <w:jc w:val="left"/>
            </w:pPr>
            <w:r>
              <w:rPr>
                <w:rFonts w:ascii="Arial" w:hAnsi="Arial"/>
                <w:color w:val="323232"/>
                <w:sz w:val="17"/>
              </w:rPr>
              <w:t>Đã tách nhỏ từ story lớn (13 SP) thành tính năng đánh dấu bảo dưỡng đơn giản.</w:t>
            </w:r>
          </w:p>
        </w:tc>
      </w:tr>
    </w:tbl>
    <w:p>
      <w:pPr>
        <w:keepNext/>
        <w:spacing w:before="240" w:after="80"/>
      </w:pPr>
      <w:r>
        <w:rPr>
          <w:rFonts w:ascii="Arial" w:hAnsi="Arial"/>
          <w:b/>
          <w:color w:val="003366"/>
          <w:sz w:val="24"/>
        </w:rPr>
        <w:t>Hạng mục 8: Kế hoạch Sprint 1</w:t>
      </w:r>
    </w:p>
    <w:p>
      <w:pPr>
        <w:spacing w:before="0" w:after="60" w:line="276" w:lineRule="auto"/>
      </w:pPr>
      <w:r>
        <w:rPr>
          <w:rFonts w:ascii="Arial" w:hAnsi="Arial"/>
          <w:b/>
          <w:color w:val="1E1E1E"/>
          <w:sz w:val="19"/>
        </w:rPr>
        <w:t xml:space="preserve">Sprint Goal: </w:t>
      </w:r>
      <w:r>
        <w:rPr>
          <w:rFonts w:ascii="Arial" w:hAnsi="Arial"/>
          <w:color w:val="323232"/>
          <w:sz w:val="19"/>
        </w:rPr>
        <w:t>Sprint Goal: Xây dựng nền tảng cốt lõi cho phép khách hàng tại Vũng Tàu và Đà Nẵng tìm kiếm xe, giữ chỗ an toàn và chủ cửa hàng xác nhận đơn hàng thành công.</w:t>
      </w:r>
    </w:p>
    <w:p>
      <w:pPr>
        <w:spacing w:before="0" w:after="60" w:line="276" w:lineRule="auto"/>
      </w:pPr>
      <w:r>
        <w:rPr>
          <w:rFonts w:ascii="Arial" w:hAnsi="Arial"/>
          <w:b/>
          <w:color w:val="1E1E1E"/>
          <w:sz w:val="19"/>
        </w:rPr>
        <w:t xml:space="preserve">Sprint Backlog: </w:t>
      </w:r>
      <w:r>
        <w:rPr>
          <w:rFonts w:ascii="Arial" w:hAnsi="Arial"/>
          <w:color w:val="323232"/>
          <w:sz w:val="19"/>
        </w:rPr>
        <w:t>Sprint Backlog: Chọn các story US-01, US-02, US-03, US-05 (Tổng SP = 16 SP, nằm trong velocity giả định 18 SP).</w:t>
      </w:r>
    </w:p>
    <w:p>
      <w:pPr>
        <w:spacing w:before="0" w:after="60" w:line="276" w:lineRule="auto"/>
      </w:pPr>
      <w:r>
        <w:rPr>
          <w:rFonts w:ascii="Arial" w:hAnsi="Arial"/>
          <w:b/>
          <w:color w:val="1E1E1E"/>
          <w:sz w:val="19"/>
        </w:rPr>
        <w:t xml:space="preserve">Phân rã Task: </w:t>
      </w:r>
      <w:r>
        <w:rPr>
          <w:rFonts w:ascii="Arial" w:hAnsi="Arial"/>
          <w:color w:val="323232"/>
          <w:sz w:val="19"/>
        </w:rPr>
        <w:t>Bảng phân rã Task cho US-01 (Giữ chỗ xe - 5 SP):</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1440"/>
            <w:shd w:fill="003366"/>
            <w:tcMar>
              <w:top w:w="100" w:type="dxa"/>
              <w:bottom w:w="100" w:type="dxa"/>
              <w:left w:w="120" w:type="dxa"/>
              <w:right w:w="120" w:type="dxa"/>
            </w:tcMar>
          </w:tcPr>
          <w:p>
            <w:pPr>
              <w:jc w:val="center"/>
            </w:pPr>
            <w:r>
              <w:rPr>
                <w:rFonts w:ascii="Arial" w:hAnsi="Arial"/>
                <w:b/>
                <w:color w:val="FFFFFF"/>
                <w:sz w:val="18"/>
              </w:rPr>
              <w:t>Mã Task</w:t>
            </w:r>
          </w:p>
        </w:tc>
        <w:tc>
          <w:tcPr>
            <w:tcW w:type="dxa" w:w="6480"/>
            <w:shd w:fill="003366"/>
            <w:tcMar>
              <w:top w:w="100" w:type="dxa"/>
              <w:bottom w:w="100" w:type="dxa"/>
              <w:left w:w="120" w:type="dxa"/>
              <w:right w:w="120" w:type="dxa"/>
            </w:tcMar>
          </w:tcPr>
          <w:p>
            <w:pPr>
              <w:jc w:val="center"/>
            </w:pPr>
            <w:r>
              <w:rPr>
                <w:rFonts w:ascii="Arial" w:hAnsi="Arial"/>
                <w:b/>
                <w:color w:val="FFFFFF"/>
                <w:sz w:val="18"/>
              </w:rPr>
              <w:t>Nội dung công việc</w:t>
            </w:r>
          </w:p>
        </w:tc>
        <w:tc>
          <w:tcPr>
            <w:tcW w:type="dxa" w:w="1440"/>
            <w:shd w:fill="003366"/>
            <w:tcMar>
              <w:top w:w="100" w:type="dxa"/>
              <w:bottom w:w="100" w:type="dxa"/>
              <w:left w:w="120" w:type="dxa"/>
              <w:right w:w="120" w:type="dxa"/>
            </w:tcMar>
          </w:tcPr>
          <w:p>
            <w:pPr>
              <w:jc w:val="center"/>
            </w:pPr>
            <w:r>
              <w:rPr>
                <w:rFonts w:ascii="Arial" w:hAnsi="Arial"/>
                <w:b/>
                <w:color w:val="FFFFFF"/>
                <w:sz w:val="18"/>
              </w:rPr>
              <w:t>Giờ dự kiến</w:t>
            </w:r>
          </w:p>
        </w:tc>
      </w:tr>
      <w:tr>
        <w:tc>
          <w:tcPr>
            <w:tcW w:type="dxa" w:w="1440"/>
            <w:shd w:fill="F5F5F5"/>
            <w:tcMar>
              <w:top w:w="80" w:type="dxa"/>
              <w:bottom w:w="80" w:type="dxa"/>
              <w:left w:w="120" w:type="dxa"/>
              <w:right w:w="120" w:type="dxa"/>
            </w:tcMar>
          </w:tcPr>
          <w:p>
            <w:pPr>
              <w:jc w:val="center"/>
            </w:pPr>
            <w:r>
              <w:rPr>
                <w:rFonts w:ascii="Arial" w:hAnsi="Arial"/>
                <w:color w:val="323232"/>
                <w:sz w:val="17"/>
              </w:rPr>
              <w:t>TASK-01</w:t>
            </w:r>
          </w:p>
        </w:tc>
        <w:tc>
          <w:tcPr>
            <w:tcW w:type="dxa" w:w="6480"/>
            <w:shd w:fill="F5F5F5"/>
            <w:tcMar>
              <w:top w:w="80" w:type="dxa"/>
              <w:bottom w:w="80" w:type="dxa"/>
              <w:left w:w="120" w:type="dxa"/>
              <w:right w:w="120" w:type="dxa"/>
            </w:tcMar>
          </w:tcPr>
          <w:p>
            <w:pPr>
              <w:jc w:val="left"/>
            </w:pPr>
            <w:r>
              <w:rPr>
                <w:rFonts w:ascii="Arial" w:hAnsi="Arial"/>
                <w:color w:val="323232"/>
                <w:sz w:val="17"/>
              </w:rPr>
              <w:t>Thiết kế CSDL bảng Holding_Slot và ràng buộc trạng thái đơn hàng.</w:t>
            </w:r>
          </w:p>
        </w:tc>
        <w:tc>
          <w:tcPr>
            <w:tcW w:type="dxa" w:w="1440"/>
            <w:shd w:fill="F5F5F5"/>
            <w:tcMar>
              <w:top w:w="80" w:type="dxa"/>
              <w:bottom w:w="80" w:type="dxa"/>
              <w:left w:w="120" w:type="dxa"/>
              <w:right w:w="120" w:type="dxa"/>
            </w:tcMar>
          </w:tcPr>
          <w:p>
            <w:pPr>
              <w:jc w:val="center"/>
            </w:pPr>
            <w:r>
              <w:rPr>
                <w:rFonts w:ascii="Arial" w:hAnsi="Arial"/>
                <w:color w:val="323232"/>
                <w:sz w:val="17"/>
              </w:rPr>
              <w:t>4h</w:t>
            </w:r>
          </w:p>
        </w:tc>
      </w:tr>
      <w:tr>
        <w:tc>
          <w:tcPr>
            <w:tcW w:type="dxa" w:w="1440"/>
            <w:tcMar>
              <w:top w:w="80" w:type="dxa"/>
              <w:bottom w:w="80" w:type="dxa"/>
              <w:left w:w="120" w:type="dxa"/>
              <w:right w:w="120" w:type="dxa"/>
            </w:tcMar>
          </w:tcPr>
          <w:p>
            <w:pPr>
              <w:jc w:val="center"/>
            </w:pPr>
            <w:r>
              <w:rPr>
                <w:rFonts w:ascii="Arial" w:hAnsi="Arial"/>
                <w:color w:val="323232"/>
                <w:sz w:val="17"/>
              </w:rPr>
              <w:t>TASK-02</w:t>
            </w:r>
          </w:p>
        </w:tc>
        <w:tc>
          <w:tcPr>
            <w:tcW w:type="dxa" w:w="6480"/>
            <w:tcMar>
              <w:top w:w="80" w:type="dxa"/>
              <w:bottom w:w="80" w:type="dxa"/>
              <w:left w:w="120" w:type="dxa"/>
              <w:right w:w="120" w:type="dxa"/>
            </w:tcMar>
          </w:tcPr>
          <w:p>
            <w:pPr>
              <w:jc w:val="left"/>
            </w:pPr>
            <w:r>
              <w:rPr>
                <w:rFonts w:ascii="Arial" w:hAnsi="Arial"/>
                <w:color w:val="323232"/>
                <w:sz w:val="17"/>
              </w:rPr>
              <w:t>Xây dựng API backend xử lý giữ chỗ trong 30 phút và tự động release.</w:t>
            </w:r>
          </w:p>
        </w:tc>
        <w:tc>
          <w:tcPr>
            <w:tcW w:type="dxa" w:w="1440"/>
            <w:tcMar>
              <w:top w:w="80" w:type="dxa"/>
              <w:bottom w:w="80" w:type="dxa"/>
              <w:left w:w="120" w:type="dxa"/>
              <w:right w:w="120" w:type="dxa"/>
            </w:tcMar>
          </w:tcPr>
          <w:p>
            <w:pPr>
              <w:jc w:val="center"/>
            </w:pPr>
            <w:r>
              <w:rPr>
                <w:rFonts w:ascii="Arial" w:hAnsi="Arial"/>
                <w:color w:val="323232"/>
                <w:sz w:val="17"/>
              </w:rPr>
              <w:t>8h</w:t>
            </w:r>
          </w:p>
        </w:tc>
      </w:tr>
      <w:tr>
        <w:tc>
          <w:tcPr>
            <w:tcW w:type="dxa" w:w="1440"/>
            <w:shd w:fill="F5F5F5"/>
            <w:tcMar>
              <w:top w:w="80" w:type="dxa"/>
              <w:bottom w:w="80" w:type="dxa"/>
              <w:left w:w="120" w:type="dxa"/>
              <w:right w:w="120" w:type="dxa"/>
            </w:tcMar>
          </w:tcPr>
          <w:p>
            <w:pPr>
              <w:jc w:val="center"/>
            </w:pPr>
            <w:r>
              <w:rPr>
                <w:rFonts w:ascii="Arial" w:hAnsi="Arial"/>
                <w:color w:val="323232"/>
                <w:sz w:val="17"/>
              </w:rPr>
              <w:t>TASK-03</w:t>
            </w:r>
          </w:p>
        </w:tc>
        <w:tc>
          <w:tcPr>
            <w:tcW w:type="dxa" w:w="6480"/>
            <w:shd w:fill="F5F5F5"/>
            <w:tcMar>
              <w:top w:w="80" w:type="dxa"/>
              <w:bottom w:w="80" w:type="dxa"/>
              <w:left w:w="120" w:type="dxa"/>
              <w:right w:w="120" w:type="dxa"/>
            </w:tcMar>
          </w:tcPr>
          <w:p>
            <w:pPr>
              <w:jc w:val="left"/>
            </w:pPr>
            <w:r>
              <w:rPr>
                <w:rFonts w:ascii="Arial" w:hAnsi="Arial"/>
                <w:color w:val="323232"/>
                <w:sz w:val="17"/>
              </w:rPr>
              <w:t>Phát triển giao diện màn hình Checkout và đếm ngược thời gian giữ chỗ.</w:t>
            </w:r>
          </w:p>
        </w:tc>
        <w:tc>
          <w:tcPr>
            <w:tcW w:type="dxa" w:w="1440"/>
            <w:shd w:fill="F5F5F5"/>
            <w:tcMar>
              <w:top w:w="80" w:type="dxa"/>
              <w:bottom w:w="80" w:type="dxa"/>
              <w:left w:w="120" w:type="dxa"/>
              <w:right w:w="120" w:type="dxa"/>
            </w:tcMar>
          </w:tcPr>
          <w:p>
            <w:pPr>
              <w:jc w:val="center"/>
            </w:pPr>
            <w:r>
              <w:rPr>
                <w:rFonts w:ascii="Arial" w:hAnsi="Arial"/>
                <w:color w:val="323232"/>
                <w:sz w:val="17"/>
              </w:rPr>
              <w:t>6h</w:t>
            </w:r>
          </w:p>
        </w:tc>
      </w:tr>
      <w:tr>
        <w:tc>
          <w:tcPr>
            <w:tcW w:type="dxa" w:w="1440"/>
            <w:tcMar>
              <w:top w:w="80" w:type="dxa"/>
              <w:bottom w:w="80" w:type="dxa"/>
              <w:left w:w="120" w:type="dxa"/>
              <w:right w:w="120" w:type="dxa"/>
            </w:tcMar>
          </w:tcPr>
          <w:p>
            <w:pPr>
              <w:jc w:val="center"/>
            </w:pPr>
            <w:r>
              <w:rPr>
                <w:rFonts w:ascii="Arial" w:hAnsi="Arial"/>
                <w:color w:val="323232"/>
                <w:sz w:val="17"/>
              </w:rPr>
              <w:t>TASK-04</w:t>
            </w:r>
          </w:p>
        </w:tc>
        <w:tc>
          <w:tcPr>
            <w:tcW w:type="dxa" w:w="6480"/>
            <w:tcMar>
              <w:top w:w="80" w:type="dxa"/>
              <w:bottom w:w="80" w:type="dxa"/>
              <w:left w:w="120" w:type="dxa"/>
              <w:right w:w="120" w:type="dxa"/>
            </w:tcMar>
          </w:tcPr>
          <w:p>
            <w:pPr>
              <w:jc w:val="left"/>
            </w:pPr>
            <w:r>
              <w:rPr>
                <w:rFonts w:ascii="Arial" w:hAnsi="Arial"/>
                <w:color w:val="323232"/>
                <w:sz w:val="17"/>
              </w:rPr>
              <w:t>Kiểm thử các luồng ngoại lệ hết hạn 30 phút và xung đột giữ chỗ đồng thời.</w:t>
            </w:r>
          </w:p>
        </w:tc>
        <w:tc>
          <w:tcPr>
            <w:tcW w:type="dxa" w:w="1440"/>
            <w:tcMar>
              <w:top w:w="80" w:type="dxa"/>
              <w:bottom w:w="80" w:type="dxa"/>
              <w:left w:w="120" w:type="dxa"/>
              <w:right w:w="120" w:type="dxa"/>
            </w:tcMar>
          </w:tcPr>
          <w:p>
            <w:pPr>
              <w:jc w:val="center"/>
            </w:pPr>
            <w:r>
              <w:rPr>
                <w:rFonts w:ascii="Arial" w:hAnsi="Arial"/>
                <w:color w:val="323232"/>
                <w:sz w:val="17"/>
              </w:rPr>
              <w:t>4h</w:t>
            </w:r>
          </w:p>
        </w:tc>
      </w:tr>
    </w:tbl>
    <w:p>
      <w:pPr>
        <w:spacing w:before="0" w:after="60" w:line="276" w:lineRule="auto"/>
      </w:pPr>
      <w:r>
        <w:rPr>
          <w:rFonts w:ascii="Arial" w:hAnsi="Arial"/>
          <w:b/>
          <w:color w:val="1E1E1E"/>
          <w:sz w:val="19"/>
        </w:rPr>
        <w:t xml:space="preserve">Capacity: </w:t>
      </w:r>
      <w:r>
        <w:rPr>
          <w:rFonts w:ascii="Arial" w:hAnsi="Arial"/>
          <w:color w:val="323232"/>
          <w:sz w:val="19"/>
        </w:rPr>
        <w:t>Bảng Capacity cá nhân (Sprint 2 tuần, trừ 20% dự phòng = 32 giờ khả dụng/người):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592"/>
            <w:shd w:fill="003366"/>
            <w:tcMar>
              <w:top w:w="100" w:type="dxa"/>
              <w:bottom w:w="100" w:type="dxa"/>
              <w:left w:w="120" w:type="dxa"/>
              <w:right w:w="120" w:type="dxa"/>
            </w:tcMar>
          </w:tcPr>
          <w:p>
            <w:pPr>
              <w:jc w:val="center"/>
            </w:pPr>
            <w:r>
              <w:rPr>
                <w:rFonts w:ascii="Arial" w:hAnsi="Arial"/>
                <w:b/>
                <w:color w:val="FFFFFF"/>
                <w:sz w:val="18"/>
              </w:rPr>
              <w:t>Thành viên</w:t>
            </w:r>
          </w:p>
        </w:tc>
        <w:tc>
          <w:tcPr>
            <w:tcW w:type="dxa" w:w="2160"/>
            <w:shd w:fill="003366"/>
            <w:tcMar>
              <w:top w:w="100" w:type="dxa"/>
              <w:bottom w:w="100" w:type="dxa"/>
              <w:left w:w="120" w:type="dxa"/>
              <w:right w:w="120" w:type="dxa"/>
            </w:tcMar>
          </w:tcPr>
          <w:p>
            <w:pPr>
              <w:jc w:val="center"/>
            </w:pPr>
            <w:r>
              <w:rPr>
                <w:rFonts w:ascii="Arial" w:hAnsi="Arial"/>
                <w:b/>
                <w:color w:val="FFFFFF"/>
                <w:sz w:val="18"/>
              </w:rPr>
              <w:t>Vai trò Scrum</w:t>
            </w:r>
          </w:p>
        </w:tc>
        <w:tc>
          <w:tcPr>
            <w:tcW w:type="dxa" w:w="2160"/>
            <w:shd w:fill="003366"/>
            <w:tcMar>
              <w:top w:w="100" w:type="dxa"/>
              <w:bottom w:w="100" w:type="dxa"/>
              <w:left w:w="120" w:type="dxa"/>
              <w:right w:w="120" w:type="dxa"/>
            </w:tcMar>
          </w:tcPr>
          <w:p>
            <w:pPr>
              <w:jc w:val="center"/>
            </w:pPr>
            <w:r>
              <w:rPr>
                <w:rFonts w:ascii="Arial" w:hAnsi="Arial"/>
                <w:b/>
                <w:color w:val="FFFFFF"/>
                <w:sz w:val="18"/>
              </w:rPr>
              <w:t>Giờ làm thực tế</w:t>
            </w:r>
          </w:p>
        </w:tc>
        <w:tc>
          <w:tcPr>
            <w:tcW w:type="dxa" w:w="2448"/>
            <w:shd w:fill="003366"/>
            <w:tcMar>
              <w:top w:w="100" w:type="dxa"/>
              <w:bottom w:w="100" w:type="dxa"/>
              <w:left w:w="120" w:type="dxa"/>
              <w:right w:w="120" w:type="dxa"/>
            </w:tcMar>
          </w:tcPr>
          <w:p>
            <w:pPr>
              <w:jc w:val="center"/>
            </w:pPr>
            <w:r>
              <w:rPr>
                <w:rFonts w:ascii="Arial" w:hAnsi="Arial"/>
                <w:b/>
                <w:color w:val="FFFFFF"/>
                <w:sz w:val="18"/>
              </w:rPr>
              <w:t>Capacity khả dụng</w:t>
            </w:r>
          </w:p>
        </w:tc>
      </w:tr>
      <w:tr>
        <w:tc>
          <w:tcPr>
            <w:tcW w:type="dxa" w:w="2592"/>
            <w:shd w:fill="F5F5F5"/>
            <w:tcMar>
              <w:top w:w="80" w:type="dxa"/>
              <w:bottom w:w="80" w:type="dxa"/>
              <w:left w:w="120" w:type="dxa"/>
              <w:right w:w="120" w:type="dxa"/>
            </w:tcMar>
          </w:tcPr>
          <w:p>
            <w:pPr>
              <w:jc w:val="center"/>
            </w:pPr>
            <w:r>
              <w:rPr>
                <w:rFonts w:ascii="Arial" w:hAnsi="Arial"/>
                <w:color w:val="323232"/>
                <w:sz w:val="17"/>
              </w:rPr>
              <w:t>Tạ Phúc Minh Hiếu</w:t>
            </w:r>
          </w:p>
        </w:tc>
        <w:tc>
          <w:tcPr>
            <w:tcW w:type="dxa" w:w="2160"/>
            <w:shd w:fill="F5F5F5"/>
            <w:tcMar>
              <w:top w:w="80" w:type="dxa"/>
              <w:bottom w:w="80" w:type="dxa"/>
              <w:left w:w="120" w:type="dxa"/>
              <w:right w:w="120" w:type="dxa"/>
            </w:tcMar>
          </w:tcPr>
          <w:p>
            <w:pPr>
              <w:jc w:val="center"/>
            </w:pPr>
            <w:r>
              <w:rPr>
                <w:rFonts w:ascii="Arial" w:hAnsi="Arial"/>
                <w:color w:val="323232"/>
                <w:sz w:val="17"/>
              </w:rPr>
              <w:t>Product Owner</w:t>
            </w:r>
          </w:p>
        </w:tc>
        <w:tc>
          <w:tcPr>
            <w:tcW w:type="dxa" w:w="2160"/>
            <w:shd w:fill="F5F5F5"/>
            <w:tcMar>
              <w:top w:w="80" w:type="dxa"/>
              <w:bottom w:w="80" w:type="dxa"/>
              <w:left w:w="120" w:type="dxa"/>
              <w:right w:w="120" w:type="dxa"/>
            </w:tcMar>
          </w:tcPr>
          <w:p>
            <w:pPr>
              <w:jc w:val="center"/>
            </w:pPr>
            <w:r>
              <w:rPr>
                <w:rFonts w:ascii="Arial" w:hAnsi="Arial"/>
                <w:color w:val="323232"/>
                <w:sz w:val="17"/>
              </w:rPr>
              <w:t>40h/tuần</w:t>
            </w:r>
          </w:p>
        </w:tc>
        <w:tc>
          <w:tcPr>
            <w:tcW w:type="dxa" w:w="2448"/>
            <w:shd w:fill="F5F5F5"/>
            <w:tcMar>
              <w:top w:w="80" w:type="dxa"/>
              <w:bottom w:w="80" w:type="dxa"/>
              <w:left w:w="120" w:type="dxa"/>
              <w:right w:w="120" w:type="dxa"/>
            </w:tcMar>
          </w:tcPr>
          <w:p>
            <w:pPr>
              <w:jc w:val="center"/>
            </w:pPr>
            <w:r>
              <w:rPr>
                <w:rFonts w:ascii="Arial" w:hAnsi="Arial"/>
                <w:color w:val="323232"/>
                <w:sz w:val="17"/>
              </w:rPr>
              <w:t>32h / tuần</w:t>
            </w:r>
          </w:p>
        </w:tc>
      </w:tr>
      <w:tr>
        <w:tc>
          <w:tcPr>
            <w:tcW w:type="dxa" w:w="2592"/>
            <w:tcMar>
              <w:top w:w="80" w:type="dxa"/>
              <w:bottom w:w="80" w:type="dxa"/>
              <w:left w:w="120" w:type="dxa"/>
              <w:right w:w="120" w:type="dxa"/>
            </w:tcMar>
          </w:tcPr>
          <w:p>
            <w:pPr>
              <w:jc w:val="center"/>
            </w:pPr>
            <w:r>
              <w:rPr>
                <w:rFonts w:ascii="Arial" w:hAnsi="Arial"/>
                <w:color w:val="323232"/>
                <w:sz w:val="17"/>
              </w:rPr>
              <w:t>Dev Team A</w:t>
            </w:r>
          </w:p>
        </w:tc>
        <w:tc>
          <w:tcPr>
            <w:tcW w:type="dxa" w:w="2160"/>
            <w:tcMar>
              <w:top w:w="80" w:type="dxa"/>
              <w:bottom w:w="80" w:type="dxa"/>
              <w:left w:w="120" w:type="dxa"/>
              <w:right w:w="120" w:type="dxa"/>
            </w:tcMar>
          </w:tcPr>
          <w:p>
            <w:pPr>
              <w:jc w:val="center"/>
            </w:pPr>
            <w:r>
              <w:rPr>
                <w:rFonts w:ascii="Arial" w:hAnsi="Arial"/>
                <w:color w:val="323232"/>
                <w:sz w:val="17"/>
              </w:rPr>
              <w:t>Developer</w:t>
            </w:r>
          </w:p>
        </w:tc>
        <w:tc>
          <w:tcPr>
            <w:tcW w:type="dxa" w:w="2160"/>
            <w:tcMar>
              <w:top w:w="80" w:type="dxa"/>
              <w:bottom w:w="80" w:type="dxa"/>
              <w:left w:w="120" w:type="dxa"/>
              <w:right w:w="120" w:type="dxa"/>
            </w:tcMar>
          </w:tcPr>
          <w:p>
            <w:pPr>
              <w:jc w:val="center"/>
            </w:pPr>
            <w:r>
              <w:rPr>
                <w:rFonts w:ascii="Arial" w:hAnsi="Arial"/>
                <w:color w:val="323232"/>
                <w:sz w:val="17"/>
              </w:rPr>
              <w:t>40h/tuần</w:t>
            </w:r>
          </w:p>
        </w:tc>
        <w:tc>
          <w:tcPr>
            <w:tcW w:type="dxa" w:w="2448"/>
            <w:tcMar>
              <w:top w:w="80" w:type="dxa"/>
              <w:bottom w:w="80" w:type="dxa"/>
              <w:left w:w="120" w:type="dxa"/>
              <w:right w:w="120" w:type="dxa"/>
            </w:tcMar>
          </w:tcPr>
          <w:p>
            <w:pPr>
              <w:jc w:val="center"/>
            </w:pPr>
            <w:r>
              <w:rPr>
                <w:rFonts w:ascii="Arial" w:hAnsi="Arial"/>
                <w:color w:val="323232"/>
                <w:sz w:val="17"/>
              </w:rPr>
              <w:t>32h / tuần</w:t>
            </w:r>
          </w:p>
        </w:tc>
      </w:tr>
      <w:tr>
        <w:tc>
          <w:tcPr>
            <w:tcW w:type="dxa" w:w="2592"/>
            <w:shd w:fill="F5F5F5"/>
            <w:tcMar>
              <w:top w:w="80" w:type="dxa"/>
              <w:bottom w:w="80" w:type="dxa"/>
              <w:left w:w="120" w:type="dxa"/>
              <w:right w:w="120" w:type="dxa"/>
            </w:tcMar>
          </w:tcPr>
          <w:p>
            <w:pPr>
              <w:jc w:val="center"/>
            </w:pPr>
            <w:r>
              <w:rPr>
                <w:rFonts w:ascii="Arial" w:hAnsi="Arial"/>
                <w:color w:val="323232"/>
                <w:sz w:val="17"/>
              </w:rPr>
              <w:t>Dev Team B</w:t>
            </w:r>
          </w:p>
        </w:tc>
        <w:tc>
          <w:tcPr>
            <w:tcW w:type="dxa" w:w="2160"/>
            <w:shd w:fill="F5F5F5"/>
            <w:tcMar>
              <w:top w:w="80" w:type="dxa"/>
              <w:bottom w:w="80" w:type="dxa"/>
              <w:left w:w="120" w:type="dxa"/>
              <w:right w:w="120" w:type="dxa"/>
            </w:tcMar>
          </w:tcPr>
          <w:p>
            <w:pPr>
              <w:jc w:val="center"/>
            </w:pPr>
            <w:r>
              <w:rPr>
                <w:rFonts w:ascii="Arial" w:hAnsi="Arial"/>
                <w:color w:val="323232"/>
                <w:sz w:val="17"/>
              </w:rPr>
              <w:t>Scrum Master / Dev</w:t>
            </w:r>
          </w:p>
        </w:tc>
        <w:tc>
          <w:tcPr>
            <w:tcW w:type="dxa" w:w="2160"/>
            <w:shd w:fill="F5F5F5"/>
            <w:tcMar>
              <w:top w:w="80" w:type="dxa"/>
              <w:bottom w:w="80" w:type="dxa"/>
              <w:left w:w="120" w:type="dxa"/>
              <w:right w:w="120" w:type="dxa"/>
            </w:tcMar>
          </w:tcPr>
          <w:p>
            <w:pPr>
              <w:jc w:val="center"/>
            </w:pPr>
            <w:r>
              <w:rPr>
                <w:rFonts w:ascii="Arial" w:hAnsi="Arial"/>
                <w:color w:val="323232"/>
                <w:sz w:val="17"/>
              </w:rPr>
              <w:t>40h/tuần</w:t>
            </w:r>
          </w:p>
        </w:tc>
        <w:tc>
          <w:tcPr>
            <w:tcW w:type="dxa" w:w="2448"/>
            <w:shd w:fill="F5F5F5"/>
            <w:tcMar>
              <w:top w:w="80" w:type="dxa"/>
              <w:bottom w:w="80" w:type="dxa"/>
              <w:left w:w="120" w:type="dxa"/>
              <w:right w:w="120" w:type="dxa"/>
            </w:tcMar>
          </w:tcPr>
          <w:p>
            <w:pPr>
              <w:jc w:val="center"/>
            </w:pPr>
            <w:r>
              <w:rPr>
                <w:rFonts w:ascii="Arial" w:hAnsi="Arial"/>
                <w:color w:val="323232"/>
                <w:sz w:val="17"/>
              </w:rPr>
              <w:t>32h / tuần</w:t>
            </w:r>
          </w:p>
        </w:tc>
      </w:tr>
    </w:tbl>
    <w:p>
      <w:pPr>
        <w:keepNext/>
        <w:spacing w:before="240" w:after="80"/>
      </w:pPr>
      <w:r>
        <w:rPr>
          <w:rFonts w:ascii="Arial" w:hAnsi="Arial"/>
          <w:b/>
          <w:color w:val="003366"/>
          <w:sz w:val="24"/>
        </w:rPr>
        <w:t>Phụ lục A: Nhật ký vai trò</w:t>
      </w:r>
    </w:p>
    <w:p>
      <w:pPr>
        <w:spacing w:before="0" w:after="60" w:line="276" w:lineRule="auto"/>
      </w:pPr>
      <w:r>
        <w:rPr>
          <w:rFonts w:ascii="Arial" w:hAnsi="Arial"/>
          <w:color w:val="323232"/>
          <w:sz w:val="19"/>
        </w:rPr>
        <w:t>1. Quyết định: Cố định thời gian giữ chỗ (Holding Slot) trong vòng 30 phút. | Vai trò: Product Owner | Căn cứ: Tránh tình trạng khách giữ xe nhưng không thanh toán làm tắc nghẽn kho xe tại Vũng Tàu và Đà Nẵng.</w:t>
      </w:r>
    </w:p>
    <w:p>
      <w:pPr>
        <w:spacing w:before="0" w:after="60" w:line="276" w:lineRule="auto"/>
      </w:pPr>
      <w:r>
        <w:rPr>
          <w:rFonts w:ascii="Arial" w:hAnsi="Arial"/>
          <w:color w:val="323232"/>
          <w:sz w:val="19"/>
        </w:rPr>
        <w:t>2. Quyết định: Tách User Story bảo dưỡng xe (US-08) từ 13 SP xuống 3 SP. | Vai trò: Development Team | Căn cứ: Tiêu chuẩn INVEST (Small), tránh vượt quá capacity Sprint đầu tiên.</w:t>
      </w:r>
    </w:p>
    <w:p>
      <w:pPr>
        <w:spacing w:before="0" w:after="60" w:line="276" w:lineRule="auto"/>
      </w:pPr>
      <w:r>
        <w:rPr>
          <w:rFonts w:ascii="Arial" w:hAnsi="Arial"/>
          <w:color w:val="323232"/>
          <w:sz w:val="19"/>
        </w:rPr>
        <w:t>3. Quyết định: Bắt buộc đính kèm ảnh chụp hiện trạng xe trước khi ký biên bản giao nhận. | Vai trò: Scrum Master &amp; PO | Căn cứ: Giảm thiểu tranh chấp khi khiếu nại bồi thường giữa cửa hàng và khách thuê.</w:t>
      </w:r>
    </w:p>
    <w:p>
      <w:pPr>
        <w:keepNext/>
        <w:spacing w:before="240" w:after="80"/>
      </w:pPr>
      <w:r>
        <w:rPr>
          <w:rFonts w:ascii="Arial" w:hAnsi="Arial"/>
          <w:b/>
          <w:color w:val="003366"/>
          <w:sz w:val="24"/>
        </w:rPr>
        <w:t>Phụ lục B: Câu hỏi và giả định</w:t>
      </w:r>
    </w:p>
    <w:p>
      <w:pPr>
        <w:spacing w:before="0" w:after="60" w:line="276" w:lineRule="auto"/>
      </w:pPr>
      <w:r>
        <w:rPr>
          <w:rFonts w:ascii="Arial" w:hAnsi="Arial"/>
          <w:color w:val="323232"/>
          <w:sz w:val="19"/>
        </w:rPr>
        <w:t>1. Câu hỏi đặt ra cho khách hàng (Chủ cửa hàng xe tại Vũng Tàu): 'Nếu khách giữ chỗ quá 30 phút không cọc thì có tự động hủy và mở lại lịch xe không?' -&gt; Giả định thay thế: Hệ thống tự động hủy giữ chỗ sau 30 phút và mở lại kho. Ảnh hưởng nếu giả định sai: Xe bị kẹt lịch ảo, cửa hàng mất khách thuê tiềm năng.</w:t>
      </w:r>
    </w:p>
    <w:p>
      <w:pPr>
        <w:spacing w:before="0" w:after="60" w:line="276" w:lineRule="auto"/>
      </w:pPr>
      <w:r>
        <w:rPr>
          <w:rFonts w:ascii="Arial" w:hAnsi="Arial"/>
          <w:color w:val="323232"/>
          <w:sz w:val="19"/>
        </w:rPr>
        <w:t>2. Câu hỏi đặt ra cho khách hàng: 'Biên bản giao nhận có cần chữ ký điện tử xác thực OTP hay chỉ cần bấm xác nhận trên app?' -&gt; Giả định thay thế: Chỉ cần nhân viên và khách bấm xác nhận trên app kèm ảnh chụp hiện trạng là đủ pháp lý nội bộ. Ảnh hưởng nếu giả định sai: Khó xử lý tranh chấp pháp lý khi xảy ra va quệt lớn.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