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color w:val="003366"/>
          <w:sz w:val="23"/>
          <w:szCs w:val="23"/>
        </w:rPr>
      </w:pPr>
      <w:r w:rsidDel="00000000" w:rsidR="00000000" w:rsidRPr="00000000">
        <w:rPr>
          <w:b w:val="1"/>
          <w:bCs w:val="1"/>
          <w:color w:val="003366"/>
          <w:sz w:val="23"/>
          <w:szCs w:val="23"/>
          <w:rtl w:val="0"/>
        </w:rPr>
        <w:t xml:space="preserve">Nhiệm vụ 1 - Chọn kỹ thuật và xếp thẻ ý kiến</w:t>
      </w:r>
    </w:p>
    <w:p w:rsidR="00000000" w:rsidDel="00000000" w:rsidP="00000000" w:rsidRDefault="00000000" w:rsidRPr="00000000" w14:paraId="00000002">
      <w:pPr>
        <w:spacing w:after="200" w:lineRule="auto"/>
        <w:rPr>
          <w:sz w:val="19"/>
          <w:szCs w:val="19"/>
        </w:rPr>
      </w:pPr>
      <w:r w:rsidDel="00000000" w:rsidR="00000000" w:rsidRPr="00000000">
        <w:rPr>
          <w:sz w:val="19"/>
          <w:szCs w:val="19"/>
          <w:rtl w:val="0"/>
        </w:rPr>
        <w:t xml:space="preserve">(a) Kỹ thuật: Start–Stop–Continue. (Giúp phân định việc bắt đầu, dừng hoặc giữ để đưa ra hành động ngay trong 45 phút).</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870"/>
        <w:gridCol w:w="4020"/>
        <w:tblGridChange w:id="0">
          <w:tblGrid>
            <w:gridCol w:w="990"/>
            <w:gridCol w:w="3870"/>
            <w:gridCol w:w="402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03">
            <w:pPr>
              <w:jc w:val="center"/>
              <w:rPr>
                <w:b w:val="1"/>
                <w:bCs w:val="1"/>
                <w:color w:val="ffffff"/>
                <w:sz w:val="19"/>
                <w:szCs w:val="19"/>
              </w:rPr>
            </w:pPr>
            <w:r w:rsidDel="00000000" w:rsidR="00000000" w:rsidRPr="00000000">
              <w:rPr>
                <w:b w:val="1"/>
                <w:bCs w:val="1"/>
                <w:color w:val="ffffff"/>
                <w:sz w:val="19"/>
                <w:szCs w:val="19"/>
                <w:rtl w:val="0"/>
              </w:rPr>
              <w:t xml:space="preserve">Mã</w:t>
            </w:r>
          </w:p>
        </w:tc>
        <w:tc>
          <w:tcPr>
            <w:tcBorders>
              <w:top w:color="000000" w:space="0" w:sz="6" w:val="single"/>
              <w:left w:color="000000" w:space="0" w:sz="0" w:val="nil"/>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04">
            <w:pPr>
              <w:jc w:val="center"/>
              <w:rPr>
                <w:b w:val="1"/>
                <w:bCs w:val="1"/>
                <w:color w:val="ffffff"/>
                <w:sz w:val="19"/>
                <w:szCs w:val="19"/>
              </w:rPr>
            </w:pPr>
            <w:r w:rsidDel="00000000" w:rsidR="00000000" w:rsidRPr="00000000">
              <w:rPr>
                <w:b w:val="1"/>
                <w:bCs w:val="1"/>
                <w:color w:val="ffffff"/>
                <w:sz w:val="19"/>
                <w:szCs w:val="19"/>
                <w:rtl w:val="0"/>
              </w:rPr>
              <w:t xml:space="preserve">Nội dung thẻ</w:t>
            </w:r>
          </w:p>
        </w:tc>
        <w:tc>
          <w:tcPr>
            <w:tcBorders>
              <w:top w:color="000000" w:space="0" w:sz="6" w:val="single"/>
              <w:left w:color="000000" w:space="0" w:sz="0" w:val="nil"/>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color w:val="ffffff"/>
                <w:sz w:val="19"/>
                <w:szCs w:val="19"/>
              </w:rPr>
            </w:pPr>
            <w:r w:rsidDel="00000000" w:rsidR="00000000" w:rsidRPr="00000000">
              <w:rPr>
                <w:b w:val="1"/>
                <w:bCs w:val="1"/>
                <w:color w:val="ffffff"/>
                <w:sz w:val="19"/>
                <w:szCs w:val="19"/>
                <w:rtl w:val="0"/>
              </w:rPr>
              <w:t xml:space="preserve">Xếp vào cột &amp; Lý do ngắn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06">
            <w:pPr>
              <w:rPr>
                <w:color w:val="333333"/>
                <w:sz w:val="18"/>
                <w:szCs w:val="18"/>
              </w:rPr>
            </w:pPr>
            <w:r w:rsidDel="00000000" w:rsidR="00000000" w:rsidRPr="00000000">
              <w:rPr>
                <w:color w:val="333333"/>
                <w:sz w:val="18"/>
                <w:szCs w:val="18"/>
                <w:rtl w:val="0"/>
              </w:rPr>
              <w:t xml:space="preserve">T1</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07">
            <w:pPr>
              <w:rPr>
                <w:color w:val="333333"/>
                <w:sz w:val="18"/>
                <w:szCs w:val="18"/>
              </w:rPr>
            </w:pPr>
            <w:r w:rsidDel="00000000" w:rsidR="00000000" w:rsidRPr="00000000">
              <w:rPr>
                <w:color w:val="333333"/>
                <w:sz w:val="18"/>
                <w:szCs w:val="18"/>
                <w:rtl w:val="0"/>
              </w:rPr>
              <w:t xml:space="preserve">Review chéo giúp sửa lỗi trước kiểm thử.</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08">
            <w:pPr>
              <w:rPr>
                <w:color w:val="333333"/>
                <w:sz w:val="18"/>
                <w:szCs w:val="18"/>
              </w:rPr>
            </w:pPr>
            <w:r w:rsidDel="00000000" w:rsidR="00000000" w:rsidRPr="00000000">
              <w:rPr>
                <w:color w:val="333333"/>
                <w:sz w:val="18"/>
                <w:szCs w:val="18"/>
                <w:rtl w:val="0"/>
              </w:rPr>
              <w:t xml:space="preserve">Continue. Cách làm hiệu quả, nên giữ.</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09">
            <w:pPr>
              <w:rPr>
                <w:color w:val="333333"/>
                <w:sz w:val="18"/>
                <w:szCs w:val="18"/>
              </w:rPr>
            </w:pPr>
            <w:r w:rsidDel="00000000" w:rsidR="00000000" w:rsidRPr="00000000">
              <w:rPr>
                <w:color w:val="333333"/>
                <w:sz w:val="18"/>
                <w:szCs w:val="18"/>
                <w:rtl w:val="0"/>
              </w:rPr>
              <w:t xml:space="preserve">T2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0A">
            <w:pPr>
              <w:rPr>
                <w:color w:val="333333"/>
                <w:sz w:val="18"/>
                <w:szCs w:val="18"/>
              </w:rPr>
            </w:pPr>
            <w:r w:rsidDel="00000000" w:rsidR="00000000" w:rsidRPr="00000000">
              <w:rPr>
                <w:color w:val="333333"/>
                <w:sz w:val="18"/>
                <w:szCs w:val="18"/>
                <w:rtl w:val="0"/>
              </w:rPr>
              <w:t xml:space="preserve">Kiểm thử dồn đến ngày 9 mới bắt đầu.</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0B">
            <w:pPr>
              <w:rPr>
                <w:color w:val="333333"/>
                <w:sz w:val="18"/>
                <w:szCs w:val="18"/>
              </w:rPr>
            </w:pPr>
            <w:r w:rsidDel="00000000" w:rsidR="00000000" w:rsidRPr="00000000">
              <w:rPr>
                <w:color w:val="333333"/>
                <w:sz w:val="18"/>
                <w:szCs w:val="18"/>
                <w:rtl w:val="0"/>
              </w:rPr>
              <w:t xml:space="preserve">Stop. Dồn việc cuối Sprint gây rủi ro trễ hạn.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0C">
            <w:pPr>
              <w:rPr>
                <w:color w:val="333333"/>
                <w:sz w:val="18"/>
                <w:szCs w:val="18"/>
              </w:rPr>
            </w:pPr>
            <w:r w:rsidDel="00000000" w:rsidR="00000000" w:rsidRPr="00000000">
              <w:rPr>
                <w:color w:val="333333"/>
                <w:sz w:val="18"/>
                <w:szCs w:val="18"/>
                <w:rtl w:val="0"/>
              </w:rPr>
              <w:t xml:space="preserve">T3</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0D">
            <w:pPr>
              <w:rPr>
                <w:color w:val="333333"/>
                <w:sz w:val="18"/>
                <w:szCs w:val="18"/>
              </w:rPr>
            </w:pPr>
            <w:r w:rsidDel="00000000" w:rsidR="00000000" w:rsidRPr="00000000">
              <w:rPr>
                <w:color w:val="333333"/>
                <w:sz w:val="18"/>
                <w:szCs w:val="18"/>
                <w:rtl w:val="0"/>
              </w:rPr>
              <w:t xml:space="preserve">Hải báo lỗi muộn khiến cả nhóm phải sửa gấp.</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0E">
            <w:pPr>
              <w:rPr>
                <w:color w:val="333333"/>
                <w:sz w:val="18"/>
                <w:szCs w:val="18"/>
              </w:rPr>
            </w:pPr>
            <w:r w:rsidDel="00000000" w:rsidR="00000000" w:rsidRPr="00000000">
              <w:rPr>
                <w:color w:val="333333"/>
                <w:sz w:val="18"/>
                <w:szCs w:val="18"/>
                <w:rtl w:val="0"/>
              </w:rPr>
              <w:t xml:space="preserve">Viết lại: "Phát hiện và thông báo lỗi trễ". Xếp Stop vì làm bị động tiến độ.</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0F">
            <w:pPr>
              <w:rPr>
                <w:color w:val="333333"/>
                <w:sz w:val="18"/>
                <w:szCs w:val="18"/>
              </w:rPr>
            </w:pPr>
            <w:r w:rsidDel="00000000" w:rsidR="00000000" w:rsidRPr="00000000">
              <w:rPr>
                <w:color w:val="333333"/>
                <w:sz w:val="18"/>
                <w:szCs w:val="18"/>
                <w:rtl w:val="0"/>
              </w:rPr>
              <w:t xml:space="preserve">T4</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0">
            <w:pPr>
              <w:rPr>
                <w:color w:val="333333"/>
                <w:sz w:val="18"/>
                <w:szCs w:val="18"/>
              </w:rPr>
            </w:pPr>
            <w:r w:rsidDel="00000000" w:rsidR="00000000" w:rsidRPr="00000000">
              <w:rPr>
                <w:color w:val="333333"/>
                <w:sz w:val="18"/>
                <w:szCs w:val="18"/>
                <w:rtl w:val="0"/>
              </w:rPr>
              <w:t xml:space="preserve">Bộ lọc giá chưa hợp nhu cầu người mua.</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1">
            <w:pPr>
              <w:rPr>
                <w:color w:val="333333"/>
                <w:sz w:val="18"/>
                <w:szCs w:val="18"/>
              </w:rPr>
            </w:pPr>
            <w:r w:rsidDel="00000000" w:rsidR="00000000" w:rsidRPr="00000000">
              <w:rPr>
                <w:color w:val="333333"/>
                <w:sz w:val="18"/>
                <w:szCs w:val="18"/>
                <w:rtl w:val="0"/>
              </w:rPr>
              <w:t xml:space="preserve">Không thuộc Retro. Chuyển PO (Thảo) đưa vào Product Backlog.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12">
            <w:pPr>
              <w:rPr>
                <w:color w:val="333333"/>
                <w:sz w:val="18"/>
                <w:szCs w:val="18"/>
              </w:rPr>
            </w:pPr>
            <w:r w:rsidDel="00000000" w:rsidR="00000000" w:rsidRPr="00000000">
              <w:rPr>
                <w:color w:val="333333"/>
                <w:sz w:val="18"/>
                <w:szCs w:val="18"/>
                <w:rtl w:val="0"/>
              </w:rPr>
              <w:t xml:space="preserve">T5</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13">
            <w:pPr>
              <w:rPr>
                <w:color w:val="333333"/>
                <w:sz w:val="18"/>
                <w:szCs w:val="18"/>
              </w:rPr>
            </w:pPr>
            <w:r w:rsidDel="00000000" w:rsidR="00000000" w:rsidRPr="00000000">
              <w:rPr>
                <w:color w:val="333333"/>
                <w:sz w:val="18"/>
                <w:szCs w:val="18"/>
                <w:rtl w:val="0"/>
              </w:rPr>
              <w:t xml:space="preserve">DoD chưa ghi việc kiểm thử trên điện thoại.</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14">
            <w:pPr>
              <w:rPr>
                <w:color w:val="333333"/>
                <w:sz w:val="18"/>
                <w:szCs w:val="18"/>
              </w:rPr>
            </w:pPr>
            <w:r w:rsidDel="00000000" w:rsidR="00000000" w:rsidRPr="00000000">
              <w:rPr>
                <w:color w:val="333333"/>
                <w:sz w:val="18"/>
                <w:szCs w:val="18"/>
                <w:rtl w:val="0"/>
              </w:rPr>
              <w:t xml:space="preserve">Start. Cần bổ sung test di động vào DoD.</w:t>
            </w:r>
          </w:p>
        </w:tc>
      </w:tr>
    </w:tbl>
    <w:p w:rsidR="00000000" w:rsidDel="00000000" w:rsidP="00000000" w:rsidRDefault="00000000" w:rsidRPr="00000000" w14:paraId="00000015">
      <w:pPr>
        <w:spacing w:after="200" w:lineRule="auto"/>
        <w:rPr/>
      </w:pPr>
      <w:r w:rsidDel="00000000" w:rsidR="00000000" w:rsidRPr="00000000">
        <w:rPr>
          <w:rtl w:val="0"/>
        </w:rPr>
        <w:t xml:space="preserve"> </w:t>
      </w:r>
    </w:p>
    <w:p w:rsidR="00000000" w:rsidDel="00000000" w:rsidP="00000000" w:rsidRDefault="00000000" w:rsidRPr="00000000" w14:paraId="00000016">
      <w:pPr>
        <w:spacing w:after="200" w:lineRule="auto"/>
        <w:rPr>
          <w:b w:val="1"/>
          <w:bCs w:val="1"/>
          <w:color w:val="003366"/>
          <w:sz w:val="23"/>
          <w:szCs w:val="23"/>
        </w:rPr>
      </w:pPr>
      <w:r w:rsidDel="00000000" w:rsidR="00000000" w:rsidRPr="00000000">
        <w:rPr>
          <w:b w:val="1"/>
          <w:bCs w:val="1"/>
          <w:color w:val="003366"/>
          <w:sz w:val="23"/>
          <w:szCs w:val="23"/>
          <w:rtl w:val="0"/>
        </w:rPr>
        <w:t xml:space="preserve">Nhiệm vụ 2 - Từ Data đến Improvement</w:t>
      </w:r>
    </w:p>
    <w:p w:rsidR="00000000" w:rsidDel="00000000" w:rsidP="00000000" w:rsidRDefault="00000000" w:rsidRPr="00000000" w14:paraId="00000017">
      <w:pPr>
        <w:spacing w:after="200" w:lineRule="auto"/>
        <w:rPr>
          <w:sz w:val="19"/>
          <w:szCs w:val="19"/>
        </w:rPr>
      </w:pPr>
      <w:r w:rsidDel="00000000" w:rsidR="00000000" w:rsidRPr="00000000">
        <w:rPr>
          <w:sz w:val="19"/>
          <w:szCs w:val="19"/>
          <w:rtl w:val="0"/>
        </w:rPr>
        <w:t xml:space="preserve">Data chọn: DT-01 (Ngày 9 mới bắt đầu kiểm thử đặt giữ máy, lỗi phát hiện quá muộn chưa Done).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30"/>
        <w:gridCol w:w="5265"/>
        <w:tblGridChange w:id="0">
          <w:tblGrid>
            <w:gridCol w:w="1500"/>
            <w:gridCol w:w="2130"/>
            <w:gridCol w:w="526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8">
            <w:pPr>
              <w:jc w:val="center"/>
              <w:rPr>
                <w:b w:val="1"/>
                <w:bCs w:val="1"/>
                <w:color w:val="ffffff"/>
                <w:sz w:val="19"/>
                <w:szCs w:val="19"/>
              </w:rPr>
            </w:pPr>
            <w:r w:rsidDel="00000000" w:rsidR="00000000" w:rsidRPr="00000000">
              <w:rPr>
                <w:b w:val="1"/>
                <w:bCs w:val="1"/>
                <w:color w:val="ffffff"/>
                <w:sz w:val="19"/>
                <w:szCs w:val="19"/>
                <w:rtl w:val="0"/>
              </w:rPr>
              <w:t xml:space="preserve">Data</w:t>
            </w:r>
          </w:p>
        </w:tc>
        <w:tc>
          <w:tcPr>
            <w:tcBorders>
              <w:top w:color="000000" w:space="0" w:sz="6" w:val="single"/>
              <w:left w:color="000000" w:space="0" w:sz="0" w:val="nil"/>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9">
            <w:pPr>
              <w:jc w:val="center"/>
              <w:rPr>
                <w:b w:val="1"/>
                <w:bCs w:val="1"/>
                <w:color w:val="ffffff"/>
                <w:sz w:val="19"/>
                <w:szCs w:val="19"/>
              </w:rPr>
            </w:pPr>
            <w:r w:rsidDel="00000000" w:rsidR="00000000" w:rsidRPr="00000000">
              <w:rPr>
                <w:b w:val="1"/>
                <w:bCs w:val="1"/>
                <w:color w:val="ffffff"/>
                <w:sz w:val="19"/>
                <w:szCs w:val="19"/>
                <w:rtl w:val="0"/>
              </w:rPr>
              <w:t xml:space="preserve">Khía cạnh</w:t>
            </w:r>
          </w:p>
        </w:tc>
        <w:tc>
          <w:tcPr>
            <w:tcBorders>
              <w:top w:color="000000" w:space="0" w:sz="6" w:val="single"/>
              <w:left w:color="000000" w:space="0" w:sz="0" w:val="nil"/>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A">
            <w:pPr>
              <w:jc w:val="center"/>
              <w:rPr>
                <w:b w:val="1"/>
                <w:bCs w:val="1"/>
                <w:color w:val="ffffff"/>
                <w:sz w:val="19"/>
                <w:szCs w:val="19"/>
              </w:rPr>
            </w:pPr>
            <w:r w:rsidDel="00000000" w:rsidR="00000000" w:rsidRPr="00000000">
              <w:rPr>
                <w:b w:val="1"/>
                <w:bCs w:val="1"/>
                <w:color w:val="ffffff"/>
                <w:sz w:val="19"/>
                <w:szCs w:val="19"/>
                <w:rtl w:val="0"/>
              </w:rPr>
              <w:t xml:space="preserve">Insight (Nguyên nhân)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1B">
            <w:pPr>
              <w:rPr>
                <w:color w:val="333333"/>
                <w:sz w:val="18"/>
                <w:szCs w:val="18"/>
              </w:rPr>
            </w:pPr>
            <w:r w:rsidDel="00000000" w:rsidR="00000000" w:rsidRPr="00000000">
              <w:rPr>
                <w:color w:val="333333"/>
                <w:sz w:val="18"/>
                <w:szCs w:val="18"/>
                <w:rtl w:val="0"/>
              </w:rPr>
              <w:t xml:space="preserve">DT-01</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1C">
            <w:pPr>
              <w:rPr>
                <w:color w:val="333333"/>
                <w:sz w:val="18"/>
                <w:szCs w:val="18"/>
              </w:rPr>
            </w:pPr>
            <w:r w:rsidDel="00000000" w:rsidR="00000000" w:rsidRPr="00000000">
              <w:rPr>
                <w:color w:val="333333"/>
                <w:sz w:val="18"/>
                <w:szCs w:val="18"/>
                <w:rtl w:val="0"/>
              </w:rPr>
              <w:t xml:space="preserve">Quy trình</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1D">
            <w:pPr>
              <w:rPr>
                <w:color w:val="333333"/>
                <w:sz w:val="18"/>
                <w:szCs w:val="18"/>
              </w:rPr>
            </w:pPr>
            <w:r w:rsidDel="00000000" w:rsidR="00000000" w:rsidRPr="00000000">
              <w:rPr>
                <w:color w:val="333333"/>
                <w:sz w:val="18"/>
                <w:szCs w:val="18"/>
                <w:rtl w:val="0"/>
              </w:rPr>
              <w:t xml:space="preserve">Thiếu kiểm thử cuốn chiếu từ đầu, dồn toàn bộ việc test vào sát ngày 9.</w:t>
            </w:r>
          </w:p>
        </w:tc>
      </w:tr>
    </w:tbl>
    <w:p w:rsidR="00000000" w:rsidDel="00000000" w:rsidP="00000000" w:rsidRDefault="00000000" w:rsidRPr="00000000" w14:paraId="0000001E">
      <w:pPr>
        <w:spacing w:after="200" w:lineRule="auto"/>
        <w:rPr/>
      </w:pPr>
      <w:r w:rsidDel="00000000" w:rsidR="00000000" w:rsidRPr="00000000">
        <w:rPr>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085"/>
        <w:gridCol w:w="1830"/>
        <w:gridCol w:w="1740"/>
        <w:tblGridChange w:id="0">
          <w:tblGrid>
            <w:gridCol w:w="3240"/>
            <w:gridCol w:w="2085"/>
            <w:gridCol w:w="1830"/>
            <w:gridCol w:w="17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color w:val="ffffff"/>
                <w:sz w:val="19"/>
                <w:szCs w:val="19"/>
              </w:rPr>
            </w:pPr>
            <w:r w:rsidDel="00000000" w:rsidR="00000000" w:rsidRPr="00000000">
              <w:rPr>
                <w:b w:val="1"/>
                <w:bCs w:val="1"/>
                <w:color w:val="ffffff"/>
                <w:sz w:val="19"/>
                <w:szCs w:val="19"/>
                <w:rtl w:val="0"/>
              </w:rPr>
              <w:t xml:space="preserve">Hành động cụ thể</w:t>
            </w:r>
          </w:p>
        </w:tc>
        <w:tc>
          <w:tcPr>
            <w:tcBorders>
              <w:top w:color="000000" w:space="0" w:sz="6" w:val="single"/>
              <w:left w:color="000000" w:space="0" w:sz="0" w:val="nil"/>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0">
            <w:pPr>
              <w:jc w:val="center"/>
              <w:rPr>
                <w:b w:val="1"/>
                <w:bCs w:val="1"/>
                <w:color w:val="ffffff"/>
                <w:sz w:val="19"/>
                <w:szCs w:val="19"/>
              </w:rPr>
            </w:pPr>
            <w:r w:rsidDel="00000000" w:rsidR="00000000" w:rsidRPr="00000000">
              <w:rPr>
                <w:b w:val="1"/>
                <w:bCs w:val="1"/>
                <w:color w:val="ffffff"/>
                <w:sz w:val="19"/>
                <w:szCs w:val="19"/>
                <w:rtl w:val="0"/>
              </w:rPr>
              <w:t xml:space="preserve">Người theo dõi</w:t>
            </w:r>
          </w:p>
        </w:tc>
        <w:tc>
          <w:tcPr>
            <w:tcBorders>
              <w:top w:color="000000" w:space="0" w:sz="6" w:val="single"/>
              <w:left w:color="000000" w:space="0" w:sz="0" w:val="nil"/>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1">
            <w:pPr>
              <w:jc w:val="center"/>
              <w:rPr>
                <w:b w:val="1"/>
                <w:bCs w:val="1"/>
                <w:color w:val="ffffff"/>
                <w:sz w:val="19"/>
                <w:szCs w:val="19"/>
              </w:rPr>
            </w:pPr>
            <w:r w:rsidDel="00000000" w:rsidR="00000000" w:rsidRPr="00000000">
              <w:rPr>
                <w:b w:val="1"/>
                <w:bCs w:val="1"/>
                <w:color w:val="ffffff"/>
                <w:sz w:val="19"/>
                <w:szCs w:val="19"/>
                <w:rtl w:val="0"/>
              </w:rPr>
              <w:t xml:space="preserve">Kiểm tra lại</w:t>
            </w:r>
          </w:p>
        </w:tc>
        <w:tc>
          <w:tcPr>
            <w:tcBorders>
              <w:top w:color="000000" w:space="0" w:sz="6" w:val="single"/>
              <w:left w:color="000000" w:space="0" w:sz="0" w:val="nil"/>
              <w:bottom w:color="000000" w:space="0" w:sz="6" w:val="single"/>
              <w:right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2">
            <w:pPr>
              <w:jc w:val="center"/>
              <w:rPr>
                <w:b w:val="1"/>
                <w:bCs w:val="1"/>
                <w:color w:val="ffffff"/>
                <w:sz w:val="19"/>
                <w:szCs w:val="19"/>
              </w:rPr>
            </w:pPr>
            <w:r w:rsidDel="00000000" w:rsidR="00000000" w:rsidRPr="00000000">
              <w:rPr>
                <w:b w:val="1"/>
                <w:bCs w:val="1"/>
                <w:color w:val="ffffff"/>
                <w:sz w:val="19"/>
                <w:szCs w:val="19"/>
                <w:rtl w:val="0"/>
              </w:rPr>
              <w:t xml:space="preserve">Bằng chứng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23">
            <w:pPr>
              <w:rPr>
                <w:color w:val="333333"/>
                <w:sz w:val="18"/>
                <w:szCs w:val="18"/>
              </w:rPr>
            </w:pPr>
            <w:r w:rsidDel="00000000" w:rsidR="00000000" w:rsidRPr="00000000">
              <w:rPr>
                <w:color w:val="333333"/>
                <w:sz w:val="18"/>
                <w:szCs w:val="18"/>
                <w:rtl w:val="0"/>
              </w:rPr>
              <w:t xml:space="preserve">Chia nhỏ PBI và test ngay khi xong từng phần (từ ngày thứ 3).</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24">
            <w:pPr>
              <w:rPr>
                <w:color w:val="333333"/>
                <w:sz w:val="18"/>
                <w:szCs w:val="18"/>
              </w:rPr>
            </w:pPr>
            <w:r w:rsidDel="00000000" w:rsidR="00000000" w:rsidRPr="00000000">
              <w:rPr>
                <w:color w:val="333333"/>
                <w:sz w:val="18"/>
                <w:szCs w:val="18"/>
                <w:rtl w:val="0"/>
              </w:rPr>
              <w:t xml:space="preserve">SM (Duy) &amp; Dev</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25">
            <w:pPr>
              <w:rPr>
                <w:color w:val="333333"/>
                <w:sz w:val="18"/>
                <w:szCs w:val="18"/>
              </w:rPr>
            </w:pPr>
            <w:r w:rsidDel="00000000" w:rsidR="00000000" w:rsidRPr="00000000">
              <w:rPr>
                <w:color w:val="333333"/>
                <w:sz w:val="18"/>
                <w:szCs w:val="18"/>
                <w:rtl w:val="0"/>
              </w:rPr>
              <w:t xml:space="preserve">Cuối Sprint sau</w:t>
            </w:r>
          </w:p>
        </w:tc>
        <w:tc>
          <w:tcPr>
            <w:tcBorders>
              <w:top w:color="000000" w:space="0" w:sz="0" w:val="nil"/>
              <w:left w:color="000000" w:space="0" w:sz="0" w:val="nil"/>
              <w:bottom w:color="000000" w:space="0" w:sz="6" w:val="single"/>
              <w:right w:color="000000" w:space="0" w:sz="6" w:val="single"/>
            </w:tcBorders>
            <w:shd w:fill="f2f5f8" w:val="clear"/>
            <w:tcMar>
              <w:top w:w="80.0" w:type="dxa"/>
              <w:left w:w="100.0" w:type="dxa"/>
              <w:bottom w:w="80.0" w:type="dxa"/>
              <w:right w:w="100.0" w:type="dxa"/>
            </w:tcMar>
            <w:vAlign w:val="top"/>
          </w:tcPr>
          <w:p w:rsidR="00000000" w:rsidDel="00000000" w:rsidP="00000000" w:rsidRDefault="00000000" w:rsidRPr="00000000" w14:paraId="00000026">
            <w:pPr>
              <w:rPr>
                <w:color w:val="333333"/>
                <w:sz w:val="18"/>
                <w:szCs w:val="18"/>
              </w:rPr>
            </w:pPr>
            <w:r w:rsidDel="00000000" w:rsidR="00000000" w:rsidRPr="00000000">
              <w:rPr>
                <w:color w:val="333333"/>
                <w:sz w:val="18"/>
                <w:szCs w:val="18"/>
                <w:rtl w:val="0"/>
              </w:rPr>
              <w:t xml:space="preserve">Trello &amp; Test log</w:t>
            </w:r>
          </w:p>
        </w:tc>
      </w:tr>
    </w:tbl>
    <w:p w:rsidR="00000000" w:rsidDel="00000000" w:rsidP="00000000" w:rsidRDefault="00000000" w:rsidRPr="00000000" w14:paraId="00000027">
      <w:pPr>
        <w:spacing w:after="200" w:lineRule="auto"/>
        <w:rPr/>
      </w:pPr>
      <w:r w:rsidDel="00000000" w:rsidR="00000000" w:rsidRPr="00000000">
        <w:rPr>
          <w:rtl w:val="0"/>
        </w:rPr>
        <w:t xml:space="preserve"> </w:t>
      </w:r>
    </w:p>
    <w:p w:rsidR="00000000" w:rsidDel="00000000" w:rsidP="00000000" w:rsidRDefault="00000000" w:rsidRPr="00000000" w14:paraId="00000028">
      <w:pPr>
        <w:spacing w:after="200" w:lineRule="auto"/>
        <w:rPr>
          <w:b w:val="1"/>
          <w:bCs w:val="1"/>
          <w:color w:val="003366"/>
          <w:sz w:val="23"/>
          <w:szCs w:val="23"/>
        </w:rPr>
      </w:pPr>
      <w:r w:rsidDel="00000000" w:rsidR="00000000" w:rsidRPr="00000000">
        <w:rPr>
          <w:b w:val="1"/>
          <w:bCs w:val="1"/>
          <w:color w:val="003366"/>
          <w:sz w:val="23"/>
          <w:szCs w:val="23"/>
          <w:rtl w:val="0"/>
        </w:rPr>
        <w:t xml:space="preserve">Nhiệm vụ 3 - Sắp xếp và mở đầu buổi Retrospective</w:t>
      </w:r>
    </w:p>
    <w:p w:rsidR="00000000" w:rsidDel="00000000" w:rsidP="00000000" w:rsidRDefault="00000000" w:rsidRPr="00000000" w14:paraId="00000029">
      <w:pPr>
        <w:spacing w:after="200" w:lineRule="auto"/>
        <w:rPr>
          <w:sz w:val="19"/>
          <w:szCs w:val="19"/>
        </w:rPr>
      </w:pPr>
      <w:r w:rsidDel="00000000" w:rsidR="00000000" w:rsidRPr="00000000">
        <w:rPr>
          <w:sz w:val="19"/>
          <w:szCs w:val="19"/>
          <w:rtl w:val="0"/>
        </w:rPr>
        <w:t xml:space="preserve">(a) Thứ tự 5 bước: H3 -&gt; H2 -&gt; H5 -&gt; H1 -&gt; H6</w:t>
        <w:br w:type="textWrapping"/>
        <w:t xml:space="preserve"> - Hoạt động bị loại: H4 ("SM chọn giải pháp giao nhóm"). Lý do: Vi phạm tính tự tổ chức, giải pháp phải do nhóm cùng thống nhất.</w:t>
      </w:r>
    </w:p>
    <w:p w:rsidR="00000000" w:rsidDel="00000000" w:rsidP="00000000" w:rsidRDefault="00000000" w:rsidRPr="00000000" w14:paraId="0000002A">
      <w:pPr>
        <w:spacing w:after="200" w:lineRule="auto"/>
        <w:rPr>
          <w:sz w:val="19"/>
          <w:szCs w:val="19"/>
        </w:rPr>
      </w:pPr>
      <w:r w:rsidDel="00000000" w:rsidR="00000000" w:rsidRPr="00000000">
        <w:rPr>
          <w:sz w:val="19"/>
          <w:szCs w:val="19"/>
          <w:rtl w:val="0"/>
        </w:rPr>
        <w:t xml:space="preserve">(b) Lời mở đầu của SM (Duy):</w:t>
        <w:br w:type="textWrapping"/>
        <w:t xml:space="preserve"> "Chào cả nhà! Hôm nay chúng ta nhìn lại Sprint qua sự việc để cải thiện, tuyệt đối không đổ lỗi cá nhân. Trước tiên, hãy xem lại các hành động cải tiến từ Sprint trước nhé!"</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