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p w:rsidR="006345CF" w:rsidRPr="008A29F0" w:rsidRDefault="000D0D54" w:rsidP="007C5328">
      <w:pPr>
        <w:pStyle w:val="Ttulo1"/>
        <w:jc w:val="center"/>
        <w:rPr>
          <w:rFonts w:ascii="Arial" w:hAnsi="Arial" w:cs="Arial"/>
          <w:b/>
          <w:sz w:val="44"/>
          <w:szCs w:val="28"/>
        </w:rPr>
      </w:pPr>
      <w:r>
        <w:rPr>
          <w:rFonts w:ascii="Arial" w:hAnsi="Arial" w:cs="Arial"/>
          <w:b/>
          <w:sz w:val="44"/>
          <w:szCs w:val="28"/>
        </w:rPr>
        <w:t>Actividad</w:t>
      </w:r>
      <w:r w:rsidR="00225EFB">
        <w:rPr>
          <w:rFonts w:ascii="Arial" w:hAnsi="Arial" w:cs="Arial"/>
          <w:b/>
          <w:sz w:val="44"/>
          <w:szCs w:val="28"/>
        </w:rPr>
        <w:t xml:space="preserve"> 3: </w:t>
      </w:r>
      <w:r>
        <w:rPr>
          <w:rFonts w:ascii="Arial" w:hAnsi="Arial" w:cs="Arial"/>
          <w:b/>
          <w:sz w:val="44"/>
          <w:szCs w:val="28"/>
        </w:rPr>
        <w:t>Sistema de control de puerta de cochera</w:t>
      </w:r>
      <w:bookmarkStart w:id="0" w:name="_GoBack"/>
      <w:bookmarkEnd w:id="0"/>
    </w:p>
    <w:p w:rsidR="007C5328" w:rsidRDefault="007C5328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7C5328" w:rsidSect="007C5328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0C5A16" wp14:editId="74E8A866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 xml:space="preserve">CONTROLADORES LOGICOS PROGRAMABLES 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MECATRONICA 5°A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>MAESTRO</w:t>
      </w:r>
      <w:r w:rsidRPr="008A29F0">
        <w:rPr>
          <w:rFonts w:ascii="Arial" w:hAnsi="Arial" w:cs="Arial"/>
          <w:sz w:val="28"/>
          <w:szCs w:val="28"/>
          <w:lang w:val="es-MX"/>
        </w:rPr>
        <w:t>: MORAN GARABITO CARLOS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EDUARDO ROBLES VAZQUEZ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VICTOR GABRIEL TAPIA CASILLAS</w:t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br w:type="page"/>
      </w:r>
    </w:p>
    <w:p w:rsidR="007222E6" w:rsidRDefault="007222E6" w:rsidP="007222E6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sectPr w:rsidR="007222E6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C403EB" w:rsidRDefault="007D701D" w:rsidP="00FF6FAB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PROBLEMA:</w:t>
      </w:r>
    </w:p>
    <w:p w:rsidR="00FF6FAB" w:rsidRPr="00FF6FAB" w:rsidRDefault="00FF6FAB" w:rsidP="00FF6FAB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Desarrollar el control de una cochera mediante el uso de un PLC</w:t>
      </w:r>
    </w:p>
    <w:p w:rsidR="00C403EB" w:rsidRPr="008A29F0" w:rsidRDefault="00C403EB" w:rsidP="006345CF">
      <w:pPr>
        <w:jc w:val="both"/>
        <w:rPr>
          <w:rFonts w:ascii="Arial" w:eastAsiaTheme="majorEastAsia" w:hAnsi="Arial" w:cs="Arial"/>
          <w:color w:val="2E74B5" w:themeColor="accent1" w:themeShade="BF"/>
          <w:sz w:val="28"/>
          <w:szCs w:val="28"/>
          <w:lang w:val="es-MX"/>
        </w:rPr>
        <w:sectPr w:rsidR="00C403EB" w:rsidRPr="008A29F0" w:rsidSect="007222E6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7D701D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  <w:t>OBJETIVO:</w:t>
      </w:r>
    </w:p>
    <w:p w:rsidR="006345CF" w:rsidRPr="00A676DE" w:rsidRDefault="006345CF" w:rsidP="006345CF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A676DE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alumno deberá proponer una solución para el problema presentado aplicando diagramas GRAFCET y Ladder.</w:t>
      </w:r>
    </w:p>
    <w:p w:rsidR="006345CF" w:rsidRPr="008A29F0" w:rsidRDefault="006345C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DESARROLLO:</w:t>
      </w:r>
    </w:p>
    <w:p w:rsidR="00D97F1B" w:rsidRPr="00A676DE" w:rsidRDefault="006345CF" w:rsidP="006345CF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Primero analizamos</w:t>
      </w:r>
      <w:r w:rsidR="00D97F1B" w:rsidRPr="00A676DE">
        <w:rPr>
          <w:rFonts w:ascii="Arial" w:hAnsi="Arial" w:cs="Arial"/>
          <w:sz w:val="24"/>
          <w:szCs w:val="28"/>
          <w:lang w:val="es-MX"/>
        </w:rPr>
        <w:t xml:space="preserve"> el problema propuesto y pasamos a definir nuestras salidas y sensores</w:t>
      </w:r>
      <w:r w:rsidR="005E0EE2" w:rsidRPr="00A676DE">
        <w:rPr>
          <w:rFonts w:ascii="Arial" w:hAnsi="Arial" w:cs="Arial"/>
          <w:sz w:val="24"/>
          <w:szCs w:val="28"/>
          <w:lang w:val="es-MX"/>
        </w:rPr>
        <w:t>.</w:t>
      </w:r>
    </w:p>
    <w:p w:rsidR="005E0EE2" w:rsidRPr="008A29F0" w:rsidRDefault="005E0EE2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5E0EE2" w:rsidRPr="008A29F0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964005" w:rsidRDefault="00964005" w:rsidP="00705894">
      <w:pPr>
        <w:rPr>
          <w:rFonts w:ascii="Arial" w:hAnsi="Arial" w:cs="Arial"/>
          <w:sz w:val="24"/>
          <w:szCs w:val="28"/>
          <w:lang w:val="es-MX"/>
        </w:rPr>
      </w:pPr>
    </w:p>
    <w:p w:rsidR="00AA7415" w:rsidRDefault="00AA7415" w:rsidP="00705894">
      <w:pPr>
        <w:rPr>
          <w:rFonts w:ascii="Arial" w:hAnsi="Arial" w:cs="Arial"/>
          <w:sz w:val="24"/>
          <w:szCs w:val="28"/>
          <w:lang w:val="es-MX"/>
        </w:rPr>
        <w:sectPr w:rsidR="00AA7415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D97F1B" w:rsidRPr="004D5832" w:rsidRDefault="00D97F1B" w:rsidP="00705894">
      <w:pPr>
        <w:rPr>
          <w:rFonts w:ascii="Arial" w:hAnsi="Arial" w:cs="Arial"/>
          <w:sz w:val="24"/>
          <w:szCs w:val="28"/>
        </w:rPr>
      </w:pPr>
      <w:proofErr w:type="spellStart"/>
      <w:r w:rsidRPr="004D5832">
        <w:rPr>
          <w:rFonts w:ascii="Arial" w:hAnsi="Arial" w:cs="Arial"/>
          <w:sz w:val="24"/>
          <w:szCs w:val="28"/>
        </w:rPr>
        <w:t>Sensores</w:t>
      </w:r>
      <w:proofErr w:type="spellEnd"/>
      <w:r w:rsidRPr="004D5832">
        <w:rPr>
          <w:rFonts w:ascii="Arial" w:hAnsi="Arial" w:cs="Arial"/>
          <w:sz w:val="24"/>
          <w:szCs w:val="28"/>
        </w:rPr>
        <w:t>:</w:t>
      </w:r>
    </w:p>
    <w:p w:rsidR="00A13740" w:rsidRPr="004D5832" w:rsidRDefault="00915CFD" w:rsidP="00AA7415">
      <w:pPr>
        <w:pStyle w:val="Prrafodelista"/>
        <w:rPr>
          <w:rFonts w:ascii="Arial" w:hAnsi="Arial" w:cs="Arial"/>
          <w:sz w:val="24"/>
          <w:szCs w:val="28"/>
        </w:rPr>
      </w:pPr>
      <w:r w:rsidRPr="004D5832">
        <w:rPr>
          <w:rFonts w:ascii="Arial" w:hAnsi="Arial" w:cs="Arial"/>
          <w:sz w:val="24"/>
          <w:szCs w:val="28"/>
        </w:rPr>
        <w:t>I1</w:t>
      </w:r>
      <w:r w:rsidR="00705894" w:rsidRPr="004D5832">
        <w:rPr>
          <w:rFonts w:ascii="Arial" w:hAnsi="Arial" w:cs="Arial"/>
          <w:sz w:val="24"/>
          <w:szCs w:val="28"/>
        </w:rPr>
        <w:t xml:space="preserve"> </w:t>
      </w:r>
      <w:r w:rsidR="00A13740" w:rsidRPr="004D5832">
        <w:rPr>
          <w:rFonts w:ascii="Arial" w:hAnsi="Arial" w:cs="Arial"/>
          <w:sz w:val="24"/>
          <w:szCs w:val="28"/>
        </w:rPr>
        <w:t>Push button</w:t>
      </w:r>
      <w:r w:rsidRPr="004D5832">
        <w:rPr>
          <w:rFonts w:ascii="Arial" w:hAnsi="Arial" w:cs="Arial"/>
          <w:sz w:val="24"/>
          <w:szCs w:val="28"/>
        </w:rPr>
        <w:br/>
        <w:t>I2</w:t>
      </w:r>
      <w:r w:rsidR="001E66BE" w:rsidRPr="004D5832">
        <w:rPr>
          <w:rFonts w:ascii="Arial" w:hAnsi="Arial" w:cs="Arial"/>
          <w:sz w:val="24"/>
          <w:szCs w:val="28"/>
        </w:rPr>
        <w:t xml:space="preserve"> </w:t>
      </w:r>
      <w:r w:rsidR="00C86221" w:rsidRPr="004D5832">
        <w:rPr>
          <w:rFonts w:ascii="Arial" w:hAnsi="Arial" w:cs="Arial"/>
          <w:sz w:val="24"/>
          <w:szCs w:val="28"/>
        </w:rPr>
        <w:t>CR</w:t>
      </w:r>
      <w:r w:rsidRPr="004D5832">
        <w:rPr>
          <w:rFonts w:ascii="Arial" w:hAnsi="Arial" w:cs="Arial"/>
          <w:sz w:val="24"/>
          <w:szCs w:val="28"/>
        </w:rPr>
        <w:br/>
        <w:t>I3</w:t>
      </w:r>
      <w:r w:rsidR="001E66BE" w:rsidRPr="004D5832">
        <w:rPr>
          <w:rFonts w:ascii="Arial" w:hAnsi="Arial" w:cs="Arial"/>
          <w:sz w:val="24"/>
          <w:szCs w:val="28"/>
        </w:rPr>
        <w:t xml:space="preserve"> </w:t>
      </w:r>
      <w:r w:rsidR="00C86221" w:rsidRPr="004D5832">
        <w:rPr>
          <w:rFonts w:ascii="Arial" w:hAnsi="Arial" w:cs="Arial"/>
          <w:sz w:val="24"/>
          <w:szCs w:val="28"/>
        </w:rPr>
        <w:t>SM1</w:t>
      </w:r>
      <w:r w:rsidRPr="004D5832">
        <w:rPr>
          <w:rFonts w:ascii="Arial" w:hAnsi="Arial" w:cs="Arial"/>
          <w:sz w:val="24"/>
          <w:szCs w:val="28"/>
        </w:rPr>
        <w:br/>
        <w:t>I4</w:t>
      </w:r>
      <w:r w:rsidR="00D96E6D" w:rsidRPr="004D5832">
        <w:rPr>
          <w:rFonts w:ascii="Arial" w:hAnsi="Arial" w:cs="Arial"/>
          <w:sz w:val="24"/>
          <w:szCs w:val="28"/>
        </w:rPr>
        <w:t xml:space="preserve"> </w:t>
      </w:r>
      <w:r w:rsidR="00C86221" w:rsidRPr="004D5832">
        <w:rPr>
          <w:rFonts w:ascii="Arial" w:hAnsi="Arial" w:cs="Arial"/>
          <w:sz w:val="24"/>
          <w:szCs w:val="28"/>
        </w:rPr>
        <w:t>SM2</w:t>
      </w:r>
      <w:r w:rsidRPr="004D5832">
        <w:rPr>
          <w:rFonts w:ascii="Arial" w:hAnsi="Arial" w:cs="Arial"/>
          <w:sz w:val="24"/>
          <w:szCs w:val="28"/>
        </w:rPr>
        <w:br/>
        <w:t>I5</w:t>
      </w:r>
      <w:r w:rsidR="001E66BE" w:rsidRPr="004D5832">
        <w:rPr>
          <w:rFonts w:ascii="Arial" w:hAnsi="Arial" w:cs="Arial"/>
          <w:sz w:val="24"/>
          <w:szCs w:val="28"/>
        </w:rPr>
        <w:t xml:space="preserve"> </w:t>
      </w:r>
      <w:r w:rsidR="00C86221" w:rsidRPr="004D5832">
        <w:rPr>
          <w:rFonts w:ascii="Arial" w:hAnsi="Arial" w:cs="Arial"/>
          <w:sz w:val="24"/>
          <w:szCs w:val="28"/>
        </w:rPr>
        <w:t>SB1</w:t>
      </w:r>
      <w:r w:rsidRPr="004D5832">
        <w:rPr>
          <w:rFonts w:ascii="Arial" w:hAnsi="Arial" w:cs="Arial"/>
          <w:sz w:val="24"/>
          <w:szCs w:val="28"/>
        </w:rPr>
        <w:br/>
        <w:t>I6</w:t>
      </w:r>
      <w:r w:rsidR="00C86221" w:rsidRPr="004D5832">
        <w:rPr>
          <w:rFonts w:ascii="Arial" w:hAnsi="Arial" w:cs="Arial"/>
          <w:sz w:val="24"/>
          <w:szCs w:val="28"/>
        </w:rPr>
        <w:t xml:space="preserve"> SB2</w:t>
      </w: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Actuadores</w:t>
      </w:r>
    </w:p>
    <w:p w:rsidR="00AA7415" w:rsidRDefault="00C86221" w:rsidP="008740A7">
      <w:pPr>
        <w:ind w:left="720"/>
        <w:rPr>
          <w:rFonts w:ascii="Arial" w:hAnsi="Arial" w:cs="Arial"/>
          <w:sz w:val="24"/>
          <w:szCs w:val="28"/>
          <w:lang w:val="es-MX"/>
        </w:rPr>
        <w:sectPr w:rsidR="00AA7415" w:rsidSect="00070AB3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  <w:r>
        <w:rPr>
          <w:rFonts w:ascii="Arial" w:hAnsi="Arial" w:cs="Arial"/>
          <w:sz w:val="24"/>
          <w:szCs w:val="28"/>
          <w:lang w:val="es-MX"/>
        </w:rPr>
        <w:t>Q1</w:t>
      </w:r>
      <w:r w:rsidR="005E4A2A">
        <w:rPr>
          <w:rFonts w:ascii="Arial" w:hAnsi="Arial" w:cs="Arial"/>
          <w:sz w:val="24"/>
          <w:szCs w:val="28"/>
          <w:lang w:val="es-MX"/>
        </w:rPr>
        <w:t xml:space="preserve"> Subir puerta</w:t>
      </w:r>
      <w:r w:rsidR="005E4A2A">
        <w:rPr>
          <w:rFonts w:ascii="Arial" w:hAnsi="Arial" w:cs="Arial"/>
          <w:sz w:val="24"/>
          <w:szCs w:val="28"/>
          <w:lang w:val="es-MX"/>
        </w:rPr>
        <w:br/>
        <w:t>Q2 Bajar puerta</w:t>
      </w:r>
      <w:r w:rsidR="005E4A2A">
        <w:rPr>
          <w:rFonts w:ascii="Arial" w:hAnsi="Arial" w:cs="Arial"/>
          <w:sz w:val="24"/>
          <w:szCs w:val="28"/>
          <w:lang w:val="es-MX"/>
        </w:rPr>
        <w:br/>
        <w:t>Q3 Parar puerta</w:t>
      </w:r>
      <w:r w:rsidR="005E4A2A">
        <w:rPr>
          <w:rFonts w:ascii="Arial" w:hAnsi="Arial" w:cs="Arial"/>
          <w:sz w:val="24"/>
          <w:szCs w:val="28"/>
          <w:lang w:val="es-MX"/>
        </w:rPr>
        <w:br/>
        <w:t>Q4</w:t>
      </w:r>
      <w:r w:rsidR="00070AB3">
        <w:rPr>
          <w:rFonts w:ascii="Arial" w:hAnsi="Arial" w:cs="Arial"/>
          <w:sz w:val="24"/>
          <w:szCs w:val="28"/>
          <w:lang w:val="es-MX"/>
        </w:rPr>
        <w:t xml:space="preserve"> Foc</w:t>
      </w:r>
      <w:r w:rsidR="007E1146">
        <w:rPr>
          <w:rFonts w:ascii="Arial" w:hAnsi="Arial" w:cs="Arial"/>
          <w:sz w:val="24"/>
          <w:szCs w:val="28"/>
          <w:lang w:val="es-MX"/>
        </w:rPr>
        <w:t>o</w:t>
      </w:r>
    </w:p>
    <w:p w:rsidR="00D97F1B" w:rsidRPr="008A29F0" w:rsidRDefault="00D97F1B" w:rsidP="00AA7415">
      <w:pPr>
        <w:rPr>
          <w:rFonts w:ascii="Arial" w:hAnsi="Arial" w:cs="Arial"/>
          <w:sz w:val="28"/>
          <w:szCs w:val="28"/>
          <w:lang w:val="es-MX"/>
        </w:rPr>
        <w:sectPr w:rsidR="00D97F1B" w:rsidRPr="008A29F0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964005" w:rsidRDefault="00964005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964005" w:rsidSect="006B106A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7158CC" w:rsidRDefault="00FC334C" w:rsidP="007158CC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Ya que hemos definido las salidas y entradas pasamos a crear nuestro GRAFCET.</w:t>
      </w:r>
      <w:r w:rsidR="007158CC">
        <w:rPr>
          <w:rFonts w:ascii="Arial" w:hAnsi="Arial" w:cs="Arial"/>
          <w:sz w:val="24"/>
          <w:szCs w:val="28"/>
          <w:lang w:val="es-MX"/>
        </w:rPr>
        <w:t xml:space="preserve"> </w:t>
      </w:r>
    </w:p>
    <w:p w:rsidR="007E1146" w:rsidRDefault="007E1146" w:rsidP="007158CC">
      <w:pPr>
        <w:jc w:val="both"/>
        <w:rPr>
          <w:rFonts w:ascii="Arial" w:hAnsi="Arial" w:cs="Arial"/>
          <w:sz w:val="24"/>
          <w:szCs w:val="28"/>
          <w:lang w:val="es-MX"/>
        </w:r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236EEB88" wp14:editId="714E8783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325620" cy="2743200"/>
            <wp:effectExtent l="76200" t="76200" r="132080" b="133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6" t="14634" r="4658" b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2F2" w:rsidRPr="00A676DE" w:rsidRDefault="00DD42F2" w:rsidP="007158CC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FC334C" w:rsidRPr="008A29F0" w:rsidRDefault="00FC334C" w:rsidP="00A676DE">
      <w:pPr>
        <w:jc w:val="center"/>
        <w:rPr>
          <w:rFonts w:ascii="Arial" w:hAnsi="Arial" w:cs="Arial"/>
          <w:sz w:val="28"/>
          <w:szCs w:val="28"/>
          <w:lang w:val="es-MX"/>
        </w:rPr>
      </w:pPr>
    </w:p>
    <w:p w:rsidR="007158CC" w:rsidRDefault="007158CC" w:rsidP="006D7404">
      <w:pPr>
        <w:jc w:val="center"/>
        <w:rPr>
          <w:rFonts w:ascii="Arial" w:hAnsi="Arial" w:cs="Arial"/>
          <w:sz w:val="28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EB6FDC" w:rsidRPr="007D7DA2" w:rsidRDefault="006345CF" w:rsidP="007D7DA2">
      <w:pPr>
        <w:jc w:val="center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t>Posteriormente creamos el diagrama de escalera para el cual primero tendremos que dar de alta las variables que utilizaremos y su dirección correspondiente.</w:t>
      </w:r>
      <w:r w:rsidR="00EC152E">
        <w:rPr>
          <w:rFonts w:ascii="Arial" w:hAnsi="Arial" w:cs="Arial"/>
          <w:sz w:val="24"/>
          <w:szCs w:val="28"/>
          <w:lang w:val="es-MX"/>
        </w:rPr>
        <w:br/>
      </w:r>
      <w:r w:rsidR="0037796A">
        <w:rPr>
          <w:noProof/>
        </w:rPr>
        <w:drawing>
          <wp:inline distT="0" distB="0" distL="0" distR="0" wp14:anchorId="7EEC9A87" wp14:editId="73CB30DA">
            <wp:extent cx="3552825" cy="59837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44" t="19615" r="67583" b="12793"/>
                    <a:stretch/>
                  </pic:blipFill>
                  <pic:spPr bwMode="auto">
                    <a:xfrm>
                      <a:off x="0" y="0"/>
                      <a:ext cx="3570141" cy="601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96A">
        <w:rPr>
          <w:rFonts w:ascii="Arial" w:hAnsi="Arial" w:cs="Arial"/>
          <w:sz w:val="24"/>
          <w:szCs w:val="28"/>
          <w:lang w:val="es-MX"/>
        </w:rPr>
        <w:br/>
      </w:r>
      <w:r w:rsidR="0037796A">
        <w:rPr>
          <w:noProof/>
        </w:rPr>
        <w:drawing>
          <wp:inline distT="0" distB="0" distL="0" distR="0" wp14:anchorId="110A0F7E" wp14:editId="405D6270">
            <wp:extent cx="3543300" cy="1257163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84" t="70453" r="67564" b="15510"/>
                    <a:stretch/>
                  </pic:blipFill>
                  <pic:spPr bwMode="auto">
                    <a:xfrm>
                      <a:off x="0" y="0"/>
                      <a:ext cx="3583030" cy="127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F79">
        <w:rPr>
          <w:rFonts w:ascii="Arial" w:hAnsi="Arial" w:cs="Arial"/>
          <w:sz w:val="28"/>
          <w:szCs w:val="28"/>
          <w:lang w:val="es-MX"/>
        </w:rPr>
        <w:br/>
      </w:r>
    </w:p>
    <w:p w:rsidR="006618BE" w:rsidRPr="00EB6FDC" w:rsidRDefault="006618BE" w:rsidP="00EB6FDC">
      <w:pPr>
        <w:rPr>
          <w:rFonts w:ascii="Arial" w:hAnsi="Arial" w:cs="Arial"/>
          <w:sz w:val="28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t>La primera parte de nuestro Ladder consta de las memorias de transición, las cuales son un conjunto de condiciones que necesitan estar activas para que pueda dar paso a la siguiente etapa.</w:t>
      </w:r>
      <w:r w:rsidR="00EB6FDC" w:rsidRPr="00EB6FDC">
        <w:rPr>
          <w:rFonts w:ascii="Arial" w:hAnsi="Arial" w:cs="Arial"/>
          <w:noProof/>
          <w:sz w:val="28"/>
          <w:szCs w:val="28"/>
          <w:lang w:val="es-MX"/>
        </w:rPr>
        <w:t xml:space="preserve"> </w:t>
      </w:r>
    </w:p>
    <w:p w:rsidR="00660F7E" w:rsidRPr="008A29F0" w:rsidRDefault="009545F7" w:rsidP="004A7FB7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0E75127" wp14:editId="68A431E6">
            <wp:extent cx="4729971" cy="3543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4" t="17502" r="41785" b="18527"/>
                    <a:stretch/>
                  </pic:blipFill>
                  <pic:spPr bwMode="auto">
                    <a:xfrm>
                      <a:off x="0" y="0"/>
                      <a:ext cx="4740851" cy="355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drawing>
          <wp:inline distT="0" distB="0" distL="0" distR="0" wp14:anchorId="3B7A3996" wp14:editId="21A5005D">
            <wp:extent cx="4733925" cy="3828156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92" t="20518" r="42295" b="11889"/>
                    <a:stretch/>
                  </pic:blipFill>
                  <pic:spPr bwMode="auto">
                    <a:xfrm>
                      <a:off x="0" y="0"/>
                      <a:ext cx="4749032" cy="384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drawing>
          <wp:inline distT="0" distB="0" distL="0" distR="0" wp14:anchorId="53B7F492" wp14:editId="67785C72">
            <wp:extent cx="4617637" cy="3752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44" t="17199" r="42125" b="13397"/>
                    <a:stretch/>
                  </pic:blipFill>
                  <pic:spPr bwMode="auto">
                    <a:xfrm>
                      <a:off x="0" y="0"/>
                      <a:ext cx="4625105" cy="375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drawing>
          <wp:inline distT="0" distB="0" distL="0" distR="0" wp14:anchorId="4461712E" wp14:editId="69500296">
            <wp:extent cx="4649750" cy="34956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013" t="19614" r="42804" b="17320"/>
                    <a:stretch/>
                  </pic:blipFill>
                  <pic:spPr bwMode="auto">
                    <a:xfrm>
                      <a:off x="0" y="0"/>
                      <a:ext cx="4660262" cy="350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E9F">
        <w:rPr>
          <w:rFonts w:ascii="Arial" w:hAnsi="Arial" w:cs="Arial"/>
          <w:sz w:val="28"/>
          <w:szCs w:val="28"/>
          <w:lang w:val="es-MX"/>
        </w:rPr>
        <w:br/>
      </w:r>
      <w:r w:rsidR="00D35815">
        <w:rPr>
          <w:rFonts w:ascii="Arial" w:hAnsi="Arial" w:cs="Arial"/>
          <w:sz w:val="28"/>
          <w:szCs w:val="28"/>
          <w:lang w:val="es-MX"/>
        </w:rPr>
        <w:br/>
      </w:r>
      <w:r w:rsidR="004A7FB7">
        <w:rPr>
          <w:rFonts w:ascii="Arial" w:hAnsi="Arial" w:cs="Arial"/>
          <w:sz w:val="28"/>
          <w:szCs w:val="28"/>
          <w:lang w:val="es-MX"/>
        </w:rPr>
        <w:br/>
      </w:r>
    </w:p>
    <w:p w:rsidR="004774D4" w:rsidRDefault="006618BE" w:rsidP="007F5575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t>Aquí pasamos a la parte de las memorias de estado donde hay que activar o desactivar para pasar al siguiente estado</w:t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drawing>
          <wp:inline distT="0" distB="0" distL="0" distR="0" wp14:anchorId="52CE1F6C" wp14:editId="6EA11197">
            <wp:extent cx="4326340" cy="30245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23" t="22631" r="40923" b="17020"/>
                    <a:stretch/>
                  </pic:blipFill>
                  <pic:spPr bwMode="auto">
                    <a:xfrm>
                      <a:off x="0" y="0"/>
                      <a:ext cx="4333353" cy="302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366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drawing>
          <wp:inline distT="0" distB="0" distL="0" distR="0" wp14:anchorId="292C193E" wp14:editId="5E0A5239">
            <wp:extent cx="4312692" cy="33254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13" t="18406" r="41123" b="14604"/>
                    <a:stretch/>
                  </pic:blipFill>
                  <pic:spPr bwMode="auto">
                    <a:xfrm>
                      <a:off x="0" y="0"/>
                      <a:ext cx="4323689" cy="33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366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drawing>
          <wp:inline distT="0" distB="0" distL="0" distR="0" wp14:anchorId="34E10C72" wp14:editId="74D937D0">
            <wp:extent cx="4943475" cy="3307014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83" t="23838" r="40598" b="17622"/>
                    <a:stretch/>
                  </pic:blipFill>
                  <pic:spPr bwMode="auto">
                    <a:xfrm>
                      <a:off x="0" y="0"/>
                      <a:ext cx="4953207" cy="331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366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drawing>
          <wp:inline distT="0" distB="0" distL="0" distR="0" wp14:anchorId="3A6F502B" wp14:editId="1881DC8F">
            <wp:extent cx="4972050" cy="347508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183" t="23235" r="42465" b="17924"/>
                    <a:stretch/>
                  </pic:blipFill>
                  <pic:spPr bwMode="auto">
                    <a:xfrm>
                      <a:off x="0" y="0"/>
                      <a:ext cx="4984459" cy="348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52B">
        <w:rPr>
          <w:rFonts w:ascii="Arial" w:hAnsi="Arial" w:cs="Arial"/>
          <w:sz w:val="24"/>
          <w:szCs w:val="28"/>
          <w:lang w:val="es-MX"/>
        </w:rPr>
        <w:br/>
      </w:r>
      <w:r w:rsidR="003B7733">
        <w:rPr>
          <w:rFonts w:ascii="Arial" w:hAnsi="Arial" w:cs="Arial"/>
          <w:sz w:val="24"/>
          <w:szCs w:val="28"/>
          <w:lang w:val="es-MX"/>
        </w:rPr>
        <w:br/>
      </w:r>
      <w:r w:rsidR="00ED7402">
        <w:rPr>
          <w:rFonts w:ascii="Arial" w:hAnsi="Arial" w:cs="Arial"/>
          <w:sz w:val="24"/>
          <w:szCs w:val="28"/>
          <w:lang w:val="es-MX"/>
        </w:rPr>
        <w:br/>
      </w: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8138A5">
      <w:pPr>
        <w:rPr>
          <w:rFonts w:ascii="Arial" w:hAnsi="Arial" w:cs="Arial"/>
          <w:sz w:val="24"/>
          <w:szCs w:val="28"/>
          <w:lang w:val="es-MX"/>
        </w:rPr>
      </w:pPr>
    </w:p>
    <w:p w:rsidR="008138A5" w:rsidRDefault="008138A5" w:rsidP="008138A5">
      <w:pPr>
        <w:rPr>
          <w:rFonts w:ascii="Arial" w:hAnsi="Arial" w:cs="Arial"/>
          <w:sz w:val="24"/>
          <w:szCs w:val="28"/>
          <w:lang w:val="es-MX"/>
        </w:rPr>
      </w:pPr>
    </w:p>
    <w:p w:rsidR="006618BE" w:rsidRDefault="006618BE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t>En las acciones declaramos que memorias de estados activan dicha salida</w:t>
      </w:r>
      <w:r w:rsidR="00A90522">
        <w:rPr>
          <w:rFonts w:ascii="Arial" w:hAnsi="Arial" w:cs="Arial"/>
          <w:sz w:val="24"/>
          <w:szCs w:val="28"/>
          <w:lang w:val="es-MX"/>
        </w:rPr>
        <w:t>.</w:t>
      </w:r>
    </w:p>
    <w:p w:rsidR="004774D4" w:rsidRPr="0094545D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br/>
      </w:r>
      <w:r w:rsidR="00B8709B">
        <w:rPr>
          <w:rFonts w:ascii="Arial" w:hAnsi="Arial" w:cs="Arial"/>
          <w:sz w:val="24"/>
          <w:szCs w:val="28"/>
          <w:lang w:val="es-MX"/>
        </w:rPr>
        <w:br/>
      </w:r>
      <w:r w:rsidR="008138A5">
        <w:rPr>
          <w:noProof/>
        </w:rPr>
        <w:drawing>
          <wp:inline distT="0" distB="0" distL="0" distR="0" wp14:anchorId="445DDEA7" wp14:editId="3945A0CE">
            <wp:extent cx="4772025" cy="3632683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183" t="17803" r="40767" b="15812"/>
                    <a:stretch/>
                  </pic:blipFill>
                  <pic:spPr bwMode="auto">
                    <a:xfrm>
                      <a:off x="0" y="0"/>
                      <a:ext cx="4787717" cy="364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38A5">
        <w:rPr>
          <w:rFonts w:ascii="Arial" w:hAnsi="Arial" w:cs="Arial"/>
          <w:sz w:val="24"/>
          <w:szCs w:val="28"/>
          <w:lang w:val="es-MX"/>
        </w:rPr>
        <w:br/>
      </w:r>
      <w:r w:rsidR="008138A5">
        <w:rPr>
          <w:noProof/>
        </w:rPr>
        <w:drawing>
          <wp:inline distT="0" distB="0" distL="0" distR="0" wp14:anchorId="7614DD4C" wp14:editId="1D5F9288">
            <wp:extent cx="4721802" cy="723900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23" t="72119" r="40767" b="14604"/>
                    <a:stretch/>
                  </pic:blipFill>
                  <pic:spPr bwMode="auto">
                    <a:xfrm>
                      <a:off x="0" y="0"/>
                      <a:ext cx="4733273" cy="72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522" w:rsidRDefault="00A90522" w:rsidP="00660F7E">
      <w:pPr>
        <w:rPr>
          <w:rFonts w:ascii="Arial" w:hAnsi="Arial" w:cs="Arial"/>
          <w:sz w:val="28"/>
          <w:szCs w:val="28"/>
          <w:lang w:val="es-MX"/>
        </w:rPr>
      </w:pPr>
    </w:p>
    <w:p w:rsidR="007D701D" w:rsidRPr="008A29F0" w:rsidRDefault="007D701D" w:rsidP="001633CB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CONCLUSIONES:</w:t>
      </w:r>
    </w:p>
    <w:p w:rsidR="007D701D" w:rsidRPr="003D62CF" w:rsidRDefault="007D701D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>Víctor Tapia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: </w:t>
      </w:r>
      <w:r w:rsidR="00A73FF6">
        <w:rPr>
          <w:rFonts w:ascii="Arial" w:hAnsi="Arial" w:cs="Arial"/>
          <w:sz w:val="24"/>
          <w:szCs w:val="28"/>
          <w:lang w:val="es-MX"/>
        </w:rPr>
        <w:t>Con esta práctica r</w:t>
      </w:r>
      <w:r w:rsidR="008419E0">
        <w:rPr>
          <w:rFonts w:ascii="Arial" w:hAnsi="Arial" w:cs="Arial"/>
          <w:sz w:val="24"/>
          <w:szCs w:val="28"/>
          <w:lang w:val="es-MX"/>
        </w:rPr>
        <w:t xml:space="preserve">eforzamos los </w:t>
      </w:r>
      <w:r w:rsidR="000D0339">
        <w:rPr>
          <w:rFonts w:ascii="Arial" w:hAnsi="Arial" w:cs="Arial"/>
          <w:sz w:val="24"/>
          <w:szCs w:val="28"/>
          <w:lang w:val="es-MX"/>
        </w:rPr>
        <w:t xml:space="preserve">conocimientos </w:t>
      </w:r>
      <w:r w:rsidR="000D0339" w:rsidRPr="003D62CF">
        <w:rPr>
          <w:rFonts w:ascii="Arial" w:hAnsi="Arial" w:cs="Arial"/>
          <w:sz w:val="24"/>
          <w:szCs w:val="28"/>
          <w:lang w:val="es-MX"/>
        </w:rPr>
        <w:t>del</w:t>
      </w:r>
      <w:r w:rsidR="008419E0">
        <w:rPr>
          <w:rFonts w:ascii="Arial" w:hAnsi="Arial" w:cs="Arial"/>
          <w:sz w:val="24"/>
          <w:szCs w:val="28"/>
          <w:lang w:val="es-MX"/>
        </w:rPr>
        <w:t xml:space="preserve"> GRAF</w:t>
      </w:r>
      <w:r w:rsidR="00A73FF6">
        <w:rPr>
          <w:rFonts w:ascii="Arial" w:hAnsi="Arial" w:cs="Arial"/>
          <w:sz w:val="24"/>
          <w:szCs w:val="28"/>
          <w:lang w:val="es-MX"/>
        </w:rPr>
        <w:t xml:space="preserve">CET y diagramas ladder </w:t>
      </w:r>
      <w:r w:rsidR="0084706A">
        <w:rPr>
          <w:rFonts w:ascii="Arial" w:hAnsi="Arial" w:cs="Arial"/>
          <w:sz w:val="24"/>
          <w:szCs w:val="28"/>
          <w:lang w:val="es-MX"/>
        </w:rPr>
        <w:t>haciendo el problema propuesto.</w:t>
      </w:r>
    </w:p>
    <w:p w:rsidR="00AE4E30" w:rsidRPr="003D62CF" w:rsidRDefault="00AE4E30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 xml:space="preserve">Eduardo Robles </w:t>
      </w:r>
      <w:r w:rsidR="00CB131B" w:rsidRPr="003D62CF">
        <w:rPr>
          <w:rFonts w:ascii="Arial" w:hAnsi="Arial" w:cs="Arial"/>
          <w:b/>
          <w:sz w:val="24"/>
          <w:szCs w:val="28"/>
          <w:lang w:val="es-MX"/>
        </w:rPr>
        <w:t>Vázquez: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</w:t>
      </w:r>
      <w:r w:rsidR="001633CB">
        <w:rPr>
          <w:rFonts w:ascii="Arial" w:hAnsi="Arial" w:cs="Arial"/>
          <w:sz w:val="24"/>
          <w:szCs w:val="28"/>
          <w:lang w:val="es-MX"/>
        </w:rPr>
        <w:t xml:space="preserve">En esta actividad a pesar de que no nos sirvió la escalera original a través del GRAFCET nosotros hicimos nuestra propia escalera demostrando que hemos aprendido </w:t>
      </w:r>
      <w:r w:rsidR="008C3C2F">
        <w:rPr>
          <w:rFonts w:ascii="Arial" w:hAnsi="Arial" w:cs="Arial"/>
          <w:sz w:val="24"/>
          <w:szCs w:val="28"/>
          <w:lang w:val="es-MX"/>
        </w:rPr>
        <w:t xml:space="preserve">correctamente y que ya somos capaces de analizar y resolver cualquier práctica de este tipo. </w:t>
      </w:r>
    </w:p>
    <w:p w:rsidR="001633CB" w:rsidRDefault="001633CB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1633CB" w:rsidRDefault="001633CB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8C3C2F" w:rsidRDefault="008C3C2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7D701D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FIRMA DE ENTREGA</w:t>
      </w:r>
    </w:p>
    <w:p w:rsidR="003D62CF" w:rsidRPr="008A29F0" w:rsidRDefault="004D5832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4D5832">
        <w:rPr>
          <w:rFonts w:ascii="Arial" w:hAnsi="Arial" w:cs="Arial"/>
          <w:b/>
          <w:noProof/>
          <w:color w:val="2E74B5" w:themeColor="accent1" w:themeShade="BF"/>
          <w:sz w:val="32"/>
          <w:szCs w:val="28"/>
        </w:rPr>
        <w:drawing>
          <wp:inline distT="0" distB="0" distL="0" distR="0">
            <wp:extent cx="5612130" cy="4210049"/>
            <wp:effectExtent l="0" t="0" r="7620" b="635"/>
            <wp:docPr id="2" name="Imagen 2" descr="C:\Users\Tapia\Documents\Bluetooth Folder\20190322_204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pia\Documents\Bluetooth Folder\20190322_20484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62CF" w:rsidRPr="008A29F0" w:rsidSect="007D701D">
      <w:type w:val="continuous"/>
      <w:pgSz w:w="12240" w:h="15840"/>
      <w:pgMar w:top="1417" w:right="1701" w:bottom="1417" w:left="1701" w:header="708" w:footer="708" w:gutter="0"/>
      <w:pgBorders w:offsetFrom="page">
        <w:top w:val="triple" w:sz="4" w:space="24" w:color="5B9BD5" w:themeColor="accent1"/>
        <w:left w:val="triple" w:sz="4" w:space="24" w:color="5B9BD5" w:themeColor="accent1"/>
        <w:bottom w:val="triple" w:sz="4" w:space="24" w:color="5B9BD5" w:themeColor="accent1"/>
        <w:right w:val="triple" w:sz="4" w:space="24" w:color="5B9BD5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965BA"/>
    <w:multiLevelType w:val="multilevel"/>
    <w:tmpl w:val="E6864494"/>
    <w:lvl w:ilvl="0"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7B"/>
    <w:rsid w:val="00034A20"/>
    <w:rsid w:val="00070AB3"/>
    <w:rsid w:val="00080847"/>
    <w:rsid w:val="000B556D"/>
    <w:rsid w:val="000D0339"/>
    <w:rsid w:val="000D0D54"/>
    <w:rsid w:val="000E7B1D"/>
    <w:rsid w:val="00113AA0"/>
    <w:rsid w:val="001633CB"/>
    <w:rsid w:val="001C563D"/>
    <w:rsid w:val="001E66BE"/>
    <w:rsid w:val="001F574F"/>
    <w:rsid w:val="002249D9"/>
    <w:rsid w:val="00225EFB"/>
    <w:rsid w:val="0033452C"/>
    <w:rsid w:val="00374022"/>
    <w:rsid w:val="0037796A"/>
    <w:rsid w:val="003B7733"/>
    <w:rsid w:val="003D62CF"/>
    <w:rsid w:val="004774D4"/>
    <w:rsid w:val="004801DA"/>
    <w:rsid w:val="004A7FB7"/>
    <w:rsid w:val="004B1431"/>
    <w:rsid w:val="004D5832"/>
    <w:rsid w:val="004E1577"/>
    <w:rsid w:val="00512E91"/>
    <w:rsid w:val="00564F7A"/>
    <w:rsid w:val="005E0EE2"/>
    <w:rsid w:val="005E4A2A"/>
    <w:rsid w:val="00603B9A"/>
    <w:rsid w:val="006345CF"/>
    <w:rsid w:val="00660F7E"/>
    <w:rsid w:val="006618BE"/>
    <w:rsid w:val="006B106A"/>
    <w:rsid w:val="006D7404"/>
    <w:rsid w:val="00705894"/>
    <w:rsid w:val="0071102A"/>
    <w:rsid w:val="007158CC"/>
    <w:rsid w:val="0072139A"/>
    <w:rsid w:val="007222E6"/>
    <w:rsid w:val="0073185E"/>
    <w:rsid w:val="00761B3E"/>
    <w:rsid w:val="007C5328"/>
    <w:rsid w:val="007D701D"/>
    <w:rsid w:val="007D7DA2"/>
    <w:rsid w:val="007E1146"/>
    <w:rsid w:val="007E6657"/>
    <w:rsid w:val="007E7A92"/>
    <w:rsid w:val="007F5575"/>
    <w:rsid w:val="007F7901"/>
    <w:rsid w:val="00805B97"/>
    <w:rsid w:val="008114F7"/>
    <w:rsid w:val="008138A5"/>
    <w:rsid w:val="00824E9F"/>
    <w:rsid w:val="008407D2"/>
    <w:rsid w:val="008419E0"/>
    <w:rsid w:val="008442AF"/>
    <w:rsid w:val="0084706A"/>
    <w:rsid w:val="008740A7"/>
    <w:rsid w:val="00882F79"/>
    <w:rsid w:val="008A29F0"/>
    <w:rsid w:val="008A7478"/>
    <w:rsid w:val="008C3C2F"/>
    <w:rsid w:val="00915CFD"/>
    <w:rsid w:val="00930A1E"/>
    <w:rsid w:val="0094545D"/>
    <w:rsid w:val="009545F7"/>
    <w:rsid w:val="009570A5"/>
    <w:rsid w:val="00964005"/>
    <w:rsid w:val="009A2E93"/>
    <w:rsid w:val="009C52B2"/>
    <w:rsid w:val="00A07A47"/>
    <w:rsid w:val="00A12F0D"/>
    <w:rsid w:val="00A13740"/>
    <w:rsid w:val="00A210D0"/>
    <w:rsid w:val="00A676DE"/>
    <w:rsid w:val="00A73003"/>
    <w:rsid w:val="00A73FF6"/>
    <w:rsid w:val="00A85AB5"/>
    <w:rsid w:val="00A90522"/>
    <w:rsid w:val="00AA7415"/>
    <w:rsid w:val="00AB10D7"/>
    <w:rsid w:val="00AE4E30"/>
    <w:rsid w:val="00B8709B"/>
    <w:rsid w:val="00BE267B"/>
    <w:rsid w:val="00BF72EA"/>
    <w:rsid w:val="00C064F9"/>
    <w:rsid w:val="00C20CED"/>
    <w:rsid w:val="00C21458"/>
    <w:rsid w:val="00C403EB"/>
    <w:rsid w:val="00C858F5"/>
    <w:rsid w:val="00C86221"/>
    <w:rsid w:val="00CB131B"/>
    <w:rsid w:val="00CC29A6"/>
    <w:rsid w:val="00CE1481"/>
    <w:rsid w:val="00CE552B"/>
    <w:rsid w:val="00CF32CE"/>
    <w:rsid w:val="00D35815"/>
    <w:rsid w:val="00D52106"/>
    <w:rsid w:val="00D96E6D"/>
    <w:rsid w:val="00D97F1B"/>
    <w:rsid w:val="00DD42F2"/>
    <w:rsid w:val="00DD5730"/>
    <w:rsid w:val="00DF0EF1"/>
    <w:rsid w:val="00DF3FD8"/>
    <w:rsid w:val="00E16BC8"/>
    <w:rsid w:val="00E86C06"/>
    <w:rsid w:val="00EB6FDC"/>
    <w:rsid w:val="00EC152E"/>
    <w:rsid w:val="00ED7402"/>
    <w:rsid w:val="00F33285"/>
    <w:rsid w:val="00F44A75"/>
    <w:rsid w:val="00F64837"/>
    <w:rsid w:val="00F911A2"/>
    <w:rsid w:val="00FC334C"/>
    <w:rsid w:val="00FD5366"/>
    <w:rsid w:val="00FE0645"/>
    <w:rsid w:val="00FF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CBDA3"/>
  <w15:chartTrackingRefBased/>
  <w15:docId w15:val="{5F8BC37D-1D92-4AB3-91C5-2FC5495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4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5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D97F1B"/>
    <w:pPr>
      <w:ind w:left="720"/>
      <w:contextualSpacing/>
    </w:pPr>
  </w:style>
  <w:style w:type="table" w:styleId="Tablaconcuadrcula">
    <w:name w:val="Table Grid"/>
    <w:basedOn w:val="Tablanormal"/>
    <w:rsid w:val="00C403EB"/>
    <w:pPr>
      <w:widowControl w:val="0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DD5CC-9340-4D9D-8F20-6FD600A15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victor tapia</cp:lastModifiedBy>
  <cp:revision>3</cp:revision>
  <dcterms:created xsi:type="dcterms:W3CDTF">2019-03-23T02:51:00Z</dcterms:created>
  <dcterms:modified xsi:type="dcterms:W3CDTF">2019-03-23T02:54:00Z</dcterms:modified>
</cp:coreProperties>
</file>