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225EFB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 xml:space="preserve">Practica 3: </w:t>
      </w:r>
      <w:r w:rsidR="00A73FF6">
        <w:rPr>
          <w:rFonts w:ascii="Arial" w:hAnsi="Arial" w:cs="Arial"/>
          <w:b/>
          <w:sz w:val="44"/>
          <w:szCs w:val="28"/>
        </w:rPr>
        <w:t>Sistema de control de acceso vehicular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C403EB" w:rsidRPr="00C403EB" w:rsidRDefault="007D701D" w:rsidP="00C403E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4E1577" w:rsidRDefault="008C6A05" w:rsidP="008C6A05">
      <w:pPr>
        <w:jc w:val="center"/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B5FA898" wp14:editId="3FD3841E">
            <wp:simplePos x="0" y="0"/>
            <wp:positionH relativeFrom="column">
              <wp:posOffset>3681095</wp:posOffset>
            </wp:positionH>
            <wp:positionV relativeFrom="paragraph">
              <wp:posOffset>3525520</wp:posOffset>
            </wp:positionV>
            <wp:extent cx="2484120" cy="1957705"/>
            <wp:effectExtent l="0" t="0" r="0" b="4445"/>
            <wp:wrapSquare wrapText="bothSides"/>
            <wp:docPr id="4" name="Imagen 4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ED804D8" wp14:editId="303EA0C5">
            <wp:simplePos x="0" y="0"/>
            <wp:positionH relativeFrom="column">
              <wp:posOffset>-450850</wp:posOffset>
            </wp:positionH>
            <wp:positionV relativeFrom="paragraph">
              <wp:posOffset>3525520</wp:posOffset>
            </wp:positionV>
            <wp:extent cx="4123055" cy="1981200"/>
            <wp:effectExtent l="0" t="0" r="0" b="0"/>
            <wp:wrapSquare wrapText="bothSides"/>
            <wp:docPr id="3" name="Imagen 3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G_25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03EB"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inline distT="0" distB="0" distL="114300" distR="114300" wp14:anchorId="6A2C018F" wp14:editId="3544B340">
            <wp:extent cx="4815658" cy="3191774"/>
            <wp:effectExtent l="76200" t="76200" r="137795" b="142240"/>
            <wp:docPr id="2" name="Imagen 2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833221" cy="3203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3EB" w:rsidRPr="004E1577" w:rsidRDefault="00C403EB" w:rsidP="004E1577">
      <w:pPr>
        <w:jc w:val="center"/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p w:rsidR="00C403EB" w:rsidRPr="008A29F0" w:rsidRDefault="00C403EB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C403EB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C72EB9" w:rsidRDefault="00C72EB9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5E0EE2" w:rsidRPr="00C72EB9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  <w:sectPr w:rsidR="005E0EE2" w:rsidRPr="00C72EB9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C72EB9">
        <w:rPr>
          <w:rFonts w:ascii="Arial" w:hAnsi="Arial" w:cs="Arial"/>
          <w:sz w:val="24"/>
          <w:szCs w:val="28"/>
          <w:lang w:val="es-MX"/>
        </w:rPr>
        <w:t>.</w:t>
      </w: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Sensores:</w:t>
      </w:r>
    </w:p>
    <w:p w:rsidR="00A13740" w:rsidRPr="00964005" w:rsidRDefault="00705894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 xml:space="preserve">0.0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Push</w:t>
      </w:r>
      <w:proofErr w:type="spellEnd"/>
      <w:r w:rsidR="00A13740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button</w:t>
      </w:r>
      <w:proofErr w:type="spellEnd"/>
      <w:r w:rsidR="001E66BE">
        <w:rPr>
          <w:rFonts w:ascii="Arial" w:hAnsi="Arial" w:cs="Arial"/>
          <w:sz w:val="24"/>
          <w:szCs w:val="28"/>
          <w:lang w:val="es-MX"/>
        </w:rPr>
        <w:br/>
        <w:t xml:space="preserve">0.1 </w:t>
      </w:r>
      <w:r w:rsidR="00A13740">
        <w:rPr>
          <w:rFonts w:ascii="Arial" w:hAnsi="Arial" w:cs="Arial"/>
          <w:sz w:val="24"/>
          <w:szCs w:val="28"/>
          <w:lang w:val="es-MX"/>
        </w:rPr>
        <w:t>Lectora de larga distancia</w:t>
      </w:r>
      <w:r w:rsidR="001E66BE">
        <w:rPr>
          <w:rFonts w:ascii="Arial" w:hAnsi="Arial" w:cs="Arial"/>
          <w:sz w:val="24"/>
          <w:szCs w:val="28"/>
          <w:lang w:val="es-MX"/>
        </w:rPr>
        <w:br/>
        <w:t xml:space="preserve">0.2 </w:t>
      </w:r>
      <w:r w:rsidR="004801DA">
        <w:rPr>
          <w:rFonts w:ascii="Arial" w:hAnsi="Arial" w:cs="Arial"/>
          <w:sz w:val="24"/>
          <w:szCs w:val="28"/>
          <w:lang w:val="es-MX"/>
        </w:rPr>
        <w:t>Sensor de masa</w:t>
      </w:r>
      <w:r w:rsidR="00D96E6D">
        <w:rPr>
          <w:rFonts w:ascii="Arial" w:hAnsi="Arial" w:cs="Arial"/>
          <w:sz w:val="24"/>
          <w:szCs w:val="28"/>
          <w:lang w:val="es-MX"/>
        </w:rPr>
        <w:br/>
        <w:t xml:space="preserve">0.3 </w:t>
      </w:r>
      <w:r w:rsidR="004801DA">
        <w:rPr>
          <w:rFonts w:ascii="Arial" w:hAnsi="Arial" w:cs="Arial"/>
          <w:sz w:val="24"/>
          <w:szCs w:val="28"/>
          <w:lang w:val="es-MX"/>
        </w:rPr>
        <w:t>Barrera arriba</w:t>
      </w:r>
      <w:r w:rsidR="00964005">
        <w:rPr>
          <w:rFonts w:ascii="Arial" w:hAnsi="Arial" w:cs="Arial"/>
          <w:sz w:val="24"/>
          <w:szCs w:val="28"/>
          <w:lang w:val="es-MX"/>
        </w:rPr>
        <w:br/>
        <w:t>0.4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AA7415">
        <w:rPr>
          <w:rFonts w:ascii="Arial" w:hAnsi="Arial" w:cs="Arial"/>
          <w:sz w:val="24"/>
          <w:szCs w:val="28"/>
          <w:lang w:val="es-MX"/>
        </w:rPr>
        <w:t>Barrera abajo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Actuadores</w:t>
      </w:r>
    </w:p>
    <w:p w:rsidR="00AA7415" w:rsidRDefault="00AA7415" w:rsidP="008740A7">
      <w:pPr>
        <w:ind w:left="720"/>
        <w:rPr>
          <w:rFonts w:ascii="Arial" w:hAnsi="Arial" w:cs="Arial"/>
          <w:sz w:val="24"/>
          <w:szCs w:val="28"/>
          <w:lang w:val="es-MX"/>
        </w:rPr>
        <w:sectPr w:rsidR="00AA7415" w:rsidSect="00A85AB5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0.0 B</w:t>
      </w:r>
      <w:r w:rsidR="00C72EB9">
        <w:rPr>
          <w:rFonts w:ascii="Arial" w:hAnsi="Arial" w:cs="Arial"/>
          <w:sz w:val="24"/>
          <w:szCs w:val="28"/>
          <w:lang w:val="es-MX"/>
        </w:rPr>
        <w:t>arrera arriba</w:t>
      </w:r>
      <w:r w:rsidR="00C72EB9">
        <w:rPr>
          <w:rFonts w:ascii="Arial" w:hAnsi="Arial" w:cs="Arial"/>
          <w:sz w:val="24"/>
          <w:szCs w:val="28"/>
          <w:lang w:val="es-MX"/>
        </w:rPr>
        <w:br/>
        <w:t>0.1 Barrera abajo</w:t>
      </w:r>
    </w:p>
    <w:p w:rsidR="00D97F1B" w:rsidRPr="008A29F0" w:rsidRDefault="00D97F1B" w:rsidP="00AA7415">
      <w:pPr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158CC" w:rsidRPr="00C72EB9" w:rsidRDefault="00DD42F2" w:rsidP="00C72EB9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1E6BC325" wp14:editId="101A07C6">
            <wp:extent cx="2967487" cy="4472734"/>
            <wp:effectExtent l="76200" t="76200" r="137795" b="137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5" t="16294" r="73863" b="20941"/>
                    <a:stretch/>
                  </pic:blipFill>
                  <pic:spPr bwMode="auto">
                    <a:xfrm>
                      <a:off x="0" y="0"/>
                      <a:ext cx="2986019" cy="4500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8BE" w:rsidRDefault="006345CF" w:rsidP="00C8551C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>Posteriormente creamos el diagrama de escalera para el cual primero tendremos que dar de alta las variables que utilizaremos y su dirección correspondiente.</w:t>
      </w:r>
      <w:r w:rsidR="00EC152E">
        <w:rPr>
          <w:rFonts w:ascii="Arial" w:hAnsi="Arial" w:cs="Arial"/>
          <w:sz w:val="24"/>
          <w:szCs w:val="28"/>
          <w:lang w:val="es-MX"/>
        </w:rPr>
        <w:br/>
      </w:r>
      <w:r w:rsidR="00E16BC8">
        <w:rPr>
          <w:noProof/>
        </w:rPr>
        <w:drawing>
          <wp:inline distT="0" distB="0" distL="0" distR="0" wp14:anchorId="5CC3DBDB" wp14:editId="60D64436">
            <wp:extent cx="3680437" cy="380422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5" t="17266" r="66904" b="40484"/>
                    <a:stretch/>
                  </pic:blipFill>
                  <pic:spPr bwMode="auto">
                    <a:xfrm>
                      <a:off x="0" y="0"/>
                      <a:ext cx="3698948" cy="382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  <w:r w:rsidR="006618BE" w:rsidRPr="00EB6FDC">
        <w:rPr>
          <w:rFonts w:ascii="Arial" w:hAnsi="Arial" w:cs="Arial"/>
          <w:sz w:val="24"/>
          <w:szCs w:val="28"/>
          <w:lang w:val="es-MX"/>
        </w:rPr>
        <w:t>La primera parte de nuestro Ladder consta de las memorias de transición, las cuales son un conjunto de condiciones que necesitan estar activas para que pueda dar paso a la siguiente etapa.</w:t>
      </w:r>
    </w:p>
    <w:p w:rsidR="00C8551C" w:rsidRPr="00C72EB9" w:rsidRDefault="00C8551C" w:rsidP="00C8551C">
      <w:pPr>
        <w:jc w:val="center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4ACDF071" wp14:editId="598DEEB3">
            <wp:extent cx="4356339" cy="3157220"/>
            <wp:effectExtent l="0" t="0" r="635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14" t="21276" r="44482" b="18147"/>
                    <a:stretch/>
                  </pic:blipFill>
                  <pic:spPr bwMode="auto">
                    <a:xfrm>
                      <a:off x="0" y="0"/>
                      <a:ext cx="4432871" cy="32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056" w:rsidRDefault="006618BE" w:rsidP="00376056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Aquí pasamos a la parte de las memorias de estado donde hay que activar o desactivar para pasar al siguiente estado</w:t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374022">
        <w:rPr>
          <w:noProof/>
        </w:rPr>
        <w:drawing>
          <wp:inline distT="0" distB="0" distL="0" distR="0" wp14:anchorId="6758465C" wp14:editId="6C05D758">
            <wp:extent cx="5592874" cy="50482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62" t="17501" r="43822" b="9777"/>
                    <a:stretch/>
                  </pic:blipFill>
                  <pic:spPr bwMode="auto">
                    <a:xfrm>
                      <a:off x="0" y="0"/>
                      <a:ext cx="5624259" cy="507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</w:p>
    <w:p w:rsidR="00A73FF6" w:rsidRPr="00376056" w:rsidRDefault="006618BE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  <w:r w:rsidR="004774D4"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225EFB">
        <w:rPr>
          <w:noProof/>
        </w:rPr>
        <w:drawing>
          <wp:inline distT="0" distB="0" distL="0" distR="0" wp14:anchorId="58403D2D" wp14:editId="20C0AC8B">
            <wp:extent cx="5017621" cy="1924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53" t="55220" r="44501" b="14001"/>
                    <a:stretch/>
                  </pic:blipFill>
                  <pic:spPr bwMode="auto">
                    <a:xfrm>
                      <a:off x="0" y="0"/>
                      <a:ext cx="5024245" cy="19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1D" w:rsidRPr="008A29F0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A73FF6">
        <w:rPr>
          <w:rFonts w:ascii="Arial" w:hAnsi="Arial" w:cs="Arial"/>
          <w:sz w:val="24"/>
          <w:szCs w:val="28"/>
          <w:lang w:val="es-MX"/>
        </w:rPr>
        <w:t>Con esta práctica r</w:t>
      </w:r>
      <w:r w:rsidR="008419E0">
        <w:rPr>
          <w:rFonts w:ascii="Arial" w:hAnsi="Arial" w:cs="Arial"/>
          <w:sz w:val="24"/>
          <w:szCs w:val="28"/>
          <w:lang w:val="es-MX"/>
        </w:rPr>
        <w:t xml:space="preserve">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</w:t>
      </w:r>
      <w:r w:rsidR="00A73FF6">
        <w:rPr>
          <w:rFonts w:ascii="Arial" w:hAnsi="Arial" w:cs="Arial"/>
          <w:sz w:val="24"/>
          <w:szCs w:val="28"/>
          <w:lang w:val="es-MX"/>
        </w:rPr>
        <w:t>CET y diagramas ladder buscando una solución lógica al problema propuesto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="000F3C3E">
        <w:rPr>
          <w:rFonts w:ascii="Arial" w:hAnsi="Arial" w:cs="Arial"/>
          <w:sz w:val="24"/>
          <w:szCs w:val="28"/>
          <w:lang w:val="es-MX"/>
        </w:rPr>
        <w:t>Esta ha sido una de las practicas más fáciles ya que después de todas las prácticas y actividades que hemos hecho nos volvimos capaces de resolver estos trabajos.</w:t>
      </w:r>
      <w:r w:rsidR="00CB131B"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FIRMA DE ENTREGA</w:t>
      </w:r>
    </w:p>
    <w:p w:rsidR="003D62CF" w:rsidRPr="008A29F0" w:rsidRDefault="003D79E3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3D79E3"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4210049"/>
            <wp:effectExtent l="0" t="0" r="7620" b="635"/>
            <wp:docPr id="5" name="Imagen 5" descr="C:\Users\Tapia\Documents\Bluetooth Folder\20190322_205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ia\Documents\Bluetooth Folder\20190322_2054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80847"/>
    <w:rsid w:val="000D0339"/>
    <w:rsid w:val="000E7B1D"/>
    <w:rsid w:val="000F3C3E"/>
    <w:rsid w:val="00113AA0"/>
    <w:rsid w:val="001C563D"/>
    <w:rsid w:val="001E66BE"/>
    <w:rsid w:val="001F574F"/>
    <w:rsid w:val="002249D9"/>
    <w:rsid w:val="00225EFB"/>
    <w:rsid w:val="0033452C"/>
    <w:rsid w:val="00374022"/>
    <w:rsid w:val="00376056"/>
    <w:rsid w:val="003B7733"/>
    <w:rsid w:val="003D62CF"/>
    <w:rsid w:val="003D79E3"/>
    <w:rsid w:val="004774D4"/>
    <w:rsid w:val="004801DA"/>
    <w:rsid w:val="004A7FB7"/>
    <w:rsid w:val="004B1431"/>
    <w:rsid w:val="004E1577"/>
    <w:rsid w:val="00512E91"/>
    <w:rsid w:val="00564F7A"/>
    <w:rsid w:val="005E0EE2"/>
    <w:rsid w:val="00603B9A"/>
    <w:rsid w:val="006345CF"/>
    <w:rsid w:val="00660F7E"/>
    <w:rsid w:val="006618BE"/>
    <w:rsid w:val="006B106A"/>
    <w:rsid w:val="006D7404"/>
    <w:rsid w:val="00705894"/>
    <w:rsid w:val="0071102A"/>
    <w:rsid w:val="007158CC"/>
    <w:rsid w:val="0072139A"/>
    <w:rsid w:val="007222E6"/>
    <w:rsid w:val="0073185E"/>
    <w:rsid w:val="00761B3E"/>
    <w:rsid w:val="007C5328"/>
    <w:rsid w:val="007D701D"/>
    <w:rsid w:val="007D7DA2"/>
    <w:rsid w:val="007E6657"/>
    <w:rsid w:val="007E7A92"/>
    <w:rsid w:val="00805B97"/>
    <w:rsid w:val="008114F7"/>
    <w:rsid w:val="00824E9F"/>
    <w:rsid w:val="008407D2"/>
    <w:rsid w:val="008419E0"/>
    <w:rsid w:val="008442AF"/>
    <w:rsid w:val="008740A7"/>
    <w:rsid w:val="00882F79"/>
    <w:rsid w:val="008A29F0"/>
    <w:rsid w:val="008A7478"/>
    <w:rsid w:val="008C6A05"/>
    <w:rsid w:val="00930A1E"/>
    <w:rsid w:val="0094545D"/>
    <w:rsid w:val="00964005"/>
    <w:rsid w:val="009A2E93"/>
    <w:rsid w:val="009C52B2"/>
    <w:rsid w:val="00A07A47"/>
    <w:rsid w:val="00A12F0D"/>
    <w:rsid w:val="00A13740"/>
    <w:rsid w:val="00A210D0"/>
    <w:rsid w:val="00A676DE"/>
    <w:rsid w:val="00A73003"/>
    <w:rsid w:val="00A73FF6"/>
    <w:rsid w:val="00A85AB5"/>
    <w:rsid w:val="00A90522"/>
    <w:rsid w:val="00AA7415"/>
    <w:rsid w:val="00AB10D7"/>
    <w:rsid w:val="00AE4E30"/>
    <w:rsid w:val="00B8709B"/>
    <w:rsid w:val="00BE267B"/>
    <w:rsid w:val="00BF72EA"/>
    <w:rsid w:val="00C064F9"/>
    <w:rsid w:val="00C20CED"/>
    <w:rsid w:val="00C403EB"/>
    <w:rsid w:val="00C72EB9"/>
    <w:rsid w:val="00C8551C"/>
    <w:rsid w:val="00C858F5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42F2"/>
    <w:rsid w:val="00DD5730"/>
    <w:rsid w:val="00DF0EF1"/>
    <w:rsid w:val="00DF3FD8"/>
    <w:rsid w:val="00E16BC8"/>
    <w:rsid w:val="00E86C06"/>
    <w:rsid w:val="00EB6FDC"/>
    <w:rsid w:val="00EC152E"/>
    <w:rsid w:val="00ED7402"/>
    <w:rsid w:val="00F33285"/>
    <w:rsid w:val="00F44A75"/>
    <w:rsid w:val="00F911A2"/>
    <w:rsid w:val="00FC334C"/>
    <w:rsid w:val="00FE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24B3D-38E4-48DF-810B-17B35D615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2</cp:revision>
  <dcterms:created xsi:type="dcterms:W3CDTF">2019-03-23T02:56:00Z</dcterms:created>
  <dcterms:modified xsi:type="dcterms:W3CDTF">2019-03-23T02:56:00Z</dcterms:modified>
</cp:coreProperties>
</file>