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9"/>
        <w:gridCol w:w="4819"/>
      </w:tblGrid>
      <w:tr>
        <w:tc>
          <w:tcPr>
            <w:tcW w:type="dxa" w:w="1928"/>
          </w:tcPr>
          <w:p>
            <w:r>
              <w:drawing>
                <wp:inline xmlns:a="http://schemas.openxmlformats.org/drawingml/2006/main" xmlns:pic="http://schemas.openxmlformats.org/drawingml/2006/picture">
                  <wp:extent cx="1116000" cy="868593"/>
                  <wp:docPr id="1" name="Picture 1"/>
                  <wp:cNvGraphicFramePr>
                    <a:graphicFrameLocks noChangeAspect="1"/>
                  </wp:cNvGraphicFramePr>
                  <a:graphic>
                    <a:graphicData uri="http://schemas.openxmlformats.org/drawingml/2006/picture">
                      <pic:pic>
                        <pic:nvPicPr>
                          <pic:cNvPr id="0" name="logo-mark.png"/>
                          <pic:cNvPicPr/>
                        </pic:nvPicPr>
                        <pic:blipFill>
                          <a:blip r:embed="rId10"/>
                          <a:stretch>
                            <a:fillRect/>
                          </a:stretch>
                        </pic:blipFill>
                        <pic:spPr>
                          <a:xfrm>
                            <a:off x="0" y="0"/>
                            <a:ext cx="1116000" cy="868593"/>
                          </a:xfrm>
                          <a:prstGeom prst="rect"/>
                        </pic:spPr>
                      </pic:pic>
                    </a:graphicData>
                  </a:graphic>
                </wp:inline>
              </w:drawing>
            </w:r>
          </w:p>
        </w:tc>
        <w:tc>
          <w:tcPr>
            <w:tcW w:type="dxa" w:w="7710"/>
          </w:tcPr>
          <w:p>
            <w:r>
              <w:rPr>
                <w:b/>
                <w:color w:val="2A3566"/>
                <w:sz w:val="36"/>
              </w:rPr>
              <w:t>Meow Airline: Booking Database Report</w:t>
            </w:r>
          </w:p>
          <w:p>
            <w:pPr>
              <w:spacing w:after="20"/>
            </w:pPr>
            <w:r>
              <w:rPr>
                <w:color w:val="5B6794"/>
                <w:sz w:val="19"/>
              </w:rPr>
              <w:t>953212 (SE212) Database Systems · Term project · Report: Wed 14 October 2026 · Presentation: Thu 15 October 2026</w:t>
            </w:r>
          </w:p>
          <w:p>
            <w:pPr>
              <w:spacing w:after="20"/>
            </w:pPr>
            <w:r>
              <w:rPr>
                <w:color w:val="5B6794"/>
                <w:sz w:val="19"/>
              </w:rPr>
              <w:t>Patarawadee Kunna 682115034 · Kawinthida Kantong 682115002 · Kornnaphat Uttama 682115001</w:t>
            </w:r>
          </w:p>
          <w:p>
            <w:pPr>
              <w:spacing w:after="20"/>
            </w:pPr>
            <w:r>
              <w:rPr>
                <w:color w:val="5B6794"/>
                <w:sz w:val="18"/>
              </w:rPr>
              <w:t>Source code: github.com/tapimeow/Meow-Airline-SE212 · Live site: meow-airline.up.railway.app</w:t>
            </w:r>
          </w:p>
        </w:tc>
      </w:tr>
    </w:tbl>
    <w:p>
      <w:pPr>
        <w:spacing w:after="0"/>
      </w:pPr>
    </w:p>
    <w:p>
      <w:pPr>
        <w:spacing w:after="40"/>
      </w:pPr>
      <w:r>
        <w:rPr>
          <w:b/>
          <w:color w:val="C93A73"/>
          <w:sz w:val="18"/>
        </w:rPr>
        <w:t>1 · INTRODUCTION AND BACKGROUND OF THE BUSINESS</w:t>
      </w:r>
    </w:p>
    <w:p>
      <w:r>
        <w:rPr>
          <w:b/>
          <w:color w:val="2A3566"/>
          <w:sz w:val="40"/>
        </w:rPr>
        <w:t>A small regional airline run on Excel and LINE</w:t>
      </w:r>
    </w:p>
    <w:p>
      <w:pPr>
        <w:spacing w:after="100"/>
      </w:pPr>
      <w:r>
        <w:rPr>
          <w:sz w:val="21"/>
        </w:rPr>
        <w:t xml:space="preserve">Meow Airline is a small regional airline that flies </w:t>
      </w:r>
      <w:r>
        <w:rPr>
          <w:b/>
          <w:sz w:val="21"/>
        </w:rPr>
        <w:t>8 aircraft</w:t>
      </w:r>
      <w:r>
        <w:rPr>
          <w:sz w:val="21"/>
        </w:rPr>
        <w:t xml:space="preserve"> on domestic Thai routes and to Singapore, Vientiane, Tokyo and Hong Kong. Its agents book passengers, take payment and check them in at the airport. This report designs and builds the MySQL database that replaces the airline's spreadsheet.</w:t>
      </w:r>
    </w:p>
    <w:p>
      <w:pPr>
        <w:spacing w:after="100"/>
      </w:pPr>
      <w:r>
        <w:rPr>
          <w:b/>
          <w:sz w:val="21"/>
        </w:rPr>
        <w:t>How the business works today.</w:t>
      </w:r>
      <w:r>
        <w:rPr>
          <w:sz w:val="21"/>
        </w:rPr>
        <w:t xml:space="preserve"> Every booking lives in one shared Excel file, and agents coordinate in LINE chats. Nothing stops two agents from selling the same seat, because the file has no rules. A booking takes about 8 minutes, and every report is counted by hand.</w:t>
      </w:r>
    </w:p>
    <w:p>
      <w:pPr>
        <w:spacing w:before="120" w:after="60"/>
      </w:pPr>
      <w:r>
        <w:rPr>
          <w:b/>
          <w:color w:val="C93A73"/>
          <w:sz w:val="22"/>
        </w:rPr>
        <w:t>Who uses the system</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FFE6EE"/>
          </w:tcPr>
          <w:p>
            <w:pPr>
              <w:spacing w:after="20" w:line="240" w:lineRule="auto"/>
            </w:pPr>
            <w:r>
              <w:rPr>
                <w:b/>
                <w:sz w:val="19"/>
              </w:rPr>
              <w:t>User</w:t>
            </w:r>
          </w:p>
        </w:tc>
        <w:tc>
          <w:tcPr>
            <w:tcW w:type="dxa" w:w="7654"/>
            <w:shd w:val="clear" w:color="auto" w:fill="FFE6EE"/>
          </w:tcPr>
          <w:p>
            <w:pPr>
              <w:spacing w:after="20" w:line="240" w:lineRule="auto"/>
            </w:pPr>
            <w:r>
              <w:rPr>
                <w:b/>
                <w:sz w:val="19"/>
              </w:rPr>
              <w:t>What they do</w:t>
            </w:r>
          </w:p>
        </w:tc>
      </w:tr>
      <w:tr>
        <w:tc>
          <w:tcPr>
            <w:tcW w:type="dxa" w:w="1984"/>
          </w:tcPr>
          <w:p>
            <w:pPr>
              <w:spacing w:after="20" w:line="240" w:lineRule="auto"/>
            </w:pPr>
            <w:r>
              <w:rPr>
                <w:sz w:val="19"/>
              </w:rPr>
              <w:t>Booking staff</w:t>
            </w:r>
          </w:p>
        </w:tc>
        <w:tc>
          <w:tcPr>
            <w:tcW w:type="dxa" w:w="7654"/>
          </w:tcPr>
          <w:p>
            <w:pPr>
              <w:spacing w:after="20" w:line="240" w:lineRule="auto"/>
            </w:pPr>
            <w:r>
              <w:rPr>
                <w:sz w:val="19"/>
              </w:rPr>
              <w:t>Create reservations for passengers, issue tickets after payment</w:t>
            </w:r>
          </w:p>
        </w:tc>
      </w:tr>
      <w:tr>
        <w:tc>
          <w:tcPr>
            <w:tcW w:type="dxa" w:w="1984"/>
          </w:tcPr>
          <w:p>
            <w:pPr>
              <w:spacing w:after="20" w:line="240" w:lineRule="auto"/>
            </w:pPr>
            <w:r>
              <w:rPr>
                <w:sz w:val="19"/>
              </w:rPr>
              <w:t>Check-in staff</w:t>
            </w:r>
          </w:p>
        </w:tc>
        <w:tc>
          <w:tcPr>
            <w:tcW w:type="dxa" w:w="7654"/>
          </w:tcPr>
          <w:p>
            <w:pPr>
              <w:spacing w:after="20" w:line="240" w:lineRule="auto"/>
            </w:pPr>
            <w:r>
              <w:rPr>
                <w:sz w:val="19"/>
              </w:rPr>
              <w:t>Check passengers in at the counter, record baggage, print boarding passes</w:t>
            </w:r>
          </w:p>
        </w:tc>
      </w:tr>
      <w:tr>
        <w:tc>
          <w:tcPr>
            <w:tcW w:type="dxa" w:w="1984"/>
          </w:tcPr>
          <w:p>
            <w:pPr>
              <w:spacing w:after="20" w:line="240" w:lineRule="auto"/>
            </w:pPr>
            <w:r>
              <w:rPr>
                <w:sz w:val="19"/>
              </w:rPr>
              <w:t>Passenger</w:t>
            </w:r>
          </w:p>
        </w:tc>
        <w:tc>
          <w:tcPr>
            <w:tcW w:type="dxa" w:w="7654"/>
          </w:tcPr>
          <w:p>
            <w:pPr>
              <w:spacing w:after="20" w:line="240" w:lineRule="auto"/>
            </w:pPr>
            <w:r>
              <w:rPr>
                <w:sz w:val="19"/>
              </w:rPr>
              <w:t>Books (online or through an agent) and travels on one or more tickets</w:t>
            </w:r>
          </w:p>
        </w:tc>
      </w:tr>
      <w:tr>
        <w:tc>
          <w:tcPr>
            <w:tcW w:type="dxa" w:w="1984"/>
          </w:tcPr>
          <w:p>
            <w:pPr>
              <w:spacing w:after="20" w:line="240" w:lineRule="auto"/>
            </w:pPr>
            <w:r>
              <w:rPr>
                <w:sz w:val="19"/>
              </w:rPr>
              <w:t>Manager</w:t>
            </w:r>
          </w:p>
        </w:tc>
        <w:tc>
          <w:tcPr>
            <w:tcW w:type="dxa" w:w="7654"/>
          </w:tcPr>
          <w:p>
            <w:pPr>
              <w:spacing w:after="20" w:line="240" w:lineRule="auto"/>
            </w:pPr>
            <w:r>
              <w:rPr>
                <w:sz w:val="19"/>
              </w:rPr>
              <w:t>Reads the income and seat reports</w:t>
            </w:r>
          </w:p>
        </w:tc>
      </w:tr>
    </w:tbl>
    <w:p>
      <w:pPr>
        <w:spacing w:after="40"/>
      </w:pPr>
    </w:p>
    <w:p>
      <w:pPr>
        <w:spacing w:before="120" w:after="60"/>
      </w:pPr>
      <w:r>
        <w:rPr>
          <w:b/>
          <w:color w:val="C93A73"/>
          <w:sz w:val="22"/>
        </w:rPr>
        <w:t>Our goals (from the proposal)</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FFE6EE"/>
          </w:tcPr>
          <w:p>
            <w:pPr>
              <w:spacing w:after="20" w:line="240" w:lineRule="auto"/>
            </w:pPr>
            <w:r>
              <w:rPr>
                <w:b/>
                <w:sz w:val="19"/>
              </w:rPr>
              <w:t>#</w:t>
            </w:r>
          </w:p>
        </w:tc>
        <w:tc>
          <w:tcPr>
            <w:tcW w:type="dxa" w:w="3402"/>
            <w:shd w:val="clear" w:color="auto" w:fill="FFE6EE"/>
          </w:tcPr>
          <w:p>
            <w:pPr>
              <w:spacing w:after="20" w:line="240" w:lineRule="auto"/>
            </w:pPr>
            <w:r>
              <w:rPr>
                <w:b/>
                <w:sz w:val="19"/>
              </w:rPr>
              <w:t>Goal</w:t>
            </w:r>
          </w:p>
        </w:tc>
        <w:tc>
          <w:tcPr>
            <w:tcW w:type="dxa" w:w="5556"/>
            <w:shd w:val="clear" w:color="auto" w:fill="FFE6EE"/>
          </w:tcPr>
          <w:p>
            <w:pPr>
              <w:spacing w:after="20" w:line="240" w:lineRule="auto"/>
            </w:pPr>
            <w:r>
              <w:rPr>
                <w:b/>
                <w:sz w:val="19"/>
              </w:rPr>
              <w:t>How the database meets it</w:t>
            </w:r>
          </w:p>
        </w:tc>
      </w:tr>
      <w:tr>
        <w:tc>
          <w:tcPr>
            <w:tcW w:type="dxa" w:w="680"/>
          </w:tcPr>
          <w:p>
            <w:pPr>
              <w:spacing w:after="20" w:line="240" w:lineRule="auto"/>
            </w:pPr>
            <w:r>
              <w:rPr>
                <w:sz w:val="19"/>
              </w:rPr>
              <w:t>O1</w:t>
            </w:r>
          </w:p>
        </w:tc>
        <w:tc>
          <w:tcPr>
            <w:tcW w:type="dxa" w:w="3402"/>
          </w:tcPr>
          <w:p>
            <w:pPr>
              <w:spacing w:after="20" w:line="240" w:lineRule="auto"/>
            </w:pPr>
            <w:r>
              <w:rPr>
                <w:sz w:val="19"/>
              </w:rPr>
              <w:t>Zero double-booked seats</w:t>
            </w:r>
          </w:p>
        </w:tc>
        <w:tc>
          <w:tcPr>
            <w:tcW w:type="dxa" w:w="5556"/>
          </w:tcPr>
          <w:p>
            <w:pPr>
              <w:spacing w:after="20" w:line="240" w:lineRule="auto"/>
            </w:pPr>
            <w:r>
              <w:rPr>
                <w:sz w:val="19"/>
              </w:rPr>
              <w:t>A UNIQUE key on TICKET refuses a second live ticket for a seat (BR10)</w:t>
            </w:r>
          </w:p>
        </w:tc>
      </w:tr>
      <w:tr>
        <w:tc>
          <w:tcPr>
            <w:tcW w:type="dxa" w:w="680"/>
          </w:tcPr>
          <w:p>
            <w:pPr>
              <w:spacing w:after="20" w:line="240" w:lineRule="auto"/>
            </w:pPr>
            <w:r>
              <w:rPr>
                <w:sz w:val="19"/>
              </w:rPr>
              <w:t>O2</w:t>
            </w:r>
          </w:p>
        </w:tc>
        <w:tc>
          <w:tcPr>
            <w:tcW w:type="dxa" w:w="3402"/>
          </w:tcPr>
          <w:p>
            <w:pPr>
              <w:spacing w:after="20" w:line="240" w:lineRule="auto"/>
            </w:pPr>
            <w:r>
              <w:rPr>
                <w:sz w:val="19"/>
              </w:rPr>
              <w:t>A booking in under 2 minutes (now about 8)</w:t>
            </w:r>
          </w:p>
        </w:tc>
        <w:tc>
          <w:tcPr>
            <w:tcW w:type="dxa" w:w="5556"/>
          </w:tcPr>
          <w:p>
            <w:pPr>
              <w:spacing w:after="20" w:line="240" w:lineRule="auto"/>
            </w:pPr>
            <w:r>
              <w:rPr>
                <w:sz w:val="19"/>
              </w:rPr>
              <w:t>One booking page and one transaction for the reservation and all its tickets</w:t>
            </w:r>
          </w:p>
        </w:tc>
      </w:tr>
      <w:tr>
        <w:tc>
          <w:tcPr>
            <w:tcW w:type="dxa" w:w="680"/>
          </w:tcPr>
          <w:p>
            <w:pPr>
              <w:spacing w:after="20" w:line="240" w:lineRule="auto"/>
            </w:pPr>
            <w:r>
              <w:rPr>
                <w:sz w:val="19"/>
              </w:rPr>
              <w:t>O3</w:t>
            </w:r>
          </w:p>
        </w:tc>
        <w:tc>
          <w:tcPr>
            <w:tcW w:type="dxa" w:w="3402"/>
          </w:tcPr>
          <w:p>
            <w:pPr>
              <w:spacing w:after="20" w:line="240" w:lineRule="auto"/>
            </w:pPr>
            <w:r>
              <w:rPr>
                <w:sz w:val="19"/>
              </w:rPr>
              <w:t>The income report in under 10 seconds</w:t>
            </w:r>
          </w:p>
        </w:tc>
        <w:tc>
          <w:tcPr>
            <w:tcW w:type="dxa" w:w="5556"/>
          </w:tcPr>
          <w:p>
            <w:pPr>
              <w:spacing w:after="20" w:line="240" w:lineRule="auto"/>
            </w:pPr>
            <w:r>
              <w:rPr>
                <w:sz w:val="19"/>
              </w:rPr>
              <w:t>Income per route is one SQL query (Q3)</w:t>
            </w:r>
          </w:p>
        </w:tc>
      </w:tr>
      <w:tr>
        <w:tc>
          <w:tcPr>
            <w:tcW w:type="dxa" w:w="680"/>
          </w:tcPr>
          <w:p>
            <w:pPr>
              <w:spacing w:after="20" w:line="240" w:lineRule="auto"/>
            </w:pPr>
            <w:r>
              <w:rPr>
                <w:sz w:val="19"/>
              </w:rPr>
              <w:t>O4</w:t>
            </w:r>
          </w:p>
        </w:tc>
        <w:tc>
          <w:tcPr>
            <w:tcW w:type="dxa" w:w="3402"/>
          </w:tcPr>
          <w:p>
            <w:pPr>
              <w:spacing w:after="20" w:line="240" w:lineRule="auto"/>
            </w:pPr>
            <w:r>
              <w:rPr>
                <w:sz w:val="19"/>
              </w:rPr>
              <w:t>Live free seats per flight by class</w:t>
            </w:r>
          </w:p>
        </w:tc>
        <w:tc>
          <w:tcPr>
            <w:tcW w:type="dxa" w:w="5556"/>
          </w:tcPr>
          <w:p>
            <w:pPr>
              <w:spacing w:after="20" w:line="240" w:lineRule="auto"/>
            </w:pPr>
            <w:r>
              <w:rPr>
                <w:sz w:val="19"/>
              </w:rPr>
              <w:t>The view v_flight_load (Q14)</w:t>
            </w:r>
          </w:p>
        </w:tc>
      </w:tr>
    </w:tbl>
    <w:p>
      <w:pPr>
        <w:spacing w:after="40"/>
      </w:pPr>
    </w:p>
    <w:p>
      <w:pPr>
        <w:spacing w:after="0"/>
      </w:pPr>
      <w:r>
        <w:br w:type="page"/>
      </w:r>
    </w:p>
    <w:p>
      <w:pPr>
        <w:spacing w:after="40"/>
      </w:pPr>
      <w:r>
        <w:rPr>
          <w:b/>
          <w:color w:val="C93A73"/>
          <w:sz w:val="18"/>
        </w:rPr>
        <w:t>2 · MOTIVATION</w:t>
      </w:r>
    </w:p>
    <w:p>
      <w:pPr>
        <w:spacing w:after="160"/>
      </w:pPr>
      <w:r>
        <w:rPr>
          <w:rFonts w:ascii="Arial" w:hAnsi="Arial"/>
          <w:b/>
          <w:color w:val="2A3566"/>
          <w:sz w:val="40"/>
        </w:rPr>
        <w:t>Why the airline needs a database</w:t>
      </w:r>
    </w:p>
    <w:p>
      <w:pPr>
        <w:spacing w:after="0"/>
      </w:pPr>
      <w:r>
        <w:rPr>
          <w:sz w:val="26"/>
        </w:rPr>
        <w:t>A spreadsheet has no rules: it cannot stop two agents from selling seat 2A on the same flight, and it cannot tell the manager which route earned the least last month without counting by hand. We want one MySQL database that every agent shares, that refuses a double booking by itself, and that answers the airline's three key questions in seconds: how many seats are free on a flight (Q1), what a passenger has booked and paid (Q2), and how much each route earned (Q3). Putting the business rules into the database, not into people's memory, is what makes the data trustworthy.</w:t>
      </w:r>
    </w:p>
    <w:p>
      <w:pPr>
        <w:spacing w:after="0"/>
      </w:pPr>
      <w:r>
        <w:br w:type="page"/>
      </w:r>
    </w:p>
    <w:p>
      <w:pPr>
        <w:spacing w:after="40"/>
      </w:pPr>
      <w:r>
        <w:rPr>
          <w:b/>
          <w:color w:val="C93A73"/>
          <w:sz w:val="18"/>
        </w:rPr>
        <w:t>3 · BUSINESS RULES</w:t>
      </w:r>
    </w:p>
    <w:p>
      <w:pPr>
        <w:spacing w:after="160"/>
      </w:pPr>
      <w:r>
        <w:rPr>
          <w:rFonts w:ascii="Arial" w:hAnsi="Arial"/>
          <w:b/>
          <w:color w:val="2A3566"/>
          <w:sz w:val="40"/>
        </w:rPr>
        <w:t>19 rules the system must keep</w:t>
      </w:r>
    </w:p>
    <w:p>
      <w:pPr>
        <w:spacing w:after="100"/>
      </w:pPr>
      <w:r>
        <w:rPr>
          <w:sz w:val="20"/>
        </w:rPr>
        <w:t xml:space="preserve">BR1–BR15 come from the proposal; BR16–BR19 were added when the team reviewed the ERD. </w:t>
      </w:r>
      <w:r>
        <w:rPr>
          <w:b/>
          <w:sz w:val="20"/>
        </w:rPr>
        <w:t>15 are enforced by MySQL itself</w:t>
      </w:r>
      <w:r>
        <w:rPr>
          <w:sz w:val="20"/>
        </w:rPr>
        <w:t>; the other 4 need several rows or the clock and are checked in the backend.</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FFE6EE"/>
          </w:tcPr>
          <w:p>
            <w:pPr>
              <w:spacing w:after="20" w:line="240" w:lineRule="auto"/>
            </w:pPr>
            <w:r>
              <w:rPr>
                <w:b/>
                <w:sz w:val="18"/>
              </w:rPr>
              <w:t>BR</w:t>
            </w:r>
          </w:p>
        </w:tc>
        <w:tc>
          <w:tcPr>
            <w:tcW w:type="dxa" w:w="4706"/>
            <w:shd w:val="clear" w:color="auto" w:fill="FFE6EE"/>
          </w:tcPr>
          <w:p>
            <w:pPr>
              <w:spacing w:after="20" w:line="240" w:lineRule="auto"/>
            </w:pPr>
            <w:r>
              <w:rPr>
                <w:b/>
                <w:sz w:val="18"/>
              </w:rPr>
              <w:t>Rule</w:t>
            </w:r>
          </w:p>
        </w:tc>
        <w:tc>
          <w:tcPr>
            <w:tcW w:type="dxa" w:w="4139"/>
            <w:shd w:val="clear" w:color="auto" w:fill="FFE6EE"/>
          </w:tcPr>
          <w:p>
            <w:pPr>
              <w:spacing w:after="20" w:line="240" w:lineRule="auto"/>
            </w:pPr>
            <w:r>
              <w:rPr>
                <w:b/>
                <w:sz w:val="18"/>
              </w:rPr>
              <w:t>Enforced by</w:t>
            </w:r>
          </w:p>
        </w:tc>
      </w:tr>
      <w:tr>
        <w:tc>
          <w:tcPr>
            <w:tcW w:type="dxa" w:w="794"/>
          </w:tcPr>
          <w:p>
            <w:pPr>
              <w:spacing w:after="20" w:line="240" w:lineRule="auto"/>
            </w:pPr>
            <w:r>
              <w:rPr>
                <w:sz w:val="18"/>
              </w:rPr>
              <w:t>BR1</w:t>
            </w:r>
          </w:p>
        </w:tc>
        <w:tc>
          <w:tcPr>
            <w:tcW w:type="dxa" w:w="4706"/>
          </w:tcPr>
          <w:p>
            <w:pPr>
              <w:spacing w:after="20" w:line="240" w:lineRule="auto"/>
            </w:pPr>
            <w:r>
              <w:rPr>
                <w:sz w:val="18"/>
              </w:rPr>
              <w:t>A flight has exactly one origin airport</w:t>
            </w:r>
          </w:p>
        </w:tc>
        <w:tc>
          <w:tcPr>
            <w:tcW w:type="dxa" w:w="4139"/>
          </w:tcPr>
          <w:p>
            <w:pPr>
              <w:spacing w:after="20" w:line="240" w:lineRule="auto"/>
            </w:pPr>
            <w:r>
              <w:rPr>
                <w:sz w:val="18"/>
              </w:rPr>
              <w:t>DB: NOT NULL FK ROUTE.OriginCode</w:t>
            </w:r>
          </w:p>
        </w:tc>
      </w:tr>
      <w:tr>
        <w:tc>
          <w:tcPr>
            <w:tcW w:type="dxa" w:w="794"/>
          </w:tcPr>
          <w:p>
            <w:pPr>
              <w:spacing w:after="20" w:line="240" w:lineRule="auto"/>
            </w:pPr>
            <w:r>
              <w:rPr>
                <w:sz w:val="18"/>
              </w:rPr>
              <w:t>BR2</w:t>
            </w:r>
          </w:p>
        </w:tc>
        <w:tc>
          <w:tcPr>
            <w:tcW w:type="dxa" w:w="4706"/>
          </w:tcPr>
          <w:p>
            <w:pPr>
              <w:spacing w:after="20" w:line="240" w:lineRule="auto"/>
            </w:pPr>
            <w:r>
              <w:rPr>
                <w:sz w:val="18"/>
              </w:rPr>
              <w:t>A flight has exactly one destination airport</w:t>
            </w:r>
          </w:p>
        </w:tc>
        <w:tc>
          <w:tcPr>
            <w:tcW w:type="dxa" w:w="4139"/>
          </w:tcPr>
          <w:p>
            <w:pPr>
              <w:spacing w:after="20" w:line="240" w:lineRule="auto"/>
            </w:pPr>
            <w:r>
              <w:rPr>
                <w:sz w:val="18"/>
              </w:rPr>
              <w:t>DB: NOT NULL FK ROUTE.DestinationCode</w:t>
            </w:r>
          </w:p>
        </w:tc>
      </w:tr>
      <w:tr>
        <w:tc>
          <w:tcPr>
            <w:tcW w:type="dxa" w:w="794"/>
          </w:tcPr>
          <w:p>
            <w:pPr>
              <w:spacing w:after="20" w:line="240" w:lineRule="auto"/>
            </w:pPr>
            <w:r>
              <w:rPr>
                <w:sz w:val="18"/>
              </w:rPr>
              <w:t>BR3</w:t>
            </w:r>
          </w:p>
        </w:tc>
        <w:tc>
          <w:tcPr>
            <w:tcW w:type="dxa" w:w="4706"/>
          </w:tcPr>
          <w:p>
            <w:pPr>
              <w:spacing w:after="20" w:line="240" w:lineRule="auto"/>
            </w:pPr>
            <w:r>
              <w:rPr>
                <w:sz w:val="18"/>
              </w:rPr>
              <w:t>A flight uses exactly one aircraft</w:t>
            </w:r>
          </w:p>
        </w:tc>
        <w:tc>
          <w:tcPr>
            <w:tcW w:type="dxa" w:w="4139"/>
          </w:tcPr>
          <w:p>
            <w:pPr>
              <w:spacing w:after="20" w:line="240" w:lineRule="auto"/>
            </w:pPr>
            <w:r>
              <w:rPr>
                <w:sz w:val="18"/>
              </w:rPr>
              <w:t>DB: NOT NULL FK FLIGHT.AircraftID</w:t>
            </w:r>
          </w:p>
        </w:tc>
      </w:tr>
      <w:tr>
        <w:tc>
          <w:tcPr>
            <w:tcW w:type="dxa" w:w="794"/>
          </w:tcPr>
          <w:p>
            <w:pPr>
              <w:spacing w:after="20" w:line="240" w:lineRule="auto"/>
            </w:pPr>
            <w:r>
              <w:rPr>
                <w:sz w:val="18"/>
              </w:rPr>
              <w:t>BR4</w:t>
            </w:r>
          </w:p>
        </w:tc>
        <w:tc>
          <w:tcPr>
            <w:tcW w:type="dxa" w:w="4706"/>
          </w:tcPr>
          <w:p>
            <w:pPr>
              <w:spacing w:after="20" w:line="240" w:lineRule="auto"/>
            </w:pPr>
            <w:r>
              <w:rPr>
                <w:sz w:val="18"/>
              </w:rPr>
              <w:t>A seat belongs to exactly one aircraft</w:t>
            </w:r>
          </w:p>
        </w:tc>
        <w:tc>
          <w:tcPr>
            <w:tcW w:type="dxa" w:w="4139"/>
          </w:tcPr>
          <w:p>
            <w:pPr>
              <w:spacing w:after="20" w:line="240" w:lineRule="auto"/>
            </w:pPr>
            <w:r>
              <w:rPr>
                <w:sz w:val="18"/>
              </w:rPr>
              <w:t>DB: NOT NULL FK SEAT.AircraftID</w:t>
            </w:r>
          </w:p>
        </w:tc>
      </w:tr>
      <w:tr>
        <w:tc>
          <w:tcPr>
            <w:tcW w:type="dxa" w:w="794"/>
          </w:tcPr>
          <w:p>
            <w:pPr>
              <w:spacing w:after="20" w:line="240" w:lineRule="auto"/>
            </w:pPr>
            <w:r>
              <w:rPr>
                <w:sz w:val="18"/>
              </w:rPr>
              <w:t>BR5</w:t>
            </w:r>
          </w:p>
        </w:tc>
        <w:tc>
          <w:tcPr>
            <w:tcW w:type="dxa" w:w="4706"/>
          </w:tcPr>
          <w:p>
            <w:pPr>
              <w:spacing w:after="20" w:line="240" w:lineRule="auto"/>
            </w:pPr>
            <w:r>
              <w:rPr>
                <w:sz w:val="18"/>
              </w:rPr>
              <w:t>A reservation is made by exactly one passenger</w:t>
            </w:r>
          </w:p>
        </w:tc>
        <w:tc>
          <w:tcPr>
            <w:tcW w:type="dxa" w:w="4139"/>
          </w:tcPr>
          <w:p>
            <w:pPr>
              <w:spacing w:after="20" w:line="240" w:lineRule="auto"/>
            </w:pPr>
            <w:r>
              <w:rPr>
                <w:sz w:val="18"/>
              </w:rPr>
              <w:t>DB: NOT NULL FK RESERVATION.PassengerID</w:t>
            </w:r>
          </w:p>
        </w:tc>
      </w:tr>
      <w:tr>
        <w:tc>
          <w:tcPr>
            <w:tcW w:type="dxa" w:w="794"/>
          </w:tcPr>
          <w:p>
            <w:pPr>
              <w:spacing w:after="20" w:line="240" w:lineRule="auto"/>
            </w:pPr>
            <w:r>
              <w:rPr>
                <w:sz w:val="18"/>
              </w:rPr>
              <w:t>BR6</w:t>
            </w:r>
          </w:p>
        </w:tc>
        <w:tc>
          <w:tcPr>
            <w:tcW w:type="dxa" w:w="4706"/>
          </w:tcPr>
          <w:p>
            <w:pPr>
              <w:spacing w:after="20" w:line="240" w:lineRule="auto"/>
            </w:pPr>
            <w:r>
              <w:rPr>
                <w:sz w:val="18"/>
              </w:rPr>
              <w:t>Reservation ⇄ flight is many-to-many, through TICKET</w:t>
            </w:r>
          </w:p>
        </w:tc>
        <w:tc>
          <w:tcPr>
            <w:tcW w:type="dxa" w:w="4139"/>
          </w:tcPr>
          <w:p>
            <w:pPr>
              <w:spacing w:after="20" w:line="240" w:lineRule="auto"/>
            </w:pPr>
            <w:r>
              <w:rPr>
                <w:sz w:val="18"/>
              </w:rPr>
              <w:t>DB: the TICKET table</w:t>
            </w:r>
          </w:p>
        </w:tc>
      </w:tr>
      <w:tr>
        <w:tc>
          <w:tcPr>
            <w:tcW w:type="dxa" w:w="794"/>
          </w:tcPr>
          <w:p>
            <w:pPr>
              <w:spacing w:after="20" w:line="240" w:lineRule="auto"/>
            </w:pPr>
            <w:r>
              <w:rPr>
                <w:sz w:val="18"/>
              </w:rPr>
              <w:t>BR7</w:t>
            </w:r>
          </w:p>
        </w:tc>
        <w:tc>
          <w:tcPr>
            <w:tcW w:type="dxa" w:w="4706"/>
          </w:tcPr>
          <w:p>
            <w:pPr>
              <w:spacing w:after="20" w:line="240" w:lineRule="auto"/>
            </w:pPr>
            <w:r>
              <w:rPr>
                <w:sz w:val="18"/>
              </w:rPr>
              <w:t>Origin and destination must differ</w:t>
            </w:r>
          </w:p>
        </w:tc>
        <w:tc>
          <w:tcPr>
            <w:tcW w:type="dxa" w:w="4139"/>
          </w:tcPr>
          <w:p>
            <w:pPr>
              <w:spacing w:after="20" w:line="240" w:lineRule="auto"/>
            </w:pPr>
            <w:r>
              <w:rPr>
                <w:sz w:val="18"/>
              </w:rPr>
              <w:t>DB: CHECK ROUTE_Airports_CK</w:t>
            </w:r>
          </w:p>
        </w:tc>
      </w:tr>
      <w:tr>
        <w:tc>
          <w:tcPr>
            <w:tcW w:type="dxa" w:w="794"/>
          </w:tcPr>
          <w:p>
            <w:pPr>
              <w:spacing w:after="20" w:line="240" w:lineRule="auto"/>
            </w:pPr>
            <w:r>
              <w:rPr>
                <w:sz w:val="18"/>
              </w:rPr>
              <w:t>BR8</w:t>
            </w:r>
          </w:p>
        </w:tc>
        <w:tc>
          <w:tcPr>
            <w:tcW w:type="dxa" w:w="4706"/>
          </w:tcPr>
          <w:p>
            <w:pPr>
              <w:spacing w:after="20" w:line="240" w:lineRule="auto"/>
            </w:pPr>
            <w:r>
              <w:rPr>
                <w:sz w:val="18"/>
              </w:rPr>
              <w:t>A ticket is issued only after payment</w:t>
            </w:r>
          </w:p>
        </w:tc>
        <w:tc>
          <w:tcPr>
            <w:tcW w:type="dxa" w:w="4139"/>
          </w:tcPr>
          <w:p>
            <w:pPr>
              <w:spacing w:after="20" w:line="240" w:lineRule="auto"/>
            </w:pPr>
            <w:r>
              <w:rPr>
                <w:sz w:val="18"/>
              </w:rPr>
              <w:t>Backend: ticket controller</w:t>
            </w:r>
          </w:p>
        </w:tc>
      </w:tr>
      <w:tr>
        <w:tc>
          <w:tcPr>
            <w:tcW w:type="dxa" w:w="794"/>
          </w:tcPr>
          <w:p>
            <w:pPr>
              <w:spacing w:after="20" w:line="240" w:lineRule="auto"/>
            </w:pPr>
            <w:r>
              <w:rPr>
                <w:sz w:val="18"/>
              </w:rPr>
              <w:t>BR9</w:t>
            </w:r>
          </w:p>
        </w:tc>
        <w:tc>
          <w:tcPr>
            <w:tcW w:type="dxa" w:w="4706"/>
          </w:tcPr>
          <w:p>
            <w:pPr>
              <w:spacing w:after="20" w:line="240" w:lineRule="auto"/>
            </w:pPr>
            <w:r>
              <w:rPr>
                <w:sz w:val="18"/>
              </w:rPr>
              <w:t>Baggage is optional</w:t>
            </w:r>
          </w:p>
        </w:tc>
        <w:tc>
          <w:tcPr>
            <w:tcW w:type="dxa" w:w="4139"/>
          </w:tcPr>
          <w:p>
            <w:pPr>
              <w:spacing w:after="20" w:line="240" w:lineRule="auto"/>
            </w:pPr>
            <w:r>
              <w:rPr>
                <w:sz w:val="18"/>
              </w:rPr>
              <w:t>DB: no required FK to BAGGAGE</w:t>
            </w:r>
          </w:p>
        </w:tc>
      </w:tr>
      <w:tr>
        <w:tc>
          <w:tcPr>
            <w:tcW w:type="dxa" w:w="794"/>
          </w:tcPr>
          <w:p>
            <w:pPr>
              <w:spacing w:after="20" w:line="240" w:lineRule="auto"/>
            </w:pPr>
            <w:r>
              <w:rPr>
                <w:sz w:val="18"/>
              </w:rPr>
              <w:t>BR10</w:t>
            </w:r>
          </w:p>
        </w:tc>
        <w:tc>
          <w:tcPr>
            <w:tcW w:type="dxa" w:w="4706"/>
          </w:tcPr>
          <w:p>
            <w:pPr>
              <w:spacing w:after="20" w:line="240" w:lineRule="auto"/>
            </w:pPr>
            <w:r>
              <w:rPr>
                <w:sz w:val="18"/>
              </w:rPr>
              <w:t>A seat is on only one live ticket per flight</w:t>
            </w:r>
          </w:p>
        </w:tc>
        <w:tc>
          <w:tcPr>
            <w:tcW w:type="dxa" w:w="4139"/>
          </w:tcPr>
          <w:p>
            <w:pPr>
              <w:spacing w:after="20" w:line="240" w:lineRule="auto"/>
            </w:pPr>
            <w:r>
              <w:rPr>
                <w:sz w:val="18"/>
              </w:rPr>
              <w:t>DB: UNIQUE TICKET_Seat_On_Flight_UQ</w:t>
            </w:r>
          </w:p>
        </w:tc>
      </w:tr>
      <w:tr>
        <w:tc>
          <w:tcPr>
            <w:tcW w:type="dxa" w:w="794"/>
          </w:tcPr>
          <w:p>
            <w:pPr>
              <w:spacing w:after="20" w:line="240" w:lineRule="auto"/>
            </w:pPr>
            <w:r>
              <w:rPr>
                <w:sz w:val="18"/>
              </w:rPr>
              <w:t>BR11</w:t>
            </w:r>
          </w:p>
        </w:tc>
        <w:tc>
          <w:tcPr>
            <w:tcW w:type="dxa" w:w="4706"/>
          </w:tcPr>
          <w:p>
            <w:pPr>
              <w:spacing w:after="20" w:line="240" w:lineRule="auto"/>
            </w:pPr>
            <w:r>
              <w:rPr>
                <w:sz w:val="18"/>
              </w:rPr>
              <w:t>Seats of an aircraft ≤ its TotalSeat</w:t>
            </w:r>
          </w:p>
        </w:tc>
        <w:tc>
          <w:tcPr>
            <w:tcW w:type="dxa" w:w="4139"/>
          </w:tcPr>
          <w:p>
            <w:pPr>
              <w:spacing w:after="20" w:line="240" w:lineRule="auto"/>
            </w:pPr>
            <w:r>
              <w:rPr>
                <w:sz w:val="18"/>
              </w:rPr>
              <w:t>Backend: seat controller</w:t>
            </w:r>
          </w:p>
        </w:tc>
      </w:tr>
      <w:tr>
        <w:tc>
          <w:tcPr>
            <w:tcW w:type="dxa" w:w="794"/>
          </w:tcPr>
          <w:p>
            <w:pPr>
              <w:spacing w:after="20" w:line="240" w:lineRule="auto"/>
            </w:pPr>
            <w:r>
              <w:rPr>
                <w:sz w:val="18"/>
              </w:rPr>
              <w:t>BR12</w:t>
            </w:r>
          </w:p>
        </w:tc>
        <w:tc>
          <w:tcPr>
            <w:tcW w:type="dxa" w:w="4706"/>
          </w:tcPr>
          <w:p>
            <w:pPr>
              <w:spacing w:after="20" w:line="240" w:lineRule="auto"/>
            </w:pPr>
            <w:r>
              <w:rPr>
                <w:sz w:val="18"/>
              </w:rPr>
              <w:t>Bags per ticket ≤ 20 / 30 / 40 kg by class</w:t>
            </w:r>
          </w:p>
        </w:tc>
        <w:tc>
          <w:tcPr>
            <w:tcW w:type="dxa" w:w="4139"/>
          </w:tcPr>
          <w:p>
            <w:pPr>
              <w:spacing w:after="20" w:line="240" w:lineRule="auto"/>
            </w:pPr>
            <w:r>
              <w:rPr>
                <w:sz w:val="18"/>
              </w:rPr>
              <w:t>Backend: baggage controller</w:t>
            </w:r>
          </w:p>
        </w:tc>
      </w:tr>
      <w:tr>
        <w:tc>
          <w:tcPr>
            <w:tcW w:type="dxa" w:w="794"/>
          </w:tcPr>
          <w:p>
            <w:pPr>
              <w:spacing w:after="20" w:line="240" w:lineRule="auto"/>
            </w:pPr>
            <w:r>
              <w:rPr>
                <w:sz w:val="18"/>
              </w:rPr>
              <w:t>BR13</w:t>
            </w:r>
          </w:p>
        </w:tc>
        <w:tc>
          <w:tcPr>
            <w:tcW w:type="dxa" w:w="4706"/>
          </w:tcPr>
          <w:p>
            <w:pPr>
              <w:spacing w:after="20" w:line="240" w:lineRule="auto"/>
            </w:pPr>
            <w:r>
              <w:rPr>
                <w:sz w:val="18"/>
              </w:rPr>
              <w:t>Check in only issued tickets, before departure</w:t>
            </w:r>
          </w:p>
        </w:tc>
        <w:tc>
          <w:tcPr>
            <w:tcW w:type="dxa" w:w="4139"/>
          </w:tcPr>
          <w:p>
            <w:pPr>
              <w:spacing w:after="20" w:line="240" w:lineRule="auto"/>
            </w:pPr>
            <w:r>
              <w:rPr>
                <w:sz w:val="18"/>
              </w:rPr>
              <w:t>Backend: check-in controller</w:t>
            </w:r>
          </w:p>
        </w:tc>
      </w:tr>
      <w:tr>
        <w:tc>
          <w:tcPr>
            <w:tcW w:type="dxa" w:w="794"/>
          </w:tcPr>
          <w:p>
            <w:pPr>
              <w:spacing w:after="20" w:line="240" w:lineRule="auto"/>
            </w:pPr>
            <w:r>
              <w:rPr>
                <w:sz w:val="18"/>
              </w:rPr>
              <w:t>BR14</w:t>
            </w:r>
          </w:p>
        </w:tc>
        <w:tc>
          <w:tcPr>
            <w:tcW w:type="dxa" w:w="4706"/>
          </w:tcPr>
          <w:p>
            <w:pPr>
              <w:spacing w:after="20" w:line="240" w:lineRule="auto"/>
            </w:pPr>
            <w:r>
              <w:rPr>
                <w:sz w:val="18"/>
              </w:rPr>
              <w:t>Staff is booking or check-in staff, never both</w:t>
            </w:r>
          </w:p>
        </w:tc>
        <w:tc>
          <w:tcPr>
            <w:tcW w:type="dxa" w:w="4139"/>
          </w:tcPr>
          <w:p>
            <w:pPr>
              <w:spacing w:after="20" w:line="240" w:lineRule="auto"/>
            </w:pPr>
            <w:r>
              <w:rPr>
                <w:sz w:val="18"/>
              </w:rPr>
              <w:t>DB: composite FK (StaffID, StaffRole) + CHECK</w:t>
            </w:r>
          </w:p>
        </w:tc>
      </w:tr>
      <w:tr>
        <w:tc>
          <w:tcPr>
            <w:tcW w:type="dxa" w:w="794"/>
          </w:tcPr>
          <w:p>
            <w:pPr>
              <w:spacing w:after="20" w:line="240" w:lineRule="auto"/>
            </w:pPr>
            <w:r>
              <w:rPr>
                <w:sz w:val="18"/>
              </w:rPr>
              <w:t>BR15</w:t>
            </w:r>
          </w:p>
        </w:tc>
        <w:tc>
          <w:tcPr>
            <w:tcW w:type="dxa" w:w="4706"/>
          </w:tcPr>
          <w:p>
            <w:pPr>
              <w:spacing w:after="20" w:line="240" w:lineRule="auto"/>
            </w:pPr>
            <w:r>
              <w:rPr>
                <w:sz w:val="18"/>
              </w:rPr>
              <w:t>A ticket's fare must be for the ticket's flight</w:t>
            </w:r>
          </w:p>
        </w:tc>
        <w:tc>
          <w:tcPr>
            <w:tcW w:type="dxa" w:w="4139"/>
          </w:tcPr>
          <w:p>
            <w:pPr>
              <w:spacing w:after="20" w:line="240" w:lineRule="auto"/>
            </w:pPr>
            <w:r>
              <w:rPr>
                <w:sz w:val="18"/>
              </w:rPr>
              <w:t>DB: composite FK TICKET_FARE_FK</w:t>
            </w:r>
          </w:p>
        </w:tc>
      </w:tr>
      <w:tr>
        <w:tc>
          <w:tcPr>
            <w:tcW w:type="dxa" w:w="794"/>
          </w:tcPr>
          <w:p>
            <w:pPr>
              <w:spacing w:after="20" w:line="240" w:lineRule="auto"/>
            </w:pPr>
            <w:r>
              <w:rPr>
                <w:sz w:val="18"/>
              </w:rPr>
              <w:t>BR16</w:t>
            </w:r>
          </w:p>
        </w:tc>
        <w:tc>
          <w:tcPr>
            <w:tcW w:type="dxa" w:w="4706"/>
          </w:tcPr>
          <w:p>
            <w:pPr>
              <w:spacing w:after="20" w:line="240" w:lineRule="auto"/>
            </w:pPr>
            <w:r>
              <w:rPr>
                <w:sz w:val="18"/>
              </w:rPr>
              <w:t>Booking staff create reservations (at most one each)</w:t>
            </w:r>
          </w:p>
        </w:tc>
        <w:tc>
          <w:tcPr>
            <w:tcW w:type="dxa" w:w="4139"/>
          </w:tcPr>
          <w:p>
            <w:pPr>
              <w:spacing w:after="20" w:line="240" w:lineRule="auto"/>
            </w:pPr>
            <w:r>
              <w:rPr>
                <w:sz w:val="18"/>
              </w:rPr>
              <w:t>DB: FK RESERVATION.BookingStaffID</w:t>
            </w:r>
          </w:p>
        </w:tc>
      </w:tr>
      <w:tr>
        <w:tc>
          <w:tcPr>
            <w:tcW w:type="dxa" w:w="794"/>
          </w:tcPr>
          <w:p>
            <w:pPr>
              <w:spacing w:after="20" w:line="240" w:lineRule="auto"/>
            </w:pPr>
            <w:r>
              <w:rPr>
                <w:sz w:val="18"/>
              </w:rPr>
              <w:t>BR17</w:t>
            </w:r>
          </w:p>
        </w:tc>
        <w:tc>
          <w:tcPr>
            <w:tcW w:type="dxa" w:w="4706"/>
          </w:tcPr>
          <w:p>
            <w:pPr>
              <w:spacing w:after="20" w:line="240" w:lineRule="auto"/>
            </w:pPr>
            <w:r>
              <w:rPr>
                <w:sz w:val="18"/>
              </w:rPr>
              <w:t>Check-in staff process check-ins (at most one each)</w:t>
            </w:r>
          </w:p>
        </w:tc>
        <w:tc>
          <w:tcPr>
            <w:tcW w:type="dxa" w:w="4139"/>
          </w:tcPr>
          <w:p>
            <w:pPr>
              <w:spacing w:after="20" w:line="240" w:lineRule="auto"/>
            </w:pPr>
            <w:r>
              <w:rPr>
                <w:sz w:val="18"/>
              </w:rPr>
              <w:t>DB: FK CHECKIN.CheckInStaffID</w:t>
            </w:r>
          </w:p>
        </w:tc>
      </w:tr>
      <w:tr>
        <w:tc>
          <w:tcPr>
            <w:tcW w:type="dxa" w:w="794"/>
          </w:tcPr>
          <w:p>
            <w:pPr>
              <w:spacing w:after="20" w:line="240" w:lineRule="auto"/>
            </w:pPr>
            <w:r>
              <w:rPr>
                <w:sz w:val="18"/>
              </w:rPr>
              <w:t>BR18</w:t>
            </w:r>
          </w:p>
        </w:tc>
        <w:tc>
          <w:tcPr>
            <w:tcW w:type="dxa" w:w="4706"/>
          </w:tcPr>
          <w:p>
            <w:pPr>
              <w:spacing w:after="20" w:line="240" w:lineRule="auto"/>
            </w:pPr>
            <w:r>
              <w:rPr>
                <w:sz w:val="18"/>
              </w:rPr>
              <w:t>Each ticket names one traveller, one live ticket per flight</w:t>
            </w:r>
          </w:p>
        </w:tc>
        <w:tc>
          <w:tcPr>
            <w:tcW w:type="dxa" w:w="4139"/>
          </w:tcPr>
          <w:p>
            <w:pPr>
              <w:spacing w:after="20" w:line="240" w:lineRule="auto"/>
            </w:pPr>
            <w:r>
              <w:rPr>
                <w:sz w:val="18"/>
              </w:rPr>
              <w:t>DB: FK + UNIQUE TICKET_Passenger_On_Flight_UQ</w:t>
            </w:r>
          </w:p>
        </w:tc>
      </w:tr>
      <w:tr>
        <w:tc>
          <w:tcPr>
            <w:tcW w:type="dxa" w:w="794"/>
          </w:tcPr>
          <w:p>
            <w:pPr>
              <w:spacing w:after="20" w:line="240" w:lineRule="auto"/>
            </w:pPr>
            <w:r>
              <w:rPr>
                <w:sz w:val="18"/>
              </w:rPr>
              <w:t>BR19</w:t>
            </w:r>
          </w:p>
        </w:tc>
        <w:tc>
          <w:tcPr>
            <w:tcW w:type="dxa" w:w="4706"/>
          </w:tcPr>
          <w:p>
            <w:pPr>
              <w:spacing w:after="20" w:line="240" w:lineRule="auto"/>
            </w:pPr>
            <w:r>
              <w:rPr>
                <w:sz w:val="18"/>
              </w:rPr>
              <w:t>Fares carry conditions, each pair with a fee</w:t>
            </w:r>
          </w:p>
        </w:tc>
        <w:tc>
          <w:tcPr>
            <w:tcW w:type="dxa" w:w="4139"/>
          </w:tcPr>
          <w:p>
            <w:pPr>
              <w:spacing w:after="20" w:line="240" w:lineRule="auto"/>
            </w:pPr>
            <w:r>
              <w:rPr>
                <w:sz w:val="18"/>
              </w:rPr>
              <w:t>DB: FARE_RULE, composite PK, CHECK Fee &gt;= 0</w:t>
            </w:r>
          </w:p>
        </w:tc>
      </w:tr>
    </w:tbl>
    <w:p>
      <w:pPr>
        <w:spacing w:after="40"/>
      </w:pPr>
    </w:p>
    <w:p>
      <w:pPr>
        <w:spacing w:after="100"/>
      </w:pPr>
      <w:r>
        <w:rPr>
          <w:sz w:val="19"/>
        </w:rPr>
        <w:t>Two more TICKET rules span several tables, so triggers check them: the seat must be on the flight's aircraft, and the seat class must match the fare class.</w:t>
      </w:r>
    </w:p>
    <w:p>
      <w:pPr>
        <w:spacing w:after="0"/>
      </w:pPr>
      <w:r>
        <w:br w:type="page"/>
      </w:r>
    </w:p>
    <w:p>
      <w:pPr>
        <w:spacing w:after="40"/>
      </w:pPr>
      <w:r>
        <w:rPr>
          <w:b/>
          <w:color w:val="C93A73"/>
          <w:sz w:val="18"/>
        </w:rPr>
        <w:t>4 · ERD AND TABLES</w:t>
      </w:r>
    </w:p>
    <w:p>
      <w:pPr>
        <w:spacing w:after="160"/>
      </w:pPr>
      <w:r>
        <w:rPr>
          <w:rFonts w:ascii="Arial" w:hAnsi="Arial"/>
          <w:b/>
          <w:color w:val="2A3566"/>
          <w:sz w:val="40"/>
        </w:rPr>
        <w:t>16 entity types become 17 tables</w:t>
      </w:r>
    </w:p>
    <w:p>
      <w:pPr>
        <w:spacing w:after="80"/>
        <w:jc w:val="center"/>
      </w:pPr>
      <w:r>
        <w:drawing>
          <wp:inline xmlns:a="http://schemas.openxmlformats.org/drawingml/2006/main" xmlns:pic="http://schemas.openxmlformats.org/drawingml/2006/picture">
            <wp:extent cx="5580000" cy="5293491"/>
            <wp:docPr id="2" name="Picture 2"/>
            <wp:cNvGraphicFramePr>
              <a:graphicFrameLocks noChangeAspect="1"/>
            </wp:cNvGraphicFramePr>
            <a:graphic>
              <a:graphicData uri="http://schemas.openxmlformats.org/drawingml/2006/picture">
                <pic:pic>
                  <pic:nvPicPr>
                    <pic:cNvPr id="0" name="meow-airline-eer.png"/>
                    <pic:cNvPicPr/>
                  </pic:nvPicPr>
                  <pic:blipFill>
                    <a:blip r:embed="rId11"/>
                    <a:stretch>
                      <a:fillRect/>
                    </a:stretch>
                  </pic:blipFill>
                  <pic:spPr>
                    <a:xfrm>
                      <a:off x="0" y="0"/>
                      <a:ext cx="5580000" cy="5293491"/>
                    </a:xfrm>
                    <a:prstGeom prst="rect"/>
                  </pic:spPr>
                </pic:pic>
              </a:graphicData>
            </a:graphic>
          </wp:inline>
        </w:drawing>
      </w:r>
    </w:p>
    <w:p>
      <w:pPr>
        <w:spacing w:after="60"/>
      </w:pPr>
      <w:r>
        <w:rPr>
          <w:color w:val="5B6794"/>
          <w:sz w:val="17"/>
        </w:rPr>
        <w:t>Chen notation. Underlined = key; double line = total participation; orange = added after review. Below: the 17 relations, primary keys underlined, foreign keys in italics.</w:t>
      </w:r>
    </w:p>
    <w:p>
      <w:pPr>
        <w:spacing w:after="20" w:line="240" w:lineRule="auto"/>
      </w:pPr>
      <w:r>
        <w:rPr>
          <w:b/>
          <w:sz w:val="17"/>
        </w:rPr>
        <w:t>AIRPORT (</w:t>
      </w:r>
      <w:r>
        <w:rPr>
          <w:i w:val="0"/>
          <w:sz w:val="17"/>
          <w:u w:val="single"/>
        </w:rPr>
        <w:t>AirportCode</w:t>
      </w:r>
      <w:r>
        <w:rPr>
          <w:sz w:val="17"/>
        </w:rPr>
        <w:t xml:space="preserve">, </w:t>
      </w:r>
      <w:r>
        <w:rPr>
          <w:i w:val="0"/>
          <w:sz w:val="17"/>
          <w:u w:val="none"/>
        </w:rPr>
        <w:t>City</w:t>
      </w:r>
      <w:r>
        <w:rPr>
          <w:sz w:val="17"/>
        </w:rPr>
        <w:t xml:space="preserve">, </w:t>
      </w:r>
      <w:r>
        <w:rPr>
          <w:i w:val="0"/>
          <w:sz w:val="17"/>
          <w:u w:val="none"/>
        </w:rPr>
        <w:t>Country</w:t>
      </w:r>
      <w:r>
        <w:rPr>
          <w:b/>
          <w:sz w:val="17"/>
        </w:rPr>
        <w:t>)</w:t>
      </w:r>
    </w:p>
    <w:p>
      <w:pPr>
        <w:spacing w:after="20" w:line="240" w:lineRule="auto"/>
      </w:pPr>
      <w:r>
        <w:rPr>
          <w:b/>
          <w:sz w:val="17"/>
        </w:rPr>
        <w:t>AIRCRAFT (</w:t>
      </w:r>
      <w:r>
        <w:rPr>
          <w:i w:val="0"/>
          <w:sz w:val="17"/>
          <w:u w:val="single"/>
        </w:rPr>
        <w:t>AircraftID</w:t>
      </w:r>
      <w:r>
        <w:rPr>
          <w:sz w:val="17"/>
        </w:rPr>
        <w:t xml:space="preserve">, </w:t>
      </w:r>
      <w:r>
        <w:rPr>
          <w:i w:val="0"/>
          <w:sz w:val="17"/>
          <w:u w:val="none"/>
        </w:rPr>
        <w:t>AircraftModel</w:t>
      </w:r>
      <w:r>
        <w:rPr>
          <w:sz w:val="17"/>
        </w:rPr>
        <w:t xml:space="preserve">, </w:t>
      </w:r>
      <w:r>
        <w:rPr>
          <w:i w:val="0"/>
          <w:sz w:val="17"/>
          <w:u w:val="none"/>
        </w:rPr>
        <w:t>TotalSeat</w:t>
      </w:r>
      <w:r>
        <w:rPr>
          <w:b/>
          <w:sz w:val="17"/>
        </w:rPr>
        <w:t>)</w:t>
      </w:r>
    </w:p>
    <w:p>
      <w:pPr>
        <w:spacing w:after="20" w:line="240" w:lineRule="auto"/>
      </w:pPr>
      <w:r>
        <w:rPr>
          <w:b/>
          <w:sz w:val="17"/>
        </w:rPr>
        <w:t>PASSENGER (</w:t>
      </w:r>
      <w:r>
        <w:rPr>
          <w:i w:val="0"/>
          <w:sz w:val="17"/>
          <w:u w:val="single"/>
        </w:rPr>
        <w:t>PassengerID</w:t>
      </w:r>
      <w:r>
        <w:rPr>
          <w:sz w:val="17"/>
        </w:rPr>
        <w:t xml:space="preserve">, </w:t>
      </w:r>
      <w:r>
        <w:rPr>
          <w:i w:val="0"/>
          <w:sz w:val="17"/>
          <w:u w:val="none"/>
        </w:rPr>
        <w:t>Name</w:t>
      </w:r>
      <w:r>
        <w:rPr>
          <w:sz w:val="17"/>
        </w:rPr>
        <w:t xml:space="preserve">, </w:t>
      </w:r>
      <w:r>
        <w:rPr>
          <w:i w:val="0"/>
          <w:sz w:val="17"/>
          <w:u w:val="none"/>
        </w:rPr>
        <w:t>PassportNo</w:t>
      </w:r>
      <w:r>
        <w:rPr>
          <w:sz w:val="17"/>
        </w:rPr>
        <w:t xml:space="preserve">, </w:t>
      </w:r>
      <w:r>
        <w:rPr>
          <w:i w:val="0"/>
          <w:sz w:val="17"/>
          <w:u w:val="none"/>
        </w:rPr>
        <w:t>PhoneNo</w:t>
      </w:r>
      <w:r>
        <w:rPr>
          <w:sz w:val="17"/>
        </w:rPr>
        <w:t xml:space="preserve">, </w:t>
      </w:r>
      <w:r>
        <w:rPr>
          <w:i w:val="0"/>
          <w:sz w:val="17"/>
          <w:u w:val="none"/>
        </w:rPr>
        <w:t>Email</w:t>
      </w:r>
      <w:r>
        <w:rPr>
          <w:sz w:val="17"/>
        </w:rPr>
        <w:t xml:space="preserve">, </w:t>
      </w:r>
      <w:r>
        <w:rPr>
          <w:i w:val="0"/>
          <w:sz w:val="17"/>
          <w:u w:val="none"/>
        </w:rPr>
        <w:t>MembershipStatus</w:t>
      </w:r>
      <w:r>
        <w:rPr>
          <w:b/>
          <w:sz w:val="17"/>
        </w:rPr>
        <w:t>)</w:t>
      </w:r>
    </w:p>
    <w:p>
      <w:pPr>
        <w:spacing w:after="20" w:line="240" w:lineRule="auto"/>
      </w:pPr>
      <w:r>
        <w:rPr>
          <w:b/>
          <w:sz w:val="17"/>
        </w:rPr>
        <w:t>STAFF (</w:t>
      </w:r>
      <w:r>
        <w:rPr>
          <w:i w:val="0"/>
          <w:sz w:val="17"/>
          <w:u w:val="single"/>
        </w:rPr>
        <w:t>StaffID</w:t>
      </w:r>
      <w:r>
        <w:rPr>
          <w:sz w:val="17"/>
        </w:rPr>
        <w:t xml:space="preserve">, </w:t>
      </w:r>
      <w:r>
        <w:rPr>
          <w:i w:val="0"/>
          <w:sz w:val="17"/>
          <w:u w:val="none"/>
        </w:rPr>
        <w:t>StaffName</w:t>
      </w:r>
      <w:r>
        <w:rPr>
          <w:sz w:val="17"/>
        </w:rPr>
        <w:t xml:space="preserve">, </w:t>
      </w:r>
      <w:r>
        <w:rPr>
          <w:i w:val="0"/>
          <w:sz w:val="17"/>
          <w:u w:val="none"/>
        </w:rPr>
        <w:t>StaffRole</w:t>
      </w:r>
      <w:r>
        <w:rPr>
          <w:b/>
          <w:sz w:val="17"/>
        </w:rPr>
        <w:t>)</w:t>
      </w:r>
    </w:p>
    <w:p>
      <w:pPr>
        <w:spacing w:after="20" w:line="240" w:lineRule="auto"/>
      </w:pPr>
      <w:r>
        <w:rPr>
          <w:b/>
          <w:sz w:val="17"/>
        </w:rPr>
        <w:t>BOOKINGSTAFF (</w:t>
      </w:r>
      <w:r>
        <w:rPr>
          <w:i/>
          <w:sz w:val="17"/>
          <w:u w:val="single"/>
        </w:rPr>
        <w:t>StaffID</w:t>
      </w:r>
      <w:r>
        <w:rPr>
          <w:sz w:val="17"/>
        </w:rPr>
        <w:t xml:space="preserve">, </w:t>
      </w:r>
      <w:r>
        <w:rPr>
          <w:i/>
          <w:sz w:val="17"/>
          <w:u w:val="none"/>
        </w:rPr>
        <w:t>StaffRole</w:t>
      </w:r>
      <w:r>
        <w:rPr>
          <w:sz w:val="17"/>
        </w:rPr>
        <w:t xml:space="preserve">, </w:t>
      </w:r>
      <w:r>
        <w:rPr>
          <w:i w:val="0"/>
          <w:sz w:val="17"/>
          <w:u w:val="none"/>
        </w:rPr>
        <w:t>SalesOffice</w:t>
      </w:r>
      <w:r>
        <w:rPr>
          <w:b/>
          <w:sz w:val="17"/>
        </w:rPr>
        <w:t>)</w:t>
      </w:r>
    </w:p>
    <w:p>
      <w:pPr>
        <w:spacing w:after="20" w:line="240" w:lineRule="auto"/>
      </w:pPr>
      <w:r>
        <w:rPr>
          <w:b/>
          <w:sz w:val="17"/>
        </w:rPr>
        <w:t>CHECKINSTAFF (</w:t>
      </w:r>
      <w:r>
        <w:rPr>
          <w:i/>
          <w:sz w:val="17"/>
          <w:u w:val="single"/>
        </w:rPr>
        <w:t>StaffID</w:t>
      </w:r>
      <w:r>
        <w:rPr>
          <w:sz w:val="17"/>
        </w:rPr>
        <w:t xml:space="preserve">, </w:t>
      </w:r>
      <w:r>
        <w:rPr>
          <w:i/>
          <w:sz w:val="17"/>
          <w:u w:val="none"/>
        </w:rPr>
        <w:t>StaffRole</w:t>
      </w:r>
      <w:r>
        <w:rPr>
          <w:sz w:val="17"/>
        </w:rPr>
        <w:t xml:space="preserve">, </w:t>
      </w:r>
      <w:r>
        <w:rPr>
          <w:i w:val="0"/>
          <w:sz w:val="17"/>
          <w:u w:val="none"/>
        </w:rPr>
        <w:t>CounterNo</w:t>
      </w:r>
      <w:r>
        <w:rPr>
          <w:b/>
          <w:sz w:val="17"/>
        </w:rPr>
        <w:t>)</w:t>
      </w:r>
    </w:p>
    <w:p>
      <w:pPr>
        <w:spacing w:after="20" w:line="240" w:lineRule="auto"/>
      </w:pPr>
      <w:r>
        <w:rPr>
          <w:b/>
          <w:sz w:val="17"/>
        </w:rPr>
        <w:t>SEAT (</w:t>
      </w:r>
      <w:r>
        <w:rPr>
          <w:i w:val="0"/>
          <w:sz w:val="17"/>
          <w:u w:val="single"/>
        </w:rPr>
        <w:t>SeatID</w:t>
      </w:r>
      <w:r>
        <w:rPr>
          <w:sz w:val="17"/>
        </w:rPr>
        <w:t xml:space="preserve">, </w:t>
      </w:r>
      <w:r>
        <w:rPr>
          <w:i/>
          <w:sz w:val="17"/>
          <w:u w:val="none"/>
        </w:rPr>
        <w:t>AircraftID</w:t>
      </w:r>
      <w:r>
        <w:rPr>
          <w:sz w:val="17"/>
        </w:rPr>
        <w:t xml:space="preserve">, </w:t>
      </w:r>
      <w:r>
        <w:rPr>
          <w:i w:val="0"/>
          <w:sz w:val="17"/>
          <w:u w:val="none"/>
        </w:rPr>
        <w:t>SeatNo</w:t>
      </w:r>
      <w:r>
        <w:rPr>
          <w:sz w:val="17"/>
        </w:rPr>
        <w:t xml:space="preserve">, </w:t>
      </w:r>
      <w:r>
        <w:rPr>
          <w:i w:val="0"/>
          <w:sz w:val="17"/>
          <w:u w:val="none"/>
        </w:rPr>
        <w:t>SeatClass</w:t>
      </w:r>
      <w:r>
        <w:rPr>
          <w:b/>
          <w:sz w:val="17"/>
        </w:rPr>
        <w:t>)</w:t>
      </w:r>
    </w:p>
    <w:p>
      <w:pPr>
        <w:spacing w:after="20" w:line="240" w:lineRule="auto"/>
      </w:pPr>
      <w:r>
        <w:rPr>
          <w:b/>
          <w:sz w:val="17"/>
        </w:rPr>
        <w:t>ROUTE (</w:t>
      </w:r>
      <w:r>
        <w:rPr>
          <w:i w:val="0"/>
          <w:sz w:val="17"/>
          <w:u w:val="single"/>
        </w:rPr>
        <w:t>FlightNo</w:t>
      </w:r>
      <w:r>
        <w:rPr>
          <w:sz w:val="17"/>
        </w:rPr>
        <w:t xml:space="preserve">, </w:t>
      </w:r>
      <w:r>
        <w:rPr>
          <w:i/>
          <w:sz w:val="17"/>
          <w:u w:val="none"/>
        </w:rPr>
        <w:t>OriginCode</w:t>
      </w:r>
      <w:r>
        <w:rPr>
          <w:sz w:val="17"/>
        </w:rPr>
        <w:t xml:space="preserve">, </w:t>
      </w:r>
      <w:r>
        <w:rPr>
          <w:i/>
          <w:sz w:val="17"/>
          <w:u w:val="none"/>
        </w:rPr>
        <w:t>DestinationCode</w:t>
      </w:r>
      <w:r>
        <w:rPr>
          <w:b/>
          <w:sz w:val="17"/>
        </w:rPr>
        <w:t>)</w:t>
      </w:r>
    </w:p>
    <w:p>
      <w:pPr>
        <w:spacing w:after="20" w:line="240" w:lineRule="auto"/>
      </w:pPr>
      <w:r>
        <w:rPr>
          <w:b/>
          <w:sz w:val="17"/>
        </w:rPr>
        <w:t>FLIGHT (</w:t>
      </w:r>
      <w:r>
        <w:rPr>
          <w:i w:val="0"/>
          <w:sz w:val="17"/>
          <w:u w:val="single"/>
        </w:rPr>
        <w:t>FlightID</w:t>
      </w:r>
      <w:r>
        <w:rPr>
          <w:sz w:val="17"/>
        </w:rPr>
        <w:t xml:space="preserve">, </w:t>
      </w:r>
      <w:r>
        <w:rPr>
          <w:i/>
          <w:sz w:val="17"/>
          <w:u w:val="none"/>
        </w:rPr>
        <w:t>FlightNo</w:t>
      </w:r>
      <w:r>
        <w:rPr>
          <w:sz w:val="17"/>
        </w:rPr>
        <w:t xml:space="preserve">, </w:t>
      </w:r>
      <w:r>
        <w:rPr>
          <w:i/>
          <w:sz w:val="17"/>
          <w:u w:val="none"/>
        </w:rPr>
        <w:t>AircraftID</w:t>
      </w:r>
      <w:r>
        <w:rPr>
          <w:sz w:val="17"/>
        </w:rPr>
        <w:t xml:space="preserve">, </w:t>
      </w:r>
      <w:r>
        <w:rPr>
          <w:i w:val="0"/>
          <w:sz w:val="17"/>
          <w:u w:val="none"/>
        </w:rPr>
        <w:t>DepartureTime</w:t>
      </w:r>
      <w:r>
        <w:rPr>
          <w:sz w:val="17"/>
        </w:rPr>
        <w:t xml:space="preserve">, </w:t>
      </w:r>
      <w:r>
        <w:rPr>
          <w:i w:val="0"/>
          <w:sz w:val="17"/>
          <w:u w:val="none"/>
        </w:rPr>
        <w:t>ArrivalTime</w:t>
      </w:r>
      <w:r>
        <w:rPr>
          <w:sz w:val="17"/>
        </w:rPr>
        <w:t xml:space="preserve">, </w:t>
      </w:r>
      <w:r>
        <w:rPr>
          <w:i w:val="0"/>
          <w:sz w:val="17"/>
          <w:u w:val="none"/>
        </w:rPr>
        <w:t>Status</w:t>
      </w:r>
      <w:r>
        <w:rPr>
          <w:sz w:val="17"/>
        </w:rPr>
        <w:t xml:space="preserve">, </w:t>
      </w:r>
      <w:r>
        <w:rPr>
          <w:i w:val="0"/>
          <w:sz w:val="17"/>
          <w:u w:val="none"/>
        </w:rPr>
        <w:t>Gate</w:t>
      </w:r>
      <w:r>
        <w:rPr>
          <w:b/>
          <w:sz w:val="17"/>
        </w:rPr>
        <w:t>)</w:t>
      </w:r>
    </w:p>
    <w:p>
      <w:pPr>
        <w:spacing w:after="20" w:line="240" w:lineRule="auto"/>
      </w:pPr>
      <w:r>
        <w:rPr>
          <w:b/>
          <w:sz w:val="17"/>
        </w:rPr>
        <w:t>FARE (</w:t>
      </w:r>
      <w:r>
        <w:rPr>
          <w:i w:val="0"/>
          <w:sz w:val="17"/>
          <w:u w:val="single"/>
        </w:rPr>
        <w:t>FareID</w:t>
      </w:r>
      <w:r>
        <w:rPr>
          <w:sz w:val="17"/>
        </w:rPr>
        <w:t xml:space="preserve">, </w:t>
      </w:r>
      <w:r>
        <w:rPr>
          <w:i/>
          <w:sz w:val="17"/>
          <w:u w:val="none"/>
        </w:rPr>
        <w:t>FlightID</w:t>
      </w:r>
      <w:r>
        <w:rPr>
          <w:sz w:val="17"/>
        </w:rPr>
        <w:t xml:space="preserve">, </w:t>
      </w:r>
      <w:r>
        <w:rPr>
          <w:i w:val="0"/>
          <w:sz w:val="17"/>
          <w:u w:val="none"/>
        </w:rPr>
        <w:t>Class</w:t>
      </w:r>
      <w:r>
        <w:rPr>
          <w:sz w:val="17"/>
        </w:rPr>
        <w:t xml:space="preserve">, </w:t>
      </w:r>
      <w:r>
        <w:rPr>
          <w:i w:val="0"/>
          <w:sz w:val="17"/>
          <w:u w:val="none"/>
        </w:rPr>
        <w:t>Price</w:t>
      </w:r>
      <w:r>
        <w:rPr>
          <w:b/>
          <w:sz w:val="17"/>
        </w:rPr>
        <w:t>)</w:t>
      </w:r>
    </w:p>
    <w:p>
      <w:pPr>
        <w:spacing w:after="20" w:line="240" w:lineRule="auto"/>
      </w:pPr>
      <w:r>
        <w:rPr>
          <w:b/>
          <w:sz w:val="17"/>
        </w:rPr>
        <w:t>FARE_CONDITION (</w:t>
      </w:r>
      <w:r>
        <w:rPr>
          <w:i w:val="0"/>
          <w:sz w:val="17"/>
          <w:u w:val="single"/>
        </w:rPr>
        <w:t>ConditionID</w:t>
      </w:r>
      <w:r>
        <w:rPr>
          <w:sz w:val="17"/>
        </w:rPr>
        <w:t xml:space="preserve">, </w:t>
      </w:r>
      <w:r>
        <w:rPr>
          <w:i w:val="0"/>
          <w:sz w:val="17"/>
          <w:u w:val="none"/>
        </w:rPr>
        <w:t>ConditionName</w:t>
      </w:r>
      <w:r>
        <w:rPr>
          <w:sz w:val="17"/>
        </w:rPr>
        <w:t xml:space="preserve">, </w:t>
      </w:r>
      <w:r>
        <w:rPr>
          <w:i w:val="0"/>
          <w:sz w:val="17"/>
          <w:u w:val="none"/>
        </w:rPr>
        <w:t>Description</w:t>
      </w:r>
      <w:r>
        <w:rPr>
          <w:b/>
          <w:sz w:val="17"/>
        </w:rPr>
        <w:t>)</w:t>
      </w:r>
    </w:p>
    <w:p>
      <w:pPr>
        <w:spacing w:after="20" w:line="240" w:lineRule="auto"/>
      </w:pPr>
      <w:r>
        <w:rPr>
          <w:b/>
          <w:sz w:val="17"/>
        </w:rPr>
        <w:t>FARE_RULE (</w:t>
      </w:r>
      <w:r>
        <w:rPr>
          <w:i/>
          <w:sz w:val="17"/>
          <w:u w:val="single"/>
        </w:rPr>
        <w:t>FareID</w:t>
      </w:r>
      <w:r>
        <w:rPr>
          <w:sz w:val="17"/>
        </w:rPr>
        <w:t xml:space="preserve">, </w:t>
      </w:r>
      <w:r>
        <w:rPr>
          <w:i/>
          <w:sz w:val="17"/>
          <w:u w:val="single"/>
        </w:rPr>
        <w:t>ConditionID</w:t>
      </w:r>
      <w:r>
        <w:rPr>
          <w:sz w:val="17"/>
        </w:rPr>
        <w:t xml:space="preserve">, </w:t>
      </w:r>
      <w:r>
        <w:rPr>
          <w:i w:val="0"/>
          <w:sz w:val="17"/>
          <w:u w:val="none"/>
        </w:rPr>
        <w:t>Fee</w:t>
      </w:r>
      <w:r>
        <w:rPr>
          <w:b/>
          <w:sz w:val="17"/>
        </w:rPr>
        <w:t>)</w:t>
      </w:r>
    </w:p>
    <w:p>
      <w:pPr>
        <w:spacing w:after="20" w:line="240" w:lineRule="auto"/>
      </w:pPr>
      <w:r>
        <w:rPr>
          <w:b/>
          <w:sz w:val="17"/>
        </w:rPr>
        <w:t>RESERVATION (</w:t>
      </w:r>
      <w:r>
        <w:rPr>
          <w:i w:val="0"/>
          <w:sz w:val="17"/>
          <w:u w:val="single"/>
        </w:rPr>
        <w:t>ReservationID</w:t>
      </w:r>
      <w:r>
        <w:rPr>
          <w:sz w:val="17"/>
        </w:rPr>
        <w:t xml:space="preserve">, </w:t>
      </w:r>
      <w:r>
        <w:rPr>
          <w:i/>
          <w:sz w:val="17"/>
          <w:u w:val="none"/>
        </w:rPr>
        <w:t>PassengerID</w:t>
      </w:r>
      <w:r>
        <w:rPr>
          <w:sz w:val="17"/>
        </w:rPr>
        <w:t xml:space="preserve">, </w:t>
      </w:r>
      <w:r>
        <w:rPr>
          <w:i/>
          <w:sz w:val="17"/>
          <w:u w:val="none"/>
        </w:rPr>
        <w:t>BookingStaffID</w:t>
      </w:r>
      <w:r>
        <w:rPr>
          <w:sz w:val="17"/>
        </w:rPr>
        <w:t xml:space="preserve">, </w:t>
      </w:r>
      <w:r>
        <w:rPr>
          <w:i w:val="0"/>
          <w:sz w:val="17"/>
          <w:u w:val="none"/>
        </w:rPr>
        <w:t>BookingDate</w:t>
      </w:r>
      <w:r>
        <w:rPr>
          <w:sz w:val="17"/>
        </w:rPr>
        <w:t xml:space="preserve">, </w:t>
      </w:r>
      <w:r>
        <w:rPr>
          <w:i w:val="0"/>
          <w:sz w:val="17"/>
          <w:u w:val="none"/>
        </w:rPr>
        <w:t>ReservationStatus</w:t>
      </w:r>
      <w:r>
        <w:rPr>
          <w:b/>
          <w:sz w:val="17"/>
        </w:rPr>
        <w:t>)</w:t>
      </w:r>
    </w:p>
    <w:p>
      <w:pPr>
        <w:spacing w:after="20" w:line="240" w:lineRule="auto"/>
      </w:pPr>
      <w:r>
        <w:rPr>
          <w:b/>
          <w:sz w:val="17"/>
        </w:rPr>
        <w:t>TICKET (</w:t>
      </w:r>
      <w:r>
        <w:rPr>
          <w:i w:val="0"/>
          <w:sz w:val="17"/>
          <w:u w:val="single"/>
        </w:rPr>
        <w:t>TicketID</w:t>
      </w:r>
      <w:r>
        <w:rPr>
          <w:sz w:val="17"/>
        </w:rPr>
        <w:t xml:space="preserve">, </w:t>
      </w:r>
      <w:r>
        <w:rPr>
          <w:i/>
          <w:sz w:val="17"/>
          <w:u w:val="none"/>
        </w:rPr>
        <w:t>ReservationID</w:t>
      </w:r>
      <w:r>
        <w:rPr>
          <w:sz w:val="17"/>
        </w:rPr>
        <w:t xml:space="preserve">, </w:t>
      </w:r>
      <w:r>
        <w:rPr>
          <w:i/>
          <w:sz w:val="17"/>
          <w:u w:val="none"/>
        </w:rPr>
        <w:t>PassengerID</w:t>
      </w:r>
      <w:r>
        <w:rPr>
          <w:sz w:val="17"/>
        </w:rPr>
        <w:t xml:space="preserve">, </w:t>
      </w:r>
      <w:r>
        <w:rPr>
          <w:i/>
          <w:sz w:val="17"/>
          <w:u w:val="none"/>
        </w:rPr>
        <w:t>FlightID</w:t>
      </w:r>
      <w:r>
        <w:rPr>
          <w:sz w:val="17"/>
        </w:rPr>
        <w:t xml:space="preserve">, </w:t>
      </w:r>
      <w:r>
        <w:rPr>
          <w:i/>
          <w:sz w:val="17"/>
          <w:u w:val="none"/>
        </w:rPr>
        <w:t>SeatID</w:t>
      </w:r>
      <w:r>
        <w:rPr>
          <w:sz w:val="17"/>
        </w:rPr>
        <w:t xml:space="preserve">, </w:t>
      </w:r>
      <w:r>
        <w:rPr>
          <w:i/>
          <w:sz w:val="17"/>
          <w:u w:val="none"/>
        </w:rPr>
        <w:t>FareID</w:t>
      </w:r>
      <w:r>
        <w:rPr>
          <w:sz w:val="17"/>
        </w:rPr>
        <w:t xml:space="preserve">, </w:t>
      </w:r>
      <w:r>
        <w:rPr>
          <w:i w:val="0"/>
          <w:sz w:val="17"/>
          <w:u w:val="none"/>
        </w:rPr>
        <w:t>TicketIssueDate</w:t>
      </w:r>
      <w:r>
        <w:rPr>
          <w:sz w:val="17"/>
        </w:rPr>
        <w:t xml:space="preserve">, </w:t>
      </w:r>
      <w:r>
        <w:rPr>
          <w:i w:val="0"/>
          <w:sz w:val="17"/>
          <w:u w:val="none"/>
        </w:rPr>
        <w:t>TicketStatus</w:t>
      </w:r>
      <w:r>
        <w:rPr>
          <w:sz w:val="17"/>
        </w:rPr>
        <w:t xml:space="preserve">, </w:t>
      </w:r>
      <w:r>
        <w:rPr>
          <w:i w:val="0"/>
          <w:sz w:val="17"/>
          <w:u w:val="none"/>
        </w:rPr>
        <w:t>ActiveSeat</w:t>
      </w:r>
      <w:r>
        <w:rPr>
          <w:b/>
          <w:sz w:val="17"/>
        </w:rPr>
        <w:t>)</w:t>
      </w:r>
    </w:p>
    <w:p>
      <w:pPr>
        <w:spacing w:after="20" w:line="240" w:lineRule="auto"/>
      </w:pPr>
      <w:r>
        <w:rPr>
          <w:b/>
          <w:sz w:val="17"/>
        </w:rPr>
        <w:t>PAYMENT (</w:t>
      </w:r>
      <w:r>
        <w:rPr>
          <w:i w:val="0"/>
          <w:sz w:val="17"/>
          <w:u w:val="single"/>
        </w:rPr>
        <w:t>PaymentID</w:t>
      </w:r>
      <w:r>
        <w:rPr>
          <w:sz w:val="17"/>
        </w:rPr>
        <w:t xml:space="preserve">, </w:t>
      </w:r>
      <w:r>
        <w:rPr>
          <w:i/>
          <w:sz w:val="17"/>
          <w:u w:val="none"/>
        </w:rPr>
        <w:t>ReservationID</w:t>
      </w:r>
      <w:r>
        <w:rPr>
          <w:sz w:val="17"/>
        </w:rPr>
        <w:t xml:space="preserve">, </w:t>
      </w:r>
      <w:r>
        <w:rPr>
          <w:i w:val="0"/>
          <w:sz w:val="17"/>
          <w:u w:val="none"/>
        </w:rPr>
        <w:t>TotalAmount</w:t>
      </w:r>
      <w:r>
        <w:rPr>
          <w:sz w:val="17"/>
        </w:rPr>
        <w:t xml:space="preserve">, </w:t>
      </w:r>
      <w:r>
        <w:rPr>
          <w:i w:val="0"/>
          <w:sz w:val="17"/>
          <w:u w:val="none"/>
        </w:rPr>
        <w:t>PaymentMethod</w:t>
      </w:r>
      <w:r>
        <w:rPr>
          <w:sz w:val="17"/>
        </w:rPr>
        <w:t xml:space="preserve">, </w:t>
      </w:r>
      <w:r>
        <w:rPr>
          <w:i w:val="0"/>
          <w:sz w:val="17"/>
          <w:u w:val="none"/>
        </w:rPr>
        <w:t>TimeStamp</w:t>
      </w:r>
      <w:r>
        <w:rPr>
          <w:sz w:val="17"/>
        </w:rPr>
        <w:t xml:space="preserve">, </w:t>
      </w:r>
      <w:r>
        <w:rPr>
          <w:i w:val="0"/>
          <w:sz w:val="17"/>
          <w:u w:val="none"/>
        </w:rPr>
        <w:t>Status</w:t>
      </w:r>
      <w:r>
        <w:rPr>
          <w:b/>
          <w:sz w:val="17"/>
        </w:rPr>
        <w:t>)</w:t>
      </w:r>
    </w:p>
    <w:p>
      <w:pPr>
        <w:spacing w:after="20" w:line="240" w:lineRule="auto"/>
      </w:pPr>
      <w:r>
        <w:rPr>
          <w:b/>
          <w:sz w:val="17"/>
        </w:rPr>
        <w:t>BAGGAGE (</w:t>
      </w:r>
      <w:r>
        <w:rPr>
          <w:i w:val="0"/>
          <w:sz w:val="17"/>
          <w:u w:val="single"/>
        </w:rPr>
        <w:t>BaggageID</w:t>
      </w:r>
      <w:r>
        <w:rPr>
          <w:sz w:val="17"/>
        </w:rPr>
        <w:t xml:space="preserve">, </w:t>
      </w:r>
      <w:r>
        <w:rPr>
          <w:i/>
          <w:sz w:val="17"/>
          <w:u w:val="none"/>
        </w:rPr>
        <w:t>TicketID</w:t>
      </w:r>
      <w:r>
        <w:rPr>
          <w:sz w:val="17"/>
        </w:rPr>
        <w:t xml:space="preserve">, </w:t>
      </w:r>
      <w:r>
        <w:rPr>
          <w:i w:val="0"/>
          <w:sz w:val="17"/>
          <w:u w:val="none"/>
        </w:rPr>
        <w:t>Weight</w:t>
      </w:r>
      <w:r>
        <w:rPr>
          <w:sz w:val="17"/>
        </w:rPr>
        <w:t xml:space="preserve">, </w:t>
      </w:r>
      <w:r>
        <w:rPr>
          <w:i w:val="0"/>
          <w:sz w:val="17"/>
          <w:u w:val="none"/>
        </w:rPr>
        <w:t>BaggageStatus</w:t>
      </w:r>
      <w:r>
        <w:rPr>
          <w:b/>
          <w:sz w:val="17"/>
        </w:rPr>
        <w:t>)</w:t>
      </w:r>
    </w:p>
    <w:p>
      <w:pPr>
        <w:spacing w:after="20" w:line="240" w:lineRule="auto"/>
      </w:pPr>
      <w:r>
        <w:rPr>
          <w:b/>
          <w:sz w:val="17"/>
        </w:rPr>
        <w:t>CHECKIN (</w:t>
      </w:r>
      <w:r>
        <w:rPr>
          <w:i w:val="0"/>
          <w:sz w:val="17"/>
          <w:u w:val="single"/>
        </w:rPr>
        <w:t>CheckInID</w:t>
      </w:r>
      <w:r>
        <w:rPr>
          <w:sz w:val="17"/>
        </w:rPr>
        <w:t xml:space="preserve">, </w:t>
      </w:r>
      <w:r>
        <w:rPr>
          <w:i/>
          <w:sz w:val="17"/>
          <w:u w:val="none"/>
        </w:rPr>
        <w:t>TicketID</w:t>
      </w:r>
      <w:r>
        <w:rPr>
          <w:sz w:val="17"/>
        </w:rPr>
        <w:t xml:space="preserve">, </w:t>
      </w:r>
      <w:r>
        <w:rPr>
          <w:i/>
          <w:sz w:val="17"/>
          <w:u w:val="none"/>
        </w:rPr>
        <w:t>CheckInStaffID</w:t>
      </w:r>
      <w:r>
        <w:rPr>
          <w:sz w:val="17"/>
        </w:rPr>
        <w:t xml:space="preserve">, </w:t>
      </w:r>
      <w:r>
        <w:rPr>
          <w:i w:val="0"/>
          <w:sz w:val="17"/>
          <w:u w:val="none"/>
        </w:rPr>
        <w:t>CheckInTime</w:t>
      </w:r>
      <w:r>
        <w:rPr>
          <w:sz w:val="17"/>
        </w:rPr>
        <w:t xml:space="preserve">, </w:t>
      </w:r>
      <w:r>
        <w:rPr>
          <w:i w:val="0"/>
          <w:sz w:val="17"/>
          <w:u w:val="none"/>
        </w:rPr>
        <w:t>BoardingPassNo</w:t>
      </w:r>
      <w:r>
        <w:rPr>
          <w:b/>
          <w:sz w:val="17"/>
        </w:rPr>
        <w:t>)</w:t>
      </w:r>
    </w:p>
    <w:p>
      <w:pPr>
        <w:spacing w:after="0"/>
      </w:pPr>
      <w:r>
        <w:br w:type="page"/>
      </w:r>
    </w:p>
    <w:p>
      <w:pPr>
        <w:spacing w:after="40"/>
      </w:pPr>
      <w:r>
        <w:rPr>
          <w:b/>
          <w:color w:val="C93A73"/>
          <w:sz w:val="18"/>
        </w:rPr>
        <w:t>5 · NORMALIZATION STEPS AND FDS</w:t>
      </w:r>
    </w:p>
    <w:p>
      <w:pPr>
        <w:spacing w:after="160"/>
      </w:pPr>
      <w:r>
        <w:rPr>
          <w:rFonts w:ascii="Arial" w:hAnsi="Arial"/>
          <w:b/>
          <w:color w:val="2A3566"/>
          <w:sz w:val="40"/>
        </w:rPr>
        <w:t>Three steps to 3NF</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FFE6EE"/>
          </w:tcPr>
          <w:p>
            <w:pPr>
              <w:spacing w:after="20" w:line="240" w:lineRule="auto"/>
            </w:pPr>
            <w:r>
              <w:rPr>
                <w:b/>
                <w:sz w:val="18"/>
              </w:rPr>
              <w:t>Step</w:t>
            </w:r>
          </w:p>
        </w:tc>
        <w:tc>
          <w:tcPr>
            <w:tcW w:type="dxa" w:w="2041"/>
            <w:shd w:val="clear" w:color="auto" w:fill="FFE6EE"/>
          </w:tcPr>
          <w:p>
            <w:pPr>
              <w:spacing w:after="20" w:line="240" w:lineRule="auto"/>
            </w:pPr>
            <w:r>
              <w:rPr>
                <w:b/>
                <w:sz w:val="18"/>
              </w:rPr>
              <w:t>Rule</w:t>
            </w:r>
          </w:p>
        </w:tc>
        <w:tc>
          <w:tcPr>
            <w:tcW w:type="dxa" w:w="3628"/>
            <w:shd w:val="clear" w:color="auto" w:fill="FFE6EE"/>
          </w:tcPr>
          <w:p>
            <w:pPr>
              <w:spacing w:after="20" w:line="240" w:lineRule="auto"/>
            </w:pPr>
            <w:r>
              <w:rPr>
                <w:b/>
                <w:sz w:val="18"/>
              </w:rPr>
              <w:t>What broke it in our first draft</w:t>
            </w:r>
          </w:p>
        </w:tc>
        <w:tc>
          <w:tcPr>
            <w:tcW w:type="dxa" w:w="3288"/>
            <w:shd w:val="clear" w:color="auto" w:fill="FFE6EE"/>
          </w:tcPr>
          <w:p>
            <w:pPr>
              <w:spacing w:after="20" w:line="240" w:lineRule="auto"/>
            </w:pPr>
            <w:r>
              <w:rPr>
                <w:b/>
                <w:sz w:val="18"/>
              </w:rPr>
              <w:t>Fix</w:t>
            </w:r>
          </w:p>
        </w:tc>
      </w:tr>
      <w:tr>
        <w:tc>
          <w:tcPr>
            <w:tcW w:type="dxa" w:w="680"/>
          </w:tcPr>
          <w:p>
            <w:pPr>
              <w:spacing w:after="20" w:line="240" w:lineRule="auto"/>
            </w:pPr>
            <w:r>
              <w:rPr>
                <w:sz w:val="18"/>
              </w:rPr>
              <w:t>1NF</w:t>
            </w:r>
          </w:p>
        </w:tc>
        <w:tc>
          <w:tcPr>
            <w:tcW w:type="dxa" w:w="2041"/>
          </w:tcPr>
          <w:p>
            <w:pPr>
              <w:spacing w:after="20" w:line="240" w:lineRule="auto"/>
            </w:pPr>
            <w:r>
              <w:rPr>
                <w:sz w:val="18"/>
              </w:rPr>
              <w:t>Every cell holds one atomic value</w:t>
            </w:r>
          </w:p>
        </w:tc>
        <w:tc>
          <w:tcPr>
            <w:tcW w:type="dxa" w:w="3628"/>
          </w:tcPr>
          <w:p>
            <w:pPr>
              <w:spacing w:after="20" w:line="240" w:lineRule="auto"/>
            </w:pPr>
            <w:r>
              <w:rPr>
                <w:sz w:val="18"/>
              </w:rPr>
              <w:t>FARE.Rule held several values: a Business fare is refundable, changeable, free seat selection and priority boarding</w:t>
            </w:r>
          </w:p>
        </w:tc>
        <w:tc>
          <w:tcPr>
            <w:tcW w:type="dxa" w:w="3288"/>
          </w:tcPr>
          <w:p>
            <w:pPr>
              <w:spacing w:after="20" w:line="240" w:lineRule="auto"/>
            </w:pPr>
            <w:r>
              <w:rPr>
                <w:sz w:val="18"/>
              </w:rPr>
              <w:t>Conditions moved to FARE_CONDITION, linked by FARE_RULE (FareID, ConditionID, Fee)</w:t>
            </w:r>
          </w:p>
        </w:tc>
      </w:tr>
      <w:tr>
        <w:tc>
          <w:tcPr>
            <w:tcW w:type="dxa" w:w="680"/>
          </w:tcPr>
          <w:p>
            <w:pPr>
              <w:spacing w:after="20" w:line="240" w:lineRule="auto"/>
            </w:pPr>
            <w:r>
              <w:rPr>
                <w:sz w:val="18"/>
              </w:rPr>
              <w:t>2NF</w:t>
            </w:r>
          </w:p>
        </w:tc>
        <w:tc>
          <w:tcPr>
            <w:tcW w:type="dxa" w:w="2041"/>
          </w:tcPr>
          <w:p>
            <w:pPr>
              <w:spacing w:after="20" w:line="240" w:lineRule="auto"/>
            </w:pPr>
            <w:r>
              <w:rPr>
                <w:sz w:val="18"/>
              </w:rPr>
              <w:t>No column depends on only part of a composite key</w:t>
            </w:r>
          </w:p>
        </w:tc>
        <w:tc>
          <w:tcPr>
            <w:tcW w:type="dxa" w:w="3628"/>
          </w:tcPr>
          <w:p>
            <w:pPr>
              <w:spacing w:after="20" w:line="240" w:lineRule="auto"/>
            </w:pPr>
            <w:r>
              <w:rPr>
                <w:sz w:val="18"/>
              </w:rPr>
              <w:t>FLIGHT's key was (FlightNo, DepartureTime), but FlightNo alone decided the route, so MW101's route repeated on every date</w:t>
            </w:r>
          </w:p>
        </w:tc>
        <w:tc>
          <w:tcPr>
            <w:tcW w:type="dxa" w:w="3288"/>
          </w:tcPr>
          <w:p>
            <w:pPr>
              <w:spacing w:after="20" w:line="240" w:lineRule="auto"/>
            </w:pPr>
            <w:r>
              <w:rPr>
                <w:sz w:val="18"/>
              </w:rPr>
              <w:t>FlightNo → OriginCode, DestinationCode moved to the new ROUTE table</w:t>
            </w:r>
          </w:p>
        </w:tc>
      </w:tr>
      <w:tr>
        <w:tc>
          <w:tcPr>
            <w:tcW w:type="dxa" w:w="680"/>
          </w:tcPr>
          <w:p>
            <w:pPr>
              <w:spacing w:after="20" w:line="240" w:lineRule="auto"/>
            </w:pPr>
            <w:r>
              <w:rPr>
                <w:sz w:val="18"/>
              </w:rPr>
              <w:t>3NF</w:t>
            </w:r>
          </w:p>
        </w:tc>
        <w:tc>
          <w:tcPr>
            <w:tcW w:type="dxa" w:w="2041"/>
          </w:tcPr>
          <w:p>
            <w:pPr>
              <w:spacing w:after="20" w:line="240" w:lineRule="auto"/>
            </w:pPr>
            <w:r>
              <w:rPr>
                <w:sz w:val="18"/>
              </w:rPr>
              <w:t>No non-key column depends on another non-key column</w:t>
            </w:r>
          </w:p>
        </w:tc>
        <w:tc>
          <w:tcPr>
            <w:tcW w:type="dxa" w:w="3628"/>
          </w:tcPr>
          <w:p>
            <w:pPr>
              <w:spacing w:after="20" w:line="240" w:lineRule="auto"/>
            </w:pPr>
            <w:r>
              <w:rPr>
                <w:sz w:val="18"/>
              </w:rPr>
              <w:t>FlightID → FlightNo → route was transitive. Gate sat on CHECKIN, so one gate change updated every passenger's row</w:t>
            </w:r>
          </w:p>
        </w:tc>
        <w:tc>
          <w:tcPr>
            <w:tcW w:type="dxa" w:w="3288"/>
          </w:tcPr>
          <w:p>
            <w:pPr>
              <w:spacing w:after="20" w:line="240" w:lineRule="auto"/>
            </w:pPr>
            <w:r>
              <w:rPr>
                <w:sz w:val="18"/>
              </w:rPr>
              <w:t>ROUTE fixes the first; Gate moved to FLIGHT</w:t>
            </w:r>
          </w:p>
        </w:tc>
      </w:tr>
    </w:tbl>
    <w:p>
      <w:pPr>
        <w:spacing w:after="40"/>
      </w:pPr>
    </w:p>
    <w:p>
      <w:pPr>
        <w:spacing w:before="120" w:after="60"/>
      </w:pPr>
      <w:r>
        <w:rPr>
          <w:b/>
          <w:color w:val="C93A73"/>
          <w:sz w:val="22"/>
        </w:rPr>
        <w:t>Functional dependencies (from the business rules, not the sample data)</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FFE6EE"/>
          </w:tcPr>
          <w:p>
            <w:pPr>
              <w:spacing w:after="20" w:line="240" w:lineRule="auto"/>
            </w:pPr>
            <w:r>
              <w:rPr>
                <w:b/>
                <w:sz w:val="17"/>
              </w:rPr>
              <w:t>Table</w:t>
            </w:r>
          </w:p>
        </w:tc>
        <w:tc>
          <w:tcPr>
            <w:tcW w:type="dxa" w:w="5443"/>
            <w:shd w:val="clear" w:color="auto" w:fill="FFE6EE"/>
          </w:tcPr>
          <w:p>
            <w:pPr>
              <w:spacing w:after="20" w:line="240" w:lineRule="auto"/>
            </w:pPr>
            <w:r>
              <w:rPr>
                <w:b/>
                <w:sz w:val="17"/>
              </w:rPr>
              <w:t>Functional dependencies</w:t>
            </w:r>
          </w:p>
        </w:tc>
        <w:tc>
          <w:tcPr>
            <w:tcW w:type="dxa" w:w="2381"/>
            <w:shd w:val="clear" w:color="auto" w:fill="FFE6EE"/>
          </w:tcPr>
          <w:p>
            <w:pPr>
              <w:spacing w:after="20" w:line="240" w:lineRule="auto"/>
            </w:pPr>
            <w:r>
              <w:rPr>
                <w:b/>
                <w:sz w:val="17"/>
              </w:rPr>
              <w:t>Note</w:t>
            </w:r>
          </w:p>
        </w:tc>
      </w:tr>
      <w:tr>
        <w:tc>
          <w:tcPr>
            <w:tcW w:type="dxa" w:w="1814"/>
          </w:tcPr>
          <w:p>
            <w:pPr>
              <w:spacing w:after="20" w:line="240" w:lineRule="auto"/>
            </w:pPr>
            <w:r>
              <w:rPr>
                <w:sz w:val="17"/>
              </w:rPr>
              <w:t>PASSENGER</w:t>
            </w:r>
          </w:p>
        </w:tc>
        <w:tc>
          <w:tcPr>
            <w:tcW w:type="dxa" w:w="5443"/>
          </w:tcPr>
          <w:p>
            <w:pPr>
              <w:spacing w:after="20" w:line="240" w:lineRule="auto"/>
            </w:pPr>
            <w:r>
              <w:rPr>
                <w:sz w:val="17"/>
              </w:rPr>
              <w:t>PassengerID → Name, PassportNo, PhoneNo, Email, MembershipStatus; PassportNo → PassengerID</w:t>
            </w:r>
          </w:p>
        </w:tc>
        <w:tc>
          <w:tcPr>
            <w:tcW w:type="dxa" w:w="2381"/>
          </w:tcPr>
          <w:p>
            <w:pPr>
              <w:spacing w:after="20" w:line="240" w:lineRule="auto"/>
            </w:pPr>
            <w:r>
              <w:rPr>
                <w:sz w:val="17"/>
              </w:rPr>
              <w:t>both determinants are keys</w:t>
            </w:r>
          </w:p>
        </w:tc>
      </w:tr>
      <w:tr>
        <w:tc>
          <w:tcPr>
            <w:tcW w:type="dxa" w:w="1814"/>
          </w:tcPr>
          <w:p>
            <w:pPr>
              <w:spacing w:after="20" w:line="240" w:lineRule="auto"/>
            </w:pPr>
            <w:r>
              <w:rPr>
                <w:sz w:val="17"/>
              </w:rPr>
              <w:t>AIRPORT · AIRCRAFT</w:t>
            </w:r>
          </w:p>
        </w:tc>
        <w:tc>
          <w:tcPr>
            <w:tcW w:type="dxa" w:w="5443"/>
          </w:tcPr>
          <w:p>
            <w:pPr>
              <w:spacing w:after="20" w:line="240" w:lineRule="auto"/>
            </w:pPr>
            <w:r>
              <w:rPr>
                <w:sz w:val="17"/>
              </w:rPr>
              <w:t>AirportCode → City, Country · AircraftID → AircraftModel, TotalSeat</w:t>
            </w:r>
          </w:p>
        </w:tc>
        <w:tc>
          <w:tcPr>
            <w:tcW w:type="dxa" w:w="2381"/>
          </w:tcPr>
          <w:p>
            <w:pPr>
              <w:spacing w:after="20" w:line="240" w:lineRule="auto"/>
            </w:pPr>
            <w:r>
              <w:rPr>
                <w:sz w:val="17"/>
              </w:rPr>
              <w:t>City ↛ Country, Model ↛ TotalSeat</w:t>
            </w:r>
          </w:p>
        </w:tc>
      </w:tr>
      <w:tr>
        <w:tc>
          <w:tcPr>
            <w:tcW w:type="dxa" w:w="1814"/>
          </w:tcPr>
          <w:p>
            <w:pPr>
              <w:spacing w:after="20" w:line="240" w:lineRule="auto"/>
            </w:pPr>
            <w:r>
              <w:rPr>
                <w:sz w:val="17"/>
              </w:rPr>
              <w:t>ROUTE</w:t>
            </w:r>
          </w:p>
        </w:tc>
        <w:tc>
          <w:tcPr>
            <w:tcW w:type="dxa" w:w="5443"/>
          </w:tcPr>
          <w:p>
            <w:pPr>
              <w:spacing w:after="20" w:line="240" w:lineRule="auto"/>
            </w:pPr>
            <w:r>
              <w:rPr>
                <w:sz w:val="17"/>
              </w:rPr>
              <w:t>FlightNo → OriginCode, DestinationCode</w:t>
            </w:r>
          </w:p>
        </w:tc>
        <w:tc>
          <w:tcPr>
            <w:tcW w:type="dxa" w:w="2381"/>
          </w:tcPr>
          <w:p>
            <w:pPr>
              <w:spacing w:after="20" w:line="240" w:lineRule="auto"/>
            </w:pPr>
            <w:r>
              <w:rPr>
                <w:sz w:val="17"/>
              </w:rPr>
              <w:t>split out of FLIGHT</w:t>
            </w:r>
          </w:p>
        </w:tc>
      </w:tr>
      <w:tr>
        <w:tc>
          <w:tcPr>
            <w:tcW w:type="dxa" w:w="1814"/>
          </w:tcPr>
          <w:p>
            <w:pPr>
              <w:spacing w:after="20" w:line="240" w:lineRule="auto"/>
            </w:pPr>
            <w:r>
              <w:rPr>
                <w:sz w:val="17"/>
              </w:rPr>
              <w:t>FLIGHT</w:t>
            </w:r>
          </w:p>
        </w:tc>
        <w:tc>
          <w:tcPr>
            <w:tcW w:type="dxa" w:w="5443"/>
          </w:tcPr>
          <w:p>
            <w:pPr>
              <w:spacing w:after="20" w:line="240" w:lineRule="auto"/>
            </w:pPr>
            <w:r>
              <w:rPr>
                <w:sz w:val="17"/>
              </w:rPr>
              <w:t>FlightID → FlightNo, AircraftID, DepartureTime, ArrivalTime, Status, Gate</w:t>
            </w:r>
          </w:p>
        </w:tc>
        <w:tc>
          <w:tcPr>
            <w:tcW w:type="dxa" w:w="2381"/>
          </w:tcPr>
          <w:p>
            <w:pPr>
              <w:spacing w:after="20" w:line="240" w:lineRule="auto"/>
            </w:pPr>
            <w:r>
              <w:rPr>
                <w:sz w:val="17"/>
              </w:rPr>
              <w:t>(FlightNo, DepartureTime) is UNIQUE</w:t>
            </w:r>
          </w:p>
        </w:tc>
      </w:tr>
      <w:tr>
        <w:tc>
          <w:tcPr>
            <w:tcW w:type="dxa" w:w="1814"/>
          </w:tcPr>
          <w:p>
            <w:pPr>
              <w:spacing w:after="20" w:line="240" w:lineRule="auto"/>
            </w:pPr>
            <w:r>
              <w:rPr>
                <w:sz w:val="17"/>
              </w:rPr>
              <w:t>SEAT</w:t>
            </w:r>
          </w:p>
        </w:tc>
        <w:tc>
          <w:tcPr>
            <w:tcW w:type="dxa" w:w="5443"/>
          </w:tcPr>
          <w:p>
            <w:pPr>
              <w:spacing w:after="20" w:line="240" w:lineRule="auto"/>
            </w:pPr>
            <w:r>
              <w:rPr>
                <w:sz w:val="17"/>
              </w:rPr>
              <w:t>SeatID → AircraftID, SeatNo, SeatClass; (AircraftID, SeatNo) → SeatID</w:t>
            </w:r>
          </w:p>
        </w:tc>
        <w:tc>
          <w:tcPr>
            <w:tcW w:type="dxa" w:w="2381"/>
          </w:tcPr>
          <w:p>
            <w:pPr>
              <w:spacing w:after="20" w:line="240" w:lineRule="auto"/>
            </w:pPr>
            <w:r>
              <w:rPr>
                <w:sz w:val="17"/>
              </w:rPr>
              <w:t>both are keys</w:t>
            </w:r>
          </w:p>
        </w:tc>
      </w:tr>
      <w:tr>
        <w:tc>
          <w:tcPr>
            <w:tcW w:type="dxa" w:w="1814"/>
          </w:tcPr>
          <w:p>
            <w:pPr>
              <w:spacing w:after="20" w:line="240" w:lineRule="auto"/>
            </w:pPr>
            <w:r>
              <w:rPr>
                <w:sz w:val="17"/>
              </w:rPr>
              <w:t>FARE · FARE_RULE</w:t>
            </w:r>
          </w:p>
        </w:tc>
        <w:tc>
          <w:tcPr>
            <w:tcW w:type="dxa" w:w="5443"/>
          </w:tcPr>
          <w:p>
            <w:pPr>
              <w:spacing w:after="20" w:line="240" w:lineRule="auto"/>
            </w:pPr>
            <w:r>
              <w:rPr>
                <w:sz w:val="17"/>
              </w:rPr>
              <w:t>FareID → FlightID, Class, Price · (FareID, ConditionID) → Fee</w:t>
            </w:r>
          </w:p>
        </w:tc>
        <w:tc>
          <w:tcPr>
            <w:tcW w:type="dxa" w:w="2381"/>
          </w:tcPr>
          <w:p>
            <w:pPr>
              <w:spacing w:after="20" w:line="240" w:lineRule="auto"/>
            </w:pPr>
            <w:r>
              <w:rPr>
                <w:sz w:val="17"/>
              </w:rPr>
              <w:t>Fee needs the whole key (2NF)</w:t>
            </w:r>
          </w:p>
        </w:tc>
      </w:tr>
      <w:tr>
        <w:tc>
          <w:tcPr>
            <w:tcW w:type="dxa" w:w="1814"/>
          </w:tcPr>
          <w:p>
            <w:pPr>
              <w:spacing w:after="20" w:line="240" w:lineRule="auto"/>
            </w:pPr>
            <w:r>
              <w:rPr>
                <w:sz w:val="17"/>
              </w:rPr>
              <w:t>RESERVATION</w:t>
            </w:r>
          </w:p>
        </w:tc>
        <w:tc>
          <w:tcPr>
            <w:tcW w:type="dxa" w:w="5443"/>
          </w:tcPr>
          <w:p>
            <w:pPr>
              <w:spacing w:after="20" w:line="240" w:lineRule="auto"/>
            </w:pPr>
            <w:r>
              <w:rPr>
                <w:sz w:val="17"/>
              </w:rPr>
              <w:t>ReservationID → PassengerID, BookingStaffID, BookingDate, ReservationStatus</w:t>
            </w:r>
          </w:p>
        </w:tc>
        <w:tc>
          <w:tcPr>
            <w:tcW w:type="dxa" w:w="2381"/>
          </w:tcPr>
          <w:p>
            <w:pPr>
              <w:spacing w:after="20" w:line="240" w:lineRule="auto"/>
            </w:pPr>
          </w:p>
        </w:tc>
      </w:tr>
      <w:tr>
        <w:tc>
          <w:tcPr>
            <w:tcW w:type="dxa" w:w="1814"/>
          </w:tcPr>
          <w:p>
            <w:pPr>
              <w:spacing w:after="20" w:line="240" w:lineRule="auto"/>
            </w:pPr>
            <w:r>
              <w:rPr>
                <w:sz w:val="17"/>
              </w:rPr>
              <w:t>TICKET</w:t>
            </w:r>
          </w:p>
        </w:tc>
        <w:tc>
          <w:tcPr>
            <w:tcW w:type="dxa" w:w="5443"/>
          </w:tcPr>
          <w:p>
            <w:pPr>
              <w:spacing w:after="20" w:line="240" w:lineRule="auto"/>
            </w:pPr>
            <w:r>
              <w:rPr>
                <w:sz w:val="17"/>
              </w:rPr>
              <w:t>TicketID → ReservationID, PassengerID, FlightID, SeatID, FareID, TicketIssueDate, TicketStatus</w:t>
            </w:r>
          </w:p>
        </w:tc>
        <w:tc>
          <w:tcPr>
            <w:tcW w:type="dxa" w:w="2381"/>
          </w:tcPr>
          <w:p>
            <w:pPr>
              <w:spacing w:after="20" w:line="240" w:lineRule="auto"/>
            </w:pPr>
            <w:r>
              <w:rPr>
                <w:sz w:val="17"/>
              </w:rPr>
              <w:t>kept on purpose: FareID → FlightID</w:t>
            </w:r>
          </w:p>
        </w:tc>
      </w:tr>
      <w:tr>
        <w:tc>
          <w:tcPr>
            <w:tcW w:type="dxa" w:w="1814"/>
          </w:tcPr>
          <w:p>
            <w:pPr>
              <w:spacing w:after="20" w:line="240" w:lineRule="auto"/>
            </w:pPr>
            <w:r>
              <w:rPr>
                <w:sz w:val="17"/>
              </w:rPr>
              <w:t>PAYMENT · BAGGAGE</w:t>
            </w:r>
          </w:p>
        </w:tc>
        <w:tc>
          <w:tcPr>
            <w:tcW w:type="dxa" w:w="5443"/>
          </w:tcPr>
          <w:p>
            <w:pPr>
              <w:spacing w:after="20" w:line="240" w:lineRule="auto"/>
            </w:pPr>
            <w:r>
              <w:rPr>
                <w:sz w:val="17"/>
              </w:rPr>
              <w:t>PaymentID → ReservationID, TotalAmount, …  · BaggageID → TicketID, Weight, BaggageStatus</w:t>
            </w:r>
          </w:p>
        </w:tc>
        <w:tc>
          <w:tcPr>
            <w:tcW w:type="dxa" w:w="2381"/>
          </w:tcPr>
          <w:p>
            <w:pPr>
              <w:spacing w:after="20" w:line="240" w:lineRule="auto"/>
            </w:pPr>
          </w:p>
        </w:tc>
      </w:tr>
      <w:tr>
        <w:tc>
          <w:tcPr>
            <w:tcW w:type="dxa" w:w="1814"/>
          </w:tcPr>
          <w:p>
            <w:pPr>
              <w:spacing w:after="20" w:line="240" w:lineRule="auto"/>
            </w:pPr>
            <w:r>
              <w:rPr>
                <w:sz w:val="17"/>
              </w:rPr>
              <w:t>CHECKIN</w:t>
            </w:r>
          </w:p>
        </w:tc>
        <w:tc>
          <w:tcPr>
            <w:tcW w:type="dxa" w:w="5443"/>
          </w:tcPr>
          <w:p>
            <w:pPr>
              <w:spacing w:after="20" w:line="240" w:lineRule="auto"/>
            </w:pPr>
            <w:r>
              <w:rPr>
                <w:sz w:val="17"/>
              </w:rPr>
              <w:t>CheckInID → TicketID, CheckInStaffID, CheckInTime, BoardingPassNo; TicketID → CheckInID</w:t>
            </w:r>
          </w:p>
        </w:tc>
        <w:tc>
          <w:tcPr>
            <w:tcW w:type="dxa" w:w="2381"/>
          </w:tcPr>
          <w:p>
            <w:pPr>
              <w:spacing w:after="20" w:line="240" w:lineRule="auto"/>
            </w:pPr>
            <w:r>
              <w:rPr>
                <w:sz w:val="17"/>
              </w:rPr>
              <w:t>every determinant is a key</w:t>
            </w:r>
          </w:p>
        </w:tc>
      </w:tr>
      <w:tr>
        <w:tc>
          <w:tcPr>
            <w:tcW w:type="dxa" w:w="1814"/>
          </w:tcPr>
          <w:p>
            <w:pPr>
              <w:spacing w:after="20" w:line="240" w:lineRule="auto"/>
            </w:pPr>
            <w:r>
              <w:rPr>
                <w:sz w:val="17"/>
              </w:rPr>
              <w:t>STAFF + subtypes</w:t>
            </w:r>
          </w:p>
        </w:tc>
        <w:tc>
          <w:tcPr>
            <w:tcW w:type="dxa" w:w="5443"/>
          </w:tcPr>
          <w:p>
            <w:pPr>
              <w:spacing w:after="20" w:line="240" w:lineRule="auto"/>
            </w:pPr>
            <w:r>
              <w:rPr>
                <w:sz w:val="17"/>
              </w:rPr>
              <w:t>StaffID → StaffName, StaffRole; StaffID → SalesOffice / CounterNo</w:t>
            </w:r>
          </w:p>
        </w:tc>
        <w:tc>
          <w:tcPr>
            <w:tcW w:type="dxa" w:w="2381"/>
          </w:tcPr>
          <w:p>
            <w:pPr>
              <w:spacing w:after="20" w:line="240" w:lineRule="auto"/>
            </w:pPr>
            <w:r>
              <w:rPr>
                <w:sz w:val="17"/>
              </w:rPr>
              <w:t>role fixed by CHECK</w:t>
            </w:r>
          </w:p>
        </w:tc>
      </w:tr>
    </w:tbl>
    <w:p>
      <w:pPr>
        <w:spacing w:after="40"/>
      </w:pPr>
    </w:p>
    <w:p>
      <w:pPr>
        <w:spacing w:after="100"/>
      </w:pPr>
      <w:r>
        <w:rPr>
          <w:b/>
          <w:sz w:val="19"/>
        </w:rPr>
        <w:t>The one exception.</w:t>
      </w:r>
      <w:r>
        <w:rPr>
          <w:sz w:val="19"/>
        </w:rPr>
        <w:t xml:space="preserve"> TICKET keeps FareID → FlightID because the BR10 and BR18 UNIQUE keys need FlightID. The composite FK (FareID, FlightID) → FARE makes MySQL reject a fare from another flight, so this redundancy cannot cause an update anomaly. All other tables are in 3NF.</w:t>
      </w:r>
    </w:p>
    <w:p>
      <w:pPr>
        <w:spacing w:after="0"/>
      </w:pPr>
      <w:r>
        <w:br w:type="page"/>
      </w:r>
    </w:p>
    <w:p>
      <w:pPr>
        <w:spacing w:after="40"/>
      </w:pPr>
      <w:r>
        <w:rPr>
          <w:b/>
          <w:color w:val="C93A73"/>
          <w:sz w:val="18"/>
        </w:rPr>
        <w:t>6 · MAPPING · STEP 1 OF 10</w:t>
      </w:r>
    </w:p>
    <w:p>
      <w:pPr>
        <w:spacing w:after="160"/>
      </w:pPr>
      <w:r>
        <w:rPr>
          <w:rFonts w:ascii="Arial" w:hAnsi="Arial"/>
          <w:b/>
          <w:color w:val="2A3566"/>
          <w:sz w:val="40"/>
        </w:rPr>
        <w:t>Strong entity → one table</w:t>
      </w:r>
    </w:p>
    <w:p>
      <w:pPr>
        <w:spacing w:before="120" w:after="60"/>
      </w:pPr>
      <w:r>
        <w:rPr>
          <w:b/>
          <w:color w:val="C93A73"/>
          <w:sz w:val="22"/>
        </w:rPr>
        <w:t>Rule</w:t>
      </w:r>
    </w:p>
    <w:p>
      <w:pPr>
        <w:spacing w:after="100"/>
      </w:pPr>
      <w:r>
        <w:rPr>
          <w:sz w:val="22"/>
        </w:rPr>
        <w:t>Each strong entity becomes a table with its simple attributes; its key becomes the primary key.</w:t>
      </w:r>
    </w:p>
    <w:p>
      <w:pPr>
        <w:spacing w:before="120" w:after="60"/>
      </w:pPr>
      <w:r>
        <w:rPr>
          <w:b/>
          <w:color w:val="C93A73"/>
          <w:sz w:val="22"/>
        </w:rPr>
        <w:t>In our EER</w:t>
      </w:r>
    </w:p>
    <w:p>
      <w:pPr>
        <w:spacing w:after="100"/>
      </w:pPr>
      <w:r>
        <w:rPr>
          <w:sz w:val="22"/>
        </w:rPr>
        <w:t>PASSENGER, with the key PassengerID and the attributes Name, PassportNo, PhoneNo, Email and MembershipStatus.</w:t>
      </w:r>
    </w:p>
    <w:p>
      <w:pPr>
        <w:spacing w:before="120" w:after="60"/>
      </w:pPr>
      <w:r>
        <w:rPr>
          <w:b/>
          <w:color w:val="C93A73"/>
          <w:sz w:val="22"/>
        </w:rPr>
        <w:t>In the tables</w:t>
      </w:r>
    </w:p>
    <w:p>
      <w:pPr>
        <w:spacing w:after="20" w:line="240" w:lineRule="auto"/>
      </w:pPr>
      <w:r>
        <w:rPr>
          <w:b/>
          <w:sz w:val="22"/>
        </w:rPr>
        <w:t>PASSENGER (</w:t>
      </w:r>
      <w:r>
        <w:rPr>
          <w:i w:val="0"/>
          <w:sz w:val="22"/>
          <w:u w:val="single"/>
        </w:rPr>
        <w:t>PassengerID</w:t>
      </w:r>
      <w:r>
        <w:rPr>
          <w:sz w:val="22"/>
        </w:rPr>
        <w:t xml:space="preserve">, </w:t>
      </w:r>
      <w:r>
        <w:rPr>
          <w:i w:val="0"/>
          <w:sz w:val="22"/>
          <w:u w:val="none"/>
        </w:rPr>
        <w:t>Name</w:t>
      </w:r>
      <w:r>
        <w:rPr>
          <w:sz w:val="22"/>
        </w:rPr>
        <w:t xml:space="preserve">, </w:t>
      </w:r>
      <w:r>
        <w:rPr>
          <w:i w:val="0"/>
          <w:sz w:val="22"/>
          <w:u w:val="none"/>
        </w:rPr>
        <w:t>PassportNo</w:t>
      </w:r>
      <w:r>
        <w:rPr>
          <w:sz w:val="22"/>
        </w:rPr>
        <w:t xml:space="preserve">, </w:t>
      </w:r>
      <w:r>
        <w:rPr>
          <w:i w:val="0"/>
          <w:sz w:val="22"/>
          <w:u w:val="none"/>
        </w:rPr>
        <w:t>PhoneNo</w:t>
      </w:r>
      <w:r>
        <w:rPr>
          <w:sz w:val="22"/>
        </w:rPr>
        <w:t xml:space="preserve">, </w:t>
      </w:r>
      <w:r>
        <w:rPr>
          <w:i w:val="0"/>
          <w:sz w:val="22"/>
          <w:u w:val="none"/>
        </w:rPr>
        <w:t>Email</w:t>
      </w:r>
      <w:r>
        <w:rPr>
          <w:sz w:val="22"/>
        </w:rPr>
        <w:t xml:space="preserve">, </w:t>
      </w:r>
      <w:r>
        <w:rPr>
          <w:i w:val="0"/>
          <w:sz w:val="22"/>
          <w:u w:val="none"/>
        </w:rPr>
        <w:t>MembershipStatus</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PASSENGER (</w:t>
              <w:br/>
            </w:r>
            <w:r>
              <w:rPr>
                <w:rFonts w:ascii="Courier New" w:hAnsi="Courier New"/>
                <w:sz w:val="18"/>
              </w:rPr>
              <w:t xml:space="preserve">  PassengerID       INT           NOT NULL AUTO_INCREMENT,</w:t>
              <w:br/>
            </w:r>
            <w:r>
              <w:rPr>
                <w:rFonts w:ascii="Courier New" w:hAnsi="Courier New"/>
                <w:sz w:val="18"/>
              </w:rPr>
              <w:t xml:space="preserve">  Name              VARCHAR(100)  NOT NULL,</w:t>
              <w:br/>
            </w:r>
            <w:r>
              <w:rPr>
                <w:rFonts w:ascii="Courier New" w:hAnsi="Courier New"/>
                <w:sz w:val="18"/>
              </w:rPr>
              <w:t xml:space="preserve">  PassportNo        VARCHAR(20)   NOT NULL,</w:t>
              <w:br/>
            </w:r>
            <w:r>
              <w:rPr>
                <w:rFonts w:ascii="Courier New" w:hAnsi="Courier New"/>
                <w:sz w:val="18"/>
              </w:rPr>
              <w:t xml:space="preserve">  PhoneNo           VARCHAR(20),</w:t>
              <w:br/>
            </w:r>
            <w:r>
              <w:rPr>
                <w:rFonts w:ascii="Courier New" w:hAnsi="Courier New"/>
                <w:sz w:val="18"/>
              </w:rPr>
              <w:t xml:space="preserve">  Email             VARCHAR(120),</w:t>
              <w:br/>
            </w:r>
            <w:r>
              <w:rPr>
                <w:rFonts w:ascii="Courier New" w:hAnsi="Courier New"/>
                <w:sz w:val="18"/>
              </w:rPr>
              <w:t xml:space="preserve">  MembershipStatus  ENUM('Normal', 'Silver', 'Gold') NOT NULL DEFAULT 'Normal',</w:t>
              <w:br/>
            </w:r>
            <w:r>
              <w:rPr>
                <w:rFonts w:ascii="Courier New" w:hAnsi="Courier New"/>
                <w:sz w:val="18"/>
              </w:rPr>
              <w:t xml:space="preserve">  CONSTRAINT PASSENGER_PK PRIMARY KEY (PassengerID),</w:t>
              <w:br/>
            </w:r>
            <w:r>
              <w:rPr>
                <w:rFonts w:ascii="Courier New" w:hAnsi="Courier New"/>
                <w:sz w:val="18"/>
              </w:rPr>
              <w:t xml:space="preserve">  CONSTRAINT PASSENGER_PassportNo_UQ UNIQUE (PassportNo)</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13 tables come from this step: AIRPORT, AIRCRAFT, PASSENGER, STAFF, SEAT, ROUTE, FLIGHT, FARE, FARE_CONDITION, RESERVATION, PAYMENT, BAGGAGE and CHECKIN. Keys are AUTO_INCREMENT surrogates, except the natural keys AirportCode ('BKK') and FlightNo ('MW101'). PassportNo is UNIQUE: a second candidate key.</w:t>
      </w:r>
    </w:p>
    <w:p>
      <w:pPr>
        <w:spacing w:after="0"/>
      </w:pPr>
      <w:r>
        <w:br w:type="page"/>
      </w:r>
    </w:p>
    <w:p>
      <w:pPr>
        <w:spacing w:after="40"/>
      </w:pPr>
      <w:r>
        <w:rPr>
          <w:b/>
          <w:color w:val="C93A73"/>
          <w:sz w:val="18"/>
        </w:rPr>
        <w:t>6 · MAPPING · STEP 2 OF 10</w:t>
      </w:r>
    </w:p>
    <w:p>
      <w:pPr>
        <w:spacing w:after="160"/>
      </w:pPr>
      <w:r>
        <w:rPr>
          <w:rFonts w:ascii="Arial" w:hAnsi="Arial"/>
          <w:b/>
          <w:color w:val="2A3566"/>
          <w:sz w:val="40"/>
        </w:rPr>
        <w:t>Weak entity → table with the owner's key</w:t>
      </w:r>
    </w:p>
    <w:p>
      <w:pPr>
        <w:spacing w:before="120" w:after="60"/>
      </w:pPr>
      <w:r>
        <w:rPr>
          <w:b/>
          <w:color w:val="C93A73"/>
          <w:sz w:val="22"/>
        </w:rPr>
        <w:t>Rule</w:t>
      </w:r>
    </w:p>
    <w:p>
      <w:pPr>
        <w:spacing w:after="100"/>
      </w:pPr>
      <w:r>
        <w:rPr>
          <w:sz w:val="22"/>
        </w:rPr>
        <w:t>A weak entity becomes a table whose primary key is the owner's key plus its own partial key.</w:t>
      </w:r>
    </w:p>
    <w:p>
      <w:pPr>
        <w:spacing w:before="120" w:after="60"/>
      </w:pPr>
      <w:r>
        <w:rPr>
          <w:b/>
          <w:color w:val="C93A73"/>
          <w:sz w:val="22"/>
        </w:rPr>
        <w:t>In our EER</w:t>
      </w:r>
    </w:p>
    <w:p>
      <w:pPr>
        <w:spacing w:after="100"/>
      </w:pPr>
      <w:r>
        <w:rPr>
          <w:sz w:val="22"/>
        </w:rPr>
        <w:t>We have no weak entity. SEAT was the candidate: seat number '2A' is only unique inside one aircraft, so SEAT could have been weak, owned by AIRCRAFT.</w:t>
      </w:r>
    </w:p>
    <w:p>
      <w:pPr>
        <w:spacing w:before="120" w:after="60"/>
      </w:pPr>
      <w:r>
        <w:rPr>
          <w:b/>
          <w:color w:val="C93A73"/>
          <w:sz w:val="22"/>
        </w:rPr>
        <w:t>In the tables</w:t>
      </w:r>
    </w:p>
    <w:p>
      <w:pPr>
        <w:spacing w:after="20" w:line="240" w:lineRule="auto"/>
      </w:pPr>
      <w:r>
        <w:rPr>
          <w:b/>
          <w:sz w:val="22"/>
        </w:rPr>
        <w:t>SEAT (</w:t>
      </w:r>
      <w:r>
        <w:rPr>
          <w:i w:val="0"/>
          <w:sz w:val="22"/>
          <w:u w:val="single"/>
        </w:rPr>
        <w:t>SeatID</w:t>
      </w:r>
      <w:r>
        <w:rPr>
          <w:sz w:val="22"/>
        </w:rPr>
        <w:t xml:space="preserve">, </w:t>
      </w:r>
      <w:r>
        <w:rPr>
          <w:i/>
          <w:sz w:val="22"/>
          <w:u w:val="none"/>
        </w:rPr>
        <w:t>AircraftID</w:t>
      </w:r>
      <w:r>
        <w:rPr>
          <w:sz w:val="22"/>
        </w:rPr>
        <w:t xml:space="preserve">, </w:t>
      </w:r>
      <w:r>
        <w:rPr>
          <w:i w:val="0"/>
          <w:sz w:val="22"/>
          <w:u w:val="none"/>
        </w:rPr>
        <w:t>SeatNo</w:t>
      </w:r>
      <w:r>
        <w:rPr>
          <w:sz w:val="22"/>
        </w:rPr>
        <w:t xml:space="preserve">, </w:t>
      </w:r>
      <w:r>
        <w:rPr>
          <w:i w:val="0"/>
          <w:sz w:val="22"/>
          <w:u w:val="none"/>
        </w:rPr>
        <w:t>SeatClass</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SEAT (</w:t>
              <w:br/>
            </w:r>
            <w:r>
              <w:rPr>
                <w:rFonts w:ascii="Courier New" w:hAnsi="Courier New"/>
                <w:sz w:val="18"/>
              </w:rPr>
              <w:t xml:space="preserve">  SeatID      INT         NOT NULL AUTO_INCREMENT,</w:t>
              <w:br/>
            </w:r>
            <w:r>
              <w:rPr>
                <w:rFonts w:ascii="Courier New" w:hAnsi="Courier New"/>
                <w:sz w:val="18"/>
              </w:rPr>
              <w:t xml:space="preserve">  AircraftID  INT         NOT NULL,</w:t>
              <w:br/>
            </w:r>
            <w:r>
              <w:rPr>
                <w:rFonts w:ascii="Courier New" w:hAnsi="Courier New"/>
                <w:sz w:val="18"/>
              </w:rPr>
              <w:t xml:space="preserve">  SeatNo      VARCHAR(4)  NOT NULL,</w:t>
              <w:br/>
            </w:r>
            <w:r>
              <w:rPr>
                <w:rFonts w:ascii="Courier New" w:hAnsi="Courier New"/>
                <w:sz w:val="18"/>
              </w:rPr>
              <w:t xml:space="preserve">  SeatClass   ENUM('Economy', 'Business', 'FirstClass') NOT NULL DEFAULT 'Economy',</w:t>
              <w:br/>
            </w:r>
            <w:r>
              <w:rPr>
                <w:rFonts w:ascii="Courier New" w:hAnsi="Courier New"/>
                <w:sz w:val="18"/>
              </w:rPr>
              <w:t xml:space="preserve">  CONSTRAINT SEAT_PK PRIMARY KEY (SeatID),</w:t>
              <w:br/>
            </w:r>
            <w:r>
              <w:rPr>
                <w:rFonts w:ascii="Courier New" w:hAnsi="Courier New"/>
                <w:sz w:val="18"/>
              </w:rPr>
              <w:t xml:space="preserve">  CONSTRAINT SEAT_Aircraft_SeatNo_UQ UNIQUE (AircraftID, SeatNo),</w:t>
              <w:br/>
            </w:r>
            <w:r>
              <w:rPr>
                <w:rFonts w:ascii="Courier New" w:hAnsi="Courier New"/>
                <w:sz w:val="18"/>
              </w:rPr>
              <w:t xml:space="preserve">  CONSTRAINT SEAT_AIRCRAFT_FK FOREIGN KEY (AircraftID)</w:t>
              <w:br/>
            </w:r>
            <w:r>
              <w:rPr>
                <w:rFonts w:ascii="Courier New" w:hAnsi="Courier New"/>
                <w:sz w:val="18"/>
              </w:rPr>
              <w:t xml:space="preserve">    REFERENCES AIRCRAFT (AircraftID)</w:t>
              <w:br/>
            </w:r>
            <w:r>
              <w:rPr>
                <w:rFonts w:ascii="Courier New" w:hAnsi="Courier New"/>
                <w:sz w:val="18"/>
              </w:rPr>
              <w:t xml:space="preserve">    ON DELETE CASCADE ON UPDATE CASCADE</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We gave SEAT its own surrogate key so that TICKET points at one column. The owner rule is kept by UNIQUE (AircraftID, SeatNo) and ON DELETE CASCADE: deleting an aircraft deletes its seats.</w:t>
      </w:r>
    </w:p>
    <w:p>
      <w:pPr>
        <w:spacing w:after="0"/>
      </w:pPr>
      <w:r>
        <w:br w:type="page"/>
      </w:r>
    </w:p>
    <w:p>
      <w:pPr>
        <w:spacing w:after="40"/>
      </w:pPr>
      <w:r>
        <w:rPr>
          <w:b/>
          <w:color w:val="C93A73"/>
          <w:sz w:val="18"/>
        </w:rPr>
        <w:t>6 · MAPPING · STEP 3 OF 10</w:t>
      </w:r>
    </w:p>
    <w:p>
      <w:pPr>
        <w:spacing w:after="160"/>
      </w:pPr>
      <w:r>
        <w:rPr>
          <w:rFonts w:ascii="Arial" w:hAnsi="Arial"/>
          <w:b/>
          <w:color w:val="2A3566"/>
          <w:sz w:val="40"/>
        </w:rPr>
        <w:t>Binary 1:1 relationship → FK plus UNIQUE</w:t>
      </w:r>
    </w:p>
    <w:p>
      <w:pPr>
        <w:spacing w:before="120" w:after="60"/>
      </w:pPr>
      <w:r>
        <w:rPr>
          <w:b/>
          <w:color w:val="C93A73"/>
          <w:sz w:val="22"/>
        </w:rPr>
        <w:t>Rule</w:t>
      </w:r>
    </w:p>
    <w:p>
      <w:pPr>
        <w:spacing w:after="100"/>
      </w:pPr>
      <w:r>
        <w:rPr>
          <w:sz w:val="22"/>
        </w:rPr>
        <w:t>Put the foreign key on the side with total participation, and make it UNIQUE so each parent row appears at most once.</w:t>
      </w:r>
    </w:p>
    <w:p>
      <w:pPr>
        <w:spacing w:before="120" w:after="60"/>
      </w:pPr>
      <w:r>
        <w:rPr>
          <w:b/>
          <w:color w:val="C93A73"/>
          <w:sz w:val="22"/>
        </w:rPr>
        <w:t>In our EER</w:t>
      </w:r>
    </w:p>
    <w:p>
      <w:pPr>
        <w:spacing w:after="100"/>
      </w:pPr>
      <w:r>
        <w:rPr>
          <w:sz w:val="22"/>
        </w:rPr>
        <w:t>TICKET 1:1 CHECKIN (ResultsIn). A ticket is checked in at most once, and every check-in needs a ticket (double line on the CHECKIN side).</w:t>
      </w:r>
    </w:p>
    <w:p>
      <w:pPr>
        <w:spacing w:before="120" w:after="60"/>
      </w:pPr>
      <w:r>
        <w:rPr>
          <w:b/>
          <w:color w:val="C93A73"/>
          <w:sz w:val="22"/>
        </w:rPr>
        <w:t>In the tables</w:t>
      </w:r>
    </w:p>
    <w:p>
      <w:pPr>
        <w:spacing w:after="20" w:line="240" w:lineRule="auto"/>
      </w:pPr>
      <w:r>
        <w:rPr>
          <w:b/>
          <w:sz w:val="22"/>
        </w:rPr>
        <w:t>CHECKIN (</w:t>
      </w:r>
      <w:r>
        <w:rPr>
          <w:i w:val="0"/>
          <w:sz w:val="22"/>
          <w:u w:val="single"/>
        </w:rPr>
        <w:t>CheckInID</w:t>
      </w:r>
      <w:r>
        <w:rPr>
          <w:sz w:val="22"/>
        </w:rPr>
        <w:t xml:space="preserve">, </w:t>
      </w:r>
      <w:r>
        <w:rPr>
          <w:i/>
          <w:sz w:val="22"/>
          <w:u w:val="none"/>
        </w:rPr>
        <w:t>TicketID</w:t>
      </w:r>
      <w:r>
        <w:rPr>
          <w:sz w:val="22"/>
        </w:rPr>
        <w:t xml:space="preserve">, </w:t>
      </w:r>
      <w:r>
        <w:rPr>
          <w:i/>
          <w:sz w:val="22"/>
          <w:u w:val="none"/>
        </w:rPr>
        <w:t>CheckInStaffID</w:t>
      </w:r>
      <w:r>
        <w:rPr>
          <w:sz w:val="22"/>
        </w:rPr>
        <w:t xml:space="preserve">, </w:t>
      </w:r>
      <w:r>
        <w:rPr>
          <w:i w:val="0"/>
          <w:sz w:val="22"/>
          <w:u w:val="none"/>
        </w:rPr>
        <w:t>CheckInTime</w:t>
      </w:r>
      <w:r>
        <w:rPr>
          <w:sz w:val="22"/>
        </w:rPr>
        <w:t xml:space="preserve">, </w:t>
      </w:r>
      <w:r>
        <w:rPr>
          <w:i w:val="0"/>
          <w:sz w:val="22"/>
          <w:u w:val="none"/>
        </w:rPr>
        <w:t>BoardingPassNo</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CHECKIN (</w:t>
              <w:br/>
            </w:r>
            <w:r>
              <w:rPr>
                <w:rFonts w:ascii="Courier New" w:hAnsi="Courier New"/>
                <w:sz w:val="18"/>
              </w:rPr>
              <w:t xml:space="preserve">  CheckInID       INT          NOT NULL AUTO_INCREMENT,</w:t>
              <w:br/>
            </w:r>
            <w:r>
              <w:rPr>
                <w:rFonts w:ascii="Courier New" w:hAnsi="Courier New"/>
                <w:sz w:val="18"/>
              </w:rPr>
              <w:t xml:space="preserve">  TicketID        INT          NOT NULL,</w:t>
              <w:br/>
            </w:r>
            <w:r>
              <w:rPr>
                <w:rFonts w:ascii="Courier New" w:hAnsi="Courier New"/>
                <w:sz w:val="18"/>
              </w:rPr>
              <w:t xml:space="preserve">  CheckInStaffID  INT,</w:t>
              <w:br/>
            </w:r>
            <w:r>
              <w:rPr>
                <w:rFonts w:ascii="Courier New" w:hAnsi="Courier New"/>
                <w:sz w:val="18"/>
              </w:rPr>
              <w:t xml:space="preserve">  CheckInTime     DATETIME     NOT NULL DEFAULT CURRENT_TIMESTAMP,</w:t>
              <w:br/>
            </w:r>
            <w:r>
              <w:rPr>
                <w:rFonts w:ascii="Courier New" w:hAnsi="Courier New"/>
                <w:sz w:val="18"/>
              </w:rPr>
              <w:t xml:space="preserve">  BoardingPassNo  VARCHAR(20)  NOT NULL,</w:t>
              <w:br/>
            </w:r>
            <w:r>
              <w:rPr>
                <w:rFonts w:ascii="Courier New" w:hAnsi="Courier New"/>
                <w:sz w:val="18"/>
              </w:rPr>
              <w:t xml:space="preserve">  CONSTRAINT CHECKIN_PK PRIMARY KEY (CheckInID),</w:t>
              <w:br/>
            </w:r>
            <w:r>
              <w:rPr>
                <w:rFonts w:ascii="Courier New" w:hAnsi="Courier New"/>
                <w:sz w:val="18"/>
              </w:rPr>
              <w:t xml:space="preserve">  CONSTRAINT CHECKIN_Ticket_UQ UNIQUE (TicketID),</w:t>
              <w:br/>
            </w:r>
            <w:r>
              <w:rPr>
                <w:rFonts w:ascii="Courier New" w:hAnsi="Courier New"/>
                <w:sz w:val="18"/>
              </w:rPr>
              <w:t xml:space="preserve">  CONSTRAINT CHECKIN_BoardingPass_UQ UNIQUE (BoardingPassNo),</w:t>
              <w:br/>
            </w:r>
            <w:r>
              <w:rPr>
                <w:rFonts w:ascii="Courier New" w:hAnsi="Courier New"/>
                <w:sz w:val="18"/>
              </w:rPr>
              <w:t xml:space="preserve">  CONSTRAINT CHECKIN_TICKET_FK FOREIGN KEY (TicketID)</w:t>
              <w:br/>
            </w:r>
            <w:r>
              <w:rPr>
                <w:rFonts w:ascii="Courier New" w:hAnsi="Courier New"/>
                <w:sz w:val="18"/>
              </w:rPr>
              <w:t xml:space="preserve">    REFERENCES TICKET (TicketID) ON DELETE CASCADE ON UPDATE CASCADE,</w:t>
              <w:br/>
            </w:r>
            <w:r>
              <w:rPr>
                <w:rFonts w:ascii="Courier New" w:hAnsi="Courier New"/>
                <w:sz w:val="18"/>
              </w:rPr>
              <w:t xml:space="preserve">  CONSTRAINT CHECKIN_CHECKINSTAFF_FK FOREIGN KEY (CheckInStaffID)</w:t>
              <w:br/>
            </w:r>
            <w:r>
              <w:rPr>
                <w:rFonts w:ascii="Courier New" w:hAnsi="Courier New"/>
                <w:sz w:val="18"/>
              </w:rPr>
              <w:t xml:space="preserve">    REFERENCES CHECKINSTAFF (StaffID) ON DELETE SET NULL ON UPDATE CASCADE</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UNIQUE (TicketID) keeps it one-to-one: a second check-in for the same ticket fails with error 1062 (duplicate entry).</w:t>
      </w:r>
    </w:p>
    <w:p>
      <w:pPr>
        <w:spacing w:after="0"/>
      </w:pPr>
      <w:r>
        <w:br w:type="page"/>
      </w:r>
    </w:p>
    <w:p>
      <w:pPr>
        <w:spacing w:after="40"/>
      </w:pPr>
      <w:r>
        <w:rPr>
          <w:b/>
          <w:color w:val="C93A73"/>
          <w:sz w:val="18"/>
        </w:rPr>
        <w:t>6 · MAPPING · STEP 4 OF 10</w:t>
      </w:r>
    </w:p>
    <w:p>
      <w:pPr>
        <w:spacing w:after="160"/>
      </w:pPr>
      <w:r>
        <w:rPr>
          <w:rFonts w:ascii="Arial" w:hAnsi="Arial"/>
          <w:b/>
          <w:color w:val="2A3566"/>
          <w:sz w:val="40"/>
        </w:rPr>
        <w:t>Binary 1:N relationship → FK on the N side</w:t>
      </w:r>
    </w:p>
    <w:p>
      <w:pPr>
        <w:spacing w:before="120" w:after="60"/>
      </w:pPr>
      <w:r>
        <w:rPr>
          <w:b/>
          <w:color w:val="C93A73"/>
          <w:sz w:val="22"/>
        </w:rPr>
        <w:t>Rule</w:t>
      </w:r>
    </w:p>
    <w:p>
      <w:pPr>
        <w:spacing w:after="100"/>
      </w:pPr>
      <w:r>
        <w:rPr>
          <w:sz w:val="22"/>
        </w:rPr>
        <w:t>The primary key of the 1 side goes into the N side as a foreign key. If the N side has total participation (double line), the FK is NOT NULL.</w:t>
      </w:r>
    </w:p>
    <w:p>
      <w:pPr>
        <w:spacing w:before="120" w:after="60"/>
      </w:pPr>
      <w:r>
        <w:rPr>
          <w:b/>
          <w:color w:val="C93A73"/>
          <w:sz w:val="22"/>
        </w:rPr>
        <w:t>In our EER</w:t>
      </w:r>
    </w:p>
    <w:p>
      <w:pPr>
        <w:spacing w:after="100"/>
      </w:pPr>
      <w:r>
        <w:rPr>
          <w:sz w:val="22"/>
        </w:rPr>
        <w:t>PASSENGER 1:N RESERVATION (Makes). Every reservation must have a booker.</w:t>
      </w:r>
    </w:p>
    <w:p>
      <w:pPr>
        <w:spacing w:before="120" w:after="60"/>
      </w:pPr>
      <w:r>
        <w:rPr>
          <w:b/>
          <w:color w:val="C93A73"/>
          <w:sz w:val="22"/>
        </w:rPr>
        <w:t>In the tables</w:t>
      </w:r>
    </w:p>
    <w:p>
      <w:pPr>
        <w:spacing w:after="20" w:line="240" w:lineRule="auto"/>
      </w:pPr>
      <w:r>
        <w:rPr>
          <w:b/>
          <w:sz w:val="22"/>
        </w:rPr>
        <w:t>RESERVATION (</w:t>
      </w:r>
      <w:r>
        <w:rPr>
          <w:i w:val="0"/>
          <w:sz w:val="22"/>
          <w:u w:val="single"/>
        </w:rPr>
        <w:t>ReservationID</w:t>
      </w:r>
      <w:r>
        <w:rPr>
          <w:sz w:val="22"/>
        </w:rPr>
        <w:t xml:space="preserve">, </w:t>
      </w:r>
      <w:r>
        <w:rPr>
          <w:i/>
          <w:sz w:val="22"/>
          <w:u w:val="none"/>
        </w:rPr>
        <w:t>PassengerID</w:t>
      </w:r>
      <w:r>
        <w:rPr>
          <w:sz w:val="22"/>
        </w:rPr>
        <w:t xml:space="preserve">, </w:t>
      </w:r>
      <w:r>
        <w:rPr>
          <w:i/>
          <w:sz w:val="22"/>
          <w:u w:val="none"/>
        </w:rPr>
        <w:t>BookingStaffID</w:t>
      </w:r>
      <w:r>
        <w:rPr>
          <w:sz w:val="22"/>
        </w:rPr>
        <w:t xml:space="preserve">, </w:t>
      </w:r>
      <w:r>
        <w:rPr>
          <w:i w:val="0"/>
          <w:sz w:val="22"/>
          <w:u w:val="none"/>
        </w:rPr>
        <w:t>BookingDate</w:t>
      </w:r>
      <w:r>
        <w:rPr>
          <w:sz w:val="22"/>
        </w:rPr>
        <w:t xml:space="preserve">, </w:t>
      </w:r>
      <w:r>
        <w:rPr>
          <w:i w:val="0"/>
          <w:sz w:val="22"/>
          <w:u w:val="none"/>
        </w:rPr>
        <w:t>ReservationStatus</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 xml:space="preserve">  PassengerID  INT  NOT NULL,</w:t>
              <w:br/>
            </w:r>
            <w:r>
              <w:rPr>
                <w:rFonts w:ascii="Courier New" w:hAnsi="Courier New"/>
                <w:sz w:val="18"/>
              </w:rPr>
              <w:t xml:space="preserve">  ...</w:t>
              <w:br/>
            </w:r>
            <w:r>
              <w:rPr>
                <w:rFonts w:ascii="Courier New" w:hAnsi="Courier New"/>
                <w:sz w:val="18"/>
              </w:rPr>
              <w:t xml:space="preserve">  CONSTRAINT RESERVATION_PASSENGER_FK FOREIGN KEY (PassengerID)</w:t>
              <w:br/>
            </w:r>
            <w:r>
              <w:rPr>
                <w:rFonts w:ascii="Courier New" w:hAnsi="Courier New"/>
                <w:sz w:val="18"/>
              </w:rPr>
              <w:t xml:space="preserve">    REFERENCES PASSENGER (PassengerID)</w:t>
              <w:br/>
            </w:r>
            <w:r>
              <w:rPr>
                <w:rFonts w:ascii="Courier New" w:hAnsi="Courier New"/>
                <w:sz w:val="18"/>
              </w:rPr>
              <w:t xml:space="preserve">    ON DELETE RESTRICT ON UPDATE CASCADE</w:t>
            </w:r>
          </w:p>
        </w:tc>
      </w:tr>
    </w:tbl>
    <w:p>
      <w:pPr>
        <w:spacing w:after="40"/>
      </w:pPr>
    </w:p>
    <w:p>
      <w:pPr>
        <w:spacing w:before="120" w:after="60"/>
      </w:pPr>
      <w:r>
        <w:rPr>
          <w:b/>
          <w:color w:val="C93A73"/>
          <w:sz w:val="22"/>
        </w:rPr>
        <w:t>Why it matters</w:t>
      </w:r>
    </w:p>
    <w:p>
      <w:pPr>
        <w:spacing w:after="100"/>
      </w:pPr>
      <w:r>
        <w:rPr>
          <w:sz w:val="22"/>
        </w:rPr>
        <w:t>Our most common step, used 12 times: Makes, Has, Uses, Follows, Offers, Covers, BelongsTo, For, AssignedTo, Carries, TravelsOn and Sells. ON DELETE RESTRICT keeps the booking history: a passenger who has bookings cannot be deleted (error 1451).</w:t>
      </w:r>
    </w:p>
    <w:p>
      <w:pPr>
        <w:spacing w:after="0"/>
      </w:pPr>
      <w:r>
        <w:br w:type="page"/>
      </w:r>
    </w:p>
    <w:p>
      <w:pPr>
        <w:spacing w:after="40"/>
      </w:pPr>
      <w:r>
        <w:rPr>
          <w:b/>
          <w:color w:val="C93A73"/>
          <w:sz w:val="18"/>
        </w:rPr>
        <w:t>6 · MAPPING · STEP 5 OF 10</w:t>
      </w:r>
    </w:p>
    <w:p>
      <w:pPr>
        <w:spacing w:after="160"/>
      </w:pPr>
      <w:r>
        <w:rPr>
          <w:rFonts w:ascii="Arial" w:hAnsi="Arial"/>
          <w:b/>
          <w:color w:val="2A3566"/>
          <w:sz w:val="40"/>
        </w:rPr>
        <w:t>Partial participation → nullable FK</w:t>
      </w:r>
    </w:p>
    <w:p>
      <w:pPr>
        <w:spacing w:before="120" w:after="60"/>
      </w:pPr>
      <w:r>
        <w:rPr>
          <w:b/>
          <w:color w:val="C93A73"/>
          <w:sz w:val="22"/>
        </w:rPr>
        <w:t>Rule</w:t>
      </w:r>
    </w:p>
    <w:p>
      <w:pPr>
        <w:spacing w:after="100"/>
      </w:pPr>
      <w:r>
        <w:rPr>
          <w:sz w:val="22"/>
        </w:rPr>
        <w:t>When the N side of a 1:N relationship may take no part (single line), its foreign key allows NULL.</w:t>
      </w:r>
    </w:p>
    <w:p>
      <w:pPr>
        <w:spacing w:before="120" w:after="60"/>
      </w:pPr>
      <w:r>
        <w:rPr>
          <w:b/>
          <w:color w:val="C93A73"/>
          <w:sz w:val="22"/>
        </w:rPr>
        <w:t>In our EER</w:t>
      </w:r>
    </w:p>
    <w:p>
      <w:pPr>
        <w:spacing w:after="100"/>
      </w:pPr>
      <w:r>
        <w:rPr>
          <w:sz w:val="22"/>
        </w:rPr>
        <w:t>BOOKINGSTAFF 1:N RESERVATION (Created). A reservation made online has no staff member.</w:t>
      </w:r>
    </w:p>
    <w:p>
      <w:pPr>
        <w:spacing w:before="120" w:after="60"/>
      </w:pPr>
      <w:r>
        <w:rPr>
          <w:b/>
          <w:color w:val="C93A73"/>
          <w:sz w:val="22"/>
        </w:rPr>
        <w:t>In the tables</w:t>
      </w:r>
    </w:p>
    <w:p>
      <w:pPr>
        <w:spacing w:after="20" w:line="240" w:lineRule="auto"/>
      </w:pPr>
      <w:r>
        <w:rPr>
          <w:b/>
          <w:sz w:val="22"/>
        </w:rPr>
        <w:t>RESERVATION (</w:t>
      </w:r>
      <w:r>
        <w:rPr>
          <w:i w:val="0"/>
          <w:sz w:val="22"/>
          <w:u w:val="single"/>
        </w:rPr>
        <w:t>ReservationID</w:t>
      </w:r>
      <w:r>
        <w:rPr>
          <w:sz w:val="22"/>
        </w:rPr>
        <w:t xml:space="preserve">, </w:t>
      </w:r>
      <w:r>
        <w:rPr>
          <w:i/>
          <w:sz w:val="22"/>
          <w:u w:val="none"/>
        </w:rPr>
        <w:t>PassengerID</w:t>
      </w:r>
      <w:r>
        <w:rPr>
          <w:sz w:val="22"/>
        </w:rPr>
        <w:t xml:space="preserve">, </w:t>
      </w:r>
      <w:r>
        <w:rPr>
          <w:i/>
          <w:sz w:val="22"/>
          <w:u w:val="none"/>
        </w:rPr>
        <w:t>BookingStaffID</w:t>
      </w:r>
      <w:r>
        <w:rPr>
          <w:sz w:val="22"/>
        </w:rPr>
        <w:t xml:space="preserve">, </w:t>
      </w:r>
      <w:r>
        <w:rPr>
          <w:i w:val="0"/>
          <w:sz w:val="22"/>
          <w:u w:val="none"/>
        </w:rPr>
        <w:t>BookingDate</w:t>
      </w:r>
      <w:r>
        <w:rPr>
          <w:sz w:val="22"/>
        </w:rPr>
        <w:t xml:space="preserve">, </w:t>
      </w:r>
      <w:r>
        <w:rPr>
          <w:i w:val="0"/>
          <w:sz w:val="22"/>
          <w:u w:val="none"/>
        </w:rPr>
        <w:t>ReservationStatus</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 xml:space="preserve">  BookingStaffID  INT,   -- NULL: booked online, or the staff member left</w:t>
              <w:br/>
            </w:r>
            <w:r>
              <w:rPr>
                <w:rFonts w:ascii="Courier New" w:hAnsi="Courier New"/>
                <w:sz w:val="18"/>
              </w:rPr>
              <w:t xml:space="preserve">  ...</w:t>
              <w:br/>
            </w:r>
            <w:r>
              <w:rPr>
                <w:rFonts w:ascii="Courier New" w:hAnsi="Courier New"/>
                <w:sz w:val="18"/>
              </w:rPr>
              <w:t xml:space="preserve">  CONSTRAINT RESERVATION_BOOKINGSTAFF_FK FOREIGN KEY (BookingStaffID)</w:t>
              <w:br/>
            </w:r>
            <w:r>
              <w:rPr>
                <w:rFonts w:ascii="Courier New" w:hAnsi="Courier New"/>
                <w:sz w:val="18"/>
              </w:rPr>
              <w:t xml:space="preserve">    REFERENCES BOOKINGSTAFF (StaffID)</w:t>
              <w:br/>
            </w:r>
            <w:r>
              <w:rPr>
                <w:rFonts w:ascii="Courier New" w:hAnsi="Courier New"/>
                <w:sz w:val="18"/>
              </w:rPr>
              <w:t xml:space="preserve">    ON DELETE SET NULL ON UPDATE CASCADE</w:t>
            </w:r>
          </w:p>
        </w:tc>
      </w:tr>
    </w:tbl>
    <w:p>
      <w:pPr>
        <w:spacing w:after="40"/>
      </w:pPr>
    </w:p>
    <w:p>
      <w:pPr>
        <w:spacing w:before="120" w:after="60"/>
      </w:pPr>
      <w:r>
        <w:rPr>
          <w:b/>
          <w:color w:val="C93A73"/>
          <w:sz w:val="22"/>
        </w:rPr>
        <w:t>Why it matters</w:t>
      </w:r>
    </w:p>
    <w:p>
      <w:pPr>
        <w:spacing w:after="100"/>
      </w:pPr>
      <w:r>
        <w:rPr>
          <w:sz w:val="22"/>
        </w:rPr>
        <w:t>ON DELETE SET NULL keeps a booking when the staff member who made it leaves. CHECKIN.CheckInStaffID works the same way, for self check-in (Processes).</w:t>
      </w:r>
    </w:p>
    <w:p>
      <w:pPr>
        <w:spacing w:after="0"/>
      </w:pPr>
      <w:r>
        <w:br w:type="page"/>
      </w:r>
    </w:p>
    <w:p>
      <w:pPr>
        <w:spacing w:after="40"/>
      </w:pPr>
      <w:r>
        <w:rPr>
          <w:b/>
          <w:color w:val="C93A73"/>
          <w:sz w:val="18"/>
        </w:rPr>
        <w:t>6 · MAPPING · STEP 6 OF 10</w:t>
      </w:r>
    </w:p>
    <w:p>
      <w:pPr>
        <w:spacing w:after="160"/>
      </w:pPr>
      <w:r>
        <w:rPr>
          <w:rFonts w:ascii="Arial" w:hAnsi="Arial"/>
          <w:b/>
          <w:color w:val="2A3566"/>
          <w:sz w:val="40"/>
        </w:rPr>
        <w:t>Binary M:N relationship → bridge table</w:t>
      </w:r>
    </w:p>
    <w:p>
      <w:pPr>
        <w:spacing w:before="120" w:after="60"/>
      </w:pPr>
      <w:r>
        <w:rPr>
          <w:b/>
          <w:color w:val="C93A73"/>
          <w:sz w:val="22"/>
        </w:rPr>
        <w:t>Rule</w:t>
      </w:r>
    </w:p>
    <w:p>
      <w:pPr>
        <w:spacing w:after="100"/>
      </w:pPr>
      <w:r>
        <w:rPr>
          <w:sz w:val="22"/>
        </w:rPr>
        <w:t>A new table holds the keys of both sides as foreign keys; together they form its primary key. The relationship's own attributes move into it.</w:t>
      </w:r>
    </w:p>
    <w:p>
      <w:pPr>
        <w:spacing w:before="120" w:after="60"/>
      </w:pPr>
      <w:r>
        <w:rPr>
          <w:b/>
          <w:color w:val="C93A73"/>
          <w:sz w:val="22"/>
        </w:rPr>
        <w:t>In our EER</w:t>
      </w:r>
    </w:p>
    <w:p>
      <w:pPr>
        <w:spacing w:after="100"/>
      </w:pPr>
      <w:r>
        <w:rPr>
          <w:sz w:val="22"/>
        </w:rPr>
        <w:t>FARE M:N FARE_CONDITION (HasRule), with the attribute Fee on the relationship: for example, a 500 THB change fee on an Economy fare.</w:t>
      </w:r>
    </w:p>
    <w:p>
      <w:pPr>
        <w:spacing w:before="120" w:after="60"/>
      </w:pPr>
      <w:r>
        <w:rPr>
          <w:b/>
          <w:color w:val="C93A73"/>
          <w:sz w:val="22"/>
        </w:rPr>
        <w:t>In the tables</w:t>
      </w:r>
    </w:p>
    <w:p>
      <w:pPr>
        <w:spacing w:after="20" w:line="240" w:lineRule="auto"/>
      </w:pPr>
      <w:r>
        <w:rPr>
          <w:b/>
          <w:sz w:val="22"/>
        </w:rPr>
        <w:t>FARE_RULE (</w:t>
      </w:r>
      <w:r>
        <w:rPr>
          <w:i/>
          <w:sz w:val="22"/>
          <w:u w:val="single"/>
        </w:rPr>
        <w:t>FareID</w:t>
      </w:r>
      <w:r>
        <w:rPr>
          <w:sz w:val="22"/>
        </w:rPr>
        <w:t xml:space="preserve">, </w:t>
      </w:r>
      <w:r>
        <w:rPr>
          <w:i/>
          <w:sz w:val="22"/>
          <w:u w:val="single"/>
        </w:rPr>
        <w:t>ConditionID</w:t>
      </w:r>
      <w:r>
        <w:rPr>
          <w:sz w:val="22"/>
        </w:rPr>
        <w:t xml:space="preserve">, </w:t>
      </w:r>
      <w:r>
        <w:rPr>
          <w:i w:val="0"/>
          <w:sz w:val="22"/>
          <w:u w:val="none"/>
        </w:rPr>
        <w:t>Fee</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FARE_RULE (</w:t>
              <w:br/>
            </w:r>
            <w:r>
              <w:rPr>
                <w:rFonts w:ascii="Courier New" w:hAnsi="Courier New"/>
                <w:sz w:val="18"/>
              </w:rPr>
              <w:t xml:space="preserve">  FareID       INT            NOT NULL,</w:t>
              <w:br/>
            </w:r>
            <w:r>
              <w:rPr>
                <w:rFonts w:ascii="Courier New" w:hAnsi="Courier New"/>
                <w:sz w:val="18"/>
              </w:rPr>
              <w:t xml:space="preserve">  ConditionID  INT            NOT NULL,</w:t>
              <w:br/>
            </w:r>
            <w:r>
              <w:rPr>
                <w:rFonts w:ascii="Courier New" w:hAnsi="Courier New"/>
                <w:sz w:val="18"/>
              </w:rPr>
              <w:t xml:space="preserve">  Fee          DECIMAL(10,2)  NOT NULL DEFAULT 0.00,</w:t>
              <w:br/>
            </w:r>
            <w:r>
              <w:rPr>
                <w:rFonts w:ascii="Courier New" w:hAnsi="Courier New"/>
                <w:sz w:val="18"/>
              </w:rPr>
              <w:t xml:space="preserve">  CONSTRAINT FARE_RULE_PK PRIMARY KEY (FareID, ConditionID),</w:t>
              <w:br/>
            </w:r>
            <w:r>
              <w:rPr>
                <w:rFonts w:ascii="Courier New" w:hAnsi="Courier New"/>
                <w:sz w:val="18"/>
              </w:rPr>
              <w:t xml:space="preserve">  CONSTRAINT FARE_RULE_Fee_CK CHECK (Fee &gt;= 0),</w:t>
              <w:br/>
            </w:r>
            <w:r>
              <w:rPr>
                <w:rFonts w:ascii="Courier New" w:hAnsi="Courier New"/>
                <w:sz w:val="18"/>
              </w:rPr>
              <w:t xml:space="preserve">  CONSTRAINT FARE_RULE_FARE_FK FOREIGN KEY (FareID)</w:t>
              <w:br/>
            </w:r>
            <w:r>
              <w:rPr>
                <w:rFonts w:ascii="Courier New" w:hAnsi="Courier New"/>
                <w:sz w:val="18"/>
              </w:rPr>
              <w:t xml:space="preserve">    REFERENCES FARE (FareID) ON DELETE CASCADE ON UPDATE CASCADE,</w:t>
              <w:br/>
            </w:r>
            <w:r>
              <w:rPr>
                <w:rFonts w:ascii="Courier New" w:hAnsi="Courier New"/>
                <w:sz w:val="18"/>
              </w:rPr>
              <w:t xml:space="preserve">  CONSTRAINT FARE_RULE_CONDITION_FK FOREIGN KEY (ConditionID)</w:t>
              <w:br/>
            </w:r>
            <w:r>
              <w:rPr>
                <w:rFonts w:ascii="Courier New" w:hAnsi="Courier New"/>
                <w:sz w:val="18"/>
              </w:rPr>
              <w:t xml:space="preserve">    REFERENCES FARE_CONDITION (ConditionID) ON DELETE RESTRICT ON UPDATE CASCADE</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Fee needs both parts of the key, so there is no partial dependency (2NF). This is BR19. RESTRICT stops deleting a condition that fares still use (Q18d, error 1451).</w:t>
      </w:r>
    </w:p>
    <w:p>
      <w:pPr>
        <w:spacing w:after="0"/>
      </w:pPr>
      <w:r>
        <w:br w:type="page"/>
      </w:r>
    </w:p>
    <w:p>
      <w:pPr>
        <w:spacing w:after="40"/>
      </w:pPr>
      <w:r>
        <w:rPr>
          <w:b/>
          <w:color w:val="C93A73"/>
          <w:sz w:val="18"/>
        </w:rPr>
        <w:t>6 · MAPPING · STEP 7 OF 10</w:t>
      </w:r>
    </w:p>
    <w:p>
      <w:pPr>
        <w:spacing w:after="160"/>
      </w:pPr>
      <w:r>
        <w:rPr>
          <w:rFonts w:ascii="Arial" w:hAnsi="Arial"/>
          <w:b/>
          <w:color w:val="2A3566"/>
          <w:sz w:val="40"/>
        </w:rPr>
        <w:t>Associative entity → its own table</w:t>
      </w:r>
    </w:p>
    <w:p>
      <w:pPr>
        <w:spacing w:before="120" w:after="60"/>
      </w:pPr>
      <w:r>
        <w:rPr>
          <w:b/>
          <w:color w:val="C93A73"/>
          <w:sz w:val="22"/>
        </w:rPr>
        <w:t>Rule</w:t>
      </w:r>
    </w:p>
    <w:p>
      <w:pPr>
        <w:spacing w:after="100"/>
      </w:pPr>
      <w:r>
        <w:rPr>
          <w:sz w:val="22"/>
        </w:rPr>
        <w:t>An M:N relationship that has its own data and its own relationships is drawn as an associative entity. It becomes a table, and each of its relationships becomes a foreign key.</w:t>
      </w:r>
    </w:p>
    <w:p>
      <w:pPr>
        <w:spacing w:before="120" w:after="60"/>
      </w:pPr>
      <w:r>
        <w:rPr>
          <w:b/>
          <w:color w:val="C93A73"/>
          <w:sz w:val="22"/>
        </w:rPr>
        <w:t>In our EER</w:t>
      </w:r>
    </w:p>
    <w:p>
      <w:pPr>
        <w:spacing w:after="100"/>
      </w:pPr>
      <w:r>
        <w:rPr>
          <w:sz w:val="22"/>
        </w:rPr>
        <w:t>RESERVATION M:N FLIGHT is drawn as the entity TICKET, because each ticket also has a seat, a fare and a traveller.</w:t>
      </w:r>
    </w:p>
    <w:p>
      <w:pPr>
        <w:spacing w:before="120" w:after="60"/>
      </w:pPr>
      <w:r>
        <w:rPr>
          <w:b/>
          <w:color w:val="C93A73"/>
          <w:sz w:val="22"/>
        </w:rPr>
        <w:t>In the tables</w:t>
      </w:r>
    </w:p>
    <w:p>
      <w:pPr>
        <w:spacing w:after="20" w:line="240" w:lineRule="auto"/>
      </w:pPr>
      <w:r>
        <w:rPr>
          <w:b/>
          <w:sz w:val="22"/>
        </w:rPr>
        <w:t>TICKET (</w:t>
      </w:r>
      <w:r>
        <w:rPr>
          <w:i w:val="0"/>
          <w:sz w:val="22"/>
          <w:u w:val="single"/>
        </w:rPr>
        <w:t>TicketID</w:t>
      </w:r>
      <w:r>
        <w:rPr>
          <w:sz w:val="22"/>
        </w:rPr>
        <w:t xml:space="preserve">, </w:t>
      </w:r>
      <w:r>
        <w:rPr>
          <w:i/>
          <w:sz w:val="22"/>
          <w:u w:val="none"/>
        </w:rPr>
        <w:t>ReservationID</w:t>
      </w:r>
      <w:r>
        <w:rPr>
          <w:sz w:val="22"/>
        </w:rPr>
        <w:t xml:space="preserve">, </w:t>
      </w:r>
      <w:r>
        <w:rPr>
          <w:i/>
          <w:sz w:val="22"/>
          <w:u w:val="none"/>
        </w:rPr>
        <w:t>PassengerID</w:t>
      </w:r>
      <w:r>
        <w:rPr>
          <w:sz w:val="22"/>
        </w:rPr>
        <w:t xml:space="preserve">, </w:t>
      </w:r>
      <w:r>
        <w:rPr>
          <w:i/>
          <w:sz w:val="22"/>
          <w:u w:val="none"/>
        </w:rPr>
        <w:t>FlightID</w:t>
      </w:r>
      <w:r>
        <w:rPr>
          <w:sz w:val="22"/>
        </w:rPr>
        <w:t xml:space="preserve">, </w:t>
      </w:r>
      <w:r>
        <w:rPr>
          <w:i/>
          <w:sz w:val="22"/>
          <w:u w:val="none"/>
        </w:rPr>
        <w:t>SeatID</w:t>
      </w:r>
      <w:r>
        <w:rPr>
          <w:sz w:val="22"/>
        </w:rPr>
        <w:t xml:space="preserve">, </w:t>
      </w:r>
      <w:r>
        <w:rPr>
          <w:i/>
          <w:sz w:val="22"/>
          <w:u w:val="none"/>
        </w:rPr>
        <w:t>FareID</w:t>
      </w:r>
      <w:r>
        <w:rPr>
          <w:sz w:val="22"/>
        </w:rPr>
        <w:t xml:space="preserve">, </w:t>
      </w:r>
      <w:r>
        <w:rPr>
          <w:i w:val="0"/>
          <w:sz w:val="22"/>
          <w:u w:val="none"/>
        </w:rPr>
        <w:t>TicketIssueDate</w:t>
      </w:r>
      <w:r>
        <w:rPr>
          <w:sz w:val="22"/>
        </w:rPr>
        <w:t xml:space="preserve">, </w:t>
      </w:r>
      <w:r>
        <w:rPr>
          <w:i w:val="0"/>
          <w:sz w:val="22"/>
          <w:u w:val="none"/>
        </w:rPr>
        <w:t>TicketStatus</w:t>
      </w:r>
      <w:r>
        <w:rPr>
          <w:sz w:val="22"/>
        </w:rPr>
        <w:t xml:space="preserve">, </w:t>
      </w:r>
      <w:r>
        <w:rPr>
          <w:i w:val="0"/>
          <w:sz w:val="22"/>
          <w:u w:val="none"/>
        </w:rPr>
        <w:t>ActiveSeat</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 xml:space="preserve">  CONSTRAINT TICKET_Seat_On_Flight_UQ      UNIQUE (FlightID, SeatID, ActiveSeat),      -- BR10</w:t>
              <w:br/>
            </w:r>
            <w:r>
              <w:rPr>
                <w:rFonts w:ascii="Courier New" w:hAnsi="Courier New"/>
                <w:sz w:val="18"/>
              </w:rPr>
              <w:t xml:space="preserve">  CONSTRAINT TICKET_Passenger_On_Flight_UQ UNIQUE (FlightID, PassengerID, ActiveSeat), -- BR18</w:t>
              <w:br/>
            </w:r>
            <w:r>
              <w:rPr>
                <w:rFonts w:ascii="Courier New" w:hAnsi="Courier New"/>
                <w:sz w:val="18"/>
              </w:rPr>
              <w:t xml:space="preserve">  CONSTRAINT TICKET_FARE_FK FOREIGN KEY (FareID, FlightID)</w:t>
              <w:br/>
            </w:r>
            <w:r>
              <w:rPr>
                <w:rFonts w:ascii="Courier New" w:hAnsi="Courier New"/>
                <w:sz w:val="18"/>
              </w:rPr>
              <w:t xml:space="preserve">    REFERENCES FARE (FareID, FlightID) ON DELETE RESTRICT ON UPDATE RESTRICT       -- BR15</w:t>
            </w:r>
          </w:p>
        </w:tc>
      </w:tr>
    </w:tbl>
    <w:p>
      <w:pPr>
        <w:spacing w:after="40"/>
      </w:pPr>
    </w:p>
    <w:p>
      <w:pPr>
        <w:spacing w:before="120" w:after="60"/>
      </w:pPr>
      <w:r>
        <w:rPr>
          <w:b/>
          <w:color w:val="C93A73"/>
          <w:sz w:val="22"/>
        </w:rPr>
        <w:t>Why it matters</w:t>
      </w:r>
    </w:p>
    <w:p>
      <w:pPr>
        <w:spacing w:after="100"/>
      </w:pPr>
      <w:r>
        <w:rPr>
          <w:sz w:val="22"/>
        </w:rPr>
        <w:t>Five foreign keys, covering BR6, BR10, BR15 and BR18. TICKET keeps its own key, not (ReservationID, FlightID), because a family of 3 on one reservation holds 3 tickets on the same flight. ActiveSeat is generated from TicketStatus (NULL when cancelled), so a cancelled seat can be sold again.</w:t>
      </w:r>
    </w:p>
    <w:p>
      <w:pPr>
        <w:spacing w:after="0"/>
      </w:pPr>
      <w:r>
        <w:br w:type="page"/>
      </w:r>
    </w:p>
    <w:p>
      <w:pPr>
        <w:spacing w:after="40"/>
      </w:pPr>
      <w:r>
        <w:rPr>
          <w:b/>
          <w:color w:val="C93A73"/>
          <w:sz w:val="18"/>
        </w:rPr>
        <w:t>6 · MAPPING · STEP 8 OF 10</w:t>
      </w:r>
    </w:p>
    <w:p>
      <w:pPr>
        <w:spacing w:after="160"/>
      </w:pPr>
      <w:r>
        <w:rPr>
          <w:rFonts w:ascii="Arial" w:hAnsi="Arial"/>
          <w:b/>
          <w:color w:val="2A3566"/>
          <w:sz w:val="40"/>
        </w:rPr>
        <w:t>Multivalued attribute → separate table</w:t>
      </w:r>
    </w:p>
    <w:p>
      <w:pPr>
        <w:spacing w:before="120" w:after="60"/>
      </w:pPr>
      <w:r>
        <w:rPr>
          <w:b/>
          <w:color w:val="C93A73"/>
          <w:sz w:val="22"/>
        </w:rPr>
        <w:t>Rule</w:t>
      </w:r>
    </w:p>
    <w:p>
      <w:pPr>
        <w:spacing w:after="100"/>
      </w:pPr>
      <w:r>
        <w:rPr>
          <w:sz w:val="22"/>
        </w:rPr>
        <w:t>A multivalued attribute gets its own table, holding the owner's key and one value per row, so every cell is atomic (1NF).</w:t>
      </w:r>
    </w:p>
    <w:p>
      <w:pPr>
        <w:spacing w:before="120" w:after="60"/>
      </w:pPr>
      <w:r>
        <w:rPr>
          <w:b/>
          <w:color w:val="C93A73"/>
          <w:sz w:val="22"/>
        </w:rPr>
        <w:t>In our EER</w:t>
      </w:r>
    </w:p>
    <w:p>
      <w:pPr>
        <w:spacing w:after="100"/>
      </w:pPr>
      <w:r>
        <w:rPr>
          <w:sz w:val="22"/>
        </w:rPr>
        <w:t>In our first draft FARE had one Rule attribute, but a Business fare is refundable, changeable, free seat selection and priority boarding: four values in one cell.</w:t>
      </w:r>
    </w:p>
    <w:p>
      <w:pPr>
        <w:spacing w:before="120" w:after="60"/>
      </w:pPr>
      <w:r>
        <w:rPr>
          <w:b/>
          <w:color w:val="C93A73"/>
          <w:sz w:val="22"/>
        </w:rPr>
        <w:t>In the tables</w:t>
      </w:r>
    </w:p>
    <w:p>
      <w:pPr>
        <w:spacing w:after="20" w:line="240" w:lineRule="auto"/>
      </w:pPr>
      <w:r>
        <w:rPr>
          <w:b/>
          <w:sz w:val="22"/>
        </w:rPr>
        <w:t>FARE_CONDITION (</w:t>
      </w:r>
      <w:r>
        <w:rPr>
          <w:i w:val="0"/>
          <w:sz w:val="22"/>
          <w:u w:val="single"/>
        </w:rPr>
        <w:t>ConditionID</w:t>
      </w:r>
      <w:r>
        <w:rPr>
          <w:sz w:val="22"/>
        </w:rPr>
        <w:t xml:space="preserve">, </w:t>
      </w:r>
      <w:r>
        <w:rPr>
          <w:i w:val="0"/>
          <w:sz w:val="22"/>
          <w:u w:val="none"/>
        </w:rPr>
        <w:t>ConditionName</w:t>
      </w:r>
      <w:r>
        <w:rPr>
          <w:sz w:val="22"/>
        </w:rPr>
        <w:t xml:space="preserve">, </w:t>
      </w:r>
      <w:r>
        <w:rPr>
          <w:i w:val="0"/>
          <w:sz w:val="22"/>
          <w:u w:val="none"/>
        </w:rPr>
        <w:t>Description</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FARE_CONDITION (</w:t>
              <w:br/>
            </w:r>
            <w:r>
              <w:rPr>
                <w:rFonts w:ascii="Courier New" w:hAnsi="Courier New"/>
                <w:sz w:val="18"/>
              </w:rPr>
              <w:t xml:space="preserve">  ConditionID    INT           NOT NULL AUTO_INCREMENT,</w:t>
              <w:br/>
            </w:r>
            <w:r>
              <w:rPr>
                <w:rFonts w:ascii="Courier New" w:hAnsi="Courier New"/>
                <w:sz w:val="18"/>
              </w:rPr>
              <w:t xml:space="preserve">  ConditionName  VARCHAR(40)   NOT NULL,</w:t>
              <w:br/>
            </w:r>
            <w:r>
              <w:rPr>
                <w:rFonts w:ascii="Courier New" w:hAnsi="Courier New"/>
                <w:sz w:val="18"/>
              </w:rPr>
              <w:t xml:space="preserve">  Description    VARCHAR(200),</w:t>
              <w:br/>
            </w:r>
            <w:r>
              <w:rPr>
                <w:rFonts w:ascii="Courier New" w:hAnsi="Courier New"/>
                <w:sz w:val="18"/>
              </w:rPr>
              <w:t xml:space="preserve">  CONSTRAINT FARE_CONDITION_PK PRIMARY KEY (ConditionID),</w:t>
              <w:br/>
            </w:r>
            <w:r>
              <w:rPr>
                <w:rFonts w:ascii="Courier New" w:hAnsi="Courier New"/>
                <w:sz w:val="18"/>
              </w:rPr>
              <w:t xml:space="preserve">  CONSTRAINT FARE_CONDITION_Name_UQ UNIQUE (ConditionName)</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Because the same 4 conditions repeat across many fares, we made them an entity of their own and linked them to FARE through the FARE_RULE bridge (step 6), instead of a plain (FareID, Rule) table.</w:t>
      </w:r>
    </w:p>
    <w:p>
      <w:pPr>
        <w:spacing w:after="0"/>
      </w:pPr>
      <w:r>
        <w:br w:type="page"/>
      </w:r>
    </w:p>
    <w:p>
      <w:pPr>
        <w:spacing w:after="40"/>
      </w:pPr>
      <w:r>
        <w:rPr>
          <w:b/>
          <w:color w:val="C93A73"/>
          <w:sz w:val="18"/>
        </w:rPr>
        <w:t>6 · MAPPING · STEP 9 OF 10</w:t>
      </w:r>
    </w:p>
    <w:p>
      <w:pPr>
        <w:spacing w:after="160"/>
      </w:pPr>
      <w:r>
        <w:rPr>
          <w:rFonts w:ascii="Arial" w:hAnsi="Arial"/>
          <w:b/>
          <w:color w:val="2A3566"/>
          <w:sz w:val="40"/>
        </w:rPr>
        <w:t>Specialisation → one table per subtype</w:t>
      </w:r>
    </w:p>
    <w:p>
      <w:pPr>
        <w:spacing w:before="120" w:after="60"/>
      </w:pPr>
      <w:r>
        <w:rPr>
          <w:b/>
          <w:color w:val="C93A73"/>
          <w:sz w:val="22"/>
        </w:rPr>
        <w:t>Rule</w:t>
      </w:r>
    </w:p>
    <w:p>
      <w:pPr>
        <w:spacing w:after="100"/>
      </w:pPr>
      <w:r>
        <w:rPr>
          <w:sz w:val="22"/>
        </w:rPr>
        <w:t>The supertype gets a table, and each subtype gets a table that shares the supertype's key as its primary key and a foreign key, plus its own attributes.</w:t>
      </w:r>
    </w:p>
    <w:p>
      <w:pPr>
        <w:spacing w:before="120" w:after="60"/>
      </w:pPr>
      <w:r>
        <w:rPr>
          <w:b/>
          <w:color w:val="C93A73"/>
          <w:sz w:val="22"/>
        </w:rPr>
        <w:t>In our EER</w:t>
      </w:r>
    </w:p>
    <w:p>
      <w:pPr>
        <w:spacing w:after="100"/>
      </w:pPr>
      <w:r>
        <w:rPr>
          <w:sz w:val="22"/>
        </w:rPr>
        <w:t>STAFF is either BOOKINGSTAFF or CHECKINSTAFF: disjoint (d) and total (double line).</w:t>
      </w:r>
    </w:p>
    <w:p>
      <w:pPr>
        <w:spacing w:before="120" w:after="60"/>
      </w:pPr>
      <w:r>
        <w:rPr>
          <w:b/>
          <w:color w:val="C93A73"/>
          <w:sz w:val="22"/>
        </w:rPr>
        <w:t>In the tables</w:t>
      </w:r>
    </w:p>
    <w:p>
      <w:pPr>
        <w:spacing w:after="20" w:line="240" w:lineRule="auto"/>
      </w:pPr>
      <w:r>
        <w:rPr>
          <w:b/>
          <w:sz w:val="22"/>
        </w:rPr>
        <w:t>BOOKINGSTAFF (</w:t>
      </w:r>
      <w:r>
        <w:rPr>
          <w:i/>
          <w:sz w:val="22"/>
          <w:u w:val="single"/>
        </w:rPr>
        <w:t>StaffID</w:t>
      </w:r>
      <w:r>
        <w:rPr>
          <w:sz w:val="22"/>
        </w:rPr>
        <w:t xml:space="preserve">, </w:t>
      </w:r>
      <w:r>
        <w:rPr>
          <w:i/>
          <w:sz w:val="22"/>
          <w:u w:val="none"/>
        </w:rPr>
        <w:t>StaffRole</w:t>
      </w:r>
      <w:r>
        <w:rPr>
          <w:sz w:val="22"/>
        </w:rPr>
        <w:t xml:space="preserve">, </w:t>
      </w:r>
      <w:r>
        <w:rPr>
          <w:i w:val="0"/>
          <w:sz w:val="22"/>
          <w:u w:val="none"/>
        </w:rPr>
        <w:t>SalesOffice</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BOOKINGSTAFF (</w:t>
              <w:br/>
            </w:r>
            <w:r>
              <w:rPr>
                <w:rFonts w:ascii="Courier New" w:hAnsi="Courier New"/>
                <w:sz w:val="18"/>
              </w:rPr>
              <w:t xml:space="preserve">  StaffID      INT          NOT NULL,</w:t>
              <w:br/>
            </w:r>
            <w:r>
              <w:rPr>
                <w:rFonts w:ascii="Courier New" w:hAnsi="Courier New"/>
                <w:sz w:val="18"/>
              </w:rPr>
              <w:t xml:space="preserve">  StaffRole    ENUM('BookingStaff', 'CheckInStaff') NOT NULL DEFAULT 'BookingStaff',</w:t>
              <w:br/>
            </w:r>
            <w:r>
              <w:rPr>
                <w:rFonts w:ascii="Courier New" w:hAnsi="Courier New"/>
                <w:sz w:val="18"/>
              </w:rPr>
              <w:t xml:space="preserve">  SalesOffice  VARCHAR(50)  NOT NULL,</w:t>
              <w:br/>
            </w:r>
            <w:r>
              <w:rPr>
                <w:rFonts w:ascii="Courier New" w:hAnsi="Courier New"/>
                <w:sz w:val="18"/>
              </w:rPr>
              <w:t xml:space="preserve">  CONSTRAINT BOOKINGSTAFF_PK PRIMARY KEY (StaffID),</w:t>
              <w:br/>
            </w:r>
            <w:r>
              <w:rPr>
                <w:rFonts w:ascii="Courier New" w:hAnsi="Courier New"/>
                <w:sz w:val="18"/>
              </w:rPr>
              <w:t xml:space="preserve">  CONSTRAINT BOOKINGSTAFF_Role_CK CHECK (StaffRole = 'BookingStaff'),</w:t>
              <w:br/>
            </w:r>
            <w:r>
              <w:rPr>
                <w:rFonts w:ascii="Courier New" w:hAnsi="Courier New"/>
                <w:sz w:val="18"/>
              </w:rPr>
              <w:t xml:space="preserve">  CONSTRAINT BOOKINGSTAFF_STAFF_FK FOREIGN KEY (StaffID, StaffRole)</w:t>
              <w:br/>
            </w:r>
            <w:r>
              <w:rPr>
                <w:rFonts w:ascii="Courier New" w:hAnsi="Courier New"/>
                <w:sz w:val="18"/>
              </w:rPr>
              <w:t xml:space="preserve">    REFERENCES STAFF (StaffID, StaffRole) ON DELETE RESTRICT ON UPDATE RESTRICT</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STAFF (StaffID, StaffName, StaffRole) is the supertype; CHECKINSTAFF (StaffID, StaffRole, CounterNo) mirrors BOOKINGSTAFF. Each subtype stores the role, fixed by a CHECK, and its FK points at (StaffID, StaffRole), so MySQL itself makes the split disjoint (BR14).</w:t>
      </w:r>
    </w:p>
    <w:p>
      <w:pPr>
        <w:spacing w:after="0"/>
      </w:pPr>
      <w:r>
        <w:br w:type="page"/>
      </w:r>
    </w:p>
    <w:p>
      <w:pPr>
        <w:spacing w:after="40"/>
      </w:pPr>
      <w:r>
        <w:rPr>
          <w:b/>
          <w:color w:val="C93A73"/>
          <w:sz w:val="18"/>
        </w:rPr>
        <w:t>6 · MAPPING · STEP 10 OF 10</w:t>
      </w:r>
    </w:p>
    <w:p>
      <w:pPr>
        <w:spacing w:after="160"/>
      </w:pPr>
      <w:r>
        <w:rPr>
          <w:rFonts w:ascii="Arial" w:hAnsi="Arial"/>
          <w:b/>
          <w:color w:val="2A3566"/>
          <w:sz w:val="40"/>
        </w:rPr>
        <w:t>Two roles on the same entity → two FKs</w:t>
      </w:r>
    </w:p>
    <w:p>
      <w:pPr>
        <w:spacing w:before="120" w:after="60"/>
      </w:pPr>
      <w:r>
        <w:rPr>
          <w:b/>
          <w:color w:val="C93A73"/>
          <w:sz w:val="22"/>
        </w:rPr>
        <w:t>Rule</w:t>
      </w:r>
    </w:p>
    <w:p>
      <w:pPr>
        <w:spacing w:after="100"/>
      </w:pPr>
      <w:r>
        <w:rPr>
          <w:sz w:val="22"/>
        </w:rPr>
        <w:t>When an entity takes part in two relationships with the same entity, each relationship becomes its own foreign key, named after its role.</w:t>
      </w:r>
    </w:p>
    <w:p>
      <w:pPr>
        <w:spacing w:before="120" w:after="60"/>
      </w:pPr>
      <w:r>
        <w:rPr>
          <w:b/>
          <w:color w:val="C93A73"/>
          <w:sz w:val="22"/>
        </w:rPr>
        <w:t>In our EER</w:t>
      </w:r>
    </w:p>
    <w:p>
      <w:pPr>
        <w:spacing w:after="100"/>
      </w:pPr>
      <w:r>
        <w:rPr>
          <w:sz w:val="22"/>
        </w:rPr>
        <w:t>AIRPORT 1:N ROUTE twice: once as the Origin and once as the Destination of a route.</w:t>
      </w:r>
    </w:p>
    <w:p>
      <w:pPr>
        <w:spacing w:before="120" w:after="60"/>
      </w:pPr>
      <w:r>
        <w:rPr>
          <w:b/>
          <w:color w:val="C93A73"/>
          <w:sz w:val="22"/>
        </w:rPr>
        <w:t>In the tables</w:t>
      </w:r>
    </w:p>
    <w:p>
      <w:pPr>
        <w:spacing w:after="20" w:line="240" w:lineRule="auto"/>
      </w:pPr>
      <w:r>
        <w:rPr>
          <w:b/>
          <w:sz w:val="22"/>
        </w:rPr>
        <w:t>ROUTE (</w:t>
      </w:r>
      <w:r>
        <w:rPr>
          <w:i w:val="0"/>
          <w:sz w:val="22"/>
          <w:u w:val="single"/>
        </w:rPr>
        <w:t>FlightNo</w:t>
      </w:r>
      <w:r>
        <w:rPr>
          <w:sz w:val="22"/>
        </w:rPr>
        <w:t xml:space="preserve">, </w:t>
      </w:r>
      <w:r>
        <w:rPr>
          <w:i/>
          <w:sz w:val="22"/>
          <w:u w:val="none"/>
        </w:rPr>
        <w:t>OriginCode</w:t>
      </w:r>
      <w:r>
        <w:rPr>
          <w:sz w:val="22"/>
        </w:rPr>
        <w:t xml:space="preserve">, </w:t>
      </w:r>
      <w:r>
        <w:rPr>
          <w:i/>
          <w:sz w:val="22"/>
          <w:u w:val="none"/>
        </w:rPr>
        <w:t>DestinationCode</w:t>
      </w:r>
      <w:r>
        <w:rPr>
          <w:b/>
          <w:sz w:val="22"/>
        </w:rPr>
        <w:t>)</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8"/>
              </w:rPr>
              <w:t>CREATE TABLE ROUTE (</w:t>
              <w:br/>
            </w:r>
            <w:r>
              <w:rPr>
                <w:rFonts w:ascii="Courier New" w:hAnsi="Courier New"/>
                <w:sz w:val="18"/>
              </w:rPr>
              <w:t xml:space="preserve">  FlightNo         VARCHAR(6)  NOT NULL,</w:t>
              <w:br/>
            </w:r>
            <w:r>
              <w:rPr>
                <w:rFonts w:ascii="Courier New" w:hAnsi="Courier New"/>
                <w:sz w:val="18"/>
              </w:rPr>
              <w:t xml:space="preserve">  OriginCode       CHAR(3)     NOT NULL,</w:t>
              <w:br/>
            </w:r>
            <w:r>
              <w:rPr>
                <w:rFonts w:ascii="Courier New" w:hAnsi="Courier New"/>
                <w:sz w:val="18"/>
              </w:rPr>
              <w:t xml:space="preserve">  DestinationCode  CHAR(3)     NOT NULL,</w:t>
              <w:br/>
            </w:r>
            <w:r>
              <w:rPr>
                <w:rFonts w:ascii="Courier New" w:hAnsi="Courier New"/>
                <w:sz w:val="18"/>
              </w:rPr>
              <w:t xml:space="preserve">  CONSTRAINT ROUTE_PK PRIMARY KEY (FlightNo),</w:t>
              <w:br/>
            </w:r>
            <w:r>
              <w:rPr>
                <w:rFonts w:ascii="Courier New" w:hAnsi="Courier New"/>
                <w:sz w:val="18"/>
              </w:rPr>
              <w:t xml:space="preserve">  CONSTRAINT ROUTE_Airports_CK CHECK (OriginCode &lt;&gt; DestinationCode),</w:t>
              <w:br/>
            </w:r>
            <w:r>
              <w:rPr>
                <w:rFonts w:ascii="Courier New" w:hAnsi="Courier New"/>
                <w:sz w:val="18"/>
              </w:rPr>
              <w:t xml:space="preserve">  CONSTRAINT ROUTE_ORIGIN_FK FOREIGN KEY (OriginCode)</w:t>
              <w:br/>
            </w:r>
            <w:r>
              <w:rPr>
                <w:rFonts w:ascii="Courier New" w:hAnsi="Courier New"/>
                <w:sz w:val="18"/>
              </w:rPr>
              <w:t xml:space="preserve">    REFERENCES AIRPORT (AirportCode) ON DELETE RESTRICT ON UPDATE RESTRICT,</w:t>
              <w:br/>
            </w:r>
            <w:r>
              <w:rPr>
                <w:rFonts w:ascii="Courier New" w:hAnsi="Courier New"/>
                <w:sz w:val="18"/>
              </w:rPr>
              <w:t xml:space="preserve">  CONSTRAINT ROUTE_DESTINATION_FK FOREIGN KEY (DestinationCode)</w:t>
              <w:br/>
            </w:r>
            <w:r>
              <w:rPr>
                <w:rFonts w:ascii="Courier New" w:hAnsi="Courier New"/>
                <w:sz w:val="18"/>
              </w:rPr>
              <w:t xml:space="preserve">    REFERENCES AIRPORT (AirportCode) ON DELETE RESTRICT ON UPDATE RESTRICT</w:t>
              <w:br/>
            </w:r>
            <w:r>
              <w:rPr>
                <w:rFonts w:ascii="Courier New" w:hAnsi="Courier New"/>
                <w:sz w:val="18"/>
              </w:rPr>
              <w:t>);</w:t>
            </w:r>
          </w:p>
        </w:tc>
      </w:tr>
    </w:tbl>
    <w:p>
      <w:pPr>
        <w:spacing w:after="40"/>
      </w:pPr>
    </w:p>
    <w:p>
      <w:pPr>
        <w:spacing w:before="120" w:after="60"/>
      </w:pPr>
      <w:r>
        <w:rPr>
          <w:b/>
          <w:color w:val="C93A73"/>
          <w:sz w:val="22"/>
        </w:rPr>
        <w:t>Why it matters</w:t>
      </w:r>
    </w:p>
    <w:p>
      <w:pPr>
        <w:spacing w:after="100"/>
      </w:pPr>
      <w:r>
        <w:rPr>
          <w:sz w:val="22"/>
        </w:rPr>
        <w:t>Both FKs point at AIRPORT (BR1, BR2). The CHECK then stops a route from BKK to BKK (BR7): Q18a fails with error 3819.</w:t>
      </w:r>
    </w:p>
    <w:p>
      <w:pPr>
        <w:spacing w:after="0"/>
      </w:pPr>
      <w:r>
        <w:br w:type="page"/>
      </w:r>
    </w:p>
    <w:p>
      <w:pPr>
        <w:spacing w:after="40"/>
      </w:pPr>
      <w:r>
        <w:rPr>
          <w:b/>
          <w:color w:val="C93A73"/>
          <w:sz w:val="18"/>
        </w:rPr>
        <w:t>7 · DDL AND DML</w:t>
      </w:r>
    </w:p>
    <w:p>
      <w:pPr>
        <w:spacing w:after="160"/>
      </w:pPr>
      <w:r>
        <w:rPr>
          <w:rFonts w:ascii="Arial" w:hAnsi="Arial"/>
          <w:b/>
          <w:color w:val="2A3566"/>
          <w:sz w:val="40"/>
        </w:rPr>
        <w:t>DDL builds the rules in; DML fills and tests them</w:t>
      </w:r>
    </w:p>
    <w:p>
      <w:pPr>
        <w:spacing w:after="100"/>
      </w:pPr>
      <w:r>
        <w:rPr>
          <w:sz w:val="20"/>
        </w:rPr>
        <w:t xml:space="preserve">Three files, all running with 0 errors on MySQL 8.4: </w:t>
      </w:r>
      <w:r>
        <w:rPr>
          <w:rFonts w:ascii="Courier New" w:hAnsi="Courier New"/>
          <w:sz w:val="20"/>
        </w:rPr>
        <w:t>db/schema.sql</w:t>
      </w:r>
      <w:r>
        <w:rPr>
          <w:sz w:val="20"/>
        </w:rPr>
        <w:t xml:space="preserve"> (42 DDL statements), </w:t>
      </w:r>
      <w:r>
        <w:rPr>
          <w:rFonts w:ascii="Courier New" w:hAnsi="Courier New"/>
          <w:sz w:val="20"/>
        </w:rPr>
        <w:t>db/seed.sql</w:t>
      </w:r>
      <w:r>
        <w:rPr>
          <w:sz w:val="20"/>
        </w:rPr>
        <w:t xml:space="preserve"> (sample data for all 17 tables) and </w:t>
      </w:r>
      <w:r>
        <w:rPr>
          <w:rFonts w:ascii="Courier New" w:hAnsi="Courier New"/>
          <w:sz w:val="20"/>
        </w:rPr>
        <w:t>db/queries.sql</w:t>
      </w:r>
      <w:r>
        <w:rPr>
          <w:sz w:val="20"/>
        </w:rPr>
        <w:t xml:space="preserve"> (20 queries).</w:t>
      </w:r>
    </w:p>
    <w:p>
      <w:pPr>
        <w:spacing w:before="120" w:after="60"/>
      </w:pPr>
      <w:r>
        <w:rPr>
          <w:b/>
          <w:color w:val="C93A73"/>
          <w:sz w:val="22"/>
        </w:rPr>
        <w:t>DDL: CREATE DATABASE and the 17 tables, in the Lecture 8 order</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FFE6EE"/>
          </w:tcPr>
          <w:p>
            <w:pPr>
              <w:spacing w:after="20" w:line="240" w:lineRule="auto"/>
            </w:pPr>
            <w:r>
              <w:rPr>
                <w:b/>
                <w:sz w:val="18"/>
              </w:rPr>
              <w:t>Step</w:t>
            </w:r>
          </w:p>
        </w:tc>
        <w:tc>
          <w:tcPr>
            <w:tcW w:type="dxa" w:w="4649"/>
            <w:shd w:val="clear" w:color="auto" w:fill="FFE6EE"/>
          </w:tcPr>
          <w:p>
            <w:pPr>
              <w:spacing w:after="20" w:line="240" w:lineRule="auto"/>
            </w:pPr>
            <w:r>
              <w:rPr>
                <w:b/>
                <w:sz w:val="18"/>
              </w:rPr>
              <w:t>What we used</w:t>
            </w:r>
          </w:p>
        </w:tc>
        <w:tc>
          <w:tcPr>
            <w:tcW w:type="dxa" w:w="3515"/>
            <w:shd w:val="clear" w:color="auto" w:fill="FFE6EE"/>
          </w:tcPr>
          <w:p>
            <w:pPr>
              <w:spacing w:after="20" w:line="240" w:lineRule="auto"/>
            </w:pPr>
            <w:r>
              <w:rPr>
                <w:b/>
                <w:sz w:val="18"/>
              </w:rPr>
              <w:t>Example</w:t>
            </w:r>
          </w:p>
        </w:tc>
      </w:tr>
      <w:tr>
        <w:tc>
          <w:tcPr>
            <w:tcW w:type="dxa" w:w="1474"/>
          </w:tcPr>
          <w:p>
            <w:pPr>
              <w:spacing w:after="20" w:line="240" w:lineRule="auto"/>
            </w:pPr>
            <w:r>
              <w:rPr>
                <w:sz w:val="18"/>
              </w:rPr>
              <w:t>Data types</w:t>
            </w:r>
          </w:p>
        </w:tc>
        <w:tc>
          <w:tcPr>
            <w:tcW w:type="dxa" w:w="4649"/>
          </w:tcPr>
          <w:p>
            <w:pPr>
              <w:spacing w:after="20" w:line="240" w:lineRule="auto"/>
            </w:pPr>
            <w:r>
              <w:rPr>
                <w:sz w:val="18"/>
              </w:rPr>
              <w:t>INT AUTO_INCREMENT keys, CHAR(3), VARCHAR, DECIMAL(10,2) money, DATETIME, ENUM</w:t>
            </w:r>
          </w:p>
        </w:tc>
        <w:tc>
          <w:tcPr>
            <w:tcW w:type="dxa" w:w="3515"/>
          </w:tcPr>
          <w:p>
            <w:pPr>
              <w:spacing w:after="20" w:line="240" w:lineRule="auto"/>
            </w:pPr>
            <w:r>
              <w:rPr>
                <w:sz w:val="18"/>
              </w:rPr>
              <w:t>Price DECIMAL(10,2), AirportCode CHAR(3)</w:t>
            </w:r>
          </w:p>
        </w:tc>
      </w:tr>
      <w:tr>
        <w:tc>
          <w:tcPr>
            <w:tcW w:type="dxa" w:w="1474"/>
          </w:tcPr>
          <w:p>
            <w:pPr>
              <w:spacing w:after="20" w:line="240" w:lineRule="auto"/>
            </w:pPr>
            <w:r>
              <w:rPr>
                <w:sz w:val="18"/>
              </w:rPr>
              <w:t>Nullable</w:t>
            </w:r>
          </w:p>
        </w:tc>
        <w:tc>
          <w:tcPr>
            <w:tcW w:type="dxa" w:w="4649"/>
          </w:tcPr>
          <w:p>
            <w:pPr>
              <w:spacing w:after="20" w:line="240" w:lineRule="auto"/>
            </w:pPr>
            <w:r>
              <w:rPr>
                <w:sz w:val="18"/>
              </w:rPr>
              <w:t>NOT NULL everywhere except 7 optional columns</w:t>
            </w:r>
          </w:p>
        </w:tc>
        <w:tc>
          <w:tcPr>
            <w:tcW w:type="dxa" w:w="3515"/>
          </w:tcPr>
          <w:p>
            <w:pPr>
              <w:spacing w:after="20" w:line="240" w:lineRule="auto"/>
            </w:pPr>
            <w:r>
              <w:rPr>
                <w:sz w:val="18"/>
              </w:rPr>
              <w:t>BookingStaffID NULL = booked online</w:t>
            </w:r>
          </w:p>
        </w:tc>
      </w:tr>
      <w:tr>
        <w:tc>
          <w:tcPr>
            <w:tcW w:type="dxa" w:w="1474"/>
          </w:tcPr>
          <w:p>
            <w:pPr>
              <w:spacing w:after="20" w:line="240" w:lineRule="auto"/>
            </w:pPr>
            <w:r>
              <w:rPr>
                <w:sz w:val="18"/>
              </w:rPr>
              <w:t>Unique</w:t>
            </w:r>
          </w:p>
        </w:tc>
        <w:tc>
          <w:tcPr>
            <w:tcW w:type="dxa" w:w="4649"/>
          </w:tcPr>
          <w:p>
            <w:pPr>
              <w:spacing w:after="20" w:line="240" w:lineRule="auto"/>
            </w:pPr>
            <w:r>
              <w:rPr>
                <w:sz w:val="18"/>
              </w:rPr>
              <w:t>10 UNIQUE keys</w:t>
            </w:r>
          </w:p>
        </w:tc>
        <w:tc>
          <w:tcPr>
            <w:tcW w:type="dxa" w:w="3515"/>
          </w:tcPr>
          <w:p>
            <w:pPr>
              <w:spacing w:after="20" w:line="240" w:lineRule="auto"/>
            </w:pPr>
            <w:r>
              <w:rPr>
                <w:sz w:val="18"/>
              </w:rPr>
              <w:t>TICKET_Seat_On_Flight_UQ (BR10)</w:t>
            </w:r>
          </w:p>
        </w:tc>
      </w:tr>
      <w:tr>
        <w:tc>
          <w:tcPr>
            <w:tcW w:type="dxa" w:w="1474"/>
          </w:tcPr>
          <w:p>
            <w:pPr>
              <w:spacing w:after="20" w:line="240" w:lineRule="auto"/>
            </w:pPr>
            <w:r>
              <w:rPr>
                <w:sz w:val="18"/>
              </w:rPr>
              <w:t>PK / FK</w:t>
            </w:r>
          </w:p>
        </w:tc>
        <w:tc>
          <w:tcPr>
            <w:tcW w:type="dxa" w:w="4649"/>
          </w:tcPr>
          <w:p>
            <w:pPr>
              <w:spacing w:after="20" w:line="240" w:lineRule="auto"/>
            </w:pPr>
            <w:r>
              <w:rPr>
                <w:sz w:val="18"/>
              </w:rPr>
              <w:t>17 PKs, 21 FKs, each with a chosen ON DELETE / ON UPDATE</w:t>
            </w:r>
          </w:p>
        </w:tc>
        <w:tc>
          <w:tcPr>
            <w:tcW w:type="dxa" w:w="3515"/>
          </w:tcPr>
          <w:p>
            <w:pPr>
              <w:spacing w:after="20" w:line="240" w:lineRule="auto"/>
            </w:pPr>
            <w:r>
              <w:rPr>
                <w:sz w:val="18"/>
              </w:rPr>
              <w:t>RESTRICT, CASCADE, SET NULL</w:t>
            </w:r>
          </w:p>
        </w:tc>
      </w:tr>
      <w:tr>
        <w:tc>
          <w:tcPr>
            <w:tcW w:type="dxa" w:w="1474"/>
          </w:tcPr>
          <w:p>
            <w:pPr>
              <w:spacing w:after="20" w:line="240" w:lineRule="auto"/>
            </w:pPr>
            <w:r>
              <w:rPr>
                <w:sz w:val="18"/>
              </w:rPr>
              <w:t>Defaults</w:t>
            </w:r>
          </w:p>
        </w:tc>
        <w:tc>
          <w:tcPr>
            <w:tcW w:type="dxa" w:w="4649"/>
          </w:tcPr>
          <w:p>
            <w:pPr>
              <w:spacing w:after="20" w:line="240" w:lineRule="auto"/>
            </w:pPr>
            <w:r>
              <w:rPr>
                <w:sz w:val="18"/>
              </w:rPr>
              <w:t>12 defaults</w:t>
            </w:r>
          </w:p>
        </w:tc>
        <w:tc>
          <w:tcPr>
            <w:tcW w:type="dxa" w:w="3515"/>
          </w:tcPr>
          <w:p>
            <w:pPr>
              <w:spacing w:after="20" w:line="240" w:lineRule="auto"/>
            </w:pPr>
            <w:r>
              <w:rPr>
                <w:sz w:val="18"/>
              </w:rPr>
              <w:t>MembershipStatus 'Normal', BookingDate CURRENT_DATE</w:t>
            </w:r>
          </w:p>
        </w:tc>
      </w:tr>
      <w:tr>
        <w:tc>
          <w:tcPr>
            <w:tcW w:type="dxa" w:w="1474"/>
          </w:tcPr>
          <w:p>
            <w:pPr>
              <w:spacing w:after="20" w:line="240" w:lineRule="auto"/>
            </w:pPr>
            <w:r>
              <w:rPr>
                <w:sz w:val="18"/>
              </w:rPr>
              <w:t>Domain checks</w:t>
            </w:r>
          </w:p>
        </w:tc>
        <w:tc>
          <w:tcPr>
            <w:tcW w:type="dxa" w:w="4649"/>
          </w:tcPr>
          <w:p>
            <w:pPr>
              <w:spacing w:after="20" w:line="240" w:lineRule="auto"/>
            </w:pPr>
            <w:r>
              <w:rPr>
                <w:sz w:val="18"/>
              </w:rPr>
              <w:t>9 CHECK constraints</w:t>
            </w:r>
          </w:p>
        </w:tc>
        <w:tc>
          <w:tcPr>
            <w:tcW w:type="dxa" w:w="3515"/>
          </w:tcPr>
          <w:p>
            <w:pPr>
              <w:spacing w:after="20" w:line="240" w:lineRule="auto"/>
            </w:pPr>
            <w:r>
              <w:rPr>
                <w:sz w:val="18"/>
              </w:rPr>
              <w:t>OriginCode &lt;&gt; DestinationCode (BR7)</w:t>
            </w:r>
          </w:p>
        </w:tc>
      </w:tr>
      <w:tr>
        <w:tc>
          <w:tcPr>
            <w:tcW w:type="dxa" w:w="1474"/>
          </w:tcPr>
          <w:p>
            <w:pPr>
              <w:spacing w:after="20" w:line="240" w:lineRule="auto"/>
            </w:pPr>
            <w:r>
              <w:rPr>
                <w:sz w:val="18"/>
              </w:rPr>
              <w:t>Triggers</w:t>
            </w:r>
          </w:p>
        </w:tc>
        <w:tc>
          <w:tcPr>
            <w:tcW w:type="dxa" w:w="4649"/>
          </w:tcPr>
          <w:p>
            <w:pPr>
              <w:spacing w:after="20" w:line="240" w:lineRule="auto"/>
            </w:pPr>
            <w:r>
              <w:rPr>
                <w:sz w:val="18"/>
              </w:rPr>
              <w:t>2 triggers for rules across tables</w:t>
            </w:r>
          </w:p>
        </w:tc>
        <w:tc>
          <w:tcPr>
            <w:tcW w:type="dxa" w:w="3515"/>
          </w:tcPr>
          <w:p>
            <w:pPr>
              <w:spacing w:after="20" w:line="240" w:lineRule="auto"/>
            </w:pPr>
            <w:r>
              <w:rPr>
                <w:sz w:val="18"/>
              </w:rPr>
              <w:t>seat on the right aircraft, seat class = fare class</w:t>
            </w:r>
          </w:p>
        </w:tc>
      </w:tr>
    </w:tbl>
    <w:p>
      <w:pPr>
        <w:spacing w:after="40"/>
      </w:pPr>
    </w:p>
    <w:p>
      <w:pPr>
        <w:spacing w:before="120" w:after="60"/>
      </w:pPr>
      <w:r>
        <w:rPr>
          <w:b/>
          <w:color w:val="C93A73"/>
          <w:sz w:val="22"/>
        </w:rPr>
        <w:t>DML: sample data and the 20 queries</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FFE6EE"/>
          </w:tcPr>
          <w:p>
            <w:pPr>
              <w:spacing w:after="20" w:line="240" w:lineRule="auto"/>
            </w:pPr>
            <w:r>
              <w:rPr>
                <w:b/>
                <w:sz w:val="18"/>
              </w:rPr>
              <w:t>Group</w:t>
            </w:r>
          </w:p>
        </w:tc>
        <w:tc>
          <w:tcPr>
            <w:tcW w:type="dxa" w:w="1814"/>
            <w:shd w:val="clear" w:color="auto" w:fill="FFE6EE"/>
          </w:tcPr>
          <w:p>
            <w:pPr>
              <w:spacing w:after="20" w:line="240" w:lineRule="auto"/>
            </w:pPr>
            <w:r>
              <w:rPr>
                <w:b/>
                <w:sz w:val="18"/>
              </w:rPr>
              <w:t>Queries</w:t>
            </w:r>
          </w:p>
        </w:tc>
        <w:tc>
          <w:tcPr>
            <w:tcW w:type="dxa" w:w="5896"/>
            <w:shd w:val="clear" w:color="auto" w:fill="FFE6EE"/>
          </w:tcPr>
          <w:p>
            <w:pPr>
              <w:spacing w:after="20" w:line="240" w:lineRule="auto"/>
            </w:pPr>
            <w:r>
              <w:rPr>
                <w:b/>
                <w:sz w:val="18"/>
              </w:rPr>
              <w:t>What they show</w:t>
            </w:r>
          </w:p>
        </w:tc>
      </w:tr>
      <w:tr>
        <w:tc>
          <w:tcPr>
            <w:tcW w:type="dxa" w:w="1928"/>
          </w:tcPr>
          <w:p>
            <w:pPr>
              <w:spacing w:after="20" w:line="240" w:lineRule="auto"/>
            </w:pPr>
            <w:r>
              <w:rPr>
                <w:sz w:val="18"/>
              </w:rPr>
              <w:t>3 business questions</w:t>
            </w:r>
          </w:p>
        </w:tc>
        <w:tc>
          <w:tcPr>
            <w:tcW w:type="dxa" w:w="1814"/>
          </w:tcPr>
          <w:p>
            <w:pPr>
              <w:spacing w:after="20" w:line="240" w:lineRule="auto"/>
            </w:pPr>
            <w:r>
              <w:rPr>
                <w:sz w:val="18"/>
              </w:rPr>
              <w:t>Q1–Q3</w:t>
            </w:r>
          </w:p>
        </w:tc>
        <w:tc>
          <w:tcPr>
            <w:tcW w:type="dxa" w:w="5896"/>
          </w:tcPr>
          <w:p>
            <w:pPr>
              <w:spacing w:after="20" w:line="240" w:lineRule="auto"/>
            </w:pPr>
            <w:r>
              <w:rPr>
                <w:sz w:val="18"/>
              </w:rPr>
              <w:t>free seats per class (O4), a passenger's bookings and payments, income per route (O3)</w:t>
            </w:r>
          </w:p>
        </w:tc>
      </w:tr>
      <w:tr>
        <w:tc>
          <w:tcPr>
            <w:tcW w:type="dxa" w:w="1928"/>
          </w:tcPr>
          <w:p>
            <w:pPr>
              <w:spacing w:after="20" w:line="240" w:lineRule="auto"/>
            </w:pPr>
            <w:r>
              <w:rPr>
                <w:sz w:val="18"/>
              </w:rPr>
              <w:t>Single table</w:t>
            </w:r>
          </w:p>
        </w:tc>
        <w:tc>
          <w:tcPr>
            <w:tcW w:type="dxa" w:w="1814"/>
          </w:tcPr>
          <w:p>
            <w:pPr>
              <w:spacing w:after="20" w:line="240" w:lineRule="auto"/>
            </w:pPr>
            <w:r>
              <w:rPr>
                <w:sz w:val="18"/>
              </w:rPr>
              <w:t>Q4–Q6</w:t>
            </w:r>
          </w:p>
        </w:tc>
        <w:tc>
          <w:tcPr>
            <w:tcW w:type="dxa" w:w="5896"/>
          </w:tcPr>
          <w:p>
            <w:pPr>
              <w:spacing w:after="20" w:line="240" w:lineRule="auto"/>
            </w:pPr>
            <w:r>
              <w:rPr>
                <w:sz w:val="18"/>
              </w:rPr>
              <w:t>BETWEEN, ORDER BY, LIKE, IS NULL, GROUP BY + HAVING</w:t>
            </w:r>
          </w:p>
        </w:tc>
      </w:tr>
      <w:tr>
        <w:tc>
          <w:tcPr>
            <w:tcW w:type="dxa" w:w="1928"/>
          </w:tcPr>
          <w:p>
            <w:pPr>
              <w:spacing w:after="20" w:line="240" w:lineRule="auto"/>
            </w:pPr>
            <w:r>
              <w:rPr>
                <w:sz w:val="18"/>
              </w:rPr>
              <w:t>Joins</w:t>
            </w:r>
          </w:p>
        </w:tc>
        <w:tc>
          <w:tcPr>
            <w:tcW w:type="dxa" w:w="1814"/>
          </w:tcPr>
          <w:p>
            <w:pPr>
              <w:spacing w:after="20" w:line="240" w:lineRule="auto"/>
            </w:pPr>
            <w:r>
              <w:rPr>
                <w:sz w:val="18"/>
              </w:rPr>
              <w:t>Q7–Q13, Q19, Q20</w:t>
            </w:r>
          </w:p>
        </w:tc>
        <w:tc>
          <w:tcPr>
            <w:tcW w:type="dxa" w:w="5896"/>
          </w:tcPr>
          <w:p>
            <w:pPr>
              <w:spacing w:after="20" w:line="240" w:lineRule="auto"/>
            </w:pPr>
            <w:r>
              <w:rPr>
                <w:sz w:val="18"/>
              </w:rPr>
              <w:t>3–5 table joins, LEFT JOIN + IS NULL, CASE, IN</w:t>
            </w:r>
          </w:p>
        </w:tc>
      </w:tr>
      <w:tr>
        <w:tc>
          <w:tcPr>
            <w:tcW w:type="dxa" w:w="1928"/>
          </w:tcPr>
          <w:p>
            <w:pPr>
              <w:spacing w:after="20" w:line="240" w:lineRule="auto"/>
            </w:pPr>
            <w:r>
              <w:rPr>
                <w:sz w:val="18"/>
              </w:rPr>
              <w:t>View</w:t>
            </w:r>
          </w:p>
        </w:tc>
        <w:tc>
          <w:tcPr>
            <w:tcW w:type="dxa" w:w="1814"/>
          </w:tcPr>
          <w:p>
            <w:pPr>
              <w:spacing w:after="20" w:line="240" w:lineRule="auto"/>
            </w:pPr>
            <w:r>
              <w:rPr>
                <w:sz w:val="18"/>
              </w:rPr>
              <w:t>Q14</w:t>
            </w:r>
          </w:p>
        </w:tc>
        <w:tc>
          <w:tcPr>
            <w:tcW w:type="dxa" w:w="5896"/>
          </w:tcPr>
          <w:p>
            <w:pPr>
              <w:spacing w:after="20" w:line="240" w:lineRule="auto"/>
            </w:pPr>
            <w:r>
              <w:rPr>
                <w:sz w:val="18"/>
              </w:rPr>
              <w:t>CREATE VIEW v_flight_load</w:t>
            </w:r>
          </w:p>
        </w:tc>
      </w:tr>
      <w:tr>
        <w:tc>
          <w:tcPr>
            <w:tcW w:type="dxa" w:w="1928"/>
          </w:tcPr>
          <w:p>
            <w:pPr>
              <w:spacing w:after="20" w:line="240" w:lineRule="auto"/>
            </w:pPr>
            <w:r>
              <w:rPr>
                <w:sz w:val="18"/>
              </w:rPr>
              <w:t>UPDATE / DELETE</w:t>
            </w:r>
          </w:p>
        </w:tc>
        <w:tc>
          <w:tcPr>
            <w:tcW w:type="dxa" w:w="1814"/>
          </w:tcPr>
          <w:p>
            <w:pPr>
              <w:spacing w:after="20" w:line="240" w:lineRule="auto"/>
            </w:pPr>
            <w:r>
              <w:rPr>
                <w:sz w:val="18"/>
              </w:rPr>
              <w:t>Q15–Q17</w:t>
            </w:r>
          </w:p>
        </w:tc>
        <w:tc>
          <w:tcPr>
            <w:tcW w:type="dxa" w:w="5896"/>
          </w:tcPr>
          <w:p>
            <w:pPr>
              <w:spacing w:after="20" w:line="240" w:lineRule="auto"/>
            </w:pPr>
            <w:r>
              <w:rPr>
                <w:sz w:val="18"/>
              </w:rPr>
              <w:t>UPDATE by PK, DELETE refused by RESTRICT (1451), DELETE that CASCADEs</w:t>
            </w:r>
          </w:p>
        </w:tc>
      </w:tr>
      <w:tr>
        <w:tc>
          <w:tcPr>
            <w:tcW w:type="dxa" w:w="1928"/>
          </w:tcPr>
          <w:p>
            <w:pPr>
              <w:spacing w:after="20" w:line="240" w:lineRule="auto"/>
            </w:pPr>
            <w:r>
              <w:rPr>
                <w:sz w:val="18"/>
              </w:rPr>
              <w:t>Rules refused</w:t>
            </w:r>
          </w:p>
        </w:tc>
        <w:tc>
          <w:tcPr>
            <w:tcW w:type="dxa" w:w="1814"/>
          </w:tcPr>
          <w:p>
            <w:pPr>
              <w:spacing w:after="20" w:line="240" w:lineRule="auto"/>
            </w:pPr>
            <w:r>
              <w:rPr>
                <w:sz w:val="18"/>
              </w:rPr>
              <w:t>Q18a–f</w:t>
            </w:r>
          </w:p>
        </w:tc>
        <w:tc>
          <w:tcPr>
            <w:tcW w:type="dxa" w:w="5896"/>
          </w:tcPr>
          <w:p>
            <w:pPr>
              <w:spacing w:after="20" w:line="240" w:lineRule="auto"/>
            </w:pPr>
            <w:r>
              <w:rPr>
                <w:sz w:val="18"/>
              </w:rPr>
              <w:t>CHECK 3819, UNIQUE 1062 ×2, RESTRICT 1451, trigger 1644 ×2</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4F5F8"/>
          </w:tcPr>
          <w:p>
            <w:pPr>
              <w:spacing w:after="0" w:line="240" w:lineRule="auto"/>
            </w:pPr>
            <w:r>
              <w:rPr>
                <w:rFonts w:ascii="Courier New" w:hAnsi="Courier New"/>
                <w:sz w:val="17"/>
              </w:rPr>
              <w:t>INSERT INTO ROUTE (FlightNo, OriginCode, DestinationCode) VALUES ('MW999', 'BKK', 'BKK');</w:t>
              <w:br/>
            </w:r>
            <w:r>
              <w:rPr>
                <w:rFonts w:ascii="Courier New" w:hAnsi="Courier New"/>
                <w:sz w:val="17"/>
              </w:rPr>
              <w:t>-- Error Code: 3819. Check constraint 'ROUTE_Airports_CK' is violated.</w:t>
            </w:r>
          </w:p>
        </w:tc>
      </w:tr>
    </w:tbl>
    <w:p>
      <w:pPr>
        <w:spacing w:after="40"/>
      </w:pPr>
    </w:p>
    <w:p>
      <w:pPr>
        <w:spacing w:after="0"/>
      </w:pPr>
      <w:r>
        <w:br w:type="page"/>
      </w:r>
    </w:p>
    <w:p>
      <w:pPr>
        <w:spacing w:after="40"/>
      </w:pPr>
      <w:r>
        <w:rPr>
          <w:b/>
          <w:color w:val="C93A73"/>
          <w:sz w:val="18"/>
        </w:rPr>
        <w:t>8 · DATABASE SYSTEM ARCHITECTURE</w:t>
      </w:r>
    </w:p>
    <w:p>
      <w:pPr>
        <w:spacing w:after="160"/>
      </w:pPr>
      <w:r>
        <w:rPr>
          <w:rFonts w:ascii="Arial" w:hAnsi="Arial"/>
          <w:b/>
          <w:color w:val="2A3566"/>
          <w:sz w:val="40"/>
        </w:rPr>
        <w:t>How the web page reaches MySQL</w:t>
      </w:r>
    </w:p>
    <w:p>
      <w:pPr>
        <w:spacing w:after="100"/>
      </w:pPr>
      <w:r>
        <w:rPr>
          <w:sz w:val="21"/>
        </w:rPr>
        <w:t>Three tiers: the browser shows EJS pages, an Express server runs the business logic, and MySQL stores the data and enforces the rules. The browser never talks to MySQL directly.</w:t>
      </w:r>
    </w:p>
    <w:p>
      <w:pPr>
        <w:spacing w:after="80"/>
        <w:jc w:val="center"/>
      </w:pPr>
      <w:r>
        <w:drawing>
          <wp:inline xmlns:a="http://schemas.openxmlformats.org/drawingml/2006/main" xmlns:pic="http://schemas.openxmlformats.org/drawingml/2006/picture">
            <wp:extent cx="5760000" cy="718204"/>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718204"/>
                    </a:xfrm>
                    <a:prstGeom prst="rect"/>
                  </pic:spPr>
                </pic:pic>
              </a:graphicData>
            </a:graphic>
          </wp:inline>
        </w:drawing>
      </w:r>
    </w:p>
    <w:p>
      <w:pPr>
        <w:spacing w:before="120" w:after="60"/>
      </w:pPr>
      <w:r>
        <w:rPr>
          <w:b/>
          <w:color w:val="C93A73"/>
          <w:sz w:val="22"/>
        </w:rPr>
        <w:t>One request, step by step (an agent books a ticket)</w:t>
      </w:r>
    </w:p>
    <w:p>
      <w:pPr>
        <w:spacing w:after="60"/>
      </w:pPr>
      <w:r>
        <w:rPr>
          <w:b/>
          <w:sz w:val="21"/>
        </w:rPr>
        <w:t>1.</w:t>
      </w:r>
      <w:r>
        <w:rPr>
          <w:sz w:val="21"/>
        </w:rPr>
        <w:t xml:space="preserve"> The agent submits the booking form; the browser sends an HTTP POST to Express.</w:t>
      </w:r>
    </w:p>
    <w:p>
      <w:pPr>
        <w:spacing w:after="60"/>
      </w:pPr>
      <w:r>
        <w:rPr>
          <w:b/>
          <w:sz w:val="21"/>
        </w:rPr>
        <w:t>2.</w:t>
      </w:r>
      <w:r>
        <w:rPr>
          <w:sz w:val="21"/>
        </w:rPr>
        <w:t xml:space="preserve"> Express matches the URL to a route in routes/, which calls its controller in controllers/.</w:t>
      </w:r>
    </w:p>
    <w:p>
      <w:pPr>
        <w:spacing w:after="60"/>
      </w:pPr>
      <w:r>
        <w:rPr>
          <w:b/>
          <w:sz w:val="21"/>
        </w:rPr>
        <w:t>3.</w:t>
      </w:r>
      <w:r>
        <w:rPr>
          <w:sz w:val="21"/>
        </w:rPr>
        <w:t xml:space="preserve"> The controller checks the input, takes a connection from the shared pool in config/db.js and sends SQL with ? placeholders.</w:t>
      </w:r>
    </w:p>
    <w:p>
      <w:pPr>
        <w:spacing w:after="60"/>
      </w:pPr>
      <w:r>
        <w:rPr>
          <w:b/>
          <w:sz w:val="21"/>
        </w:rPr>
        <w:t>4.</w:t>
      </w:r>
      <w:r>
        <w:rPr>
          <w:sz w:val="21"/>
        </w:rPr>
        <w:t xml:space="preserve"> MySQL runs it in one transaction and checks every constraint and trigger: it commits the reservation and all its tickets, or rolls everything back.</w:t>
      </w:r>
    </w:p>
    <w:p>
      <w:pPr>
        <w:spacing w:after="60"/>
      </w:pPr>
      <w:r>
        <w:rPr>
          <w:b/>
          <w:sz w:val="21"/>
        </w:rPr>
        <w:t>5.</w:t>
      </w:r>
      <w:r>
        <w:rPr>
          <w:sz w:val="21"/>
        </w:rPr>
        <w:t xml:space="preserve"> Express renders an EJS page from views/ with the result (or MySQL's error as a friendly message) and sends the HTML back.</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FFE6EE"/>
          </w:tcPr>
          <w:p>
            <w:pPr>
              <w:spacing w:after="20" w:line="240" w:lineRule="auto"/>
            </w:pPr>
            <w:r>
              <w:rPr>
                <w:b/>
                <w:sz w:val="19"/>
              </w:rPr>
              <w:t>Part</w:t>
            </w:r>
          </w:p>
        </w:tc>
        <w:tc>
          <w:tcPr>
            <w:tcW w:type="dxa" w:w="2494"/>
            <w:shd w:val="clear" w:color="auto" w:fill="FFE6EE"/>
          </w:tcPr>
          <w:p>
            <w:pPr>
              <w:spacing w:after="20" w:line="240" w:lineRule="auto"/>
            </w:pPr>
            <w:r>
              <w:rPr>
                <w:b/>
                <w:sz w:val="19"/>
              </w:rPr>
              <w:t>Where</w:t>
            </w:r>
          </w:p>
        </w:tc>
        <w:tc>
          <w:tcPr>
            <w:tcW w:type="dxa" w:w="5216"/>
            <w:shd w:val="clear" w:color="auto" w:fill="FFE6EE"/>
          </w:tcPr>
          <w:p>
            <w:pPr>
              <w:spacing w:after="20" w:line="240" w:lineRule="auto"/>
            </w:pPr>
            <w:r>
              <w:rPr>
                <w:b/>
                <w:sz w:val="19"/>
              </w:rPr>
              <w:t>What it does</w:t>
            </w:r>
          </w:p>
        </w:tc>
      </w:tr>
      <w:tr>
        <w:tc>
          <w:tcPr>
            <w:tcW w:type="dxa" w:w="1928"/>
          </w:tcPr>
          <w:p>
            <w:pPr>
              <w:spacing w:after="20" w:line="240" w:lineRule="auto"/>
            </w:pPr>
            <w:r>
              <w:rPr>
                <w:sz w:val="19"/>
              </w:rPr>
              <w:t>Connection pool</w:t>
            </w:r>
          </w:p>
        </w:tc>
        <w:tc>
          <w:tcPr>
            <w:tcW w:type="dxa" w:w="2494"/>
          </w:tcPr>
          <w:p>
            <w:pPr>
              <w:spacing w:after="20" w:line="240" w:lineRule="auto"/>
            </w:pPr>
            <w:r>
              <w:rPr>
                <w:sz w:val="19"/>
              </w:rPr>
              <w:t>config/db.js (mysql2)</w:t>
            </w:r>
          </w:p>
        </w:tc>
        <w:tc>
          <w:tcPr>
            <w:tcW w:type="dxa" w:w="5216"/>
          </w:tcPr>
          <w:p>
            <w:pPr>
              <w:spacing w:after="20" w:line="240" w:lineRule="auto"/>
            </w:pPr>
            <w:r>
              <w:rPr>
                <w:sz w:val="19"/>
              </w:rPr>
              <w:t>One shared pool of MySQL connections for every controller</w:t>
            </w:r>
          </w:p>
        </w:tc>
      </w:tr>
      <w:tr>
        <w:tc>
          <w:tcPr>
            <w:tcW w:type="dxa" w:w="1928"/>
          </w:tcPr>
          <w:p>
            <w:pPr>
              <w:spacing w:after="20" w:line="240" w:lineRule="auto"/>
            </w:pPr>
            <w:r>
              <w:rPr>
                <w:sz w:val="19"/>
              </w:rPr>
              <w:t>Credentials</w:t>
            </w:r>
          </w:p>
        </w:tc>
        <w:tc>
          <w:tcPr>
            <w:tcW w:type="dxa" w:w="2494"/>
          </w:tcPr>
          <w:p>
            <w:pPr>
              <w:spacing w:after="20" w:line="240" w:lineRule="auto"/>
            </w:pPr>
            <w:r>
              <w:rPr>
                <w:sz w:val="19"/>
              </w:rPr>
              <w:t>.env locally, Railway variables online</w:t>
            </w:r>
          </w:p>
        </w:tc>
        <w:tc>
          <w:tcPr>
            <w:tcW w:type="dxa" w:w="5216"/>
          </w:tcPr>
          <w:p>
            <w:pPr>
              <w:spacing w:after="20" w:line="240" w:lineRule="auto"/>
            </w:pPr>
            <w:r>
              <w:rPr>
                <w:sz w:val="19"/>
              </w:rPr>
              <w:t>Host, user, password and database name</w:t>
            </w:r>
          </w:p>
        </w:tc>
      </w:tr>
      <w:tr>
        <w:tc>
          <w:tcPr>
            <w:tcW w:type="dxa" w:w="1928"/>
          </w:tcPr>
          <w:p>
            <w:pPr>
              <w:spacing w:after="20" w:line="240" w:lineRule="auto"/>
            </w:pPr>
            <w:r>
              <w:rPr>
                <w:sz w:val="19"/>
              </w:rPr>
              <w:t>Routes</w:t>
            </w:r>
          </w:p>
        </w:tc>
        <w:tc>
          <w:tcPr>
            <w:tcW w:type="dxa" w:w="2494"/>
          </w:tcPr>
          <w:p>
            <w:pPr>
              <w:spacing w:after="20" w:line="240" w:lineRule="auto"/>
            </w:pPr>
            <w:r>
              <w:rPr>
                <w:sz w:val="19"/>
              </w:rPr>
              <w:t>routes/</w:t>
            </w:r>
          </w:p>
        </w:tc>
        <w:tc>
          <w:tcPr>
            <w:tcW w:type="dxa" w:w="5216"/>
          </w:tcPr>
          <w:p>
            <w:pPr>
              <w:spacing w:after="20" w:line="240" w:lineRule="auto"/>
            </w:pPr>
            <w:r>
              <w:rPr>
                <w:sz w:val="19"/>
              </w:rPr>
              <w:t>Map each URL to a controller function</w:t>
            </w:r>
          </w:p>
        </w:tc>
      </w:tr>
      <w:tr>
        <w:tc>
          <w:tcPr>
            <w:tcW w:type="dxa" w:w="1928"/>
          </w:tcPr>
          <w:p>
            <w:pPr>
              <w:spacing w:after="20" w:line="240" w:lineRule="auto"/>
            </w:pPr>
            <w:r>
              <w:rPr>
                <w:sz w:val="19"/>
              </w:rPr>
              <w:t>Controllers</w:t>
            </w:r>
          </w:p>
        </w:tc>
        <w:tc>
          <w:tcPr>
            <w:tcW w:type="dxa" w:w="2494"/>
          </w:tcPr>
          <w:p>
            <w:pPr>
              <w:spacing w:after="20" w:line="240" w:lineRule="auto"/>
            </w:pPr>
            <w:r>
              <w:rPr>
                <w:sz w:val="19"/>
              </w:rPr>
              <w:t>controllers/</w:t>
            </w:r>
          </w:p>
        </w:tc>
        <w:tc>
          <w:tcPr>
            <w:tcW w:type="dxa" w:w="5216"/>
          </w:tcPr>
          <w:p>
            <w:pPr>
              <w:spacing w:after="20" w:line="240" w:lineRule="auto"/>
            </w:pPr>
            <w:r>
              <w:rPr>
                <w:sz w:val="19"/>
              </w:rPr>
              <w:t>Validate input, run SQL in transactions, handle errors</w:t>
            </w:r>
          </w:p>
        </w:tc>
      </w:tr>
      <w:tr>
        <w:tc>
          <w:tcPr>
            <w:tcW w:type="dxa" w:w="1928"/>
          </w:tcPr>
          <w:p>
            <w:pPr>
              <w:spacing w:after="20" w:line="240" w:lineRule="auto"/>
            </w:pPr>
            <w:r>
              <w:rPr>
                <w:sz w:val="19"/>
              </w:rPr>
              <w:t>Views</w:t>
            </w:r>
          </w:p>
        </w:tc>
        <w:tc>
          <w:tcPr>
            <w:tcW w:type="dxa" w:w="2494"/>
          </w:tcPr>
          <w:p>
            <w:pPr>
              <w:spacing w:after="20" w:line="240" w:lineRule="auto"/>
            </w:pPr>
            <w:r>
              <w:rPr>
                <w:sz w:val="19"/>
              </w:rPr>
              <w:t>views/ (EJS)</w:t>
            </w:r>
          </w:p>
        </w:tc>
        <w:tc>
          <w:tcPr>
            <w:tcW w:type="dxa" w:w="5216"/>
          </w:tcPr>
          <w:p>
            <w:pPr>
              <w:spacing w:after="20" w:line="240" w:lineRule="auto"/>
            </w:pPr>
            <w:r>
              <w:rPr>
                <w:sz w:val="19"/>
              </w:rPr>
              <w:t>HTML pages and forms, including the 3 report pages</w:t>
            </w:r>
          </w:p>
        </w:tc>
      </w:tr>
    </w:tbl>
    <w:p>
      <w:pPr>
        <w:spacing w:after="40"/>
      </w:pPr>
    </w:p>
    <w:p>
      <w:pPr>
        <w:spacing w:after="100"/>
      </w:pPr>
      <w:r>
        <w:rPr>
          <w:b/>
          <w:sz w:val="20"/>
        </w:rPr>
        <w:t>Safety.</w:t>
      </w:r>
      <w:r>
        <w:rPr>
          <w:sz w:val="20"/>
        </w:rPr>
        <w:t xml:space="preserve"> Every query uses ? placeholders, so typed input never runs as SQL. A booking is all or nothing. The rules live in MySQL, so even a backend bug cannot double-book a seat.</w:t>
      </w:r>
    </w:p>
    <w:p>
      <w:pPr>
        <w:spacing w:after="0"/>
      </w:pPr>
      <w:r>
        <w:br w:type="page"/>
      </w:r>
    </w:p>
    <w:p>
      <w:pPr>
        <w:spacing w:after="40"/>
      </w:pPr>
      <w:r>
        <w:rPr>
          <w:b/>
          <w:color w:val="C93A73"/>
          <w:sz w:val="18"/>
        </w:rPr>
        <w:t>9 · TECH STACK</w:t>
      </w:r>
    </w:p>
    <w:p>
      <w:pPr>
        <w:spacing w:after="160"/>
      </w:pPr>
      <w:r>
        <w:rPr>
          <w:rFonts w:ascii="Arial" w:hAnsi="Arial"/>
          <w:b/>
          <w:color w:val="2A3566"/>
          <w:sz w:val="40"/>
        </w:rPr>
        <w:t>The tools we used</w:t>
      </w:r>
    </w:p>
    <w:p>
      <w:pPr>
        <w:spacing w:after="100"/>
      </w:pPr>
      <w:r>
        <w:rPr>
          <w:sz w:val="22"/>
        </w:rPr>
        <w:t>Free, widely used tools from the course: MySQL for the data, Node.js with Express for the server, and EJS for the pages.</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FFE6EE"/>
          </w:tcPr>
          <w:p>
            <w:pPr>
              <w:spacing w:after="20" w:line="240" w:lineRule="auto"/>
            </w:pPr>
            <w:r>
              <w:rPr>
                <w:b/>
                <w:sz w:val="22"/>
              </w:rPr>
              <w:t>Layer</w:t>
            </w:r>
          </w:p>
        </w:tc>
        <w:tc>
          <w:tcPr>
            <w:tcW w:type="dxa" w:w="3175"/>
            <w:shd w:val="clear" w:color="auto" w:fill="FFE6EE"/>
          </w:tcPr>
          <w:p>
            <w:pPr>
              <w:spacing w:after="20" w:line="240" w:lineRule="auto"/>
            </w:pPr>
            <w:r>
              <w:rPr>
                <w:b/>
                <w:sz w:val="22"/>
              </w:rPr>
              <w:t>Tool</w:t>
            </w:r>
          </w:p>
        </w:tc>
        <w:tc>
          <w:tcPr>
            <w:tcW w:type="dxa" w:w="4535"/>
            <w:shd w:val="clear" w:color="auto" w:fill="FFE6EE"/>
          </w:tcPr>
          <w:p>
            <w:pPr>
              <w:spacing w:after="20" w:line="240" w:lineRule="auto"/>
            </w:pPr>
            <w:r>
              <w:rPr>
                <w:b/>
                <w:sz w:val="22"/>
              </w:rPr>
              <w:t>Used for</w:t>
            </w:r>
          </w:p>
        </w:tc>
      </w:tr>
      <w:tr>
        <w:tc>
          <w:tcPr>
            <w:tcW w:type="dxa" w:w="1928"/>
          </w:tcPr>
          <w:p>
            <w:pPr>
              <w:spacing w:after="20" w:line="240" w:lineRule="auto"/>
            </w:pPr>
            <w:r>
              <w:rPr>
                <w:sz w:val="22"/>
              </w:rPr>
              <w:t>Database</w:t>
            </w:r>
          </w:p>
        </w:tc>
        <w:tc>
          <w:tcPr>
            <w:tcW w:type="dxa" w:w="3175"/>
          </w:tcPr>
          <w:p>
            <w:pPr>
              <w:spacing w:after="20" w:line="240" w:lineRule="auto"/>
            </w:pPr>
            <w:r>
              <w:rPr>
                <w:sz w:val="22"/>
              </w:rPr>
              <w:t>MySQL 8.4</w:t>
            </w:r>
          </w:p>
        </w:tc>
        <w:tc>
          <w:tcPr>
            <w:tcW w:type="dxa" w:w="4535"/>
          </w:tcPr>
          <w:p>
            <w:pPr>
              <w:spacing w:after="20" w:line="240" w:lineRule="auto"/>
            </w:pPr>
            <w:r>
              <w:rPr>
                <w:sz w:val="22"/>
              </w:rPr>
              <w:t>17 tables, constraints, 2 triggers, 1 view</w:t>
            </w:r>
          </w:p>
        </w:tc>
      </w:tr>
      <w:tr>
        <w:tc>
          <w:tcPr>
            <w:tcW w:type="dxa" w:w="1928"/>
          </w:tcPr>
          <w:p>
            <w:pPr>
              <w:spacing w:after="20" w:line="240" w:lineRule="auto"/>
            </w:pPr>
            <w:r>
              <w:rPr>
                <w:sz w:val="22"/>
              </w:rPr>
              <w:t>Database tools</w:t>
            </w:r>
          </w:p>
        </w:tc>
        <w:tc>
          <w:tcPr>
            <w:tcW w:type="dxa" w:w="3175"/>
          </w:tcPr>
          <w:p>
            <w:pPr>
              <w:spacing w:after="20" w:line="240" w:lineRule="auto"/>
            </w:pPr>
            <w:r>
              <w:rPr>
                <w:sz w:val="22"/>
              </w:rPr>
              <w:t>MySQL Workbench, DBeaver</w:t>
            </w:r>
          </w:p>
        </w:tc>
        <w:tc>
          <w:tcPr>
            <w:tcW w:type="dxa" w:w="4535"/>
          </w:tcPr>
          <w:p>
            <w:pPr>
              <w:spacing w:after="20" w:line="240" w:lineRule="auto"/>
            </w:pPr>
            <w:r>
              <w:rPr>
                <w:sz w:val="22"/>
              </w:rPr>
              <w:t>Running the SQL files, screenshots</w:t>
            </w:r>
          </w:p>
        </w:tc>
      </w:tr>
      <w:tr>
        <w:tc>
          <w:tcPr>
            <w:tcW w:type="dxa" w:w="1928"/>
          </w:tcPr>
          <w:p>
            <w:pPr>
              <w:spacing w:after="20" w:line="240" w:lineRule="auto"/>
            </w:pPr>
            <w:r>
              <w:rPr>
                <w:sz w:val="22"/>
              </w:rPr>
              <w:t>Backend</w:t>
            </w:r>
          </w:p>
        </w:tc>
        <w:tc>
          <w:tcPr>
            <w:tcW w:type="dxa" w:w="3175"/>
          </w:tcPr>
          <w:p>
            <w:pPr>
              <w:spacing w:after="20" w:line="240" w:lineRule="auto"/>
            </w:pPr>
            <w:r>
              <w:rPr>
                <w:sz w:val="22"/>
              </w:rPr>
              <w:t>Node.js, Express</w:t>
            </w:r>
          </w:p>
        </w:tc>
        <w:tc>
          <w:tcPr>
            <w:tcW w:type="dxa" w:w="4535"/>
          </w:tcPr>
          <w:p>
            <w:pPr>
              <w:spacing w:after="20" w:line="240" w:lineRule="auto"/>
            </w:pPr>
            <w:r>
              <w:rPr>
                <w:sz w:val="22"/>
              </w:rPr>
              <w:t>Routes and controllers</w:t>
            </w:r>
          </w:p>
        </w:tc>
      </w:tr>
      <w:tr>
        <w:tc>
          <w:tcPr>
            <w:tcW w:type="dxa" w:w="1928"/>
          </w:tcPr>
          <w:p>
            <w:pPr>
              <w:spacing w:after="20" w:line="240" w:lineRule="auto"/>
            </w:pPr>
            <w:r>
              <w:rPr>
                <w:sz w:val="22"/>
              </w:rPr>
              <w:t>Database driver</w:t>
            </w:r>
          </w:p>
        </w:tc>
        <w:tc>
          <w:tcPr>
            <w:tcW w:type="dxa" w:w="3175"/>
          </w:tcPr>
          <w:p>
            <w:pPr>
              <w:spacing w:after="20" w:line="240" w:lineRule="auto"/>
            </w:pPr>
            <w:r>
              <w:rPr>
                <w:sz w:val="22"/>
              </w:rPr>
              <w:t>mysql2</w:t>
            </w:r>
          </w:p>
        </w:tc>
        <w:tc>
          <w:tcPr>
            <w:tcW w:type="dxa" w:w="4535"/>
          </w:tcPr>
          <w:p>
            <w:pPr>
              <w:spacing w:after="20" w:line="240" w:lineRule="auto"/>
            </w:pPr>
            <w:r>
              <w:rPr>
                <w:sz w:val="22"/>
              </w:rPr>
              <w:t>Connection pool, ? placeholders, transactions</w:t>
            </w:r>
          </w:p>
        </w:tc>
      </w:tr>
      <w:tr>
        <w:tc>
          <w:tcPr>
            <w:tcW w:type="dxa" w:w="1928"/>
          </w:tcPr>
          <w:p>
            <w:pPr>
              <w:spacing w:after="20" w:line="240" w:lineRule="auto"/>
            </w:pPr>
            <w:r>
              <w:rPr>
                <w:sz w:val="22"/>
              </w:rPr>
              <w:t>Frontend</w:t>
            </w:r>
          </w:p>
        </w:tc>
        <w:tc>
          <w:tcPr>
            <w:tcW w:type="dxa" w:w="3175"/>
          </w:tcPr>
          <w:p>
            <w:pPr>
              <w:spacing w:after="20" w:line="240" w:lineRule="auto"/>
            </w:pPr>
            <w:r>
              <w:rPr>
                <w:sz w:val="22"/>
              </w:rPr>
              <w:t>EJS templates, HTML, CSS, JavaScript</w:t>
            </w:r>
          </w:p>
        </w:tc>
        <w:tc>
          <w:tcPr>
            <w:tcW w:type="dxa" w:w="4535"/>
          </w:tcPr>
          <w:p>
            <w:pPr>
              <w:spacing w:after="20" w:line="240" w:lineRule="auto"/>
            </w:pPr>
            <w:r>
              <w:rPr>
                <w:sz w:val="22"/>
              </w:rPr>
              <w:t>Booking, check-in and report pages</w:t>
            </w:r>
          </w:p>
        </w:tc>
      </w:tr>
      <w:tr>
        <w:tc>
          <w:tcPr>
            <w:tcW w:type="dxa" w:w="1928"/>
          </w:tcPr>
          <w:p>
            <w:pPr>
              <w:spacing w:after="20" w:line="240" w:lineRule="auto"/>
            </w:pPr>
            <w:r>
              <w:rPr>
                <w:sz w:val="22"/>
              </w:rPr>
              <w:t>Design</w:t>
            </w:r>
          </w:p>
        </w:tc>
        <w:tc>
          <w:tcPr>
            <w:tcW w:type="dxa" w:w="3175"/>
          </w:tcPr>
          <w:p>
            <w:pPr>
              <w:spacing w:after="20" w:line="240" w:lineRule="auto"/>
            </w:pPr>
            <w:r>
              <w:rPr>
                <w:sz w:val="22"/>
              </w:rPr>
              <w:t>draw.io (diagrams.net)</w:t>
            </w:r>
          </w:p>
        </w:tc>
        <w:tc>
          <w:tcPr>
            <w:tcW w:type="dxa" w:w="4535"/>
          </w:tcPr>
          <w:p>
            <w:pPr>
              <w:spacing w:after="20" w:line="240" w:lineRule="auto"/>
            </w:pPr>
            <w:r>
              <w:rPr>
                <w:sz w:val="22"/>
              </w:rPr>
              <w:t>The EER diagram</w:t>
            </w:r>
          </w:p>
        </w:tc>
      </w:tr>
      <w:tr>
        <w:tc>
          <w:tcPr>
            <w:tcW w:type="dxa" w:w="1928"/>
          </w:tcPr>
          <w:p>
            <w:pPr>
              <w:spacing w:after="20" w:line="240" w:lineRule="auto"/>
            </w:pPr>
            <w:r>
              <w:rPr>
                <w:sz w:val="22"/>
              </w:rPr>
              <w:t>Teamwork</w:t>
            </w:r>
          </w:p>
        </w:tc>
        <w:tc>
          <w:tcPr>
            <w:tcW w:type="dxa" w:w="3175"/>
          </w:tcPr>
          <w:p>
            <w:pPr>
              <w:spacing w:after="20" w:line="240" w:lineRule="auto"/>
            </w:pPr>
            <w:r>
              <w:rPr>
                <w:sz w:val="22"/>
              </w:rPr>
              <w:t>Git, GitHub</w:t>
            </w:r>
          </w:p>
        </w:tc>
        <w:tc>
          <w:tcPr>
            <w:tcW w:type="dxa" w:w="4535"/>
          </w:tcPr>
          <w:p>
            <w:pPr>
              <w:spacing w:after="20" w:line="240" w:lineRule="auto"/>
            </w:pPr>
            <w:r>
              <w:rPr>
                <w:sz w:val="22"/>
              </w:rPr>
              <w:t>One shared main branch; each person confirms before pushing</w:t>
            </w:r>
          </w:p>
        </w:tc>
      </w:tr>
      <w:tr>
        <w:tc>
          <w:tcPr>
            <w:tcW w:type="dxa" w:w="1928"/>
          </w:tcPr>
          <w:p>
            <w:pPr>
              <w:spacing w:after="20" w:line="240" w:lineRule="auto"/>
            </w:pPr>
            <w:r>
              <w:rPr>
                <w:sz w:val="22"/>
              </w:rPr>
              <w:t>Hosting</w:t>
            </w:r>
          </w:p>
        </w:tc>
        <w:tc>
          <w:tcPr>
            <w:tcW w:type="dxa" w:w="3175"/>
          </w:tcPr>
          <w:p>
            <w:pPr>
              <w:spacing w:after="20" w:line="240" w:lineRule="auto"/>
            </w:pPr>
            <w:r>
              <w:rPr>
                <w:sz w:val="22"/>
              </w:rPr>
              <w:t>Railway</w:t>
            </w:r>
          </w:p>
        </w:tc>
        <w:tc>
          <w:tcPr>
            <w:tcW w:type="dxa" w:w="4535"/>
          </w:tcPr>
          <w:p>
            <w:pPr>
              <w:spacing w:after="20" w:line="240" w:lineRule="auto"/>
            </w:pPr>
            <w:r>
              <w:rPr>
                <w:sz w:val="22"/>
              </w:rPr>
              <w:t>The app and its MySQL database run on Railway; every push to main redeploys</w:t>
            </w:r>
          </w:p>
        </w:tc>
      </w:tr>
    </w:tbl>
    <w:p>
      <w:pPr>
        <w:spacing w:after="40"/>
      </w:pPr>
    </w:p>
    <w:p>
      <w:pPr>
        <w:spacing w:after="0"/>
      </w:pPr>
      <w:r>
        <w:br w:type="page"/>
      </w:r>
    </w:p>
    <w:p>
      <w:pPr>
        <w:spacing w:after="40"/>
      </w:pPr>
      <w:r>
        <w:rPr>
          <w:b/>
          <w:color w:val="C93A73"/>
          <w:sz w:val="18"/>
        </w:rPr>
        <w:t>10 · MILESTONES</w:t>
      </w:r>
    </w:p>
    <w:p>
      <w:pPr>
        <w:spacing w:after="160"/>
      </w:pPr>
      <w:r>
        <w:rPr>
          <w:rFonts w:ascii="Arial" w:hAnsi="Arial"/>
          <w:b/>
          <w:color w:val="2A3566"/>
          <w:sz w:val="40"/>
        </w:rPr>
        <w:t>Ten days, from proposal to presentation</w:t>
      </w:r>
    </w:p>
    <w:p>
      <w:pPr>
        <w:spacing w:after="100"/>
      </w:pPr>
      <w:r>
        <w:rPr>
          <w:sz w:val="22"/>
        </w:rPr>
        <w:t>Mon 5 – Thu 15 October 2026, split into phases with one owner and one reviewer each.</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val="clear" w:color="auto" w:fill="FFE6EE"/>
          </w:tcPr>
          <w:p>
            <w:pPr>
              <w:spacing w:after="20" w:line="240" w:lineRule="auto"/>
            </w:pPr>
            <w:r>
              <w:rPr>
                <w:b/>
                <w:sz w:val="19"/>
              </w:rPr>
              <w:t>Phase</w:t>
            </w:r>
          </w:p>
        </w:tc>
        <w:tc>
          <w:tcPr>
            <w:tcW w:type="dxa" w:w="2948"/>
            <w:shd w:val="clear" w:color="auto" w:fill="FFE6EE"/>
          </w:tcPr>
          <w:p>
            <w:pPr>
              <w:spacing w:after="20" w:line="240" w:lineRule="auto"/>
            </w:pPr>
            <w:r>
              <w:rPr>
                <w:b/>
                <w:sz w:val="19"/>
              </w:rPr>
              <w:t>What</w:t>
            </w:r>
          </w:p>
        </w:tc>
        <w:tc>
          <w:tcPr>
            <w:tcW w:type="dxa" w:w="1474"/>
            <w:shd w:val="clear" w:color="auto" w:fill="FFE6EE"/>
          </w:tcPr>
          <w:p>
            <w:pPr>
              <w:spacing w:after="20" w:line="240" w:lineRule="auto"/>
            </w:pPr>
            <w:r>
              <w:rPr>
                <w:b/>
                <w:sz w:val="19"/>
              </w:rPr>
              <w:t>Dates</w:t>
            </w:r>
          </w:p>
        </w:tc>
        <w:tc>
          <w:tcPr>
            <w:tcW w:type="dxa" w:w="1644"/>
            <w:shd w:val="clear" w:color="auto" w:fill="FFE6EE"/>
          </w:tcPr>
          <w:p>
            <w:pPr>
              <w:spacing w:after="20" w:line="240" w:lineRule="auto"/>
            </w:pPr>
            <w:r>
              <w:rPr>
                <w:b/>
                <w:sz w:val="19"/>
              </w:rPr>
              <w:t>Owner</w:t>
            </w:r>
          </w:p>
        </w:tc>
        <w:tc>
          <w:tcPr>
            <w:tcW w:type="dxa" w:w="1587"/>
            <w:shd w:val="clear" w:color="auto" w:fill="FFE6EE"/>
          </w:tcPr>
          <w:p>
            <w:pPr>
              <w:spacing w:after="20" w:line="240" w:lineRule="auto"/>
            </w:pPr>
            <w:r>
              <w:rPr>
                <w:b/>
                <w:sz w:val="19"/>
              </w:rPr>
              <w:t>Reviewer</w:t>
            </w:r>
          </w:p>
        </w:tc>
        <w:tc>
          <w:tcPr>
            <w:tcW w:type="dxa" w:w="1304"/>
            <w:shd w:val="clear" w:color="auto" w:fill="FFE6EE"/>
          </w:tcPr>
          <w:p>
            <w:pPr>
              <w:spacing w:after="20" w:line="240" w:lineRule="auto"/>
            </w:pPr>
            <w:r>
              <w:rPr>
                <w:b/>
                <w:sz w:val="19"/>
              </w:rPr>
              <w:t>Status</w:t>
            </w:r>
          </w:p>
        </w:tc>
      </w:tr>
      <w:tr>
        <w:tc>
          <w:tcPr>
            <w:tcW w:type="dxa" w:w="680"/>
          </w:tcPr>
          <w:p>
            <w:pPr>
              <w:spacing w:after="20" w:line="240" w:lineRule="auto"/>
            </w:pPr>
            <w:r>
              <w:rPr>
                <w:sz w:val="19"/>
              </w:rPr>
              <w:t>1</w:t>
            </w:r>
          </w:p>
        </w:tc>
        <w:tc>
          <w:tcPr>
            <w:tcW w:type="dxa" w:w="2948"/>
          </w:tcPr>
          <w:p>
            <w:pPr>
              <w:spacing w:after="20" w:line="240" w:lineRule="auto"/>
            </w:pPr>
            <w:r>
              <w:rPr>
                <w:sz w:val="19"/>
              </w:rPr>
              <w:t>Proposal and pitch</w:t>
            </w:r>
          </w:p>
        </w:tc>
        <w:tc>
          <w:tcPr>
            <w:tcW w:type="dxa" w:w="1474"/>
          </w:tcPr>
          <w:p>
            <w:pPr>
              <w:spacing w:after="20" w:line="240" w:lineRule="auto"/>
            </w:pPr>
            <w:r>
              <w:rPr>
                <w:sz w:val="19"/>
              </w:rPr>
              <w:t>Before 5 Oct</w:t>
            </w:r>
          </w:p>
        </w:tc>
        <w:tc>
          <w:tcPr>
            <w:tcW w:type="dxa" w:w="1644"/>
          </w:tcPr>
          <w:p>
            <w:pPr>
              <w:spacing w:after="20" w:line="240" w:lineRule="auto"/>
            </w:pPr>
            <w:r>
              <w:rPr>
                <w:sz w:val="19"/>
              </w:rPr>
              <w:t>All</w:t>
            </w:r>
          </w:p>
        </w:tc>
        <w:tc>
          <w:tcPr>
            <w:tcW w:type="dxa" w:w="1587"/>
          </w:tcPr>
          <w:p>
            <w:pPr>
              <w:spacing w:after="20" w:line="240" w:lineRule="auto"/>
            </w:pPr>
            <w:r>
              <w:rPr>
                <w:sz w:val="19"/>
              </w:rPr>
              <w:t>—</w:t>
            </w:r>
          </w:p>
        </w:tc>
        <w:tc>
          <w:tcPr>
            <w:tcW w:type="dxa" w:w="1304"/>
          </w:tcPr>
          <w:p>
            <w:pPr>
              <w:spacing w:after="20" w:line="240" w:lineRule="auto"/>
            </w:pPr>
            <w:r>
              <w:rPr>
                <w:sz w:val="19"/>
              </w:rPr>
              <w:t>Done</w:t>
            </w:r>
          </w:p>
        </w:tc>
      </w:tr>
      <w:tr>
        <w:tc>
          <w:tcPr>
            <w:tcW w:type="dxa" w:w="680"/>
          </w:tcPr>
          <w:p>
            <w:pPr>
              <w:spacing w:after="20" w:line="240" w:lineRule="auto"/>
            </w:pPr>
            <w:r>
              <w:rPr>
                <w:sz w:val="19"/>
              </w:rPr>
              <w:t>0</w:t>
            </w:r>
          </w:p>
        </w:tc>
        <w:tc>
          <w:tcPr>
            <w:tcW w:type="dxa" w:w="2948"/>
          </w:tcPr>
          <w:p>
            <w:pPr>
              <w:spacing w:after="20" w:line="240" w:lineRule="auto"/>
            </w:pPr>
            <w:r>
              <w:rPr>
                <w:sz w:val="19"/>
              </w:rPr>
              <w:t>Setup, learn MySQL, practice Passenger CRUD</w:t>
            </w:r>
          </w:p>
        </w:tc>
        <w:tc>
          <w:tcPr>
            <w:tcW w:type="dxa" w:w="1474"/>
          </w:tcPr>
          <w:p>
            <w:pPr>
              <w:spacing w:after="20" w:line="240" w:lineRule="auto"/>
            </w:pPr>
            <w:r>
              <w:rPr>
                <w:sz w:val="19"/>
              </w:rPr>
              <w:t>Mon 5 – Tue 6</w:t>
            </w:r>
          </w:p>
        </w:tc>
        <w:tc>
          <w:tcPr>
            <w:tcW w:type="dxa" w:w="1644"/>
          </w:tcPr>
          <w:p>
            <w:pPr>
              <w:spacing w:after="20" w:line="240" w:lineRule="auto"/>
            </w:pPr>
            <w:r>
              <w:rPr>
                <w:sz w:val="19"/>
              </w:rPr>
              <w:t>All</w:t>
            </w:r>
          </w:p>
        </w:tc>
        <w:tc>
          <w:tcPr>
            <w:tcW w:type="dxa" w:w="1587"/>
          </w:tcPr>
          <w:p>
            <w:pPr>
              <w:spacing w:after="20" w:line="240" w:lineRule="auto"/>
            </w:pPr>
            <w:r>
              <w:rPr>
                <w:sz w:val="19"/>
              </w:rPr>
              <w:t>—</w:t>
            </w:r>
          </w:p>
        </w:tc>
        <w:tc>
          <w:tcPr>
            <w:tcW w:type="dxa" w:w="1304"/>
          </w:tcPr>
          <w:p>
            <w:pPr>
              <w:spacing w:after="20" w:line="240" w:lineRule="auto"/>
            </w:pPr>
            <w:r>
              <w:rPr>
                <w:sz w:val="19"/>
              </w:rPr>
              <w:t>Done</w:t>
            </w:r>
          </w:p>
        </w:tc>
      </w:tr>
      <w:tr>
        <w:tc>
          <w:tcPr>
            <w:tcW w:type="dxa" w:w="680"/>
          </w:tcPr>
          <w:p>
            <w:pPr>
              <w:spacing w:after="20" w:line="240" w:lineRule="auto"/>
            </w:pPr>
            <w:r>
              <w:rPr>
                <w:sz w:val="19"/>
              </w:rPr>
              <w:t>2</w:t>
            </w:r>
          </w:p>
        </w:tc>
        <w:tc>
          <w:tcPr>
            <w:tcW w:type="dxa" w:w="2948"/>
          </w:tcPr>
          <w:p>
            <w:pPr>
              <w:spacing w:after="20" w:line="240" w:lineRule="auto"/>
            </w:pPr>
            <w:r>
              <w:rPr>
                <w:sz w:val="19"/>
              </w:rPr>
              <w:t>Fix the ERD, relational model, FDs and 3NF</w:t>
            </w:r>
          </w:p>
        </w:tc>
        <w:tc>
          <w:tcPr>
            <w:tcW w:type="dxa" w:w="1474"/>
          </w:tcPr>
          <w:p>
            <w:pPr>
              <w:spacing w:after="20" w:line="240" w:lineRule="auto"/>
            </w:pPr>
            <w:r>
              <w:rPr>
                <w:sz w:val="19"/>
              </w:rPr>
              <w:t>Mon 5 – Tue 6</w:t>
            </w:r>
          </w:p>
        </w:tc>
        <w:tc>
          <w:tcPr>
            <w:tcW w:type="dxa" w:w="1644"/>
          </w:tcPr>
          <w:p>
            <w:pPr>
              <w:spacing w:after="20" w:line="240" w:lineRule="auto"/>
            </w:pPr>
            <w:r>
              <w:rPr>
                <w:sz w:val="19"/>
              </w:rPr>
              <w:t>Patarawadee</w:t>
            </w:r>
          </w:p>
        </w:tc>
        <w:tc>
          <w:tcPr>
            <w:tcW w:type="dxa" w:w="1587"/>
          </w:tcPr>
          <w:p>
            <w:pPr>
              <w:spacing w:after="20" w:line="240" w:lineRule="auto"/>
            </w:pPr>
            <w:r>
              <w:rPr>
                <w:sz w:val="19"/>
              </w:rPr>
              <w:t>Kawinthida, Kornnaphat</w:t>
            </w:r>
          </w:p>
        </w:tc>
        <w:tc>
          <w:tcPr>
            <w:tcW w:type="dxa" w:w="1304"/>
          </w:tcPr>
          <w:p>
            <w:pPr>
              <w:spacing w:after="20" w:line="240" w:lineRule="auto"/>
            </w:pPr>
            <w:r>
              <w:rPr>
                <w:sz w:val="19"/>
              </w:rPr>
              <w:t>Done</w:t>
            </w:r>
          </w:p>
        </w:tc>
      </w:tr>
      <w:tr>
        <w:tc>
          <w:tcPr>
            <w:tcW w:type="dxa" w:w="680"/>
          </w:tcPr>
          <w:p>
            <w:pPr>
              <w:spacing w:after="20" w:line="240" w:lineRule="auto"/>
            </w:pPr>
            <w:r>
              <w:rPr>
                <w:sz w:val="19"/>
              </w:rPr>
              <w:t>3</w:t>
            </w:r>
          </w:p>
        </w:tc>
        <w:tc>
          <w:tcPr>
            <w:tcW w:type="dxa" w:w="2948"/>
          </w:tcPr>
          <w:p>
            <w:pPr>
              <w:spacing w:after="20" w:line="240" w:lineRule="auto"/>
            </w:pPr>
            <w:r>
              <w:rPr>
                <w:sz w:val="19"/>
              </w:rPr>
              <w:t>schema.sql and seed.sql running; schema frozen</w:t>
            </w:r>
          </w:p>
        </w:tc>
        <w:tc>
          <w:tcPr>
            <w:tcW w:type="dxa" w:w="1474"/>
          </w:tcPr>
          <w:p>
            <w:pPr>
              <w:spacing w:after="20" w:line="240" w:lineRule="auto"/>
            </w:pPr>
            <w:r>
              <w:rPr>
                <w:sz w:val="19"/>
              </w:rPr>
              <w:t>Wed 7 – Thu 8</w:t>
            </w:r>
          </w:p>
        </w:tc>
        <w:tc>
          <w:tcPr>
            <w:tcW w:type="dxa" w:w="1644"/>
          </w:tcPr>
          <w:p>
            <w:pPr>
              <w:spacing w:after="20" w:line="240" w:lineRule="auto"/>
            </w:pPr>
            <w:r>
              <w:rPr>
                <w:sz w:val="19"/>
              </w:rPr>
              <w:t>Patarawadee</w:t>
            </w:r>
          </w:p>
        </w:tc>
        <w:tc>
          <w:tcPr>
            <w:tcW w:type="dxa" w:w="1587"/>
          </w:tcPr>
          <w:p>
            <w:pPr>
              <w:spacing w:after="20" w:line="240" w:lineRule="auto"/>
            </w:pPr>
            <w:r>
              <w:rPr>
                <w:sz w:val="19"/>
              </w:rPr>
              <w:t>Kawinthida</w:t>
            </w:r>
          </w:p>
        </w:tc>
        <w:tc>
          <w:tcPr>
            <w:tcW w:type="dxa" w:w="1304"/>
          </w:tcPr>
          <w:p>
            <w:pPr>
              <w:spacing w:after="20" w:line="240" w:lineRule="auto"/>
            </w:pPr>
            <w:r>
              <w:rPr>
                <w:sz w:val="19"/>
              </w:rPr>
              <w:t>Done (frozen Wed 7)</w:t>
            </w:r>
          </w:p>
        </w:tc>
      </w:tr>
      <w:tr>
        <w:tc>
          <w:tcPr>
            <w:tcW w:type="dxa" w:w="680"/>
          </w:tcPr>
          <w:p>
            <w:pPr>
              <w:spacing w:after="20" w:line="240" w:lineRule="auto"/>
            </w:pPr>
            <w:r>
              <w:rPr>
                <w:sz w:val="19"/>
              </w:rPr>
              <w:t>4</w:t>
            </w:r>
          </w:p>
        </w:tc>
        <w:tc>
          <w:tcPr>
            <w:tcW w:type="dxa" w:w="2948"/>
          </w:tcPr>
          <w:p>
            <w:pPr>
              <w:spacing w:after="20" w:line="240" w:lineRule="auto"/>
            </w:pPr>
            <w:r>
              <w:rPr>
                <w:sz w:val="19"/>
              </w:rPr>
              <w:t>Backend routes and controllers</w:t>
            </w:r>
          </w:p>
        </w:tc>
        <w:tc>
          <w:tcPr>
            <w:tcW w:type="dxa" w:w="1474"/>
          </w:tcPr>
          <w:p>
            <w:pPr>
              <w:spacing w:after="20" w:line="240" w:lineRule="auto"/>
            </w:pPr>
            <w:r>
              <w:rPr>
                <w:sz w:val="19"/>
              </w:rPr>
              <w:t>Fri 9 – Mon 12</w:t>
            </w:r>
          </w:p>
        </w:tc>
        <w:tc>
          <w:tcPr>
            <w:tcW w:type="dxa" w:w="1644"/>
          </w:tcPr>
          <w:p>
            <w:pPr>
              <w:spacing w:after="20" w:line="240" w:lineRule="auto"/>
            </w:pPr>
            <w:r>
              <w:rPr>
                <w:sz w:val="19"/>
              </w:rPr>
              <w:t>Kawinthida</w:t>
            </w:r>
          </w:p>
        </w:tc>
        <w:tc>
          <w:tcPr>
            <w:tcW w:type="dxa" w:w="1587"/>
          </w:tcPr>
          <w:p>
            <w:pPr>
              <w:spacing w:after="20" w:line="240" w:lineRule="auto"/>
            </w:pPr>
            <w:r>
              <w:rPr>
                <w:sz w:val="19"/>
              </w:rPr>
              <w:t>Patarawadee</w:t>
            </w:r>
          </w:p>
        </w:tc>
        <w:tc>
          <w:tcPr>
            <w:tcW w:type="dxa" w:w="1304"/>
          </w:tcPr>
          <w:p>
            <w:pPr>
              <w:spacing w:after="20" w:line="240" w:lineRule="auto"/>
            </w:pPr>
            <w:r>
              <w:rPr>
                <w:sz w:val="19"/>
              </w:rPr>
              <w:t>Done (Thu 8)</w:t>
            </w:r>
          </w:p>
        </w:tc>
      </w:tr>
      <w:tr>
        <w:tc>
          <w:tcPr>
            <w:tcW w:type="dxa" w:w="680"/>
          </w:tcPr>
          <w:p>
            <w:pPr>
              <w:spacing w:after="20" w:line="240" w:lineRule="auto"/>
            </w:pPr>
            <w:r>
              <w:rPr>
                <w:sz w:val="19"/>
              </w:rPr>
              <w:t>5a</w:t>
            </w:r>
          </w:p>
        </w:tc>
        <w:tc>
          <w:tcPr>
            <w:tcW w:type="dxa" w:w="2948"/>
          </w:tcPr>
          <w:p>
            <w:pPr>
              <w:spacing w:after="20" w:line="240" w:lineRule="auto"/>
            </w:pPr>
            <w:r>
              <w:rPr>
                <w:sz w:val="19"/>
              </w:rPr>
              <w:t>queries.sql and result captures</w:t>
            </w:r>
          </w:p>
        </w:tc>
        <w:tc>
          <w:tcPr>
            <w:tcW w:type="dxa" w:w="1474"/>
          </w:tcPr>
          <w:p>
            <w:pPr>
              <w:spacing w:after="20" w:line="240" w:lineRule="auto"/>
            </w:pPr>
            <w:r>
              <w:rPr>
                <w:sz w:val="19"/>
              </w:rPr>
              <w:t>Fri 9 – Sun 11</w:t>
            </w:r>
          </w:p>
        </w:tc>
        <w:tc>
          <w:tcPr>
            <w:tcW w:type="dxa" w:w="1644"/>
          </w:tcPr>
          <w:p>
            <w:pPr>
              <w:spacing w:after="20" w:line="240" w:lineRule="auto"/>
            </w:pPr>
            <w:r>
              <w:rPr>
                <w:sz w:val="19"/>
              </w:rPr>
              <w:t>Kawinthida, Kornnaphat</w:t>
            </w:r>
          </w:p>
        </w:tc>
        <w:tc>
          <w:tcPr>
            <w:tcW w:type="dxa" w:w="1587"/>
          </w:tcPr>
          <w:p>
            <w:pPr>
              <w:spacing w:after="20" w:line="240" w:lineRule="auto"/>
            </w:pPr>
            <w:r>
              <w:rPr>
                <w:sz w:val="19"/>
              </w:rPr>
              <w:t>Patarawadee</w:t>
            </w:r>
          </w:p>
        </w:tc>
        <w:tc>
          <w:tcPr>
            <w:tcW w:type="dxa" w:w="1304"/>
          </w:tcPr>
          <w:p>
            <w:pPr>
              <w:spacing w:after="20" w:line="240" w:lineRule="auto"/>
            </w:pPr>
            <w:r>
              <w:rPr>
                <w:sz w:val="19"/>
              </w:rPr>
              <w:t>Done (Thu 8)</w:t>
            </w:r>
          </w:p>
        </w:tc>
      </w:tr>
      <w:tr>
        <w:tc>
          <w:tcPr>
            <w:tcW w:type="dxa" w:w="680"/>
          </w:tcPr>
          <w:p>
            <w:pPr>
              <w:spacing w:after="20" w:line="240" w:lineRule="auto"/>
            </w:pPr>
            <w:r>
              <w:rPr>
                <w:sz w:val="19"/>
              </w:rPr>
              <w:t>5b</w:t>
            </w:r>
          </w:p>
        </w:tc>
        <w:tc>
          <w:tcPr>
            <w:tcW w:type="dxa" w:w="2948"/>
          </w:tcPr>
          <w:p>
            <w:pPr>
              <w:spacing w:after="20" w:line="240" w:lineRule="auto"/>
            </w:pPr>
            <w:r>
              <w:rPr>
                <w:sz w:val="19"/>
              </w:rPr>
              <w:t>Frontend pages and the 3 report pages</w:t>
            </w:r>
          </w:p>
        </w:tc>
        <w:tc>
          <w:tcPr>
            <w:tcW w:type="dxa" w:w="1474"/>
          </w:tcPr>
          <w:p>
            <w:pPr>
              <w:spacing w:after="20" w:line="240" w:lineRule="auto"/>
            </w:pPr>
            <w:r>
              <w:rPr>
                <w:sz w:val="19"/>
              </w:rPr>
              <w:t>Sat 10 – Mon 12</w:t>
            </w:r>
          </w:p>
        </w:tc>
        <w:tc>
          <w:tcPr>
            <w:tcW w:type="dxa" w:w="1644"/>
          </w:tcPr>
          <w:p>
            <w:pPr>
              <w:spacing w:after="20" w:line="240" w:lineRule="auto"/>
            </w:pPr>
            <w:r>
              <w:rPr>
                <w:sz w:val="19"/>
              </w:rPr>
              <w:t>Kornnaphat</w:t>
            </w:r>
          </w:p>
        </w:tc>
        <w:tc>
          <w:tcPr>
            <w:tcW w:type="dxa" w:w="1587"/>
          </w:tcPr>
          <w:p>
            <w:pPr>
              <w:spacing w:after="20" w:line="240" w:lineRule="auto"/>
            </w:pPr>
            <w:r>
              <w:rPr>
                <w:sz w:val="19"/>
              </w:rPr>
              <w:t>Patarawadee</w:t>
            </w:r>
          </w:p>
        </w:tc>
        <w:tc>
          <w:tcPr>
            <w:tcW w:type="dxa" w:w="1304"/>
          </w:tcPr>
          <w:p>
            <w:pPr>
              <w:spacing w:after="20" w:line="240" w:lineRule="auto"/>
            </w:pPr>
            <w:r>
              <w:rPr>
                <w:sz w:val="19"/>
              </w:rPr>
              <w:t>Done (Thu 8)</w:t>
            </w:r>
          </w:p>
        </w:tc>
      </w:tr>
      <w:tr>
        <w:tc>
          <w:tcPr>
            <w:tcW w:type="dxa" w:w="680"/>
          </w:tcPr>
          <w:p>
            <w:pPr>
              <w:spacing w:after="20" w:line="240" w:lineRule="auto"/>
            </w:pPr>
            <w:r>
              <w:rPr>
                <w:sz w:val="19"/>
              </w:rPr>
              <w:t>6</w:t>
            </w:r>
          </w:p>
        </w:tc>
        <w:tc>
          <w:tcPr>
            <w:tcW w:type="dxa" w:w="2948"/>
          </w:tcPr>
          <w:p>
            <w:pPr>
              <w:spacing w:after="20" w:line="240" w:lineRule="auto"/>
            </w:pPr>
            <w:r>
              <w:rPr>
                <w:sz w:val="19"/>
              </w:rPr>
              <w:t>Report, slides, rehearsal, Mango upload</w:t>
            </w:r>
          </w:p>
        </w:tc>
        <w:tc>
          <w:tcPr>
            <w:tcW w:type="dxa" w:w="1474"/>
          </w:tcPr>
          <w:p>
            <w:pPr>
              <w:spacing w:after="20" w:line="240" w:lineRule="auto"/>
            </w:pPr>
            <w:r>
              <w:rPr>
                <w:sz w:val="19"/>
              </w:rPr>
              <w:t>Tue 13 – Wed 14</w:t>
            </w:r>
          </w:p>
        </w:tc>
        <w:tc>
          <w:tcPr>
            <w:tcW w:type="dxa" w:w="1644"/>
          </w:tcPr>
          <w:p>
            <w:pPr>
              <w:spacing w:after="20" w:line="240" w:lineRule="auto"/>
            </w:pPr>
            <w:r>
              <w:rPr>
                <w:sz w:val="19"/>
              </w:rPr>
              <w:t>All</w:t>
            </w:r>
          </w:p>
        </w:tc>
        <w:tc>
          <w:tcPr>
            <w:tcW w:type="dxa" w:w="1587"/>
          </w:tcPr>
          <w:p>
            <w:pPr>
              <w:spacing w:after="20" w:line="240" w:lineRule="auto"/>
            </w:pPr>
            <w:r>
              <w:rPr>
                <w:sz w:val="19"/>
              </w:rPr>
              <w:t>—</w:t>
            </w:r>
          </w:p>
        </w:tc>
        <w:tc>
          <w:tcPr>
            <w:tcW w:type="dxa" w:w="1304"/>
          </w:tcPr>
          <w:p>
            <w:pPr>
              <w:spacing w:after="20" w:line="240" w:lineRule="auto"/>
            </w:pPr>
            <w:r>
              <w:rPr>
                <w:sz w:val="19"/>
              </w:rPr>
              <w:t>In progress</w:t>
            </w:r>
          </w:p>
        </w:tc>
      </w:tr>
      <w:tr>
        <w:tc>
          <w:tcPr>
            <w:tcW w:type="dxa" w:w="680"/>
          </w:tcPr>
          <w:p>
            <w:pPr>
              <w:spacing w:after="20" w:line="240" w:lineRule="auto"/>
            </w:pPr>
            <w:r>
              <w:rPr>
                <w:sz w:val="19"/>
              </w:rPr>
              <w:t>—</w:t>
            </w:r>
          </w:p>
        </w:tc>
        <w:tc>
          <w:tcPr>
            <w:tcW w:type="dxa" w:w="2948"/>
          </w:tcPr>
          <w:p>
            <w:pPr>
              <w:spacing w:after="20" w:line="240" w:lineRule="auto"/>
            </w:pPr>
            <w:r>
              <w:rPr>
                <w:sz w:val="19"/>
              </w:rPr>
              <w:t>Report submission</w:t>
            </w:r>
          </w:p>
        </w:tc>
        <w:tc>
          <w:tcPr>
            <w:tcW w:type="dxa" w:w="1474"/>
          </w:tcPr>
          <w:p>
            <w:pPr>
              <w:spacing w:after="20" w:line="240" w:lineRule="auto"/>
            </w:pPr>
            <w:r>
              <w:rPr>
                <w:sz w:val="19"/>
              </w:rPr>
              <w:t>Wed 14 Oct</w:t>
            </w:r>
          </w:p>
        </w:tc>
        <w:tc>
          <w:tcPr>
            <w:tcW w:type="dxa" w:w="1644"/>
          </w:tcPr>
          <w:p>
            <w:pPr>
              <w:spacing w:after="20" w:line="240" w:lineRule="auto"/>
            </w:pPr>
            <w:r>
              <w:rPr>
                <w:sz w:val="19"/>
              </w:rPr>
              <w:t>All</w:t>
            </w:r>
          </w:p>
        </w:tc>
        <w:tc>
          <w:tcPr>
            <w:tcW w:type="dxa" w:w="1587"/>
          </w:tcPr>
          <w:p>
            <w:pPr>
              <w:spacing w:after="20" w:line="240" w:lineRule="auto"/>
            </w:pPr>
            <w:r>
              <w:rPr>
                <w:sz w:val="19"/>
              </w:rPr>
              <w:t>—</w:t>
            </w:r>
          </w:p>
        </w:tc>
        <w:tc>
          <w:tcPr>
            <w:tcW w:type="dxa" w:w="1304"/>
          </w:tcPr>
          <w:p>
            <w:pPr>
              <w:spacing w:after="20" w:line="240" w:lineRule="auto"/>
            </w:pPr>
          </w:p>
        </w:tc>
      </w:tr>
      <w:tr>
        <w:tc>
          <w:tcPr>
            <w:tcW w:type="dxa" w:w="680"/>
          </w:tcPr>
          <w:p>
            <w:pPr>
              <w:spacing w:after="20" w:line="240" w:lineRule="auto"/>
            </w:pPr>
            <w:r>
              <w:rPr>
                <w:sz w:val="19"/>
              </w:rPr>
              <w:t>—</w:t>
            </w:r>
          </w:p>
        </w:tc>
        <w:tc>
          <w:tcPr>
            <w:tcW w:type="dxa" w:w="2948"/>
          </w:tcPr>
          <w:p>
            <w:pPr>
              <w:spacing w:after="20" w:line="240" w:lineRule="auto"/>
            </w:pPr>
            <w:r>
              <w:rPr>
                <w:sz w:val="19"/>
              </w:rPr>
              <w:t>Presentation</w:t>
            </w:r>
          </w:p>
        </w:tc>
        <w:tc>
          <w:tcPr>
            <w:tcW w:type="dxa" w:w="1474"/>
          </w:tcPr>
          <w:p>
            <w:pPr>
              <w:spacing w:after="20" w:line="240" w:lineRule="auto"/>
            </w:pPr>
            <w:r>
              <w:rPr>
                <w:sz w:val="19"/>
              </w:rPr>
              <w:t>Thu 15 Oct</w:t>
            </w:r>
          </w:p>
        </w:tc>
        <w:tc>
          <w:tcPr>
            <w:tcW w:type="dxa" w:w="1644"/>
          </w:tcPr>
          <w:p>
            <w:pPr>
              <w:spacing w:after="20" w:line="240" w:lineRule="auto"/>
            </w:pPr>
            <w:r>
              <w:rPr>
                <w:sz w:val="19"/>
              </w:rPr>
              <w:t>All</w:t>
            </w:r>
          </w:p>
        </w:tc>
        <w:tc>
          <w:tcPr>
            <w:tcW w:type="dxa" w:w="1587"/>
          </w:tcPr>
          <w:p>
            <w:pPr>
              <w:spacing w:after="20" w:line="240" w:lineRule="auto"/>
            </w:pPr>
            <w:r>
              <w:rPr>
                <w:sz w:val="19"/>
              </w:rPr>
              <w:t>—</w:t>
            </w:r>
          </w:p>
        </w:tc>
        <w:tc>
          <w:tcPr>
            <w:tcW w:type="dxa" w:w="1304"/>
          </w:tcPr>
          <w:p>
            <w:pPr>
              <w:spacing w:after="20" w:line="240" w:lineRule="auto"/>
            </w:pPr>
          </w:p>
        </w:tc>
      </w:tr>
    </w:tbl>
    <w:p>
      <w:pPr>
        <w:spacing w:after="40"/>
      </w:pPr>
    </w:p>
    <w:p>
      <w:pPr>
        <w:spacing w:after="100"/>
      </w:pPr>
      <w:r>
        <w:rPr>
          <w:sz w:val="21"/>
        </w:rPr>
        <w:t>Until Wed 7 Oct changes reached main through GitHub pull requests; from Thu 8 Oct everyone pushes straight to main after confirming the push.</w:t>
      </w:r>
    </w:p>
    <w:p>
      <w:pPr>
        <w:spacing w:after="0"/>
      </w:pPr>
      <w:r>
        <w:br w:type="page"/>
      </w:r>
    </w:p>
    <w:p>
      <w:pPr>
        <w:spacing w:after="40"/>
      </w:pPr>
      <w:r>
        <w:rPr>
          <w:b/>
          <w:color w:val="C93A73"/>
          <w:sz w:val="18"/>
        </w:rPr>
        <w:t>11 · THE UI</w:t>
      </w:r>
    </w:p>
    <w:p>
      <w:pPr>
        <w:spacing w:after="160"/>
      </w:pPr>
      <w:r>
        <w:rPr>
          <w:rFonts w:ascii="Arial" w:hAnsi="Arial"/>
          <w:b/>
          <w:color w:val="2A3566"/>
          <w:sz w:val="40"/>
        </w:rPr>
        <w:t>The UI: the whole demo on one shared database</w:t>
      </w:r>
    </w:p>
    <w:p>
      <w:pPr>
        <w:spacing w:after="100"/>
      </w:pPr>
      <w:r>
        <w:rPr>
          <w:sz w:val="21"/>
        </w:rPr>
        <w:t>Booking staff types in a group of 3 by name and passport on MW101 (seats 3B, 3C, 3D) → pay 4,500 THB → issue the tickets → check in → read the reports.</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70261" cy="2232000"/>
                  <wp:docPr id="4" name="Picture 4"/>
                  <wp:cNvGraphicFramePr>
                    <a:graphicFrameLocks noChangeAspect="1"/>
                  </wp:cNvGraphicFramePr>
                  <a:graphic>
                    <a:graphicData uri="http://schemas.openxmlformats.org/drawingml/2006/picture">
                      <pic:pic>
                        <pic:nvPicPr>
                          <pic:cNvPr id="0" name="02-booking-form.png"/>
                          <pic:cNvPicPr/>
                        </pic:nvPicPr>
                        <pic:blipFill>
                          <a:blip r:embed="rId13"/>
                          <a:stretch>
                            <a:fillRect/>
                          </a:stretch>
                        </pic:blipFill>
                        <pic:spPr>
                          <a:xfrm>
                            <a:off x="0" y="0"/>
                            <a:ext cx="2070261" cy="2232000"/>
                          </a:xfrm>
                          <a:prstGeom prst="rect"/>
                        </pic:spPr>
                      </pic:pic>
                    </a:graphicData>
                  </a:graphic>
                </wp:inline>
              </w:drawing>
            </w:r>
          </w:p>
          <w:p>
            <w:pPr>
              <w:spacing w:after="80"/>
              <w:jc w:val="center"/>
            </w:pPr>
            <w:r>
              <w:rPr>
                <w:b/>
                <w:sz w:val="19"/>
              </w:rPr>
              <w:t>1 · Book a group of 3</w:t>
            </w:r>
          </w:p>
        </w:tc>
        <w:tc>
          <w:tcPr>
            <w:tcW w:type="dxa" w:w="4819"/>
          </w:tcPr>
          <w:p>
            <w:pPr>
              <w:jc w:val="center"/>
            </w:pPr>
            <w:r>
              <w:drawing>
                <wp:inline xmlns:a="http://schemas.openxmlformats.org/drawingml/2006/main" xmlns:pic="http://schemas.openxmlformats.org/drawingml/2006/picture">
                  <wp:extent cx="2837100" cy="2232000"/>
                  <wp:docPr id="5" name="Picture 5"/>
                  <wp:cNvGraphicFramePr>
                    <a:graphicFrameLocks noChangeAspect="1"/>
                  </wp:cNvGraphicFramePr>
                  <a:graphic>
                    <a:graphicData uri="http://schemas.openxmlformats.org/drawingml/2006/picture">
                      <pic:pic>
                        <pic:nvPicPr>
                          <pic:cNvPr id="0" name="03-reservation-paid-issued.png"/>
                          <pic:cNvPicPr/>
                        </pic:nvPicPr>
                        <pic:blipFill>
                          <a:blip r:embed="rId14"/>
                          <a:stretch>
                            <a:fillRect/>
                          </a:stretch>
                        </pic:blipFill>
                        <pic:spPr>
                          <a:xfrm>
                            <a:off x="0" y="0"/>
                            <a:ext cx="2837100" cy="2232000"/>
                          </a:xfrm>
                          <a:prstGeom prst="rect"/>
                        </pic:spPr>
                      </pic:pic>
                    </a:graphicData>
                  </a:graphic>
                </wp:inline>
              </w:drawing>
            </w:r>
          </w:p>
          <w:p>
            <w:pPr>
              <w:spacing w:after="80"/>
              <w:jc w:val="center"/>
            </w:pPr>
            <w:r>
              <w:rPr>
                <w:b/>
                <w:sz w:val="19"/>
              </w:rPr>
              <w:t>2 · Pay and issue</w:t>
            </w:r>
          </w:p>
        </w:tc>
      </w:tr>
      <w:tr>
        <w:tc>
          <w:tcPr>
            <w:tcW w:type="dxa" w:w="4819"/>
          </w:tcPr>
          <w:p>
            <w:pPr>
              <w:jc w:val="center"/>
            </w:pPr>
            <w:r>
              <w:drawing>
                <wp:inline xmlns:a="http://schemas.openxmlformats.org/drawingml/2006/main" xmlns:pic="http://schemas.openxmlformats.org/drawingml/2006/picture">
                  <wp:extent cx="2880000" cy="1800000"/>
                  <wp:docPr id="6" name="Picture 6"/>
                  <wp:cNvGraphicFramePr>
                    <a:graphicFrameLocks noChangeAspect="1"/>
                  </wp:cNvGraphicFramePr>
                  <a:graphic>
                    <a:graphicData uri="http://schemas.openxmlformats.org/drawingml/2006/picture">
                      <pic:pic>
                        <pic:nvPicPr>
                          <pic:cNvPr id="0" name="04-checkin.png"/>
                          <pic:cNvPicPr/>
                        </pic:nvPicPr>
                        <pic:blipFill>
                          <a:blip r:embed="rId15"/>
                          <a:stretch>
                            <a:fillRect/>
                          </a:stretch>
                        </pic:blipFill>
                        <pic:spPr>
                          <a:xfrm>
                            <a:off x="0" y="0"/>
                            <a:ext cx="2880000" cy="1800000"/>
                          </a:xfrm>
                          <a:prstGeom prst="rect"/>
                        </pic:spPr>
                      </pic:pic>
                    </a:graphicData>
                  </a:graphic>
                </wp:inline>
              </w:drawing>
            </w:r>
          </w:p>
          <w:p>
            <w:pPr>
              <w:spacing w:after="80"/>
              <w:jc w:val="center"/>
            </w:pPr>
            <w:r>
              <w:rPr>
                <w:b/>
                <w:sz w:val="19"/>
              </w:rPr>
              <w:t>3 · Check in</w:t>
            </w:r>
          </w:p>
        </w:tc>
        <w:tc>
          <w:tcPr>
            <w:tcW w:type="dxa" w:w="4819"/>
          </w:tcPr>
          <w:p>
            <w:pPr>
              <w:jc w:val="center"/>
            </w:pPr>
            <w:r>
              <w:drawing>
                <wp:inline xmlns:a="http://schemas.openxmlformats.org/drawingml/2006/main" xmlns:pic="http://schemas.openxmlformats.org/drawingml/2006/picture">
                  <wp:extent cx="2880000" cy="1800000"/>
                  <wp:docPr id="7" name="Picture 7"/>
                  <wp:cNvGraphicFramePr>
                    <a:graphicFrameLocks noChangeAspect="1"/>
                  </wp:cNvGraphicFramePr>
                  <a:graphic>
                    <a:graphicData uri="http://schemas.openxmlformats.org/drawingml/2006/picture">
                      <pic:pic>
                        <pic:nvPicPr>
                          <pic:cNvPr id="0" name="05-boarding-pass.png"/>
                          <pic:cNvPicPr/>
                        </pic:nvPicPr>
                        <pic:blipFill>
                          <a:blip r:embed="rId16"/>
                          <a:stretch>
                            <a:fillRect/>
                          </a:stretch>
                        </pic:blipFill>
                        <pic:spPr>
                          <a:xfrm>
                            <a:off x="0" y="0"/>
                            <a:ext cx="2880000" cy="1800000"/>
                          </a:xfrm>
                          <a:prstGeom prst="rect"/>
                        </pic:spPr>
                      </pic:pic>
                    </a:graphicData>
                  </a:graphic>
                </wp:inline>
              </w:drawing>
            </w:r>
          </w:p>
          <w:p>
            <w:pPr>
              <w:spacing w:after="80"/>
              <w:jc w:val="center"/>
            </w:pPr>
            <w:r>
              <w:rPr>
                <w:b/>
                <w:sz w:val="19"/>
              </w:rPr>
              <w:t>4 · Boarding pass</w:t>
            </w:r>
          </w:p>
        </w:tc>
      </w:tr>
      <w:tr>
        <w:tc>
          <w:tcPr>
            <w:tcW w:type="dxa" w:w="4819"/>
          </w:tcPr>
          <w:p>
            <w:pPr>
              <w:jc w:val="center"/>
            </w:pPr>
            <w:r>
              <w:drawing>
                <wp:inline xmlns:a="http://schemas.openxmlformats.org/drawingml/2006/main" xmlns:pic="http://schemas.openxmlformats.org/drawingml/2006/picture">
                  <wp:extent cx="2880000" cy="1800000"/>
                  <wp:docPr id="8" name="Picture 8"/>
                  <wp:cNvGraphicFramePr>
                    <a:graphicFrameLocks noChangeAspect="1"/>
                  </wp:cNvGraphicFramePr>
                  <a:graphic>
                    <a:graphicData uri="http://schemas.openxmlformats.org/drawingml/2006/picture">
                      <pic:pic>
                        <pic:nvPicPr>
                          <pic:cNvPr id="0" name="06-report-free-seats.png"/>
                          <pic:cNvPicPr/>
                        </pic:nvPicPr>
                        <pic:blipFill>
                          <a:blip r:embed="rId17"/>
                          <a:stretch>
                            <a:fillRect/>
                          </a:stretch>
                        </pic:blipFill>
                        <pic:spPr>
                          <a:xfrm>
                            <a:off x="0" y="0"/>
                            <a:ext cx="2880000" cy="1800000"/>
                          </a:xfrm>
                          <a:prstGeom prst="rect"/>
                        </pic:spPr>
                      </pic:pic>
                    </a:graphicData>
                  </a:graphic>
                </wp:inline>
              </w:drawing>
            </w:r>
          </w:p>
          <w:p>
            <w:pPr>
              <w:spacing w:after="80"/>
              <w:jc w:val="center"/>
            </w:pPr>
            <w:r>
              <w:rPr>
                <w:b/>
                <w:sz w:val="19"/>
              </w:rPr>
              <w:t>5 · Report: free seats (Q1)</w:t>
            </w:r>
          </w:p>
        </w:tc>
        <w:tc>
          <w:tcPr>
            <w:tcW w:type="dxa" w:w="4819"/>
          </w:tcPr>
          <w:p>
            <w:pPr>
              <w:jc w:val="center"/>
            </w:pPr>
            <w:r>
              <w:drawing>
                <wp:inline xmlns:a="http://schemas.openxmlformats.org/drawingml/2006/main" xmlns:pic="http://schemas.openxmlformats.org/drawingml/2006/picture">
                  <wp:extent cx="2880000" cy="1993500"/>
                  <wp:docPr id="9" name="Picture 9"/>
                  <wp:cNvGraphicFramePr>
                    <a:graphicFrameLocks noChangeAspect="1"/>
                  </wp:cNvGraphicFramePr>
                  <a:graphic>
                    <a:graphicData uri="http://schemas.openxmlformats.org/drawingml/2006/picture">
                      <pic:pic>
                        <pic:nvPicPr>
                          <pic:cNvPr id="0" name="08-report-route-income.png"/>
                          <pic:cNvPicPr/>
                        </pic:nvPicPr>
                        <pic:blipFill>
                          <a:blip r:embed="rId18"/>
                          <a:stretch>
                            <a:fillRect/>
                          </a:stretch>
                        </pic:blipFill>
                        <pic:spPr>
                          <a:xfrm>
                            <a:off x="0" y="0"/>
                            <a:ext cx="2880000" cy="1993500"/>
                          </a:xfrm>
                          <a:prstGeom prst="rect"/>
                        </pic:spPr>
                      </pic:pic>
                    </a:graphicData>
                  </a:graphic>
                </wp:inline>
              </w:drawing>
            </w:r>
          </w:p>
          <w:p>
            <w:pPr>
              <w:spacing w:after="80"/>
              <w:jc w:val="center"/>
            </w:pPr>
            <w:r>
              <w:rPr>
                <w:b/>
                <w:sz w:val="19"/>
              </w:rPr>
              <w:t>6 · Report: route income (Q3)</w:t>
            </w:r>
          </w:p>
        </w:tc>
      </w:tr>
    </w:tbl>
    <w:p>
      <w:pPr>
        <w:spacing w:after="0"/>
      </w:pPr>
      <w:r>
        <w:rPr>
          <w:sz w:val="20"/>
        </w:rPr>
        <w:t>Every rule shown in this report holds in the app: a second sale of 3B is refused, a ticket cannot be issued before payment, and a checked-in booking cannot be cancelled.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94"/>
        <w:sz w:val="18"/>
      </w:rPr>
      <w:fldChar w:fldCharType="begin"/>
    </w:r>
    <w:r>
      <w:rPr>
        <w:color w:val="5B6794"/>
        <w:sz w:val="18"/>
      </w:rPr>
      <w:instrText xml:space="preserve">PAGE</w:instrText>
    </w:r>
    <w:r>
      <w:rPr>
        <w:color w:val="5B679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A35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