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57C818" w14:textId="77777777" w:rsidR="00AD2B32" w:rsidRPr="00AE7CDA" w:rsidRDefault="00AD2B32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bookmarkStart w:id="0" w:name="_Toc73597772"/>
    </w:p>
    <w:p w14:paraId="3AA41F6E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5568937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3DADD0C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E5ED593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734356E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8F28C4F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BFD9A40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B136424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1F57939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1381F67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11985E5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B3253A4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4BFB64A" w14:textId="77777777" w:rsidR="00AD2B32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9C0E42A" w14:textId="77777777" w:rsidR="00AE7CDA" w:rsidRPr="00AE7CDA" w:rsidRDefault="00AE7CDA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7FDEA57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313BF3B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79C1A0B" w14:textId="77777777" w:rsidR="00AD2B32" w:rsidRPr="00AE7CDA" w:rsidRDefault="00AD2B32" w:rsidP="00AE7CDA">
      <w:pPr>
        <w:spacing w:line="240" w:lineRule="auto"/>
        <w:ind w:firstLine="0"/>
        <w:jc w:val="center"/>
        <w:rPr>
          <w:bCs/>
          <w:sz w:val="28"/>
          <w:szCs w:val="24"/>
        </w:rPr>
      </w:pPr>
    </w:p>
    <w:p w14:paraId="5A9FE924" w14:textId="3D18E70A" w:rsidR="00AD2B32" w:rsidRPr="00D62E83" w:rsidRDefault="00320A04" w:rsidP="00AE7CDA">
      <w:pPr>
        <w:spacing w:line="240" w:lineRule="auto"/>
        <w:ind w:firstLine="0"/>
        <w:jc w:val="center"/>
        <w:rPr>
          <w:b/>
          <w:bCs/>
          <w:szCs w:val="24"/>
        </w:rPr>
      </w:pPr>
      <w:r w:rsidRPr="00D62E83">
        <w:rPr>
          <w:b/>
          <w:bCs/>
          <w:szCs w:val="24"/>
        </w:rPr>
        <w:t>Игра «</w:t>
      </w:r>
      <w:r w:rsidR="005F7A1B">
        <w:rPr>
          <w:b/>
          <w:bCs/>
          <w:szCs w:val="24"/>
        </w:rPr>
        <w:t>Пинг-понг</w:t>
      </w:r>
      <w:r w:rsidRPr="00D62E83">
        <w:rPr>
          <w:b/>
          <w:bCs/>
          <w:szCs w:val="24"/>
        </w:rPr>
        <w:t>»</w:t>
      </w:r>
    </w:p>
    <w:p w14:paraId="43BFFF6A" w14:textId="77777777" w:rsidR="00AD2B32" w:rsidRPr="00D62E83" w:rsidRDefault="00AD2B32" w:rsidP="00AE7CDA">
      <w:pPr>
        <w:spacing w:line="240" w:lineRule="auto"/>
        <w:ind w:firstLine="0"/>
        <w:jc w:val="center"/>
        <w:rPr>
          <w:b/>
          <w:bCs/>
          <w:sz w:val="28"/>
          <w:szCs w:val="24"/>
        </w:rPr>
      </w:pPr>
      <w:r w:rsidRPr="00D62E83">
        <w:rPr>
          <w:b/>
          <w:bCs/>
          <w:szCs w:val="24"/>
        </w:rPr>
        <w:t>Руководство пользователя</w:t>
      </w:r>
    </w:p>
    <w:p w14:paraId="37B67095" w14:textId="77777777" w:rsidR="00AD2B32" w:rsidRPr="00D62E83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14:paraId="6D09CD42" w14:textId="77777777" w:rsidR="00AD2B32" w:rsidRPr="00D62E83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14:paraId="2C14419B" w14:textId="77777777" w:rsidR="00AD2B32" w:rsidRPr="00D62E83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14:paraId="2025AF0D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0B95419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0DC1CC5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7489BAA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788AA64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0FD8BCD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9E930A2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1FB85C1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946FADA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31270D0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57E9987" w14:textId="77777777" w:rsidR="00AE7CDA" w:rsidRPr="00D62E83" w:rsidRDefault="00AE7CDA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4D4B233" w14:textId="77777777" w:rsidR="00AE7CDA" w:rsidRPr="00D62E83" w:rsidRDefault="00AE7CDA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EC5266B" w14:textId="77777777" w:rsidR="00AE7CDA" w:rsidRPr="00D62E83" w:rsidRDefault="00AE7CDA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C5FB32E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E69E385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F4A502B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0F235DA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7089075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E9AD569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4F9FA95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50EED03" w14:textId="6E8501D6" w:rsidR="00AE7CDA" w:rsidRPr="00D62E83" w:rsidRDefault="00AD2B32" w:rsidP="00AD2B3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szCs w:val="24"/>
        </w:rPr>
      </w:pPr>
      <w:r w:rsidRPr="00D62E83">
        <w:rPr>
          <w:rFonts w:eastAsia="Times New Roman" w:cs="Times New Roman"/>
          <w:szCs w:val="24"/>
        </w:rPr>
        <w:t>Киров, 202</w:t>
      </w:r>
      <w:r w:rsidR="000D23FF">
        <w:rPr>
          <w:rFonts w:eastAsia="Times New Roman" w:cs="Times New Roman"/>
          <w:szCs w:val="24"/>
        </w:rPr>
        <w:t>5</w:t>
      </w:r>
      <w:r w:rsidRPr="00D62E83">
        <w:rPr>
          <w:rFonts w:eastAsia="Times New Roman" w:cs="Times New Roman"/>
          <w:szCs w:val="24"/>
        </w:rPr>
        <w:t xml:space="preserve"> г.</w:t>
      </w:r>
      <w:bookmarkEnd w:id="0"/>
      <w:r w:rsidRPr="00D62E83">
        <w:rPr>
          <w:rFonts w:eastAsia="Times New Roman" w:cs="Times New Roman"/>
          <w:b/>
          <w:szCs w:val="24"/>
        </w:rPr>
        <w:t xml:space="preserve"> </w:t>
      </w:r>
    </w:p>
    <w:p w14:paraId="48A75F7C" w14:textId="77777777" w:rsidR="00E01DAE" w:rsidRDefault="00E01DAE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caps/>
          <w:szCs w:val="24"/>
        </w:rPr>
        <w:sectPr w:rsidR="00E01DAE" w:rsidSect="00E01DAE">
          <w:headerReference w:type="default" r:id="rId8"/>
          <w:footerReference w:type="default" r:id="rId9"/>
          <w:pgSz w:w="11906" w:h="16838"/>
          <w:pgMar w:top="1134" w:right="567" w:bottom="1134" w:left="1134" w:header="709" w:footer="709" w:gutter="0"/>
          <w:pgNumType w:start="0"/>
          <w:cols w:space="708"/>
          <w:titlePg/>
          <w:docGrid w:linePitch="360"/>
        </w:sectPr>
      </w:pPr>
    </w:p>
    <w:p w14:paraId="5806F841" w14:textId="77777777" w:rsidR="00AD2B32" w:rsidRPr="002101A3" w:rsidRDefault="00AD2B32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caps/>
          <w:szCs w:val="24"/>
        </w:rPr>
      </w:pPr>
      <w:r w:rsidRPr="002101A3">
        <w:rPr>
          <w:rFonts w:eastAsia="Times New Roman" w:cs="Times New Roman"/>
          <w:b/>
          <w:caps/>
          <w:szCs w:val="24"/>
        </w:rPr>
        <w:lastRenderedPageBreak/>
        <w:t>Содержание</w:t>
      </w:r>
    </w:p>
    <w:p w14:paraId="1E6EB825" w14:textId="77777777" w:rsidR="00AD2B32" w:rsidRDefault="00AD2B32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5985252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9B37D0" w14:textId="77777777" w:rsidR="00655ED3" w:rsidRDefault="00655ED3" w:rsidP="00925524">
          <w:pPr>
            <w:pStyle w:val="a8"/>
            <w:keepNext w:val="0"/>
            <w:keepLines w:val="0"/>
            <w:spacing w:before="0" w:line="240" w:lineRule="auto"/>
            <w:ind w:right="567"/>
          </w:pPr>
        </w:p>
        <w:p w14:paraId="6B9B0C42" w14:textId="20032ABA" w:rsidR="00E13ADB" w:rsidRDefault="00655ED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886146" w:history="1">
            <w:r w:rsidR="00E13ADB" w:rsidRPr="00B64016">
              <w:rPr>
                <w:rStyle w:val="a5"/>
                <w:kern w:val="32"/>
                <w:lang w:eastAsia="en-US" w:bidi="en-US"/>
              </w:rPr>
              <w:t>1</w:t>
            </w:r>
            <w:r w:rsidR="00E13ADB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13ADB" w:rsidRPr="00B64016">
              <w:rPr>
                <w:rStyle w:val="a5"/>
                <w:kern w:val="32"/>
                <w:lang w:eastAsia="en-US" w:bidi="en-US"/>
              </w:rPr>
              <w:t>Введение</w:t>
            </w:r>
            <w:r w:rsidR="00E13ADB">
              <w:rPr>
                <w:webHidden/>
              </w:rPr>
              <w:tab/>
            </w:r>
            <w:r w:rsidR="00E13ADB">
              <w:rPr>
                <w:webHidden/>
              </w:rPr>
              <w:fldChar w:fldCharType="begin"/>
            </w:r>
            <w:r w:rsidR="00E13ADB">
              <w:rPr>
                <w:webHidden/>
              </w:rPr>
              <w:instrText xml:space="preserve"> PAGEREF _Toc199886146 \h </w:instrText>
            </w:r>
            <w:r w:rsidR="00E13ADB">
              <w:rPr>
                <w:webHidden/>
              </w:rPr>
            </w:r>
            <w:r w:rsidR="00E13ADB">
              <w:rPr>
                <w:webHidden/>
              </w:rPr>
              <w:fldChar w:fldCharType="separate"/>
            </w:r>
            <w:r w:rsidR="00E13ADB">
              <w:rPr>
                <w:webHidden/>
              </w:rPr>
              <w:t>3</w:t>
            </w:r>
            <w:r w:rsidR="00E13ADB">
              <w:rPr>
                <w:webHidden/>
              </w:rPr>
              <w:fldChar w:fldCharType="end"/>
            </w:r>
          </w:hyperlink>
        </w:p>
        <w:p w14:paraId="36323F95" w14:textId="752E6E1C" w:rsidR="00E13ADB" w:rsidRDefault="00C6550E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886147" w:history="1">
            <w:r w:rsidR="00E13ADB" w:rsidRPr="00B64016">
              <w:rPr>
                <w:rStyle w:val="a5"/>
              </w:rPr>
              <w:t>1.1</w:t>
            </w:r>
            <w:r w:rsidR="00E13ADB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13ADB" w:rsidRPr="00B64016">
              <w:rPr>
                <w:rStyle w:val="a5"/>
                <w:lang w:eastAsia="en-US" w:bidi="en-US"/>
              </w:rPr>
              <w:t>Область применения</w:t>
            </w:r>
            <w:r w:rsidR="00E13ADB">
              <w:rPr>
                <w:webHidden/>
              </w:rPr>
              <w:tab/>
            </w:r>
            <w:r w:rsidR="00E13ADB">
              <w:rPr>
                <w:webHidden/>
              </w:rPr>
              <w:fldChar w:fldCharType="begin"/>
            </w:r>
            <w:r w:rsidR="00E13ADB">
              <w:rPr>
                <w:webHidden/>
              </w:rPr>
              <w:instrText xml:space="preserve"> PAGEREF _Toc199886147 \h </w:instrText>
            </w:r>
            <w:r w:rsidR="00E13ADB">
              <w:rPr>
                <w:webHidden/>
              </w:rPr>
            </w:r>
            <w:r w:rsidR="00E13ADB">
              <w:rPr>
                <w:webHidden/>
              </w:rPr>
              <w:fldChar w:fldCharType="separate"/>
            </w:r>
            <w:r w:rsidR="00E13ADB">
              <w:rPr>
                <w:webHidden/>
              </w:rPr>
              <w:t>3</w:t>
            </w:r>
            <w:r w:rsidR="00E13ADB">
              <w:rPr>
                <w:webHidden/>
              </w:rPr>
              <w:fldChar w:fldCharType="end"/>
            </w:r>
          </w:hyperlink>
        </w:p>
        <w:p w14:paraId="40BDF77E" w14:textId="120DF542" w:rsidR="00E13ADB" w:rsidRDefault="00C6550E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886148" w:history="1">
            <w:r w:rsidR="00E13ADB" w:rsidRPr="00B64016">
              <w:rPr>
                <w:rStyle w:val="a5"/>
                <w:lang w:eastAsia="en-US" w:bidi="en-US"/>
              </w:rPr>
              <w:t>1.2</w:t>
            </w:r>
            <w:r w:rsidR="00E13ADB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13ADB" w:rsidRPr="00B64016">
              <w:rPr>
                <w:rStyle w:val="a5"/>
                <w:lang w:eastAsia="en-US" w:bidi="en-US"/>
              </w:rPr>
              <w:t>Краткое описание возможностей</w:t>
            </w:r>
            <w:r w:rsidR="00E13ADB">
              <w:rPr>
                <w:webHidden/>
              </w:rPr>
              <w:tab/>
            </w:r>
            <w:r w:rsidR="00E13ADB">
              <w:rPr>
                <w:webHidden/>
              </w:rPr>
              <w:fldChar w:fldCharType="begin"/>
            </w:r>
            <w:r w:rsidR="00E13ADB">
              <w:rPr>
                <w:webHidden/>
              </w:rPr>
              <w:instrText xml:space="preserve"> PAGEREF _Toc199886148 \h </w:instrText>
            </w:r>
            <w:r w:rsidR="00E13ADB">
              <w:rPr>
                <w:webHidden/>
              </w:rPr>
            </w:r>
            <w:r w:rsidR="00E13ADB">
              <w:rPr>
                <w:webHidden/>
              </w:rPr>
              <w:fldChar w:fldCharType="separate"/>
            </w:r>
            <w:r w:rsidR="00E13ADB">
              <w:rPr>
                <w:webHidden/>
              </w:rPr>
              <w:t>3</w:t>
            </w:r>
            <w:r w:rsidR="00E13ADB">
              <w:rPr>
                <w:webHidden/>
              </w:rPr>
              <w:fldChar w:fldCharType="end"/>
            </w:r>
          </w:hyperlink>
        </w:p>
        <w:p w14:paraId="52CC77BC" w14:textId="20C447FE" w:rsidR="00E13ADB" w:rsidRDefault="00C6550E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886149" w:history="1">
            <w:r w:rsidR="00E13ADB" w:rsidRPr="00B64016">
              <w:rPr>
                <w:rStyle w:val="a5"/>
                <w:lang w:eastAsia="en-US" w:bidi="en-US"/>
              </w:rPr>
              <w:t>1.3</w:t>
            </w:r>
            <w:r w:rsidR="00E13ADB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13ADB" w:rsidRPr="00B64016">
              <w:rPr>
                <w:rStyle w:val="a5"/>
                <w:lang w:eastAsia="en-US" w:bidi="en-US"/>
              </w:rPr>
              <w:t>Уровень подготовки пользователя</w:t>
            </w:r>
            <w:r w:rsidR="00E13ADB">
              <w:rPr>
                <w:webHidden/>
              </w:rPr>
              <w:tab/>
            </w:r>
            <w:r w:rsidR="00E13ADB">
              <w:rPr>
                <w:webHidden/>
              </w:rPr>
              <w:fldChar w:fldCharType="begin"/>
            </w:r>
            <w:r w:rsidR="00E13ADB">
              <w:rPr>
                <w:webHidden/>
              </w:rPr>
              <w:instrText xml:space="preserve"> PAGEREF _Toc199886149 \h </w:instrText>
            </w:r>
            <w:r w:rsidR="00E13ADB">
              <w:rPr>
                <w:webHidden/>
              </w:rPr>
            </w:r>
            <w:r w:rsidR="00E13ADB">
              <w:rPr>
                <w:webHidden/>
              </w:rPr>
              <w:fldChar w:fldCharType="separate"/>
            </w:r>
            <w:r w:rsidR="00E13ADB">
              <w:rPr>
                <w:webHidden/>
              </w:rPr>
              <w:t>3</w:t>
            </w:r>
            <w:r w:rsidR="00E13ADB">
              <w:rPr>
                <w:webHidden/>
              </w:rPr>
              <w:fldChar w:fldCharType="end"/>
            </w:r>
          </w:hyperlink>
        </w:p>
        <w:p w14:paraId="091A54C5" w14:textId="1B1670BD" w:rsidR="00E13ADB" w:rsidRDefault="00C6550E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886150" w:history="1">
            <w:r w:rsidR="00E13ADB" w:rsidRPr="00B64016">
              <w:rPr>
                <w:rStyle w:val="a5"/>
                <w:lang w:eastAsia="en-US" w:bidi="en-US"/>
              </w:rPr>
              <w:t>2</w:t>
            </w:r>
            <w:r w:rsidR="00E13ADB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13ADB" w:rsidRPr="00B64016">
              <w:rPr>
                <w:rStyle w:val="a5"/>
                <w:lang w:eastAsia="en-US" w:bidi="en-US"/>
              </w:rPr>
              <w:t>Назначение и условия применения</w:t>
            </w:r>
            <w:r w:rsidR="00E13ADB">
              <w:rPr>
                <w:webHidden/>
              </w:rPr>
              <w:tab/>
            </w:r>
            <w:r w:rsidR="00E13ADB">
              <w:rPr>
                <w:webHidden/>
              </w:rPr>
              <w:fldChar w:fldCharType="begin"/>
            </w:r>
            <w:r w:rsidR="00E13ADB">
              <w:rPr>
                <w:webHidden/>
              </w:rPr>
              <w:instrText xml:space="preserve"> PAGEREF _Toc199886150 \h </w:instrText>
            </w:r>
            <w:r w:rsidR="00E13ADB">
              <w:rPr>
                <w:webHidden/>
              </w:rPr>
            </w:r>
            <w:r w:rsidR="00E13ADB">
              <w:rPr>
                <w:webHidden/>
              </w:rPr>
              <w:fldChar w:fldCharType="separate"/>
            </w:r>
            <w:r w:rsidR="00E13ADB">
              <w:rPr>
                <w:webHidden/>
              </w:rPr>
              <w:t>4</w:t>
            </w:r>
            <w:r w:rsidR="00E13ADB">
              <w:rPr>
                <w:webHidden/>
              </w:rPr>
              <w:fldChar w:fldCharType="end"/>
            </w:r>
          </w:hyperlink>
        </w:p>
        <w:p w14:paraId="5232CB81" w14:textId="00A193DD" w:rsidR="00E13ADB" w:rsidRDefault="00C6550E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886151" w:history="1">
            <w:r w:rsidR="00E13ADB" w:rsidRPr="00B64016">
              <w:rPr>
                <w:rStyle w:val="a5"/>
                <w:lang w:eastAsia="en-US" w:bidi="en-US"/>
              </w:rPr>
              <w:t>2.1</w:t>
            </w:r>
            <w:r w:rsidR="00E13ADB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13ADB" w:rsidRPr="00B64016">
              <w:rPr>
                <w:rStyle w:val="a5"/>
                <w:lang w:eastAsia="en-US" w:bidi="en-US"/>
              </w:rPr>
              <w:t>Виды деятельности, функции, для автоматизации которых предназначено данное средство автоматизации</w:t>
            </w:r>
            <w:r w:rsidR="00E13ADB">
              <w:rPr>
                <w:webHidden/>
              </w:rPr>
              <w:tab/>
            </w:r>
            <w:r w:rsidR="00E13ADB">
              <w:rPr>
                <w:webHidden/>
              </w:rPr>
              <w:fldChar w:fldCharType="begin"/>
            </w:r>
            <w:r w:rsidR="00E13ADB">
              <w:rPr>
                <w:webHidden/>
              </w:rPr>
              <w:instrText xml:space="preserve"> PAGEREF _Toc199886151 \h </w:instrText>
            </w:r>
            <w:r w:rsidR="00E13ADB">
              <w:rPr>
                <w:webHidden/>
              </w:rPr>
            </w:r>
            <w:r w:rsidR="00E13ADB">
              <w:rPr>
                <w:webHidden/>
              </w:rPr>
              <w:fldChar w:fldCharType="separate"/>
            </w:r>
            <w:r w:rsidR="00E13ADB">
              <w:rPr>
                <w:webHidden/>
              </w:rPr>
              <w:t>4</w:t>
            </w:r>
            <w:r w:rsidR="00E13ADB">
              <w:rPr>
                <w:webHidden/>
              </w:rPr>
              <w:fldChar w:fldCharType="end"/>
            </w:r>
          </w:hyperlink>
        </w:p>
        <w:p w14:paraId="01B5E7B6" w14:textId="70038DCA" w:rsidR="00E13ADB" w:rsidRDefault="00C6550E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886152" w:history="1">
            <w:r w:rsidR="00E13ADB" w:rsidRPr="00B64016">
              <w:rPr>
                <w:rStyle w:val="a5"/>
                <w:lang w:eastAsia="en-US" w:bidi="en-US"/>
              </w:rPr>
              <w:t>2.2</w:t>
            </w:r>
            <w:r w:rsidR="00E13ADB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13ADB" w:rsidRPr="00B64016">
              <w:rPr>
                <w:rStyle w:val="a5"/>
                <w:lang w:eastAsia="en-US" w:bidi="en-US"/>
              </w:rPr>
              <w:t>Условия, при соблюдении которых обеспечивается применение средства автоматизации в соответствии с назначением</w:t>
            </w:r>
            <w:r w:rsidR="00E13ADB">
              <w:rPr>
                <w:webHidden/>
              </w:rPr>
              <w:tab/>
            </w:r>
            <w:r w:rsidR="00E13ADB">
              <w:rPr>
                <w:webHidden/>
              </w:rPr>
              <w:fldChar w:fldCharType="begin"/>
            </w:r>
            <w:r w:rsidR="00E13ADB">
              <w:rPr>
                <w:webHidden/>
              </w:rPr>
              <w:instrText xml:space="preserve"> PAGEREF _Toc199886152 \h </w:instrText>
            </w:r>
            <w:r w:rsidR="00E13ADB">
              <w:rPr>
                <w:webHidden/>
              </w:rPr>
            </w:r>
            <w:r w:rsidR="00E13ADB">
              <w:rPr>
                <w:webHidden/>
              </w:rPr>
              <w:fldChar w:fldCharType="separate"/>
            </w:r>
            <w:r w:rsidR="00E13ADB">
              <w:rPr>
                <w:webHidden/>
              </w:rPr>
              <w:t>4</w:t>
            </w:r>
            <w:r w:rsidR="00E13ADB">
              <w:rPr>
                <w:webHidden/>
              </w:rPr>
              <w:fldChar w:fldCharType="end"/>
            </w:r>
          </w:hyperlink>
        </w:p>
        <w:p w14:paraId="3A86EE69" w14:textId="56B989E3" w:rsidR="00E13ADB" w:rsidRDefault="00C6550E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886153" w:history="1">
            <w:r w:rsidR="00E13ADB" w:rsidRPr="00B64016">
              <w:rPr>
                <w:rStyle w:val="a5"/>
                <w:lang w:eastAsia="en-US" w:bidi="en-US"/>
              </w:rPr>
              <w:t>3</w:t>
            </w:r>
            <w:r w:rsidR="00E13ADB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13ADB" w:rsidRPr="00B64016">
              <w:rPr>
                <w:rStyle w:val="a5"/>
                <w:lang w:eastAsia="en-US" w:bidi="en-US"/>
              </w:rPr>
              <w:t>Подготовка к работе</w:t>
            </w:r>
            <w:r w:rsidR="00E13ADB">
              <w:rPr>
                <w:webHidden/>
              </w:rPr>
              <w:tab/>
            </w:r>
            <w:r w:rsidR="00E13ADB">
              <w:rPr>
                <w:webHidden/>
              </w:rPr>
              <w:fldChar w:fldCharType="begin"/>
            </w:r>
            <w:r w:rsidR="00E13ADB">
              <w:rPr>
                <w:webHidden/>
              </w:rPr>
              <w:instrText xml:space="preserve"> PAGEREF _Toc199886153 \h </w:instrText>
            </w:r>
            <w:r w:rsidR="00E13ADB">
              <w:rPr>
                <w:webHidden/>
              </w:rPr>
            </w:r>
            <w:r w:rsidR="00E13ADB">
              <w:rPr>
                <w:webHidden/>
              </w:rPr>
              <w:fldChar w:fldCharType="separate"/>
            </w:r>
            <w:r w:rsidR="00E13ADB">
              <w:rPr>
                <w:webHidden/>
              </w:rPr>
              <w:t>5</w:t>
            </w:r>
            <w:r w:rsidR="00E13ADB">
              <w:rPr>
                <w:webHidden/>
              </w:rPr>
              <w:fldChar w:fldCharType="end"/>
            </w:r>
          </w:hyperlink>
        </w:p>
        <w:p w14:paraId="6574FBF3" w14:textId="5E77F6F8" w:rsidR="00E13ADB" w:rsidRDefault="00C6550E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886154" w:history="1">
            <w:r w:rsidR="00E13ADB" w:rsidRPr="00B64016">
              <w:rPr>
                <w:rStyle w:val="a5"/>
                <w:lang w:eastAsia="en-US" w:bidi="en-US"/>
              </w:rPr>
              <w:t>3.1</w:t>
            </w:r>
            <w:r w:rsidR="00E13ADB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13ADB" w:rsidRPr="00B64016">
              <w:rPr>
                <w:rStyle w:val="a5"/>
                <w:lang w:eastAsia="en-US" w:bidi="en-US"/>
              </w:rPr>
              <w:t>Состав и содержание дистрибутивного носителя данных</w:t>
            </w:r>
            <w:r w:rsidR="00E13ADB">
              <w:rPr>
                <w:webHidden/>
              </w:rPr>
              <w:tab/>
            </w:r>
            <w:r w:rsidR="00E13ADB">
              <w:rPr>
                <w:webHidden/>
              </w:rPr>
              <w:fldChar w:fldCharType="begin"/>
            </w:r>
            <w:r w:rsidR="00E13ADB">
              <w:rPr>
                <w:webHidden/>
              </w:rPr>
              <w:instrText xml:space="preserve"> PAGEREF _Toc199886154 \h </w:instrText>
            </w:r>
            <w:r w:rsidR="00E13ADB">
              <w:rPr>
                <w:webHidden/>
              </w:rPr>
            </w:r>
            <w:r w:rsidR="00E13ADB">
              <w:rPr>
                <w:webHidden/>
              </w:rPr>
              <w:fldChar w:fldCharType="separate"/>
            </w:r>
            <w:r w:rsidR="00E13ADB">
              <w:rPr>
                <w:webHidden/>
              </w:rPr>
              <w:t>5</w:t>
            </w:r>
            <w:r w:rsidR="00E13ADB">
              <w:rPr>
                <w:webHidden/>
              </w:rPr>
              <w:fldChar w:fldCharType="end"/>
            </w:r>
          </w:hyperlink>
        </w:p>
        <w:p w14:paraId="53F286E6" w14:textId="63E442B5" w:rsidR="00E13ADB" w:rsidRDefault="00C6550E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886155" w:history="1">
            <w:r w:rsidR="00E13ADB" w:rsidRPr="00B64016">
              <w:rPr>
                <w:rStyle w:val="a5"/>
                <w:lang w:eastAsia="en-US" w:bidi="en-US"/>
              </w:rPr>
              <w:t>3.2</w:t>
            </w:r>
            <w:r w:rsidR="00E13ADB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13ADB" w:rsidRPr="00B64016">
              <w:rPr>
                <w:rStyle w:val="a5"/>
                <w:lang w:eastAsia="en-US" w:bidi="en-US"/>
              </w:rPr>
              <w:t>Порядок загрузки данных программы</w:t>
            </w:r>
            <w:r w:rsidR="00E13ADB">
              <w:rPr>
                <w:webHidden/>
              </w:rPr>
              <w:tab/>
            </w:r>
            <w:r w:rsidR="00E13ADB">
              <w:rPr>
                <w:webHidden/>
              </w:rPr>
              <w:fldChar w:fldCharType="begin"/>
            </w:r>
            <w:r w:rsidR="00E13ADB">
              <w:rPr>
                <w:webHidden/>
              </w:rPr>
              <w:instrText xml:space="preserve"> PAGEREF _Toc199886155 \h </w:instrText>
            </w:r>
            <w:r w:rsidR="00E13ADB">
              <w:rPr>
                <w:webHidden/>
              </w:rPr>
            </w:r>
            <w:r w:rsidR="00E13ADB">
              <w:rPr>
                <w:webHidden/>
              </w:rPr>
              <w:fldChar w:fldCharType="separate"/>
            </w:r>
            <w:r w:rsidR="00E13ADB">
              <w:rPr>
                <w:webHidden/>
              </w:rPr>
              <w:t>5</w:t>
            </w:r>
            <w:r w:rsidR="00E13ADB">
              <w:rPr>
                <w:webHidden/>
              </w:rPr>
              <w:fldChar w:fldCharType="end"/>
            </w:r>
          </w:hyperlink>
        </w:p>
        <w:p w14:paraId="1A2DF56E" w14:textId="6CD4310A" w:rsidR="00E13ADB" w:rsidRDefault="00C6550E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886156" w:history="1">
            <w:r w:rsidR="00E13ADB" w:rsidRPr="00B64016">
              <w:rPr>
                <w:rStyle w:val="a5"/>
                <w:lang w:eastAsia="en-US" w:bidi="en-US"/>
              </w:rPr>
              <w:t>3.3</w:t>
            </w:r>
            <w:r w:rsidR="00E13ADB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13ADB" w:rsidRPr="00B64016">
              <w:rPr>
                <w:rStyle w:val="a5"/>
                <w:lang w:eastAsia="en-US" w:bidi="en-US"/>
              </w:rPr>
              <w:t>Порядок проверки работоспособности</w:t>
            </w:r>
            <w:r w:rsidR="00E13ADB">
              <w:rPr>
                <w:webHidden/>
              </w:rPr>
              <w:tab/>
            </w:r>
            <w:r w:rsidR="00E13ADB">
              <w:rPr>
                <w:webHidden/>
              </w:rPr>
              <w:fldChar w:fldCharType="begin"/>
            </w:r>
            <w:r w:rsidR="00E13ADB">
              <w:rPr>
                <w:webHidden/>
              </w:rPr>
              <w:instrText xml:space="preserve"> PAGEREF _Toc199886156 \h </w:instrText>
            </w:r>
            <w:r w:rsidR="00E13ADB">
              <w:rPr>
                <w:webHidden/>
              </w:rPr>
            </w:r>
            <w:r w:rsidR="00E13ADB">
              <w:rPr>
                <w:webHidden/>
              </w:rPr>
              <w:fldChar w:fldCharType="separate"/>
            </w:r>
            <w:r w:rsidR="00E13ADB">
              <w:rPr>
                <w:webHidden/>
              </w:rPr>
              <w:t>5</w:t>
            </w:r>
            <w:r w:rsidR="00E13ADB">
              <w:rPr>
                <w:webHidden/>
              </w:rPr>
              <w:fldChar w:fldCharType="end"/>
            </w:r>
          </w:hyperlink>
        </w:p>
        <w:p w14:paraId="702D4890" w14:textId="29243AE7" w:rsidR="00E13ADB" w:rsidRDefault="00C6550E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886157" w:history="1">
            <w:r w:rsidR="00E13ADB" w:rsidRPr="00B64016">
              <w:rPr>
                <w:rStyle w:val="a5"/>
                <w:lang w:eastAsia="en-US" w:bidi="en-US"/>
              </w:rPr>
              <w:t>4</w:t>
            </w:r>
            <w:r w:rsidR="00E13ADB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13ADB" w:rsidRPr="00B64016">
              <w:rPr>
                <w:rStyle w:val="a5"/>
                <w:lang w:eastAsia="en-US" w:bidi="en-US"/>
              </w:rPr>
              <w:t>Описание операций</w:t>
            </w:r>
            <w:r w:rsidR="00E13ADB">
              <w:rPr>
                <w:webHidden/>
              </w:rPr>
              <w:tab/>
            </w:r>
            <w:r w:rsidR="00E13ADB">
              <w:rPr>
                <w:webHidden/>
              </w:rPr>
              <w:fldChar w:fldCharType="begin"/>
            </w:r>
            <w:r w:rsidR="00E13ADB">
              <w:rPr>
                <w:webHidden/>
              </w:rPr>
              <w:instrText xml:space="preserve"> PAGEREF _Toc199886157 \h </w:instrText>
            </w:r>
            <w:r w:rsidR="00E13ADB">
              <w:rPr>
                <w:webHidden/>
              </w:rPr>
            </w:r>
            <w:r w:rsidR="00E13ADB">
              <w:rPr>
                <w:webHidden/>
              </w:rPr>
              <w:fldChar w:fldCharType="separate"/>
            </w:r>
            <w:r w:rsidR="00E13ADB">
              <w:rPr>
                <w:webHidden/>
              </w:rPr>
              <w:t>6</w:t>
            </w:r>
            <w:r w:rsidR="00E13ADB">
              <w:rPr>
                <w:webHidden/>
              </w:rPr>
              <w:fldChar w:fldCharType="end"/>
            </w:r>
          </w:hyperlink>
        </w:p>
        <w:p w14:paraId="1445A0B8" w14:textId="526AF738" w:rsidR="00E13ADB" w:rsidRDefault="00C6550E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886158" w:history="1">
            <w:r w:rsidR="00E13ADB" w:rsidRPr="00B64016">
              <w:rPr>
                <w:rStyle w:val="a5"/>
                <w:lang w:eastAsia="en-US" w:bidi="en-US"/>
              </w:rPr>
              <w:t>4.1</w:t>
            </w:r>
            <w:r w:rsidR="00E13ADB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13ADB" w:rsidRPr="00B64016">
              <w:rPr>
                <w:rStyle w:val="a5"/>
                <w:lang w:eastAsia="en-US" w:bidi="en-US"/>
              </w:rPr>
              <w:t>Описание всех выполняемых функций, задач, комплексов задач, процедур</w:t>
            </w:r>
            <w:r w:rsidR="00E13ADB">
              <w:rPr>
                <w:webHidden/>
              </w:rPr>
              <w:tab/>
            </w:r>
            <w:r w:rsidR="00E13ADB">
              <w:rPr>
                <w:webHidden/>
              </w:rPr>
              <w:fldChar w:fldCharType="begin"/>
            </w:r>
            <w:r w:rsidR="00E13ADB">
              <w:rPr>
                <w:webHidden/>
              </w:rPr>
              <w:instrText xml:space="preserve"> PAGEREF _Toc199886158 \h </w:instrText>
            </w:r>
            <w:r w:rsidR="00E13ADB">
              <w:rPr>
                <w:webHidden/>
              </w:rPr>
            </w:r>
            <w:r w:rsidR="00E13ADB">
              <w:rPr>
                <w:webHidden/>
              </w:rPr>
              <w:fldChar w:fldCharType="separate"/>
            </w:r>
            <w:r w:rsidR="00E13ADB">
              <w:rPr>
                <w:webHidden/>
              </w:rPr>
              <w:t>6</w:t>
            </w:r>
            <w:r w:rsidR="00E13ADB">
              <w:rPr>
                <w:webHidden/>
              </w:rPr>
              <w:fldChar w:fldCharType="end"/>
            </w:r>
          </w:hyperlink>
        </w:p>
        <w:p w14:paraId="4E33759B" w14:textId="6C447BF5" w:rsidR="00E13ADB" w:rsidRDefault="00C6550E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886159" w:history="1">
            <w:r w:rsidR="00E13ADB" w:rsidRPr="00B64016">
              <w:rPr>
                <w:rStyle w:val="a5"/>
                <w:lang w:eastAsia="en-US" w:bidi="en-US"/>
              </w:rPr>
              <w:t>4.2</w:t>
            </w:r>
            <w:r w:rsidR="00E13ADB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13ADB" w:rsidRPr="00B64016">
              <w:rPr>
                <w:rStyle w:val="a5"/>
                <w:lang w:eastAsia="en-US" w:bidi="en-US"/>
              </w:rPr>
              <w:t>Описание операций технологического процесса обработки данных, необходимых для выполнения функций, комплексов задач, процедур</w:t>
            </w:r>
            <w:r w:rsidR="00E13ADB">
              <w:rPr>
                <w:webHidden/>
              </w:rPr>
              <w:tab/>
            </w:r>
            <w:r w:rsidR="00E13ADB">
              <w:rPr>
                <w:webHidden/>
              </w:rPr>
              <w:fldChar w:fldCharType="begin"/>
            </w:r>
            <w:r w:rsidR="00E13ADB">
              <w:rPr>
                <w:webHidden/>
              </w:rPr>
              <w:instrText xml:space="preserve"> PAGEREF _Toc199886159 \h </w:instrText>
            </w:r>
            <w:r w:rsidR="00E13ADB">
              <w:rPr>
                <w:webHidden/>
              </w:rPr>
            </w:r>
            <w:r w:rsidR="00E13ADB">
              <w:rPr>
                <w:webHidden/>
              </w:rPr>
              <w:fldChar w:fldCharType="separate"/>
            </w:r>
            <w:r w:rsidR="00E13ADB">
              <w:rPr>
                <w:webHidden/>
              </w:rPr>
              <w:t>6</w:t>
            </w:r>
            <w:r w:rsidR="00E13ADB">
              <w:rPr>
                <w:webHidden/>
              </w:rPr>
              <w:fldChar w:fldCharType="end"/>
            </w:r>
          </w:hyperlink>
        </w:p>
        <w:p w14:paraId="27338F15" w14:textId="3FAB36D0" w:rsidR="00E13ADB" w:rsidRDefault="00C6550E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886160" w:history="1">
            <w:r w:rsidR="00E13ADB" w:rsidRPr="00B64016">
              <w:rPr>
                <w:rStyle w:val="a5"/>
                <w:lang w:eastAsia="en-US" w:bidi="en-US"/>
              </w:rPr>
              <w:t>4.2.1</w:t>
            </w:r>
            <w:r w:rsidR="00E13ADB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13ADB" w:rsidRPr="00B64016">
              <w:rPr>
                <w:rStyle w:val="a5"/>
                <w:lang w:eastAsia="en-US" w:bidi="en-US"/>
              </w:rPr>
              <w:t>Возможность чтения правил игры</w:t>
            </w:r>
            <w:r w:rsidR="00E13ADB">
              <w:rPr>
                <w:webHidden/>
              </w:rPr>
              <w:tab/>
            </w:r>
            <w:r w:rsidR="00E13ADB">
              <w:rPr>
                <w:webHidden/>
              </w:rPr>
              <w:fldChar w:fldCharType="begin"/>
            </w:r>
            <w:r w:rsidR="00E13ADB">
              <w:rPr>
                <w:webHidden/>
              </w:rPr>
              <w:instrText xml:space="preserve"> PAGEREF _Toc199886160 \h </w:instrText>
            </w:r>
            <w:r w:rsidR="00E13ADB">
              <w:rPr>
                <w:webHidden/>
              </w:rPr>
            </w:r>
            <w:r w:rsidR="00E13ADB">
              <w:rPr>
                <w:webHidden/>
              </w:rPr>
              <w:fldChar w:fldCharType="separate"/>
            </w:r>
            <w:r w:rsidR="00E13ADB">
              <w:rPr>
                <w:webHidden/>
              </w:rPr>
              <w:t>7</w:t>
            </w:r>
            <w:r w:rsidR="00E13ADB">
              <w:rPr>
                <w:webHidden/>
              </w:rPr>
              <w:fldChar w:fldCharType="end"/>
            </w:r>
          </w:hyperlink>
        </w:p>
        <w:p w14:paraId="0004CEF5" w14:textId="28190888" w:rsidR="00E13ADB" w:rsidRDefault="00C6550E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886161" w:history="1">
            <w:r w:rsidR="00E13ADB" w:rsidRPr="00B64016">
              <w:rPr>
                <w:rStyle w:val="a5"/>
                <w:lang w:eastAsia="en-US" w:bidi="en-US"/>
              </w:rPr>
              <w:t>4.2.2</w:t>
            </w:r>
            <w:r w:rsidR="00E13ADB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13ADB" w:rsidRPr="00B64016">
              <w:rPr>
                <w:rStyle w:val="a5"/>
                <w:lang w:eastAsia="en-US" w:bidi="en-US"/>
              </w:rPr>
              <w:t>Возможность перехода в главное меню из окна для чтения правил</w:t>
            </w:r>
            <w:r w:rsidR="00E13ADB">
              <w:rPr>
                <w:webHidden/>
              </w:rPr>
              <w:tab/>
            </w:r>
            <w:r w:rsidR="00C761AB">
              <w:rPr>
                <w:webHidden/>
              </w:rPr>
              <w:t>7</w:t>
            </w:r>
          </w:hyperlink>
        </w:p>
        <w:p w14:paraId="53843491" w14:textId="46789F60" w:rsidR="00E13ADB" w:rsidRDefault="00C6550E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886162" w:history="1">
            <w:r w:rsidR="00E13ADB" w:rsidRPr="00B64016">
              <w:rPr>
                <w:rStyle w:val="a5"/>
                <w:lang w:eastAsia="en-US" w:bidi="en-US"/>
              </w:rPr>
              <w:t>4.2.3</w:t>
            </w:r>
            <w:r w:rsidR="00E13ADB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13ADB" w:rsidRPr="00B64016">
              <w:rPr>
                <w:rStyle w:val="a5"/>
                <w:lang w:eastAsia="en-US" w:bidi="en-US"/>
              </w:rPr>
              <w:t>Возможность начать игру</w:t>
            </w:r>
            <w:r w:rsidR="00E13ADB">
              <w:rPr>
                <w:webHidden/>
              </w:rPr>
              <w:tab/>
            </w:r>
            <w:r w:rsidR="00E13ADB">
              <w:rPr>
                <w:webHidden/>
              </w:rPr>
              <w:fldChar w:fldCharType="begin"/>
            </w:r>
            <w:r w:rsidR="00E13ADB">
              <w:rPr>
                <w:webHidden/>
              </w:rPr>
              <w:instrText xml:space="preserve"> PAGEREF _Toc199886162 \h </w:instrText>
            </w:r>
            <w:r w:rsidR="00E13ADB">
              <w:rPr>
                <w:webHidden/>
              </w:rPr>
            </w:r>
            <w:r w:rsidR="00E13ADB">
              <w:rPr>
                <w:webHidden/>
              </w:rPr>
              <w:fldChar w:fldCharType="separate"/>
            </w:r>
            <w:r w:rsidR="00E13ADB">
              <w:rPr>
                <w:webHidden/>
              </w:rPr>
              <w:t>8</w:t>
            </w:r>
            <w:r w:rsidR="00E13ADB">
              <w:rPr>
                <w:webHidden/>
              </w:rPr>
              <w:fldChar w:fldCharType="end"/>
            </w:r>
          </w:hyperlink>
        </w:p>
        <w:p w14:paraId="11E174EC" w14:textId="3F6BAF51" w:rsidR="00E13ADB" w:rsidRDefault="00C6550E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886163" w:history="1">
            <w:r w:rsidR="00E13ADB" w:rsidRPr="00B64016">
              <w:rPr>
                <w:rStyle w:val="a5"/>
                <w:lang w:eastAsia="en-US" w:bidi="en-US"/>
              </w:rPr>
              <w:t>4.2.4</w:t>
            </w:r>
            <w:r w:rsidR="00E13ADB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13ADB" w:rsidRPr="00B64016">
              <w:rPr>
                <w:rStyle w:val="a5"/>
                <w:lang w:eastAsia="en-US" w:bidi="en-US"/>
              </w:rPr>
              <w:t>Возможность управлять курсором в сетке букв</w:t>
            </w:r>
            <w:r w:rsidR="00E13ADB">
              <w:rPr>
                <w:webHidden/>
              </w:rPr>
              <w:tab/>
            </w:r>
            <w:r w:rsidR="00C761AB">
              <w:rPr>
                <w:webHidden/>
              </w:rPr>
              <w:t>8</w:t>
            </w:r>
          </w:hyperlink>
        </w:p>
        <w:p w14:paraId="114F45B3" w14:textId="47849AD5" w:rsidR="00E13ADB" w:rsidRDefault="00C6550E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886164" w:history="1">
            <w:r w:rsidR="00E13ADB" w:rsidRPr="00B64016">
              <w:rPr>
                <w:rStyle w:val="a5"/>
                <w:lang w:eastAsia="en-US" w:bidi="en-US"/>
              </w:rPr>
              <w:t>4.2.5</w:t>
            </w:r>
            <w:r w:rsidR="00E13ADB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13ADB" w:rsidRPr="00B64016">
              <w:rPr>
                <w:rStyle w:val="a5"/>
                <w:lang w:eastAsia="en-US" w:bidi="en-US"/>
              </w:rPr>
              <w:t>Возможность перезапустить уровень</w:t>
            </w:r>
            <w:r w:rsidR="00E13ADB">
              <w:rPr>
                <w:webHidden/>
              </w:rPr>
              <w:tab/>
            </w:r>
            <w:r w:rsidR="00E13ADB">
              <w:rPr>
                <w:webHidden/>
              </w:rPr>
              <w:fldChar w:fldCharType="begin"/>
            </w:r>
            <w:r w:rsidR="00E13ADB">
              <w:rPr>
                <w:webHidden/>
              </w:rPr>
              <w:instrText xml:space="preserve"> PAGEREF _Toc199886164 \h </w:instrText>
            </w:r>
            <w:r w:rsidR="00E13ADB">
              <w:rPr>
                <w:webHidden/>
              </w:rPr>
            </w:r>
            <w:r w:rsidR="00E13ADB">
              <w:rPr>
                <w:webHidden/>
              </w:rPr>
              <w:fldChar w:fldCharType="separate"/>
            </w:r>
            <w:r w:rsidR="00E13ADB">
              <w:rPr>
                <w:webHidden/>
              </w:rPr>
              <w:t>9</w:t>
            </w:r>
            <w:r w:rsidR="00E13ADB">
              <w:rPr>
                <w:webHidden/>
              </w:rPr>
              <w:fldChar w:fldCharType="end"/>
            </w:r>
          </w:hyperlink>
        </w:p>
        <w:p w14:paraId="29318DD7" w14:textId="4A370231" w:rsidR="00E13ADB" w:rsidRDefault="00C6550E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886165" w:history="1">
            <w:r w:rsidR="00E13ADB" w:rsidRPr="00B64016">
              <w:rPr>
                <w:rStyle w:val="a5"/>
                <w:lang w:eastAsia="en-US" w:bidi="en-US"/>
              </w:rPr>
              <w:t>4.2.6</w:t>
            </w:r>
            <w:r w:rsidR="00E13ADB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13ADB" w:rsidRPr="00B64016">
              <w:rPr>
                <w:rStyle w:val="a5"/>
                <w:lang w:eastAsia="en-US" w:bidi="en-US"/>
              </w:rPr>
              <w:t>Возможность использования подсказки в виде показа первой буквы слова</w:t>
            </w:r>
            <w:r w:rsidR="00E13ADB">
              <w:rPr>
                <w:webHidden/>
              </w:rPr>
              <w:tab/>
            </w:r>
            <w:r w:rsidR="00C761AB">
              <w:rPr>
                <w:webHidden/>
              </w:rPr>
              <w:t>9</w:t>
            </w:r>
          </w:hyperlink>
        </w:p>
        <w:p w14:paraId="6D1B3237" w14:textId="648587D6" w:rsidR="00E13ADB" w:rsidRDefault="00C6550E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886166" w:history="1">
            <w:r w:rsidR="00E13ADB" w:rsidRPr="00B64016">
              <w:rPr>
                <w:rStyle w:val="a5"/>
                <w:lang w:eastAsia="en-US" w:bidi="en-US"/>
              </w:rPr>
              <w:t>4.2.7</w:t>
            </w:r>
            <w:r w:rsidR="00E13ADB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13ADB" w:rsidRPr="00B64016">
              <w:rPr>
                <w:rStyle w:val="a5"/>
                <w:lang w:eastAsia="en-US" w:bidi="en-US"/>
              </w:rPr>
              <w:t>Возможность перехода в главное меню из игрового окна</w:t>
            </w:r>
            <w:r w:rsidR="00E13ADB">
              <w:rPr>
                <w:webHidden/>
              </w:rPr>
              <w:tab/>
            </w:r>
            <w:r w:rsidR="00E13ADB">
              <w:rPr>
                <w:webHidden/>
              </w:rPr>
              <w:fldChar w:fldCharType="begin"/>
            </w:r>
            <w:r w:rsidR="00E13ADB">
              <w:rPr>
                <w:webHidden/>
              </w:rPr>
              <w:instrText xml:space="preserve"> PAGEREF _Toc199886166 \h </w:instrText>
            </w:r>
            <w:r w:rsidR="00E13ADB">
              <w:rPr>
                <w:webHidden/>
              </w:rPr>
            </w:r>
            <w:r w:rsidR="00E13ADB">
              <w:rPr>
                <w:webHidden/>
              </w:rPr>
              <w:fldChar w:fldCharType="separate"/>
            </w:r>
            <w:r w:rsidR="00E13ADB">
              <w:rPr>
                <w:webHidden/>
              </w:rPr>
              <w:t>10</w:t>
            </w:r>
            <w:r w:rsidR="00E13ADB">
              <w:rPr>
                <w:webHidden/>
              </w:rPr>
              <w:fldChar w:fldCharType="end"/>
            </w:r>
          </w:hyperlink>
        </w:p>
        <w:p w14:paraId="47626243" w14:textId="7DD0E42F" w:rsidR="00E13ADB" w:rsidRDefault="00C6550E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886167" w:history="1">
            <w:r w:rsidR="00E13ADB" w:rsidRPr="00B64016">
              <w:rPr>
                <w:rStyle w:val="a5"/>
                <w:lang w:eastAsia="en-US" w:bidi="en-US"/>
              </w:rPr>
              <w:t>4.2.8</w:t>
            </w:r>
            <w:r w:rsidR="00E13ADB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13ADB" w:rsidRPr="00B64016">
              <w:rPr>
                <w:rStyle w:val="a5"/>
                <w:lang w:eastAsia="en-US" w:bidi="en-US"/>
              </w:rPr>
              <w:t>Возможность перехода в главное меню из окна победы</w:t>
            </w:r>
            <w:r w:rsidR="00E13ADB">
              <w:rPr>
                <w:webHidden/>
              </w:rPr>
              <w:tab/>
            </w:r>
            <w:r w:rsidR="00E13ADB">
              <w:rPr>
                <w:webHidden/>
              </w:rPr>
              <w:fldChar w:fldCharType="begin"/>
            </w:r>
            <w:r w:rsidR="00E13ADB">
              <w:rPr>
                <w:webHidden/>
              </w:rPr>
              <w:instrText xml:space="preserve"> PAGEREF _Toc199886167 \h </w:instrText>
            </w:r>
            <w:r w:rsidR="00E13ADB">
              <w:rPr>
                <w:webHidden/>
              </w:rPr>
            </w:r>
            <w:r w:rsidR="00E13ADB">
              <w:rPr>
                <w:webHidden/>
              </w:rPr>
              <w:fldChar w:fldCharType="separate"/>
            </w:r>
            <w:r w:rsidR="00E13ADB">
              <w:rPr>
                <w:webHidden/>
              </w:rPr>
              <w:t>10</w:t>
            </w:r>
            <w:r w:rsidR="00E13ADB">
              <w:rPr>
                <w:webHidden/>
              </w:rPr>
              <w:fldChar w:fldCharType="end"/>
            </w:r>
          </w:hyperlink>
        </w:p>
        <w:p w14:paraId="0E9F3392" w14:textId="2C9CD189" w:rsidR="00C761AB" w:rsidRDefault="00C6550E" w:rsidP="00C761AB">
          <w:pPr>
            <w:pStyle w:val="31"/>
          </w:pPr>
          <w:hyperlink w:anchor="_Toc199886168" w:history="1">
            <w:r w:rsidR="00E13ADB" w:rsidRPr="00B64016">
              <w:rPr>
                <w:rStyle w:val="a5"/>
                <w:lang w:eastAsia="en-US" w:bidi="en-US"/>
              </w:rPr>
              <w:t>4.2.9</w:t>
            </w:r>
            <w:r w:rsidR="00E13ADB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13ADB" w:rsidRPr="00B64016">
              <w:rPr>
                <w:rStyle w:val="a5"/>
                <w:lang w:eastAsia="en-US" w:bidi="en-US"/>
              </w:rPr>
              <w:t>Возможность выйти из игры</w:t>
            </w:r>
            <w:r w:rsidR="00E13ADB">
              <w:rPr>
                <w:webHidden/>
              </w:rPr>
              <w:tab/>
            </w:r>
            <w:r w:rsidR="00E13ADB">
              <w:rPr>
                <w:webHidden/>
              </w:rPr>
              <w:fldChar w:fldCharType="begin"/>
            </w:r>
            <w:r w:rsidR="00E13ADB">
              <w:rPr>
                <w:webHidden/>
              </w:rPr>
              <w:instrText xml:space="preserve"> PAGEREF _Toc199886168 \h </w:instrText>
            </w:r>
            <w:r w:rsidR="00E13ADB">
              <w:rPr>
                <w:webHidden/>
              </w:rPr>
            </w:r>
            <w:r w:rsidR="00E13ADB">
              <w:rPr>
                <w:webHidden/>
              </w:rPr>
              <w:fldChar w:fldCharType="separate"/>
            </w:r>
            <w:r w:rsidR="00E13ADB">
              <w:rPr>
                <w:webHidden/>
              </w:rPr>
              <w:t>10</w:t>
            </w:r>
            <w:r w:rsidR="00E13ADB">
              <w:rPr>
                <w:webHidden/>
              </w:rPr>
              <w:fldChar w:fldCharType="end"/>
            </w:r>
          </w:hyperlink>
        </w:p>
        <w:p w14:paraId="10BC90EB" w14:textId="41DFA5C8" w:rsidR="00C761AB" w:rsidRDefault="00C761AB" w:rsidP="00C761AB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886168" w:history="1">
            <w:r w:rsidRPr="00B64016">
              <w:rPr>
                <w:rStyle w:val="a5"/>
                <w:lang w:eastAsia="en-US" w:bidi="en-US"/>
              </w:rPr>
              <w:t>4.2.</w:t>
            </w:r>
            <w:r>
              <w:rPr>
                <w:rStyle w:val="a5"/>
                <w:lang w:eastAsia="en-US" w:bidi="en-US"/>
              </w:rPr>
              <w:t>10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B64016">
              <w:rPr>
                <w:rStyle w:val="a5"/>
                <w:lang w:eastAsia="en-US" w:bidi="en-US"/>
              </w:rPr>
              <w:t>Возможность выйти из игры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_Toc199886168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71F3596" w14:textId="2AADAC94" w:rsidR="00C761AB" w:rsidRPr="00C761AB" w:rsidRDefault="00C761AB" w:rsidP="00C761AB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886168" w:history="1">
            <w:r w:rsidRPr="00B64016">
              <w:rPr>
                <w:rStyle w:val="a5"/>
                <w:lang w:eastAsia="en-US" w:bidi="en-US"/>
              </w:rPr>
              <w:t>4.2.</w:t>
            </w:r>
            <w:r>
              <w:rPr>
                <w:rStyle w:val="a5"/>
                <w:lang w:eastAsia="en-US" w:bidi="en-US"/>
              </w:rPr>
              <w:t>11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B64016">
              <w:rPr>
                <w:rStyle w:val="a5"/>
                <w:lang w:eastAsia="en-US" w:bidi="en-US"/>
              </w:rPr>
              <w:t>Возможность выйти из игры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_Toc199886168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 w:rsidR="00FF7627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7595F6A" w14:textId="4B85C7EA" w:rsidR="00E13ADB" w:rsidRDefault="00C6550E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886169" w:history="1">
            <w:r w:rsidR="00E13ADB" w:rsidRPr="00B64016">
              <w:rPr>
                <w:rStyle w:val="a5"/>
                <w:lang w:eastAsia="en-US" w:bidi="en-US"/>
              </w:rPr>
              <w:t>5</w:t>
            </w:r>
            <w:r w:rsidR="00E13ADB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13ADB" w:rsidRPr="00B64016">
              <w:rPr>
                <w:rStyle w:val="a5"/>
                <w:lang w:eastAsia="en-US" w:bidi="en-US"/>
              </w:rPr>
              <w:t>Аварийные ситуации</w:t>
            </w:r>
            <w:r w:rsidR="00E13ADB">
              <w:rPr>
                <w:webHidden/>
              </w:rPr>
              <w:tab/>
            </w:r>
            <w:r w:rsidR="00E13ADB">
              <w:rPr>
                <w:webHidden/>
              </w:rPr>
              <w:fldChar w:fldCharType="begin"/>
            </w:r>
            <w:r w:rsidR="00E13ADB">
              <w:rPr>
                <w:webHidden/>
              </w:rPr>
              <w:instrText xml:space="preserve"> PAGEREF _Toc199886169 \h </w:instrText>
            </w:r>
            <w:r w:rsidR="00E13ADB">
              <w:rPr>
                <w:webHidden/>
              </w:rPr>
            </w:r>
            <w:r w:rsidR="00E13ADB">
              <w:rPr>
                <w:webHidden/>
              </w:rPr>
              <w:fldChar w:fldCharType="separate"/>
            </w:r>
            <w:r w:rsidR="00E13ADB">
              <w:rPr>
                <w:webHidden/>
              </w:rPr>
              <w:t>1</w:t>
            </w:r>
            <w:r w:rsidR="00FF7627">
              <w:rPr>
                <w:webHidden/>
              </w:rPr>
              <w:t>2</w:t>
            </w:r>
            <w:r w:rsidR="00E13ADB">
              <w:rPr>
                <w:webHidden/>
              </w:rPr>
              <w:fldChar w:fldCharType="end"/>
            </w:r>
          </w:hyperlink>
        </w:p>
        <w:p w14:paraId="2AAE3C80" w14:textId="18825C0E" w:rsidR="00E13ADB" w:rsidRDefault="00C6550E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886170" w:history="1">
            <w:r w:rsidR="00E13ADB" w:rsidRPr="00B64016">
              <w:rPr>
                <w:rStyle w:val="a5"/>
                <w:lang w:eastAsia="en-US" w:bidi="en-US"/>
              </w:rPr>
              <w:t>5.1</w:t>
            </w:r>
            <w:r w:rsidR="00E13ADB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13ADB" w:rsidRPr="00B64016">
              <w:rPr>
                <w:rStyle w:val="a5"/>
                <w:lang w:eastAsia="en-US" w:bidi="en-US"/>
              </w:rPr>
              <w:t>Действия в случае несоблюдения условий выполнения технологического процесса, в том числе при длительных отказах технических средств</w:t>
            </w:r>
            <w:r w:rsidR="00E13ADB">
              <w:rPr>
                <w:webHidden/>
              </w:rPr>
              <w:tab/>
            </w:r>
            <w:r w:rsidR="00E13ADB">
              <w:rPr>
                <w:webHidden/>
              </w:rPr>
              <w:fldChar w:fldCharType="begin"/>
            </w:r>
            <w:r w:rsidR="00E13ADB">
              <w:rPr>
                <w:webHidden/>
              </w:rPr>
              <w:instrText xml:space="preserve"> PAGEREF _Toc199886170 \h </w:instrText>
            </w:r>
            <w:r w:rsidR="00E13ADB">
              <w:rPr>
                <w:webHidden/>
              </w:rPr>
            </w:r>
            <w:r w:rsidR="00E13ADB">
              <w:rPr>
                <w:webHidden/>
              </w:rPr>
              <w:fldChar w:fldCharType="separate"/>
            </w:r>
            <w:r w:rsidR="00E13ADB">
              <w:rPr>
                <w:webHidden/>
              </w:rPr>
              <w:t>1</w:t>
            </w:r>
            <w:r w:rsidR="00FF7627">
              <w:rPr>
                <w:webHidden/>
              </w:rPr>
              <w:t>2</w:t>
            </w:r>
            <w:bookmarkStart w:id="1" w:name="_GoBack"/>
            <w:bookmarkEnd w:id="1"/>
            <w:r w:rsidR="00E13ADB">
              <w:rPr>
                <w:webHidden/>
              </w:rPr>
              <w:fldChar w:fldCharType="end"/>
            </w:r>
          </w:hyperlink>
        </w:p>
        <w:p w14:paraId="7953CFEA" w14:textId="580B593C" w:rsidR="00E13ADB" w:rsidRDefault="00C6550E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886171" w:history="1">
            <w:r w:rsidR="00E13ADB" w:rsidRPr="00B64016">
              <w:rPr>
                <w:rStyle w:val="a5"/>
                <w:lang w:eastAsia="en-US" w:bidi="en-US"/>
              </w:rPr>
              <w:t>5.2</w:t>
            </w:r>
            <w:r w:rsidR="00E13ADB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13ADB" w:rsidRPr="00B64016">
              <w:rPr>
                <w:rStyle w:val="a5"/>
                <w:lang w:eastAsia="en-US" w:bidi="en-US"/>
              </w:rPr>
              <w:t>Действия по восстановлению программ и/или данных при отказе магнитных носителей или обнаружении ошибок в данных</w:t>
            </w:r>
            <w:r w:rsidR="00E13ADB">
              <w:rPr>
                <w:webHidden/>
              </w:rPr>
              <w:tab/>
            </w:r>
            <w:r w:rsidR="00E13ADB">
              <w:rPr>
                <w:webHidden/>
              </w:rPr>
              <w:fldChar w:fldCharType="begin"/>
            </w:r>
            <w:r w:rsidR="00E13ADB">
              <w:rPr>
                <w:webHidden/>
              </w:rPr>
              <w:instrText xml:space="preserve"> PAGEREF _Toc199886171 \h </w:instrText>
            </w:r>
            <w:r w:rsidR="00E13ADB">
              <w:rPr>
                <w:webHidden/>
              </w:rPr>
            </w:r>
            <w:r w:rsidR="00E13ADB">
              <w:rPr>
                <w:webHidden/>
              </w:rPr>
              <w:fldChar w:fldCharType="separate"/>
            </w:r>
            <w:r w:rsidR="00E13ADB">
              <w:rPr>
                <w:webHidden/>
              </w:rPr>
              <w:t>1</w:t>
            </w:r>
            <w:r w:rsidR="00FF7627">
              <w:rPr>
                <w:webHidden/>
              </w:rPr>
              <w:t>2</w:t>
            </w:r>
            <w:r w:rsidR="00E13ADB">
              <w:rPr>
                <w:webHidden/>
              </w:rPr>
              <w:fldChar w:fldCharType="end"/>
            </w:r>
          </w:hyperlink>
        </w:p>
        <w:p w14:paraId="1F5C46E9" w14:textId="7816330C" w:rsidR="00E13ADB" w:rsidRDefault="00C6550E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886172" w:history="1">
            <w:r w:rsidR="00E13ADB" w:rsidRPr="00B64016">
              <w:rPr>
                <w:rStyle w:val="a5"/>
              </w:rPr>
              <w:t>5.3</w:t>
            </w:r>
            <w:r w:rsidR="00E13ADB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13ADB" w:rsidRPr="00B64016">
              <w:rPr>
                <w:rStyle w:val="a5"/>
              </w:rPr>
              <w:t>Действия в случаях обнаружении несанкционированного вмешательства в данные</w:t>
            </w:r>
            <w:r w:rsidR="00E13ADB">
              <w:rPr>
                <w:webHidden/>
              </w:rPr>
              <w:tab/>
            </w:r>
            <w:r w:rsidR="00E13ADB">
              <w:rPr>
                <w:webHidden/>
              </w:rPr>
              <w:fldChar w:fldCharType="begin"/>
            </w:r>
            <w:r w:rsidR="00E13ADB">
              <w:rPr>
                <w:webHidden/>
              </w:rPr>
              <w:instrText xml:space="preserve"> PAGEREF _Toc199886172 \h </w:instrText>
            </w:r>
            <w:r w:rsidR="00E13ADB">
              <w:rPr>
                <w:webHidden/>
              </w:rPr>
            </w:r>
            <w:r w:rsidR="00E13ADB">
              <w:rPr>
                <w:webHidden/>
              </w:rPr>
              <w:fldChar w:fldCharType="separate"/>
            </w:r>
            <w:r w:rsidR="00E13ADB">
              <w:rPr>
                <w:webHidden/>
              </w:rPr>
              <w:t>1</w:t>
            </w:r>
            <w:r w:rsidR="00FF7627">
              <w:rPr>
                <w:webHidden/>
              </w:rPr>
              <w:t>2</w:t>
            </w:r>
            <w:r w:rsidR="00E13ADB">
              <w:rPr>
                <w:webHidden/>
              </w:rPr>
              <w:fldChar w:fldCharType="end"/>
            </w:r>
          </w:hyperlink>
        </w:p>
        <w:p w14:paraId="321918B6" w14:textId="59763F5D" w:rsidR="00E13ADB" w:rsidRDefault="00C6550E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886173" w:history="1">
            <w:r w:rsidR="00E13ADB" w:rsidRPr="00B64016">
              <w:rPr>
                <w:rStyle w:val="a5"/>
              </w:rPr>
              <w:t>5.4</w:t>
            </w:r>
            <w:r w:rsidR="00E13ADB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13ADB" w:rsidRPr="00B64016">
              <w:rPr>
                <w:rStyle w:val="a5"/>
              </w:rPr>
              <w:t>Действия в других аварийных ситуациях</w:t>
            </w:r>
            <w:r w:rsidR="00E13ADB">
              <w:rPr>
                <w:webHidden/>
              </w:rPr>
              <w:tab/>
            </w:r>
            <w:r w:rsidR="00E13ADB">
              <w:rPr>
                <w:webHidden/>
              </w:rPr>
              <w:fldChar w:fldCharType="begin"/>
            </w:r>
            <w:r w:rsidR="00E13ADB">
              <w:rPr>
                <w:webHidden/>
              </w:rPr>
              <w:instrText xml:space="preserve"> PAGEREF _Toc199886173 \h </w:instrText>
            </w:r>
            <w:r w:rsidR="00E13ADB">
              <w:rPr>
                <w:webHidden/>
              </w:rPr>
            </w:r>
            <w:r w:rsidR="00E13ADB">
              <w:rPr>
                <w:webHidden/>
              </w:rPr>
              <w:fldChar w:fldCharType="separate"/>
            </w:r>
            <w:r w:rsidR="00E13ADB">
              <w:rPr>
                <w:webHidden/>
              </w:rPr>
              <w:t>1</w:t>
            </w:r>
            <w:r w:rsidR="00FF7627">
              <w:rPr>
                <w:webHidden/>
              </w:rPr>
              <w:t>2</w:t>
            </w:r>
            <w:r w:rsidR="00E13ADB">
              <w:rPr>
                <w:webHidden/>
              </w:rPr>
              <w:fldChar w:fldCharType="end"/>
            </w:r>
          </w:hyperlink>
        </w:p>
        <w:p w14:paraId="07D5BD36" w14:textId="31D47D14" w:rsidR="00E13ADB" w:rsidRDefault="00C6550E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9886174" w:history="1">
            <w:r w:rsidR="00E13ADB" w:rsidRPr="00B64016">
              <w:rPr>
                <w:rStyle w:val="a5"/>
                <w:lang w:eastAsia="en-US" w:bidi="en-US"/>
              </w:rPr>
              <w:t>6</w:t>
            </w:r>
            <w:r w:rsidR="00E13ADB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13ADB" w:rsidRPr="00B64016">
              <w:rPr>
                <w:rStyle w:val="a5"/>
                <w:lang w:eastAsia="en-US" w:bidi="en-US"/>
              </w:rPr>
              <w:t>Рекомендации по освоению</w:t>
            </w:r>
            <w:r w:rsidR="00E13ADB">
              <w:rPr>
                <w:webHidden/>
              </w:rPr>
              <w:tab/>
            </w:r>
            <w:r w:rsidR="00E13ADB">
              <w:rPr>
                <w:webHidden/>
              </w:rPr>
              <w:fldChar w:fldCharType="begin"/>
            </w:r>
            <w:r w:rsidR="00E13ADB">
              <w:rPr>
                <w:webHidden/>
              </w:rPr>
              <w:instrText xml:space="preserve"> PAGEREF _Toc199886174 \h </w:instrText>
            </w:r>
            <w:r w:rsidR="00E13ADB">
              <w:rPr>
                <w:webHidden/>
              </w:rPr>
            </w:r>
            <w:r w:rsidR="00E13ADB">
              <w:rPr>
                <w:webHidden/>
              </w:rPr>
              <w:fldChar w:fldCharType="separate"/>
            </w:r>
            <w:r w:rsidR="00E13ADB">
              <w:rPr>
                <w:webHidden/>
              </w:rPr>
              <w:t>1</w:t>
            </w:r>
            <w:r w:rsidR="00FF7627">
              <w:rPr>
                <w:webHidden/>
              </w:rPr>
              <w:t>3</w:t>
            </w:r>
            <w:r w:rsidR="00E13ADB">
              <w:rPr>
                <w:webHidden/>
              </w:rPr>
              <w:fldChar w:fldCharType="end"/>
            </w:r>
          </w:hyperlink>
        </w:p>
        <w:p w14:paraId="112034A8" w14:textId="2DC871D9" w:rsidR="00E01DAE" w:rsidRPr="00E01DAE" w:rsidRDefault="00655ED3" w:rsidP="000D23FF">
          <w:pPr>
            <w:spacing w:before="0" w:line="240" w:lineRule="auto"/>
            <w:ind w:right="567" w:firstLine="0"/>
            <w:sectPr w:rsidR="00E01DAE" w:rsidRPr="00E01DAE" w:rsidSect="00E01DAE">
              <w:pgSz w:w="11906" w:h="16838"/>
              <w:pgMar w:top="1134" w:right="567" w:bottom="1134" w:left="1134" w:header="709" w:footer="709" w:gutter="0"/>
              <w:pgNumType w:start="0"/>
              <w:cols w:space="708"/>
              <w:titlePg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1A095556" w14:textId="77777777" w:rsidR="00AD2B32" w:rsidRDefault="00D604A7" w:rsidP="00FE02FE">
      <w:pPr>
        <w:pStyle w:val="1"/>
        <w:spacing w:before="200"/>
        <w:ind w:firstLine="709"/>
        <w:rPr>
          <w:kern w:val="32"/>
          <w:lang w:eastAsia="en-US" w:bidi="en-US"/>
        </w:rPr>
      </w:pPr>
      <w:r w:rsidRPr="00707095">
        <w:rPr>
          <w:rFonts w:eastAsia="Times New Roman"/>
          <w:szCs w:val="32"/>
        </w:rPr>
        <w:lastRenderedPageBreak/>
        <w:fldChar w:fldCharType="begin"/>
      </w:r>
      <w:r w:rsidR="00AD2B32" w:rsidRPr="00707095">
        <w:rPr>
          <w:szCs w:val="32"/>
        </w:rPr>
        <w:instrText xml:space="preserve"> TOC \o "2-3" \h \z \t "Заголовок 1;1" </w:instrText>
      </w:r>
      <w:r w:rsidRPr="00707095">
        <w:rPr>
          <w:rFonts w:eastAsia="Times New Roman"/>
          <w:szCs w:val="32"/>
        </w:rPr>
        <w:fldChar w:fldCharType="end"/>
      </w:r>
      <w:r w:rsidRPr="00707095">
        <w:fldChar w:fldCharType="begin"/>
      </w:r>
      <w:r w:rsidR="00AD2B32" w:rsidRPr="00707095">
        <w:instrText xml:space="preserve"> TOC \o "2-3" \h \z \t "Заголовок 1;1" </w:instrText>
      </w:r>
      <w:r w:rsidRPr="00707095">
        <w:fldChar w:fldCharType="end"/>
      </w:r>
      <w:bookmarkStart w:id="2" w:name="_Объект_испытаний"/>
      <w:bookmarkStart w:id="3" w:name="_Toc106427849"/>
      <w:bookmarkStart w:id="4" w:name="_Toc167667365"/>
      <w:bookmarkStart w:id="5" w:name="_Toc199886146"/>
      <w:bookmarkEnd w:id="2"/>
      <w:r w:rsidR="00AD2B32" w:rsidRPr="00707095">
        <w:rPr>
          <w:kern w:val="32"/>
          <w:lang w:eastAsia="en-US" w:bidi="en-US"/>
        </w:rPr>
        <w:t>Введение</w:t>
      </w:r>
      <w:bookmarkEnd w:id="3"/>
      <w:bookmarkEnd w:id="4"/>
      <w:bookmarkEnd w:id="5"/>
      <w:r w:rsidR="00AD2B32" w:rsidRPr="00707095">
        <w:rPr>
          <w:kern w:val="32"/>
          <w:lang w:eastAsia="en-US" w:bidi="en-US"/>
        </w:rPr>
        <w:t xml:space="preserve"> </w:t>
      </w:r>
    </w:p>
    <w:p w14:paraId="731B7637" w14:textId="4D023837" w:rsidR="00421C38" w:rsidRDefault="00421C38" w:rsidP="00421C38">
      <w:pPr>
        <w:ind w:firstLine="709"/>
        <w:rPr>
          <w:lang w:eastAsia="en-US" w:bidi="en-US"/>
        </w:rPr>
      </w:pPr>
      <w:r>
        <w:rPr>
          <w:lang w:eastAsia="en-US" w:bidi="en-US"/>
        </w:rPr>
        <w:t xml:space="preserve">В данном документе представлено </w:t>
      </w:r>
      <w:r w:rsidR="0073148A">
        <w:rPr>
          <w:lang w:eastAsia="en-US" w:bidi="en-US"/>
        </w:rPr>
        <w:t>руководство пользователя</w:t>
      </w:r>
      <w:r>
        <w:rPr>
          <w:lang w:eastAsia="en-US" w:bidi="en-US"/>
        </w:rPr>
        <w:t xml:space="preserve"> игры «</w:t>
      </w:r>
      <w:r w:rsidR="005F7A1B">
        <w:rPr>
          <w:lang w:eastAsia="en-US" w:bidi="en-US"/>
        </w:rPr>
        <w:t>Пинг-понг</w:t>
      </w:r>
      <w:r>
        <w:rPr>
          <w:lang w:eastAsia="en-US" w:bidi="en-US"/>
        </w:rPr>
        <w:t>».</w:t>
      </w:r>
    </w:p>
    <w:p w14:paraId="7F932219" w14:textId="3BB3C7C5" w:rsidR="0073148A" w:rsidRDefault="00421C38" w:rsidP="00421C38">
      <w:pPr>
        <w:ind w:firstLine="709"/>
        <w:rPr>
          <w:lang w:eastAsia="en-US" w:bidi="en-US"/>
        </w:rPr>
      </w:pPr>
      <w:r>
        <w:rPr>
          <w:lang w:eastAsia="en-US" w:bidi="en-US"/>
        </w:rPr>
        <w:t xml:space="preserve">Настоящее </w:t>
      </w:r>
      <w:r w:rsidR="0073148A">
        <w:rPr>
          <w:lang w:eastAsia="en-US" w:bidi="en-US"/>
        </w:rPr>
        <w:t xml:space="preserve">руководство пользователя </w:t>
      </w:r>
      <w:r>
        <w:rPr>
          <w:lang w:eastAsia="en-US" w:bidi="en-US"/>
        </w:rPr>
        <w:t>содержит</w:t>
      </w:r>
      <w:r w:rsidR="0073148A">
        <w:rPr>
          <w:lang w:eastAsia="en-US" w:bidi="en-US"/>
        </w:rPr>
        <w:t xml:space="preserve"> информацию о</w:t>
      </w:r>
      <w:r>
        <w:rPr>
          <w:lang w:eastAsia="en-US" w:bidi="en-US"/>
        </w:rPr>
        <w:t xml:space="preserve"> </w:t>
      </w:r>
      <w:r w:rsidR="0073148A">
        <w:rPr>
          <w:lang w:eastAsia="en-US" w:bidi="en-US"/>
        </w:rPr>
        <w:t>назначении и условиях применения игры «</w:t>
      </w:r>
      <w:r w:rsidR="005F7A1B">
        <w:rPr>
          <w:lang w:eastAsia="en-US" w:bidi="en-US"/>
        </w:rPr>
        <w:t>Пинг-понг</w:t>
      </w:r>
      <w:r w:rsidR="0073148A">
        <w:rPr>
          <w:lang w:eastAsia="en-US" w:bidi="en-US"/>
        </w:rPr>
        <w:t>», о подготовке перед использованием игры «</w:t>
      </w:r>
      <w:r w:rsidR="005F7A1B">
        <w:rPr>
          <w:lang w:eastAsia="en-US" w:bidi="en-US"/>
        </w:rPr>
        <w:t>Пинг-понг</w:t>
      </w:r>
      <w:r w:rsidR="0073148A">
        <w:rPr>
          <w:lang w:eastAsia="en-US" w:bidi="en-US"/>
        </w:rPr>
        <w:t xml:space="preserve">», об операциях, которые может выполнять пользователь, о действиях в аварийных ситуациях и рекомендации к освоению. </w:t>
      </w:r>
    </w:p>
    <w:p w14:paraId="4A901EAE" w14:textId="5DDA6D56" w:rsidR="00421C38" w:rsidRDefault="00421C38" w:rsidP="0073148A">
      <w:pPr>
        <w:ind w:firstLine="709"/>
        <w:rPr>
          <w:lang w:eastAsia="en-US" w:bidi="en-US"/>
        </w:rPr>
      </w:pPr>
      <w:r>
        <w:rPr>
          <w:lang w:eastAsia="en-US" w:bidi="en-US"/>
        </w:rPr>
        <w:t xml:space="preserve">Данный документ предназначен для </w:t>
      </w:r>
      <w:r w:rsidR="0073148A">
        <w:rPr>
          <w:lang w:eastAsia="en-US" w:bidi="en-US"/>
        </w:rPr>
        <w:t xml:space="preserve">пользователя, с целью </w:t>
      </w:r>
      <w:r w:rsidR="0073148A" w:rsidRPr="0073148A">
        <w:rPr>
          <w:lang w:eastAsia="en-US" w:bidi="en-US"/>
        </w:rPr>
        <w:t>обеспечить информацию и инструкции по работе с</w:t>
      </w:r>
      <w:r w:rsidR="0073148A">
        <w:rPr>
          <w:lang w:eastAsia="en-US" w:bidi="en-US"/>
        </w:rPr>
        <w:t xml:space="preserve"> игрой «</w:t>
      </w:r>
      <w:r w:rsidR="005F7A1B">
        <w:rPr>
          <w:lang w:eastAsia="en-US" w:bidi="en-US"/>
        </w:rPr>
        <w:t>Пинг-понг</w:t>
      </w:r>
      <w:r w:rsidR="0073148A">
        <w:rPr>
          <w:lang w:eastAsia="en-US" w:bidi="en-US"/>
        </w:rPr>
        <w:t>».</w:t>
      </w:r>
    </w:p>
    <w:p w14:paraId="15F5CDF5" w14:textId="77777777" w:rsidR="00D71A3F" w:rsidRPr="0073148A" w:rsidRDefault="00D71A3F" w:rsidP="0073148A">
      <w:pPr>
        <w:ind w:firstLine="709"/>
        <w:rPr>
          <w:lang w:eastAsia="en-US" w:bidi="en-US"/>
        </w:rPr>
      </w:pPr>
      <w:r>
        <w:rPr>
          <w:lang w:eastAsia="en-US" w:bidi="en-US"/>
        </w:rPr>
        <w:t>Настоящее руководство пользователя разработа</w:t>
      </w:r>
      <w:r w:rsidR="00CA497A">
        <w:rPr>
          <w:lang w:eastAsia="en-US" w:bidi="en-US"/>
        </w:rPr>
        <w:t xml:space="preserve">н в соответствии с требованиями ГОСТ </w:t>
      </w:r>
      <w:r w:rsidR="00CA497A" w:rsidRPr="00CA497A">
        <w:rPr>
          <w:lang w:eastAsia="en-US" w:bidi="en-US"/>
        </w:rPr>
        <w:t>Р 59795-2021</w:t>
      </w:r>
      <w:r w:rsidR="001F5242">
        <w:rPr>
          <w:lang w:eastAsia="en-US" w:bidi="en-US"/>
        </w:rPr>
        <w:t xml:space="preserve">, </w:t>
      </w:r>
      <w:r w:rsidR="001F5242" w:rsidRPr="001F5242">
        <w:rPr>
          <w:lang w:eastAsia="en-US" w:bidi="en-US"/>
        </w:rPr>
        <w:t xml:space="preserve">СТП </w:t>
      </w:r>
      <w:proofErr w:type="spellStart"/>
      <w:r w:rsidR="001F5242" w:rsidRPr="001F5242">
        <w:rPr>
          <w:lang w:eastAsia="en-US" w:bidi="en-US"/>
        </w:rPr>
        <w:t>ВятГУ</w:t>
      </w:r>
      <w:proofErr w:type="spellEnd"/>
      <w:r w:rsidR="001F5242" w:rsidRPr="001F5242">
        <w:rPr>
          <w:lang w:eastAsia="en-US" w:bidi="en-US"/>
        </w:rPr>
        <w:t xml:space="preserve"> 101-2004</w:t>
      </w:r>
      <w:r w:rsidR="001F5242">
        <w:rPr>
          <w:lang w:eastAsia="en-US" w:bidi="en-US"/>
        </w:rPr>
        <w:t>.</w:t>
      </w:r>
    </w:p>
    <w:p w14:paraId="11EAF431" w14:textId="77777777" w:rsidR="001F3793" w:rsidRPr="00707095" w:rsidRDefault="00AD2B32" w:rsidP="00521C16">
      <w:pPr>
        <w:pStyle w:val="2"/>
        <w:ind w:firstLine="709"/>
        <w:rPr>
          <w:rFonts w:eastAsiaTheme="minorEastAsia"/>
          <w:bCs w:val="0"/>
          <w:szCs w:val="24"/>
        </w:rPr>
      </w:pPr>
      <w:bookmarkStart w:id="6" w:name="_Toc106427850"/>
      <w:bookmarkStart w:id="7" w:name="_Toc167667366"/>
      <w:bookmarkStart w:id="8" w:name="_Toc199886147"/>
      <w:r w:rsidRPr="00707095">
        <w:rPr>
          <w:lang w:eastAsia="en-US" w:bidi="en-US"/>
        </w:rPr>
        <w:t>Область применения</w:t>
      </w:r>
      <w:bookmarkStart w:id="9" w:name="_Hlk102201276"/>
      <w:bookmarkStart w:id="10" w:name="_Hlk101863750"/>
      <w:bookmarkStart w:id="11" w:name="_Toc106427851"/>
      <w:bookmarkEnd w:id="6"/>
      <w:bookmarkEnd w:id="7"/>
      <w:bookmarkEnd w:id="8"/>
    </w:p>
    <w:bookmarkEnd w:id="9"/>
    <w:bookmarkEnd w:id="10"/>
    <w:p w14:paraId="7DA6BA83" w14:textId="77777777" w:rsidR="00521C16" w:rsidRDefault="00521C16" w:rsidP="00521C16">
      <w:pPr>
        <w:ind w:firstLine="709"/>
      </w:pPr>
      <w:r>
        <w:t>Требования настоящего документа применяются при:</w:t>
      </w:r>
    </w:p>
    <w:p w14:paraId="004E3512" w14:textId="49B2CD95" w:rsidR="00521C16" w:rsidRDefault="001E7C4E" w:rsidP="00521C16">
      <w:pPr>
        <w:pStyle w:val="a"/>
        <w:numPr>
          <w:ilvl w:val="0"/>
          <w:numId w:val="7"/>
        </w:numPr>
      </w:pPr>
      <w:r>
        <w:t>п</w:t>
      </w:r>
      <w:r w:rsidR="00521C16">
        <w:t>редварительных комплексных испытаниях;</w:t>
      </w:r>
    </w:p>
    <w:p w14:paraId="5356A238" w14:textId="06A339E9" w:rsidR="00521C16" w:rsidRDefault="001E7C4E" w:rsidP="00521C16">
      <w:pPr>
        <w:pStyle w:val="a"/>
        <w:numPr>
          <w:ilvl w:val="0"/>
          <w:numId w:val="7"/>
        </w:numPr>
      </w:pPr>
      <w:r>
        <w:t>о</w:t>
      </w:r>
      <w:r w:rsidR="00521C16">
        <w:t>пытной эксплуатации;</w:t>
      </w:r>
    </w:p>
    <w:p w14:paraId="3D9A1E67" w14:textId="213BF27C" w:rsidR="00521C16" w:rsidRDefault="001E7C4E" w:rsidP="00521C16">
      <w:pPr>
        <w:pStyle w:val="a"/>
        <w:numPr>
          <w:ilvl w:val="0"/>
          <w:numId w:val="7"/>
        </w:numPr>
      </w:pPr>
      <w:r>
        <w:t>п</w:t>
      </w:r>
      <w:r w:rsidR="00247BD9">
        <w:t>риемочных испытаниях;</w:t>
      </w:r>
    </w:p>
    <w:p w14:paraId="5C8D3866" w14:textId="2446344B" w:rsidR="00247BD9" w:rsidRDefault="001E7C4E" w:rsidP="00521C16">
      <w:pPr>
        <w:pStyle w:val="a"/>
        <w:numPr>
          <w:ilvl w:val="0"/>
          <w:numId w:val="7"/>
        </w:numPr>
      </w:pPr>
      <w:r>
        <w:t>п</w:t>
      </w:r>
      <w:r w:rsidR="00247BD9">
        <w:t>ромышленной эксплуатации.</w:t>
      </w:r>
    </w:p>
    <w:p w14:paraId="30B978DF" w14:textId="77777777" w:rsidR="00AD2B32" w:rsidRPr="00D62E83" w:rsidRDefault="00AD2B32" w:rsidP="00521C16">
      <w:pPr>
        <w:pStyle w:val="2"/>
        <w:ind w:firstLine="709"/>
        <w:rPr>
          <w:lang w:eastAsia="en-US" w:bidi="en-US"/>
        </w:rPr>
      </w:pPr>
      <w:bookmarkStart w:id="12" w:name="_Toc167667367"/>
      <w:bookmarkStart w:id="13" w:name="_Toc199886148"/>
      <w:r w:rsidRPr="00D62E83">
        <w:rPr>
          <w:lang w:eastAsia="en-US" w:bidi="en-US"/>
        </w:rPr>
        <w:t>Краткое описание возможностей</w:t>
      </w:r>
      <w:bookmarkEnd w:id="11"/>
      <w:bookmarkEnd w:id="12"/>
      <w:bookmarkEnd w:id="13"/>
    </w:p>
    <w:p w14:paraId="565ED85B" w14:textId="77777777" w:rsidR="00DC38A9" w:rsidRPr="00D62E83" w:rsidRDefault="00DC38A9" w:rsidP="000D23FF">
      <w:pPr>
        <w:ind w:firstLine="709"/>
      </w:pPr>
      <w:bookmarkStart w:id="14" w:name="_Toc106427852"/>
      <w:r w:rsidRPr="00D62E83">
        <w:t>По</w:t>
      </w:r>
      <w:r w:rsidR="00521C16">
        <w:t>льзователю представлены следующи</w:t>
      </w:r>
      <w:r w:rsidRPr="00D62E83">
        <w:t>е возможности:</w:t>
      </w:r>
    </w:p>
    <w:p w14:paraId="0F9EF0A1" w14:textId="57679FCA" w:rsidR="00F15295" w:rsidRDefault="001E7C4E" w:rsidP="000D23FF">
      <w:pPr>
        <w:pStyle w:val="a"/>
        <w:numPr>
          <w:ilvl w:val="0"/>
          <w:numId w:val="7"/>
        </w:numPr>
      </w:pPr>
      <w:r>
        <w:t>н</w:t>
      </w:r>
      <w:r w:rsidR="00521C16">
        <w:t>ачать игру;</w:t>
      </w:r>
    </w:p>
    <w:p w14:paraId="5F821499" w14:textId="656F82CA" w:rsidR="00521C16" w:rsidRDefault="001E7C4E" w:rsidP="000D23FF">
      <w:pPr>
        <w:pStyle w:val="a"/>
        <w:numPr>
          <w:ilvl w:val="0"/>
          <w:numId w:val="7"/>
        </w:numPr>
      </w:pPr>
      <w:r>
        <w:t>п</w:t>
      </w:r>
      <w:r w:rsidR="00521C16">
        <w:t>рочитать правила;</w:t>
      </w:r>
    </w:p>
    <w:p w14:paraId="1C5D0FB2" w14:textId="2064A5CE" w:rsidR="00521C16" w:rsidRDefault="001E7C4E" w:rsidP="000D23FF">
      <w:pPr>
        <w:pStyle w:val="a"/>
        <w:numPr>
          <w:ilvl w:val="0"/>
          <w:numId w:val="7"/>
        </w:numPr>
      </w:pPr>
      <w:r>
        <w:t>в</w:t>
      </w:r>
      <w:r w:rsidR="005F7A1B">
        <w:t>ыйти из игры;</w:t>
      </w:r>
    </w:p>
    <w:p w14:paraId="2656BD42" w14:textId="728FB0B4" w:rsidR="005F7A1B" w:rsidRDefault="005F7A1B" w:rsidP="000D23FF">
      <w:pPr>
        <w:pStyle w:val="a"/>
        <w:numPr>
          <w:ilvl w:val="0"/>
          <w:numId w:val="7"/>
        </w:numPr>
      </w:pPr>
      <w:r>
        <w:t>поменять настройки;</w:t>
      </w:r>
    </w:p>
    <w:p w14:paraId="2099DC85" w14:textId="757ED523" w:rsidR="005F7A1B" w:rsidRPr="00D62E83" w:rsidRDefault="005F7A1B" w:rsidP="000D23FF">
      <w:pPr>
        <w:pStyle w:val="a"/>
        <w:numPr>
          <w:ilvl w:val="0"/>
          <w:numId w:val="7"/>
        </w:numPr>
      </w:pPr>
      <w:r>
        <w:t>посмотреть таблицу лидеров.</w:t>
      </w:r>
    </w:p>
    <w:p w14:paraId="392FD889" w14:textId="77777777" w:rsidR="00AD2B32" w:rsidRDefault="00AD2B32" w:rsidP="00521C16">
      <w:pPr>
        <w:pStyle w:val="2"/>
        <w:ind w:firstLine="709"/>
        <w:rPr>
          <w:lang w:eastAsia="en-US" w:bidi="en-US"/>
        </w:rPr>
      </w:pPr>
      <w:bookmarkStart w:id="15" w:name="_Toc167667368"/>
      <w:bookmarkStart w:id="16" w:name="_Toc199886149"/>
      <w:r w:rsidRPr="00D62E83">
        <w:rPr>
          <w:lang w:eastAsia="en-US" w:bidi="en-US"/>
        </w:rPr>
        <w:t>Уровень подготовки пользователя</w:t>
      </w:r>
      <w:bookmarkEnd w:id="14"/>
      <w:bookmarkEnd w:id="15"/>
      <w:bookmarkEnd w:id="16"/>
    </w:p>
    <w:p w14:paraId="014F2AAD" w14:textId="2AAB9A45" w:rsidR="001E7C4E" w:rsidRDefault="00247BD9" w:rsidP="001E7C4E">
      <w:pPr>
        <w:ind w:firstLine="709"/>
        <w:rPr>
          <w:lang w:eastAsia="en-US" w:bidi="en-US"/>
        </w:rPr>
      </w:pPr>
      <w:r>
        <w:rPr>
          <w:lang w:eastAsia="en-US" w:bidi="en-US"/>
        </w:rPr>
        <w:t>Пользователь игры «</w:t>
      </w:r>
      <w:r w:rsidR="002A3A96">
        <w:rPr>
          <w:lang w:eastAsia="en-US" w:bidi="en-US"/>
        </w:rPr>
        <w:t>Пинг-понг</w:t>
      </w:r>
      <w:r>
        <w:rPr>
          <w:lang w:eastAsia="en-US" w:bidi="en-US"/>
        </w:rPr>
        <w:t>» должен иметь опыт работы с ОС Windows</w:t>
      </w:r>
      <w:r w:rsidR="002B051A">
        <w:rPr>
          <w:lang w:eastAsia="en-US" w:bidi="en-US"/>
        </w:rPr>
        <w:t>,</w:t>
      </w:r>
      <w:r>
        <w:rPr>
          <w:lang w:eastAsia="en-US" w:bidi="en-US"/>
        </w:rPr>
        <w:t xml:space="preserve"> а также обладать следующими навыками:</w:t>
      </w:r>
    </w:p>
    <w:p w14:paraId="753309F9" w14:textId="097FF8F1" w:rsidR="00247BD9" w:rsidRDefault="001E7C4E" w:rsidP="00247BD9">
      <w:pPr>
        <w:pStyle w:val="a"/>
        <w:numPr>
          <w:ilvl w:val="0"/>
          <w:numId w:val="10"/>
        </w:numPr>
        <w:rPr>
          <w:lang w:eastAsia="en-US" w:bidi="en-US"/>
        </w:rPr>
      </w:pPr>
      <w:r>
        <w:rPr>
          <w:lang w:eastAsia="en-US" w:bidi="en-US"/>
        </w:rPr>
        <w:t>н</w:t>
      </w:r>
      <w:r w:rsidR="00247BD9">
        <w:rPr>
          <w:lang w:eastAsia="en-US" w:bidi="en-US"/>
        </w:rPr>
        <w:t>авык пользования компьютерной мышью (тачпадом)</w:t>
      </w:r>
      <w:r>
        <w:rPr>
          <w:lang w:eastAsia="en-US" w:bidi="en-US"/>
        </w:rPr>
        <w:t>;</w:t>
      </w:r>
    </w:p>
    <w:p w14:paraId="3386C187" w14:textId="3AF9A322" w:rsidR="001E7C4E" w:rsidRDefault="001E7C4E" w:rsidP="00247BD9">
      <w:pPr>
        <w:pStyle w:val="a"/>
        <w:numPr>
          <w:ilvl w:val="0"/>
          <w:numId w:val="10"/>
        </w:numPr>
        <w:rPr>
          <w:lang w:eastAsia="en-US" w:bidi="en-US"/>
        </w:rPr>
      </w:pPr>
      <w:r>
        <w:rPr>
          <w:lang w:eastAsia="en-US" w:bidi="en-US"/>
        </w:rPr>
        <w:t>навык использования клавиатуры.</w:t>
      </w:r>
    </w:p>
    <w:p w14:paraId="42129D87" w14:textId="77777777" w:rsidR="00AD2B32" w:rsidRDefault="00AD2B32" w:rsidP="00FE02FE">
      <w:pPr>
        <w:pStyle w:val="1"/>
        <w:spacing w:before="200"/>
        <w:ind w:firstLine="709"/>
        <w:rPr>
          <w:lang w:eastAsia="en-US" w:bidi="en-US"/>
        </w:rPr>
      </w:pPr>
      <w:bookmarkStart w:id="17" w:name="_Toc105969072"/>
      <w:bookmarkStart w:id="18" w:name="_Toc106427854"/>
      <w:bookmarkStart w:id="19" w:name="_Toc167667370"/>
      <w:bookmarkStart w:id="20" w:name="_Toc199886150"/>
      <w:r w:rsidRPr="00D62E83">
        <w:rPr>
          <w:lang w:eastAsia="en-US" w:bidi="en-US"/>
        </w:rPr>
        <w:lastRenderedPageBreak/>
        <w:t>Назначение и условия применения</w:t>
      </w:r>
      <w:bookmarkEnd w:id="17"/>
      <w:bookmarkEnd w:id="18"/>
      <w:bookmarkEnd w:id="19"/>
      <w:bookmarkEnd w:id="20"/>
    </w:p>
    <w:p w14:paraId="5F32187C" w14:textId="444827E9" w:rsidR="00247BD9" w:rsidRPr="00247BD9" w:rsidRDefault="00247BD9" w:rsidP="0095528A">
      <w:pPr>
        <w:ind w:firstLine="709"/>
        <w:rPr>
          <w:lang w:eastAsia="en-US" w:bidi="en-US"/>
        </w:rPr>
      </w:pPr>
      <w:r>
        <w:rPr>
          <w:lang w:eastAsia="en-US" w:bidi="en-US"/>
        </w:rPr>
        <w:t xml:space="preserve">В </w:t>
      </w:r>
      <w:r w:rsidR="000D23FF">
        <w:rPr>
          <w:lang w:eastAsia="en-US" w:bidi="en-US"/>
        </w:rPr>
        <w:t>данном</w:t>
      </w:r>
      <w:r>
        <w:rPr>
          <w:lang w:eastAsia="en-US" w:bidi="en-US"/>
        </w:rPr>
        <w:t xml:space="preserve"> разделе представлены виды деятельности, функции, для автоматизации которых предназначено данное средство автоматизации, условия, при соблюдении которых обеспечивается применение средства автоматизации в соответствии с назначением.</w:t>
      </w:r>
    </w:p>
    <w:p w14:paraId="1FE24216" w14:textId="77777777" w:rsidR="00AD2B32" w:rsidRDefault="00AD2B32" w:rsidP="0095528A">
      <w:pPr>
        <w:pStyle w:val="2"/>
        <w:ind w:firstLine="709"/>
        <w:rPr>
          <w:lang w:eastAsia="en-US" w:bidi="en-US"/>
        </w:rPr>
      </w:pPr>
      <w:bookmarkStart w:id="21" w:name="_Toc105969073"/>
      <w:bookmarkStart w:id="22" w:name="_Toc106427855"/>
      <w:bookmarkStart w:id="23" w:name="_Toc167667371"/>
      <w:bookmarkStart w:id="24" w:name="_Toc199886151"/>
      <w:r w:rsidRPr="00D62E83">
        <w:rPr>
          <w:lang w:eastAsia="en-US" w:bidi="en-US"/>
        </w:rPr>
        <w:t>Виды деятельности, функции, для автоматизации которых предназначено данное средство автоматизации</w:t>
      </w:r>
      <w:bookmarkEnd w:id="21"/>
      <w:bookmarkEnd w:id="22"/>
      <w:bookmarkEnd w:id="23"/>
      <w:bookmarkEnd w:id="24"/>
    </w:p>
    <w:p w14:paraId="4A1AC4D8" w14:textId="34CA923A" w:rsidR="00853DB6" w:rsidRPr="00853DB6" w:rsidRDefault="002A3A96" w:rsidP="00853DB6">
      <w:pPr>
        <w:rPr>
          <w:lang w:eastAsia="en-US" w:bidi="en-US"/>
        </w:rPr>
      </w:pPr>
      <w:r w:rsidRPr="002A3A96">
        <w:rPr>
          <w:lang w:eastAsia="en-US" w:bidi="en-US"/>
        </w:rPr>
        <w:t>Игра «Пинг-понг» направлена на развитие координации, концентрации внимания и быстрой реакции игроков. Она способствует улучшению моторики, тренировке глазомера и развитию стратегического мышления. Увлекательный процесс игры также помогает укрепить навыки взаимодействия, учит быстро принимать решения в условиях ограниченного времени и способствует активному отдыху.</w:t>
      </w:r>
    </w:p>
    <w:p w14:paraId="254FD26B" w14:textId="0C10E30F" w:rsidR="00AD2B32" w:rsidRDefault="00AD2B32" w:rsidP="0095528A">
      <w:pPr>
        <w:pStyle w:val="2"/>
        <w:ind w:firstLine="709"/>
        <w:rPr>
          <w:lang w:eastAsia="en-US" w:bidi="en-US"/>
        </w:rPr>
      </w:pPr>
      <w:bookmarkStart w:id="25" w:name="_Toc105969074"/>
      <w:bookmarkStart w:id="26" w:name="_Toc106427856"/>
      <w:bookmarkStart w:id="27" w:name="_Toc167667372"/>
      <w:bookmarkStart w:id="28" w:name="_Toc199886152"/>
      <w:r w:rsidRPr="00D62E83">
        <w:rPr>
          <w:lang w:eastAsia="en-US" w:bidi="en-US"/>
        </w:rPr>
        <w:t>Условия, при соблюдении которых обеспечивается применение средства автоматизации в соответствии с назначением</w:t>
      </w:r>
      <w:bookmarkEnd w:id="25"/>
      <w:bookmarkEnd w:id="26"/>
      <w:bookmarkEnd w:id="27"/>
      <w:bookmarkEnd w:id="28"/>
    </w:p>
    <w:p w14:paraId="02480FA4" w14:textId="6D8954A3" w:rsidR="0043435E" w:rsidRPr="006D42E4" w:rsidRDefault="0043435E" w:rsidP="00080BDA">
      <w:pPr>
        <w:spacing w:after="200"/>
        <w:ind w:firstLine="709"/>
        <w:rPr>
          <w:lang w:val="pl-PL"/>
        </w:rPr>
      </w:pPr>
      <w:r w:rsidRPr="00D62E83">
        <w:t>Для</w:t>
      </w:r>
      <w:r w:rsidRPr="006D42E4">
        <w:rPr>
          <w:lang w:val="pl-PL"/>
        </w:rPr>
        <w:t xml:space="preserve"> </w:t>
      </w:r>
      <w:r w:rsidRPr="00D62E83">
        <w:t>стабильной</w:t>
      </w:r>
      <w:r w:rsidRPr="006D42E4">
        <w:rPr>
          <w:lang w:val="pl-PL"/>
        </w:rPr>
        <w:t xml:space="preserve"> </w:t>
      </w:r>
      <w:r w:rsidRPr="00D62E83">
        <w:t>работы</w:t>
      </w:r>
      <w:r w:rsidRPr="006D42E4">
        <w:rPr>
          <w:lang w:val="pl-PL"/>
        </w:rPr>
        <w:t xml:space="preserve"> </w:t>
      </w:r>
      <w:r w:rsidR="00F14F57">
        <w:t>игры «</w:t>
      </w:r>
      <w:r w:rsidR="002A3A96">
        <w:t>Пинг-понг</w:t>
      </w:r>
      <w:r w:rsidR="00F14F57">
        <w:t>»</w:t>
      </w:r>
      <w:r w:rsidRPr="006D42E4">
        <w:rPr>
          <w:lang w:val="pl-PL"/>
        </w:rPr>
        <w:t xml:space="preserve"> </w:t>
      </w:r>
      <w:r w:rsidRPr="00D62E83">
        <w:t>персональный</w:t>
      </w:r>
      <w:r w:rsidRPr="006D42E4">
        <w:rPr>
          <w:lang w:val="pl-PL"/>
        </w:rPr>
        <w:t xml:space="preserve"> </w:t>
      </w:r>
      <w:r w:rsidRPr="00D62E83">
        <w:t>компьютер</w:t>
      </w:r>
      <w:r w:rsidRPr="006D42E4">
        <w:rPr>
          <w:lang w:val="pl-PL"/>
        </w:rPr>
        <w:t xml:space="preserve"> </w:t>
      </w:r>
      <w:r w:rsidRPr="00D62E83">
        <w:t>должен</w:t>
      </w:r>
      <w:r w:rsidRPr="006D42E4">
        <w:rPr>
          <w:lang w:val="pl-PL"/>
        </w:rPr>
        <w:t xml:space="preserve"> </w:t>
      </w:r>
      <w:r w:rsidRPr="00D62E83">
        <w:t>соответствовать</w:t>
      </w:r>
      <w:r w:rsidRPr="006D42E4">
        <w:rPr>
          <w:lang w:val="pl-PL"/>
        </w:rPr>
        <w:t xml:space="preserve"> </w:t>
      </w:r>
      <w:r w:rsidRPr="00D62E83">
        <w:t>минимальным</w:t>
      </w:r>
      <w:r w:rsidRPr="006D42E4">
        <w:rPr>
          <w:lang w:val="pl-PL"/>
        </w:rPr>
        <w:t xml:space="preserve"> </w:t>
      </w:r>
      <w:r w:rsidRPr="00D62E83">
        <w:t>системным</w:t>
      </w:r>
      <w:r w:rsidRPr="006D42E4">
        <w:rPr>
          <w:lang w:val="pl-PL"/>
        </w:rPr>
        <w:t xml:space="preserve"> </w:t>
      </w:r>
      <w:r w:rsidRPr="00D62E83">
        <w:t>требованиям</w:t>
      </w:r>
      <w:r w:rsidRPr="006D42E4">
        <w:rPr>
          <w:lang w:val="pl-PL"/>
        </w:rPr>
        <w:t xml:space="preserve"> </w:t>
      </w:r>
      <w:r w:rsidR="00926A90">
        <w:t>в соответствии с таблицей 1</w:t>
      </w:r>
      <w:r w:rsidRPr="006D42E4">
        <w:rPr>
          <w:lang w:val="pl-PL"/>
        </w:rPr>
        <w:t>.</w:t>
      </w:r>
    </w:p>
    <w:p w14:paraId="218CC5F8" w14:textId="77777777" w:rsidR="0043435E" w:rsidRPr="00D62E83" w:rsidRDefault="0043435E" w:rsidP="00F14F57">
      <w:pPr>
        <w:spacing w:before="200" w:after="160" w:line="259" w:lineRule="auto"/>
        <w:ind w:firstLine="0"/>
        <w:contextualSpacing w:val="0"/>
        <w:rPr>
          <w:rFonts w:eastAsia="Calibri" w:cs="Times New Roman"/>
          <w:szCs w:val="24"/>
          <w:lang w:eastAsia="en-US"/>
        </w:rPr>
      </w:pPr>
      <w:r w:rsidRPr="00D62E83">
        <w:rPr>
          <w:rFonts w:eastAsia="Calibri" w:cs="Times New Roman"/>
          <w:szCs w:val="24"/>
          <w:lang w:eastAsia="en-US"/>
        </w:rPr>
        <w:t>Таблица 1 – Минимальные системные требования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3629"/>
        <w:gridCol w:w="6571"/>
      </w:tblGrid>
      <w:tr w:rsidR="0043435E" w:rsidRPr="00D62E83" w14:paraId="00AA166A" w14:textId="77777777" w:rsidTr="00926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29" w:type="dxa"/>
          </w:tcPr>
          <w:p w14:paraId="30938833" w14:textId="77777777" w:rsidR="0043435E" w:rsidRPr="00D62E83" w:rsidRDefault="0043435E" w:rsidP="00EA5847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 w:rsidRPr="00D62E83">
              <w:rPr>
                <w:rFonts w:eastAsia="Calibri" w:cs="Times New Roman"/>
                <w:szCs w:val="24"/>
                <w:lang w:eastAsia="en-US"/>
              </w:rPr>
              <w:t>Операционная система</w:t>
            </w:r>
          </w:p>
        </w:tc>
        <w:tc>
          <w:tcPr>
            <w:tcW w:w="6571" w:type="dxa"/>
          </w:tcPr>
          <w:p w14:paraId="26DCD37C" w14:textId="77777777" w:rsidR="0043435E" w:rsidRPr="00D62E83" w:rsidRDefault="0043435E" w:rsidP="00EA5847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 w:rsidRPr="00D62E83">
              <w:rPr>
                <w:rFonts w:eastAsia="Calibri" w:cs="Times New Roman"/>
                <w:szCs w:val="24"/>
                <w:lang w:val="en-US" w:eastAsia="en-US"/>
              </w:rPr>
              <w:t>Windows 10</w:t>
            </w:r>
          </w:p>
        </w:tc>
      </w:tr>
      <w:tr w:rsidR="0043435E" w:rsidRPr="00D62E83" w14:paraId="7FC83DF3" w14:textId="77777777" w:rsidTr="00926A90">
        <w:tc>
          <w:tcPr>
            <w:tcW w:w="3629" w:type="dxa"/>
          </w:tcPr>
          <w:p w14:paraId="182A963C" w14:textId="77777777" w:rsidR="0043435E" w:rsidRPr="00D62E83" w:rsidRDefault="0043435E" w:rsidP="00EA5847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 w:rsidRPr="00D62E83">
              <w:rPr>
                <w:rFonts w:eastAsia="Calibri" w:cs="Times New Roman"/>
                <w:szCs w:val="24"/>
                <w:lang w:eastAsia="en-US"/>
              </w:rPr>
              <w:t>Компьютерная мышь</w:t>
            </w:r>
          </w:p>
        </w:tc>
        <w:tc>
          <w:tcPr>
            <w:tcW w:w="6571" w:type="dxa"/>
          </w:tcPr>
          <w:p w14:paraId="34D23857" w14:textId="77777777" w:rsidR="0043435E" w:rsidRPr="00D62E83" w:rsidRDefault="0043435E" w:rsidP="00EA5847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 w:rsidRPr="00D62E83">
              <w:rPr>
                <w:rFonts w:eastAsia="Calibri" w:cs="Times New Roman"/>
                <w:szCs w:val="24"/>
                <w:lang w:eastAsia="en-US"/>
              </w:rPr>
              <w:t>+</w:t>
            </w:r>
          </w:p>
        </w:tc>
      </w:tr>
      <w:tr w:rsidR="00F14F57" w:rsidRPr="00D62E83" w14:paraId="3196EE68" w14:textId="77777777" w:rsidTr="00926A90">
        <w:tc>
          <w:tcPr>
            <w:tcW w:w="3629" w:type="dxa"/>
          </w:tcPr>
          <w:p w14:paraId="6F271893" w14:textId="77777777" w:rsidR="00F14F57" w:rsidRPr="00D62E83" w:rsidRDefault="00F14F57" w:rsidP="00EA5847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Оперативная память</w:t>
            </w:r>
          </w:p>
        </w:tc>
        <w:tc>
          <w:tcPr>
            <w:tcW w:w="6571" w:type="dxa"/>
          </w:tcPr>
          <w:p w14:paraId="49E6AD66" w14:textId="77777777" w:rsidR="00F14F57" w:rsidRPr="00D62E83" w:rsidRDefault="00F14F57" w:rsidP="00EA5847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Не менее 2 Гб</w:t>
            </w:r>
          </w:p>
        </w:tc>
      </w:tr>
      <w:tr w:rsidR="00F14F57" w:rsidRPr="00D62E83" w14:paraId="4B01AA93" w14:textId="77777777" w:rsidTr="00926A90">
        <w:tc>
          <w:tcPr>
            <w:tcW w:w="3629" w:type="dxa"/>
          </w:tcPr>
          <w:p w14:paraId="0644E925" w14:textId="77777777" w:rsidR="00F14F57" w:rsidRDefault="00F14F57" w:rsidP="00EA5847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Свободное место на жёстком диске</w:t>
            </w:r>
          </w:p>
        </w:tc>
        <w:tc>
          <w:tcPr>
            <w:tcW w:w="6571" w:type="dxa"/>
          </w:tcPr>
          <w:p w14:paraId="1CB0F05C" w14:textId="77777777" w:rsidR="00F14F57" w:rsidRDefault="00F14F57" w:rsidP="00EA5847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Не менее 300 Мб</w:t>
            </w:r>
          </w:p>
        </w:tc>
      </w:tr>
      <w:tr w:rsidR="00F14F57" w:rsidRPr="00D62E83" w14:paraId="7F9D95CE" w14:textId="77777777" w:rsidTr="00926A90">
        <w:tc>
          <w:tcPr>
            <w:tcW w:w="3629" w:type="dxa"/>
          </w:tcPr>
          <w:p w14:paraId="19F9A93D" w14:textId="77777777" w:rsidR="00F14F57" w:rsidRDefault="00F14F57" w:rsidP="00EA5847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Разрешение экрана</w:t>
            </w:r>
          </w:p>
        </w:tc>
        <w:tc>
          <w:tcPr>
            <w:tcW w:w="6571" w:type="dxa"/>
          </w:tcPr>
          <w:p w14:paraId="19DE48DA" w14:textId="415E9F34" w:rsidR="00F14F57" w:rsidRDefault="00F14F57" w:rsidP="00EA5847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Не менее 1</w:t>
            </w:r>
            <w:r w:rsidR="00853DB6">
              <w:rPr>
                <w:rFonts w:eastAsia="Calibri" w:cs="Times New Roman"/>
                <w:szCs w:val="24"/>
                <w:lang w:eastAsia="en-US"/>
              </w:rPr>
              <w:t>2</w:t>
            </w:r>
            <w:r>
              <w:rPr>
                <w:rFonts w:eastAsia="Calibri" w:cs="Times New Roman"/>
                <w:szCs w:val="24"/>
                <w:lang w:eastAsia="en-US"/>
              </w:rPr>
              <w:t>00 на 800</w:t>
            </w:r>
          </w:p>
        </w:tc>
      </w:tr>
    </w:tbl>
    <w:p w14:paraId="5B88EC08" w14:textId="77777777" w:rsidR="00666A33" w:rsidRPr="00D62E83" w:rsidRDefault="00666A33">
      <w:pPr>
        <w:spacing w:before="0" w:after="160" w:line="259" w:lineRule="auto"/>
        <w:ind w:firstLine="0"/>
        <w:contextualSpacing w:val="0"/>
        <w:jc w:val="left"/>
        <w:rPr>
          <w:lang w:eastAsia="en-US" w:bidi="en-US"/>
        </w:rPr>
      </w:pPr>
    </w:p>
    <w:p w14:paraId="2ED3D3D6" w14:textId="77777777" w:rsidR="00AD2B32" w:rsidRDefault="00AD2B32" w:rsidP="00FE02FE">
      <w:pPr>
        <w:pStyle w:val="1"/>
        <w:spacing w:before="200"/>
        <w:ind w:firstLine="709"/>
        <w:rPr>
          <w:lang w:eastAsia="en-US" w:bidi="en-US"/>
        </w:rPr>
      </w:pPr>
      <w:bookmarkStart w:id="29" w:name="_Toc106427857"/>
      <w:bookmarkStart w:id="30" w:name="_Toc167667373"/>
      <w:bookmarkStart w:id="31" w:name="_Toc199886153"/>
      <w:r w:rsidRPr="00D62E83">
        <w:rPr>
          <w:lang w:eastAsia="en-US" w:bidi="en-US"/>
        </w:rPr>
        <w:lastRenderedPageBreak/>
        <w:t>Подготовка к работе</w:t>
      </w:r>
      <w:bookmarkEnd w:id="29"/>
      <w:bookmarkEnd w:id="30"/>
      <w:bookmarkEnd w:id="31"/>
    </w:p>
    <w:p w14:paraId="0F7285EC" w14:textId="77777777" w:rsidR="00080BDA" w:rsidRPr="00080BDA" w:rsidRDefault="00080BDA" w:rsidP="00080BDA">
      <w:pPr>
        <w:ind w:firstLine="709"/>
        <w:rPr>
          <w:lang w:eastAsia="en-US" w:bidi="en-US"/>
        </w:rPr>
      </w:pPr>
      <w:r>
        <w:rPr>
          <w:lang w:eastAsia="en-US" w:bidi="en-US"/>
        </w:rPr>
        <w:t>В настоящем разделе представлены состав и содержание дистрибутивного носителя данных, порядок загрузки данных программы, порядок проверки работоспособности ПО.</w:t>
      </w:r>
    </w:p>
    <w:p w14:paraId="378865A8" w14:textId="77777777" w:rsidR="00AD2B32" w:rsidRPr="00D62E83" w:rsidRDefault="00AD2B32" w:rsidP="00080BDA">
      <w:pPr>
        <w:pStyle w:val="2"/>
        <w:ind w:firstLine="709"/>
        <w:rPr>
          <w:lang w:eastAsia="en-US" w:bidi="en-US"/>
        </w:rPr>
      </w:pPr>
      <w:bookmarkStart w:id="32" w:name="_Toc106427858"/>
      <w:bookmarkStart w:id="33" w:name="_Toc167667374"/>
      <w:bookmarkStart w:id="34" w:name="_Toc199886154"/>
      <w:r w:rsidRPr="00D62E83">
        <w:rPr>
          <w:lang w:eastAsia="en-US" w:bidi="en-US"/>
        </w:rPr>
        <w:t>Состав и содержание дистрибутивного носителя данных</w:t>
      </w:r>
      <w:bookmarkEnd w:id="32"/>
      <w:bookmarkEnd w:id="33"/>
      <w:bookmarkEnd w:id="34"/>
    </w:p>
    <w:p w14:paraId="06B0BD58" w14:textId="199B9DCF" w:rsidR="00080BDA" w:rsidRDefault="00080BDA" w:rsidP="00080BDA">
      <w:pPr>
        <w:ind w:firstLine="709"/>
        <w:rPr>
          <w:lang w:eastAsia="en-US" w:bidi="en-US"/>
        </w:rPr>
      </w:pPr>
      <w:r>
        <w:rPr>
          <w:lang w:eastAsia="en-US" w:bidi="en-US"/>
        </w:rPr>
        <w:t>Для работы с игрой «</w:t>
      </w:r>
      <w:r w:rsidR="002A3A96">
        <w:rPr>
          <w:lang w:eastAsia="en-US" w:bidi="en-US"/>
        </w:rPr>
        <w:t>Пинг-понг</w:t>
      </w:r>
      <w:r>
        <w:rPr>
          <w:lang w:eastAsia="en-US" w:bidi="en-US"/>
        </w:rPr>
        <w:t xml:space="preserve">» </w:t>
      </w:r>
      <w:r w:rsidR="00AB1593">
        <w:rPr>
          <w:lang w:eastAsia="en-US" w:bidi="en-US"/>
        </w:rPr>
        <w:t>не требуется дистрибутивный носитель данных.</w:t>
      </w:r>
    </w:p>
    <w:p w14:paraId="455C8E3E" w14:textId="77777777" w:rsidR="00AD2B32" w:rsidRPr="00D62E83" w:rsidRDefault="00AD2B32" w:rsidP="00080BDA">
      <w:pPr>
        <w:pStyle w:val="2"/>
        <w:ind w:firstLine="709"/>
        <w:rPr>
          <w:lang w:eastAsia="en-US" w:bidi="en-US"/>
        </w:rPr>
      </w:pPr>
      <w:bookmarkStart w:id="35" w:name="_Toc106427859"/>
      <w:bookmarkStart w:id="36" w:name="_Toc167667375"/>
      <w:bookmarkStart w:id="37" w:name="_Toc199886155"/>
      <w:r w:rsidRPr="00D62E83">
        <w:rPr>
          <w:lang w:eastAsia="en-US" w:bidi="en-US"/>
        </w:rPr>
        <w:t>Порядок загрузки данных программы</w:t>
      </w:r>
      <w:bookmarkEnd w:id="35"/>
      <w:bookmarkEnd w:id="36"/>
      <w:bookmarkEnd w:id="37"/>
    </w:p>
    <w:p w14:paraId="0AC9BFFC" w14:textId="77777777" w:rsidR="00AD2B32" w:rsidRPr="00D62E83" w:rsidRDefault="00AD2B32" w:rsidP="00926A90">
      <w:pPr>
        <w:ind w:firstLine="709"/>
        <w:rPr>
          <w:lang w:eastAsia="en-US" w:bidi="en-US"/>
        </w:rPr>
      </w:pPr>
      <w:r w:rsidRPr="00D62E83">
        <w:rPr>
          <w:lang w:eastAsia="en-US" w:bidi="en-US"/>
        </w:rPr>
        <w:t>Порядок запуска программы:</w:t>
      </w:r>
    </w:p>
    <w:p w14:paraId="78D6E9C1" w14:textId="0FFD65E5" w:rsidR="00AD2B32" w:rsidRPr="00D62E83" w:rsidRDefault="001E7C4E" w:rsidP="00926A90">
      <w:pPr>
        <w:pStyle w:val="a"/>
        <w:numPr>
          <w:ilvl w:val="0"/>
          <w:numId w:val="7"/>
        </w:numPr>
      </w:pPr>
      <w:r>
        <w:t>п</w:t>
      </w:r>
      <w:r w:rsidR="00AD2B32" w:rsidRPr="00D62E83">
        <w:t xml:space="preserve">одключить </w:t>
      </w:r>
      <w:r w:rsidR="00EF344D" w:rsidRPr="00D62E83">
        <w:t>USB-флэш-накопитель</w:t>
      </w:r>
      <w:r w:rsidR="00AD2B32" w:rsidRPr="00D62E83">
        <w:t>;</w:t>
      </w:r>
    </w:p>
    <w:p w14:paraId="67D28EB1" w14:textId="4EDC299A" w:rsidR="00AD2B32" w:rsidRPr="00926A90" w:rsidRDefault="001E7C4E" w:rsidP="00926A90">
      <w:pPr>
        <w:pStyle w:val="a"/>
        <w:numPr>
          <w:ilvl w:val="0"/>
          <w:numId w:val="7"/>
        </w:numPr>
      </w:pPr>
      <w:r>
        <w:t>о</w:t>
      </w:r>
      <w:r w:rsidR="00AD2B32" w:rsidRPr="00D62E83">
        <w:t>ткрыть</w:t>
      </w:r>
      <w:r w:rsidR="00AD2B32" w:rsidRPr="00926A90">
        <w:t xml:space="preserve"> </w:t>
      </w:r>
      <w:r w:rsidR="003C22C8">
        <w:t>файл</w:t>
      </w:r>
      <w:r w:rsidR="00AD2B32" w:rsidRPr="00926A90">
        <w:t xml:space="preserve"> «</w:t>
      </w:r>
      <w:r w:rsidR="003C22C8">
        <w:t>дефолт</w:t>
      </w:r>
      <w:r w:rsidR="003C22C8">
        <w:rPr>
          <w:lang w:val="en-US"/>
        </w:rPr>
        <w:t>.py</w:t>
      </w:r>
      <w:r w:rsidR="00707095" w:rsidRPr="00926A90">
        <w:t>»</w:t>
      </w:r>
      <w:r w:rsidR="00AD2B32" w:rsidRPr="00926A90">
        <w:t>;</w:t>
      </w:r>
    </w:p>
    <w:p w14:paraId="13B906A1" w14:textId="2F92A9FB" w:rsidR="00AD2B32" w:rsidRPr="00D62E83" w:rsidRDefault="001E7C4E" w:rsidP="00926A90">
      <w:pPr>
        <w:pStyle w:val="a"/>
        <w:numPr>
          <w:ilvl w:val="0"/>
          <w:numId w:val="7"/>
        </w:numPr>
      </w:pPr>
      <w:r>
        <w:t>з</w:t>
      </w:r>
      <w:r w:rsidR="00AD2B32" w:rsidRPr="00D62E83">
        <w:t xml:space="preserve">апустить </w:t>
      </w:r>
      <w:r w:rsidR="00CD5862">
        <w:t xml:space="preserve">исполняемый файл </w:t>
      </w:r>
      <w:r w:rsidR="003C22C8">
        <w:t>дефолт</w:t>
      </w:r>
      <w:r w:rsidR="003C22C8" w:rsidRPr="00DB3198">
        <w:t>.</w:t>
      </w:r>
      <w:r w:rsidR="003C22C8">
        <w:rPr>
          <w:lang w:val="en-US"/>
        </w:rPr>
        <w:t>py</w:t>
      </w:r>
      <w:r w:rsidR="00DB3198">
        <w:t>.</w:t>
      </w:r>
    </w:p>
    <w:p w14:paraId="3C3FF84D" w14:textId="77777777" w:rsidR="00AD2B32" w:rsidRPr="00D62E83" w:rsidRDefault="00AD2B32" w:rsidP="00080BDA">
      <w:pPr>
        <w:pStyle w:val="2"/>
        <w:ind w:firstLine="709"/>
        <w:rPr>
          <w:lang w:eastAsia="en-US" w:bidi="en-US"/>
        </w:rPr>
      </w:pPr>
      <w:bookmarkStart w:id="38" w:name="_Toc106427860"/>
      <w:bookmarkStart w:id="39" w:name="_Toc167667376"/>
      <w:bookmarkStart w:id="40" w:name="_Toc199886156"/>
      <w:r w:rsidRPr="00D62E83">
        <w:rPr>
          <w:lang w:eastAsia="en-US" w:bidi="en-US"/>
        </w:rPr>
        <w:t>Порядок проверки работоспособности</w:t>
      </w:r>
      <w:bookmarkEnd w:id="38"/>
      <w:bookmarkEnd w:id="39"/>
      <w:bookmarkEnd w:id="40"/>
    </w:p>
    <w:p w14:paraId="7D256315" w14:textId="77777777" w:rsidR="00AD2B32" w:rsidRPr="00D62E83" w:rsidRDefault="00AD2B32" w:rsidP="00080BDA">
      <w:pPr>
        <w:ind w:firstLine="709"/>
        <w:rPr>
          <w:lang w:eastAsia="en-US" w:bidi="en-US"/>
        </w:rPr>
      </w:pPr>
      <w:r w:rsidRPr="00D62E83">
        <w:rPr>
          <w:lang w:eastAsia="en-US" w:bidi="en-US"/>
        </w:rPr>
        <w:t>П</w:t>
      </w:r>
      <w:r w:rsidR="000F33D1" w:rsidRPr="00D62E83">
        <w:rPr>
          <w:lang w:eastAsia="en-US" w:bidi="en-US"/>
        </w:rPr>
        <w:t>орядок проверки:</w:t>
      </w:r>
    </w:p>
    <w:p w14:paraId="3B469D02" w14:textId="77777777" w:rsidR="00DB3198" w:rsidRPr="00926A90" w:rsidRDefault="00DB3198" w:rsidP="00DB3198">
      <w:pPr>
        <w:pStyle w:val="a"/>
      </w:pPr>
      <w:r>
        <w:t>о</w:t>
      </w:r>
      <w:r w:rsidRPr="00D62E83">
        <w:t>ткрыть</w:t>
      </w:r>
      <w:r w:rsidRPr="00926A90">
        <w:t xml:space="preserve"> </w:t>
      </w:r>
      <w:r>
        <w:t>файл</w:t>
      </w:r>
      <w:r w:rsidRPr="00926A90">
        <w:t xml:space="preserve"> «</w:t>
      </w:r>
      <w:r>
        <w:t>дефолт</w:t>
      </w:r>
      <w:r>
        <w:rPr>
          <w:lang w:val="en-US"/>
        </w:rPr>
        <w:t>.py</w:t>
      </w:r>
      <w:r w:rsidRPr="00926A90">
        <w:t>»;</w:t>
      </w:r>
    </w:p>
    <w:p w14:paraId="0E16D345" w14:textId="2FE565E8" w:rsidR="000F33D1" w:rsidRPr="00D62E83" w:rsidRDefault="001E7C4E" w:rsidP="00D71A3F">
      <w:pPr>
        <w:pStyle w:val="a"/>
      </w:pPr>
      <w:r>
        <w:t>з</w:t>
      </w:r>
      <w:r w:rsidR="000F33D1" w:rsidRPr="00D62E83">
        <w:t>апуст</w:t>
      </w:r>
      <w:r w:rsidR="00DB3198">
        <w:t>ить приложение;</w:t>
      </w:r>
    </w:p>
    <w:p w14:paraId="1CB3C3C1" w14:textId="6C0DF30C" w:rsidR="00666A33" w:rsidRPr="00D62E83" w:rsidRDefault="001E7C4E" w:rsidP="00D71A3F">
      <w:pPr>
        <w:pStyle w:val="a"/>
      </w:pPr>
      <w:r>
        <w:t>п</w:t>
      </w:r>
      <w:r w:rsidR="000F33D1" w:rsidRPr="00D62E83">
        <w:t>роверьте, работает ли приложение путём выполнения</w:t>
      </w:r>
      <w:r w:rsidR="00CD5862" w:rsidRPr="00CD5862">
        <w:t xml:space="preserve"> действи</w:t>
      </w:r>
      <w:r w:rsidR="00CD5862">
        <w:t>й</w:t>
      </w:r>
      <w:r w:rsidR="00CD5862" w:rsidRPr="00CD5862">
        <w:t xml:space="preserve"> в соответствии с </w:t>
      </w:r>
      <w:r w:rsidR="00CD5862">
        <w:t>Программой и методикой испытаний</w:t>
      </w:r>
      <w:r w:rsidR="00D71A3F">
        <w:t>.</w:t>
      </w:r>
      <w:r w:rsidR="00666A33" w:rsidRPr="00D62E83">
        <w:rPr>
          <w:lang w:eastAsia="en-US" w:bidi="en-US"/>
        </w:rPr>
        <w:br w:type="page"/>
      </w:r>
    </w:p>
    <w:p w14:paraId="376973BE" w14:textId="77777777" w:rsidR="00AD2B32" w:rsidRDefault="00AD2B32" w:rsidP="00FE02FE">
      <w:pPr>
        <w:pStyle w:val="1"/>
        <w:spacing w:before="200"/>
        <w:ind w:firstLine="709"/>
        <w:rPr>
          <w:lang w:eastAsia="en-US" w:bidi="en-US"/>
        </w:rPr>
      </w:pPr>
      <w:bookmarkStart w:id="41" w:name="_Toc106427861"/>
      <w:bookmarkStart w:id="42" w:name="_Toc167667377"/>
      <w:bookmarkStart w:id="43" w:name="_Toc199886157"/>
      <w:r w:rsidRPr="00D62E83">
        <w:rPr>
          <w:lang w:eastAsia="en-US" w:bidi="en-US"/>
        </w:rPr>
        <w:lastRenderedPageBreak/>
        <w:t>Описание операций</w:t>
      </w:r>
      <w:bookmarkEnd w:id="41"/>
      <w:bookmarkEnd w:id="42"/>
      <w:bookmarkEnd w:id="43"/>
    </w:p>
    <w:p w14:paraId="638A1571" w14:textId="77777777" w:rsidR="00CD5862" w:rsidRPr="00CD5862" w:rsidRDefault="00CD5862" w:rsidP="00CD5862">
      <w:pPr>
        <w:ind w:firstLine="709"/>
        <w:rPr>
          <w:lang w:eastAsia="en-US" w:bidi="en-US"/>
        </w:rPr>
      </w:pPr>
      <w:r>
        <w:rPr>
          <w:lang w:eastAsia="en-US" w:bidi="en-US"/>
        </w:rPr>
        <w:t>В настоящем разделе представлены описание всех исполняемых функций, задач, комплексов задач, процедур, описание операций технологического процесса обработки данных, необходимых для выполнения функций, комплексов задач, процедур.</w:t>
      </w:r>
    </w:p>
    <w:p w14:paraId="43656C96" w14:textId="77777777" w:rsidR="00AD2B32" w:rsidRPr="00D62E83" w:rsidRDefault="00AD2B32" w:rsidP="0079698D">
      <w:pPr>
        <w:pStyle w:val="2"/>
        <w:ind w:firstLine="709"/>
        <w:rPr>
          <w:lang w:eastAsia="en-US" w:bidi="en-US"/>
        </w:rPr>
      </w:pPr>
      <w:bookmarkStart w:id="44" w:name="_Toc106427862"/>
      <w:bookmarkStart w:id="45" w:name="_Toc167667378"/>
      <w:bookmarkStart w:id="46" w:name="_Toc199886158"/>
      <w:r w:rsidRPr="00D62E83">
        <w:rPr>
          <w:lang w:eastAsia="en-US" w:bidi="en-US"/>
        </w:rPr>
        <w:t>Описание всех выполняемых функций, задач, комплексов задач, процедур</w:t>
      </w:r>
      <w:bookmarkEnd w:id="44"/>
      <w:bookmarkEnd w:id="45"/>
      <w:bookmarkEnd w:id="46"/>
    </w:p>
    <w:p w14:paraId="25039CD9" w14:textId="3A390A8C" w:rsidR="005D5D8E" w:rsidRDefault="00AD2B32" w:rsidP="0079698D">
      <w:pPr>
        <w:ind w:firstLine="709"/>
        <w:rPr>
          <w:lang w:val="pl-PL" w:eastAsia="en-US" w:bidi="en-US"/>
        </w:rPr>
      </w:pPr>
      <w:r w:rsidRPr="00D62E83">
        <w:rPr>
          <w:lang w:eastAsia="en-US" w:bidi="en-US"/>
        </w:rPr>
        <w:t>Пользователю</w:t>
      </w:r>
      <w:r w:rsidRPr="006D42E4">
        <w:rPr>
          <w:lang w:val="pl-PL" w:eastAsia="en-US" w:bidi="en-US"/>
        </w:rPr>
        <w:t xml:space="preserve"> </w:t>
      </w:r>
      <w:r w:rsidRPr="00D62E83">
        <w:rPr>
          <w:lang w:eastAsia="en-US" w:bidi="en-US"/>
        </w:rPr>
        <w:t>предоставлены</w:t>
      </w:r>
      <w:r w:rsidRPr="006D42E4">
        <w:rPr>
          <w:lang w:val="pl-PL" w:eastAsia="en-US" w:bidi="en-US"/>
        </w:rPr>
        <w:t xml:space="preserve"> </w:t>
      </w:r>
      <w:r w:rsidRPr="00D62E83">
        <w:rPr>
          <w:lang w:eastAsia="en-US" w:bidi="en-US"/>
        </w:rPr>
        <w:t>следующие</w:t>
      </w:r>
      <w:r w:rsidRPr="006D42E4">
        <w:rPr>
          <w:lang w:val="pl-PL" w:eastAsia="en-US" w:bidi="en-US"/>
        </w:rPr>
        <w:t xml:space="preserve"> </w:t>
      </w:r>
      <w:r w:rsidRPr="00D62E83">
        <w:rPr>
          <w:lang w:eastAsia="en-US" w:bidi="en-US"/>
        </w:rPr>
        <w:t>возможности</w:t>
      </w:r>
      <w:r w:rsidRPr="006D42E4">
        <w:rPr>
          <w:lang w:val="pl-PL" w:eastAsia="en-US" w:bidi="en-US"/>
        </w:rPr>
        <w:t>:</w:t>
      </w:r>
    </w:p>
    <w:p w14:paraId="651BD174" w14:textId="77777777" w:rsidR="00F254C6" w:rsidRPr="00F254C6" w:rsidRDefault="00F254C6" w:rsidP="00F254C6">
      <w:pPr>
        <w:pStyle w:val="a"/>
        <w:numPr>
          <w:ilvl w:val="0"/>
          <w:numId w:val="31"/>
        </w:numPr>
        <w:rPr>
          <w:lang w:val="pl-PL" w:eastAsia="en-US" w:bidi="en-US"/>
        </w:rPr>
      </w:pPr>
      <w:r w:rsidRPr="00F254C6">
        <w:rPr>
          <w:lang w:val="pl-PL" w:eastAsia="en-US" w:bidi="en-US"/>
        </w:rPr>
        <w:t>ознакомиться с правилами игры (через соответствующую кнопку в главном меню);</w:t>
      </w:r>
    </w:p>
    <w:p w14:paraId="773F2DC6" w14:textId="77777777" w:rsidR="00F254C6" w:rsidRPr="00F254C6" w:rsidRDefault="00F254C6" w:rsidP="00F254C6">
      <w:pPr>
        <w:pStyle w:val="a"/>
        <w:numPr>
          <w:ilvl w:val="0"/>
          <w:numId w:val="31"/>
        </w:numPr>
        <w:rPr>
          <w:lang w:val="pl-PL" w:eastAsia="en-US" w:bidi="en-US"/>
        </w:rPr>
      </w:pPr>
      <w:r w:rsidRPr="00F254C6">
        <w:rPr>
          <w:lang w:val="pl-PL" w:eastAsia="en-US" w:bidi="en-US"/>
        </w:rPr>
        <w:t>начать игру, выбрав «Играть» в главном меню;</w:t>
      </w:r>
    </w:p>
    <w:p w14:paraId="4DCBEE94" w14:textId="77777777" w:rsidR="00F254C6" w:rsidRPr="00F254C6" w:rsidRDefault="00F254C6" w:rsidP="00F254C6">
      <w:pPr>
        <w:pStyle w:val="a"/>
        <w:numPr>
          <w:ilvl w:val="0"/>
          <w:numId w:val="31"/>
        </w:numPr>
        <w:rPr>
          <w:lang w:val="pl-PL" w:eastAsia="en-US" w:bidi="en-US"/>
        </w:rPr>
      </w:pPr>
      <w:r w:rsidRPr="00F254C6">
        <w:rPr>
          <w:lang w:val="pl-PL" w:eastAsia="en-US" w:bidi="en-US"/>
        </w:rPr>
        <w:t>управлять ракетками с помощью клавиш W / S (левый игрок) и ↑ / ↓ (правый игрок) для отражения мяча;</w:t>
      </w:r>
    </w:p>
    <w:p w14:paraId="238C821A" w14:textId="77777777" w:rsidR="00F254C6" w:rsidRPr="00F254C6" w:rsidRDefault="00F254C6" w:rsidP="00F254C6">
      <w:pPr>
        <w:pStyle w:val="a"/>
        <w:numPr>
          <w:ilvl w:val="0"/>
          <w:numId w:val="31"/>
        </w:numPr>
        <w:rPr>
          <w:lang w:val="pl-PL" w:eastAsia="en-US" w:bidi="en-US"/>
        </w:rPr>
      </w:pPr>
      <w:r w:rsidRPr="00F254C6">
        <w:rPr>
          <w:lang w:val="pl-PL" w:eastAsia="en-US" w:bidi="en-US"/>
        </w:rPr>
        <w:t>изменять настройки игры, включая скорость мяча и длину ракеток;</w:t>
      </w:r>
    </w:p>
    <w:p w14:paraId="6067ED38" w14:textId="77777777" w:rsidR="00F254C6" w:rsidRPr="00F254C6" w:rsidRDefault="00F254C6" w:rsidP="00F254C6">
      <w:pPr>
        <w:pStyle w:val="a"/>
        <w:numPr>
          <w:ilvl w:val="0"/>
          <w:numId w:val="31"/>
        </w:numPr>
        <w:rPr>
          <w:lang w:val="pl-PL" w:eastAsia="en-US" w:bidi="en-US"/>
        </w:rPr>
      </w:pPr>
      <w:r w:rsidRPr="00F254C6">
        <w:rPr>
          <w:lang w:val="pl-PL" w:eastAsia="en-US" w:bidi="en-US"/>
        </w:rPr>
        <w:t>перезапустить игру, вернувшись в меню и снова запустив матч;</w:t>
      </w:r>
    </w:p>
    <w:p w14:paraId="0E046C04" w14:textId="77777777" w:rsidR="00F254C6" w:rsidRPr="00F254C6" w:rsidRDefault="00F254C6" w:rsidP="00F254C6">
      <w:pPr>
        <w:pStyle w:val="a"/>
        <w:numPr>
          <w:ilvl w:val="0"/>
          <w:numId w:val="31"/>
        </w:numPr>
        <w:rPr>
          <w:lang w:val="pl-PL" w:eastAsia="en-US" w:bidi="en-US"/>
        </w:rPr>
      </w:pPr>
      <w:r w:rsidRPr="00F254C6">
        <w:rPr>
          <w:lang w:val="pl-PL" w:eastAsia="en-US" w:bidi="en-US"/>
        </w:rPr>
        <w:t>просматривать таблицу лидеров, в которой отображаются лучшие времена побед для каждого игрока;</w:t>
      </w:r>
    </w:p>
    <w:p w14:paraId="5AB093CB" w14:textId="77777777" w:rsidR="00F254C6" w:rsidRPr="00F254C6" w:rsidRDefault="00F254C6" w:rsidP="00F254C6">
      <w:pPr>
        <w:pStyle w:val="a"/>
        <w:numPr>
          <w:ilvl w:val="0"/>
          <w:numId w:val="31"/>
        </w:numPr>
        <w:rPr>
          <w:lang w:val="pl-PL" w:eastAsia="en-US" w:bidi="en-US"/>
        </w:rPr>
      </w:pPr>
      <w:r w:rsidRPr="00F254C6">
        <w:rPr>
          <w:lang w:val="pl-PL" w:eastAsia="en-US" w:bidi="en-US"/>
        </w:rPr>
        <w:t>вернуться в главное меню из игрового окна в любой момент, нажав кнопку «В меню»;</w:t>
      </w:r>
    </w:p>
    <w:p w14:paraId="39566983" w14:textId="4322B161" w:rsidR="00F254C6" w:rsidRPr="00F254C6" w:rsidRDefault="00F254C6" w:rsidP="00F254C6">
      <w:pPr>
        <w:pStyle w:val="a"/>
        <w:numPr>
          <w:ilvl w:val="0"/>
          <w:numId w:val="31"/>
        </w:numPr>
        <w:rPr>
          <w:lang w:val="pl-PL" w:eastAsia="en-US" w:bidi="en-US"/>
        </w:rPr>
      </w:pPr>
      <w:r w:rsidRPr="00F254C6">
        <w:rPr>
          <w:lang w:val="pl-PL" w:eastAsia="en-US" w:bidi="en-US"/>
        </w:rPr>
        <w:t>выйти из игры с помощью кнопки «Выход» в главном меню.</w:t>
      </w:r>
    </w:p>
    <w:p w14:paraId="180BE152" w14:textId="15F60641" w:rsidR="00354CA8" w:rsidRDefault="00AD2B32" w:rsidP="0079698D">
      <w:pPr>
        <w:pStyle w:val="2"/>
        <w:ind w:firstLine="709"/>
        <w:rPr>
          <w:lang w:eastAsia="en-US" w:bidi="en-US"/>
        </w:rPr>
      </w:pPr>
      <w:bookmarkStart w:id="47" w:name="_Toc106427863"/>
      <w:bookmarkStart w:id="48" w:name="_Toc167667379"/>
      <w:bookmarkStart w:id="49" w:name="_Toc199886159"/>
      <w:r w:rsidRPr="00D62E83">
        <w:rPr>
          <w:lang w:eastAsia="en-US" w:bidi="en-US"/>
        </w:rPr>
        <w:t>Описание операций технологического процесса обработки данных, необходимых для выполнения функций, комплексов задач, процедур</w:t>
      </w:r>
      <w:bookmarkEnd w:id="47"/>
      <w:bookmarkEnd w:id="48"/>
      <w:bookmarkEnd w:id="49"/>
    </w:p>
    <w:p w14:paraId="54E83B35" w14:textId="139FFF1C" w:rsidR="00926A90" w:rsidRDefault="000821F3" w:rsidP="00822D9C">
      <w:pPr>
        <w:ind w:firstLine="709"/>
        <w:rPr>
          <w:lang w:eastAsia="en-US" w:bidi="en-US"/>
        </w:rPr>
      </w:pPr>
      <w:r>
        <w:rPr>
          <w:lang w:eastAsia="en-US" w:bidi="en-US"/>
        </w:rPr>
        <w:t>В настоящем подразделе представлено описание операций технологического процесса обработки данных, необходимых для выполнения функций.</w:t>
      </w:r>
    </w:p>
    <w:p w14:paraId="7C0A97EE" w14:textId="235F6032" w:rsidR="00883A06" w:rsidRDefault="00883A06" w:rsidP="00822D9C">
      <w:pPr>
        <w:ind w:firstLine="709"/>
        <w:rPr>
          <w:lang w:eastAsia="en-US" w:bidi="en-US"/>
        </w:rPr>
      </w:pPr>
    </w:p>
    <w:p w14:paraId="1CFA208E" w14:textId="1101C469" w:rsidR="00883A06" w:rsidRDefault="00883A06" w:rsidP="00822D9C">
      <w:pPr>
        <w:ind w:firstLine="709"/>
        <w:rPr>
          <w:lang w:eastAsia="en-US" w:bidi="en-US"/>
        </w:rPr>
      </w:pPr>
    </w:p>
    <w:p w14:paraId="0BD8AB0B" w14:textId="00076346" w:rsidR="00883A06" w:rsidRDefault="00883A06" w:rsidP="00822D9C">
      <w:pPr>
        <w:ind w:firstLine="709"/>
        <w:rPr>
          <w:lang w:eastAsia="en-US" w:bidi="en-US"/>
        </w:rPr>
      </w:pPr>
    </w:p>
    <w:p w14:paraId="36781792" w14:textId="27082ADA" w:rsidR="00883A06" w:rsidRDefault="00883A06" w:rsidP="00822D9C">
      <w:pPr>
        <w:ind w:firstLine="709"/>
        <w:rPr>
          <w:lang w:eastAsia="en-US" w:bidi="en-US"/>
        </w:rPr>
      </w:pPr>
    </w:p>
    <w:p w14:paraId="7F60BF17" w14:textId="1AF9105D" w:rsidR="00883A06" w:rsidRDefault="00883A06" w:rsidP="00822D9C">
      <w:pPr>
        <w:ind w:firstLine="709"/>
        <w:rPr>
          <w:lang w:eastAsia="en-US" w:bidi="en-US"/>
        </w:rPr>
      </w:pPr>
    </w:p>
    <w:p w14:paraId="5FF58EAF" w14:textId="72B09B78" w:rsidR="00883A06" w:rsidRDefault="00883A06" w:rsidP="00822D9C">
      <w:pPr>
        <w:ind w:firstLine="709"/>
        <w:rPr>
          <w:lang w:eastAsia="en-US" w:bidi="en-US"/>
        </w:rPr>
      </w:pPr>
    </w:p>
    <w:p w14:paraId="7C4948FF" w14:textId="1524E82F" w:rsidR="00883A06" w:rsidRDefault="00883A06" w:rsidP="00822D9C">
      <w:pPr>
        <w:ind w:firstLine="709"/>
        <w:rPr>
          <w:lang w:eastAsia="en-US" w:bidi="en-US"/>
        </w:rPr>
      </w:pPr>
    </w:p>
    <w:p w14:paraId="43EC067A" w14:textId="4E1EBB7E" w:rsidR="00883A06" w:rsidRDefault="00883A06" w:rsidP="00822D9C">
      <w:pPr>
        <w:ind w:firstLine="709"/>
        <w:rPr>
          <w:lang w:eastAsia="en-US" w:bidi="en-US"/>
        </w:rPr>
      </w:pPr>
    </w:p>
    <w:p w14:paraId="0C0BB688" w14:textId="4F6D0840" w:rsidR="00883A06" w:rsidRDefault="00883A06" w:rsidP="00822D9C">
      <w:pPr>
        <w:ind w:firstLine="709"/>
        <w:rPr>
          <w:lang w:eastAsia="en-US" w:bidi="en-US"/>
        </w:rPr>
      </w:pPr>
    </w:p>
    <w:p w14:paraId="24E26215" w14:textId="68FB12CA" w:rsidR="00883A06" w:rsidRDefault="00883A06" w:rsidP="00822D9C">
      <w:pPr>
        <w:ind w:firstLine="709"/>
        <w:rPr>
          <w:lang w:eastAsia="en-US" w:bidi="en-US"/>
        </w:rPr>
      </w:pPr>
    </w:p>
    <w:p w14:paraId="030CD12A" w14:textId="1A789E36" w:rsidR="00883A06" w:rsidRDefault="00883A06" w:rsidP="00822D9C">
      <w:pPr>
        <w:ind w:firstLine="709"/>
        <w:rPr>
          <w:lang w:eastAsia="en-US" w:bidi="en-US"/>
        </w:rPr>
      </w:pPr>
    </w:p>
    <w:p w14:paraId="205A2C3A" w14:textId="1C22C1C7" w:rsidR="00883A06" w:rsidRDefault="00883A06" w:rsidP="00822D9C">
      <w:pPr>
        <w:ind w:firstLine="709"/>
        <w:rPr>
          <w:lang w:eastAsia="en-US" w:bidi="en-US"/>
        </w:rPr>
      </w:pPr>
    </w:p>
    <w:p w14:paraId="1BAC810F" w14:textId="77777777" w:rsidR="00883A06" w:rsidRDefault="00883A06" w:rsidP="00883A06">
      <w:pPr>
        <w:ind w:firstLine="709"/>
        <w:rPr>
          <w:lang w:eastAsia="en-US" w:bidi="en-US"/>
        </w:rPr>
      </w:pPr>
      <w:r>
        <w:rPr>
          <w:lang w:eastAsia="en-US" w:bidi="en-US"/>
        </w:rPr>
        <w:lastRenderedPageBreak/>
        <w:t>4.2.1 Отображение главного меню</w:t>
      </w:r>
    </w:p>
    <w:p w14:paraId="43DFD5B2" w14:textId="77777777" w:rsidR="00883A06" w:rsidRDefault="00883A06" w:rsidP="00883A06">
      <w:pPr>
        <w:ind w:firstLine="709"/>
        <w:rPr>
          <w:lang w:eastAsia="en-US" w:bidi="en-US"/>
        </w:rPr>
      </w:pPr>
      <w:r>
        <w:rPr>
          <w:lang w:eastAsia="en-US" w:bidi="en-US"/>
        </w:rPr>
        <w:t>Условие выполнения: запуск приложения.</w:t>
      </w:r>
    </w:p>
    <w:p w14:paraId="7D15DECF" w14:textId="3A9DA154" w:rsidR="00883A06" w:rsidRDefault="00883A06" w:rsidP="00883A06">
      <w:pPr>
        <w:ind w:firstLine="709"/>
        <w:rPr>
          <w:lang w:eastAsia="en-US" w:bidi="en-US"/>
        </w:rPr>
      </w:pPr>
      <w:r>
        <w:rPr>
          <w:lang w:eastAsia="en-US" w:bidi="en-US"/>
        </w:rPr>
        <w:t>Основное действие: автоматическая загрузка главного меню в соответствии с рисунком 1.</w:t>
      </w:r>
    </w:p>
    <w:p w14:paraId="4B11A089" w14:textId="45D9A2C4" w:rsidR="00883A06" w:rsidRDefault="00883A06" w:rsidP="00883A06">
      <w:pPr>
        <w:ind w:firstLine="709"/>
        <w:jc w:val="center"/>
        <w:rPr>
          <w:lang w:eastAsia="en-US" w:bidi="en-US"/>
        </w:rPr>
      </w:pPr>
      <w:r>
        <w:rPr>
          <w:noProof/>
        </w:rPr>
        <w:drawing>
          <wp:inline distT="0" distB="0" distL="0" distR="0" wp14:anchorId="272CA97F" wp14:editId="02004236">
            <wp:extent cx="2828925" cy="4124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5-06-04_22-55-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2297" w14:textId="472E45A5" w:rsidR="00883A06" w:rsidRDefault="00883A06" w:rsidP="00883A06">
      <w:pPr>
        <w:ind w:firstLine="709"/>
        <w:jc w:val="center"/>
        <w:rPr>
          <w:lang w:eastAsia="en-US" w:bidi="en-US"/>
        </w:rPr>
      </w:pPr>
      <w:r>
        <w:rPr>
          <w:lang w:eastAsia="en-US" w:bidi="en-US"/>
        </w:rPr>
        <w:t>Рисунок 1 – главное меню игры</w:t>
      </w:r>
    </w:p>
    <w:p w14:paraId="7E4892FD" w14:textId="77777777" w:rsidR="00883A06" w:rsidRDefault="00883A06" w:rsidP="00883A06">
      <w:pPr>
        <w:ind w:firstLine="709"/>
        <w:rPr>
          <w:lang w:eastAsia="en-US" w:bidi="en-US"/>
        </w:rPr>
      </w:pPr>
      <w:r>
        <w:rPr>
          <w:lang w:eastAsia="en-US" w:bidi="en-US"/>
        </w:rPr>
        <w:t>Результат: отображается окно главного меню, содержащее следующие элементы:</w:t>
      </w:r>
    </w:p>
    <w:p w14:paraId="139C126F" w14:textId="5C55B73C" w:rsidR="00883A06" w:rsidRDefault="00883A06" w:rsidP="00883A06">
      <w:pPr>
        <w:ind w:firstLine="0"/>
        <w:rPr>
          <w:lang w:eastAsia="en-US" w:bidi="en-US"/>
        </w:rPr>
      </w:pPr>
    </w:p>
    <w:p w14:paraId="657BE472" w14:textId="77777777" w:rsidR="00883A06" w:rsidRDefault="00883A06" w:rsidP="00883A06">
      <w:pPr>
        <w:ind w:firstLine="709"/>
        <w:rPr>
          <w:lang w:eastAsia="en-US" w:bidi="en-US"/>
        </w:rPr>
      </w:pPr>
      <w:r>
        <w:rPr>
          <w:lang w:eastAsia="en-US" w:bidi="en-US"/>
        </w:rPr>
        <w:t>кнопки: «Играть», «Правила», «таблица лидеров», «Настройки», «Выход».</w:t>
      </w:r>
    </w:p>
    <w:p w14:paraId="5CF7C520" w14:textId="77777777" w:rsidR="00883A06" w:rsidRDefault="00883A06" w:rsidP="00883A06">
      <w:pPr>
        <w:ind w:firstLine="709"/>
        <w:rPr>
          <w:lang w:eastAsia="en-US" w:bidi="en-US"/>
        </w:rPr>
      </w:pPr>
    </w:p>
    <w:p w14:paraId="2852430E" w14:textId="77777777" w:rsidR="00883A06" w:rsidRDefault="00883A06" w:rsidP="00883A06">
      <w:pPr>
        <w:ind w:firstLine="709"/>
        <w:rPr>
          <w:lang w:eastAsia="en-US" w:bidi="en-US"/>
        </w:rPr>
      </w:pPr>
      <w:r>
        <w:rPr>
          <w:lang w:eastAsia="en-US" w:bidi="en-US"/>
        </w:rPr>
        <w:t>4.2.2 Переход к просмотру правил игры</w:t>
      </w:r>
    </w:p>
    <w:p w14:paraId="76E32F2C" w14:textId="77777777" w:rsidR="00883A06" w:rsidRDefault="00883A06" w:rsidP="00883A06">
      <w:pPr>
        <w:ind w:firstLine="709"/>
        <w:rPr>
          <w:lang w:eastAsia="en-US" w:bidi="en-US"/>
        </w:rPr>
      </w:pPr>
      <w:r>
        <w:rPr>
          <w:lang w:eastAsia="en-US" w:bidi="en-US"/>
        </w:rPr>
        <w:t>Условие выполнения: нахождение в главном меню.</w:t>
      </w:r>
    </w:p>
    <w:p w14:paraId="0495A8F1" w14:textId="77777777" w:rsidR="00883A06" w:rsidRDefault="00883A06" w:rsidP="00883A06">
      <w:pPr>
        <w:ind w:firstLine="709"/>
        <w:rPr>
          <w:lang w:eastAsia="en-US" w:bidi="en-US"/>
        </w:rPr>
      </w:pPr>
      <w:r>
        <w:rPr>
          <w:lang w:eastAsia="en-US" w:bidi="en-US"/>
        </w:rPr>
        <w:t>Основное действие: нажатие кнопки «Правила игры».</w:t>
      </w:r>
    </w:p>
    <w:p w14:paraId="7C7EE610" w14:textId="7D6A2855" w:rsidR="00883A06" w:rsidRDefault="00883A06" w:rsidP="00883A06">
      <w:pPr>
        <w:ind w:firstLine="709"/>
        <w:rPr>
          <w:lang w:eastAsia="en-US" w:bidi="en-US"/>
        </w:rPr>
      </w:pPr>
    </w:p>
    <w:p w14:paraId="6C9A4A8C" w14:textId="7BE8BCCA" w:rsidR="00AE3177" w:rsidRDefault="00AE3177" w:rsidP="00883A06">
      <w:pPr>
        <w:ind w:firstLine="709"/>
        <w:rPr>
          <w:lang w:eastAsia="en-US" w:bidi="en-US"/>
        </w:rPr>
      </w:pPr>
    </w:p>
    <w:p w14:paraId="2A9F78EF" w14:textId="588B6769" w:rsidR="00AE3177" w:rsidRDefault="00AE3177" w:rsidP="00883A06">
      <w:pPr>
        <w:ind w:firstLine="709"/>
        <w:rPr>
          <w:lang w:eastAsia="en-US" w:bidi="en-US"/>
        </w:rPr>
      </w:pPr>
    </w:p>
    <w:p w14:paraId="770B11C4" w14:textId="2249B209" w:rsidR="00AE3177" w:rsidRDefault="00AE3177" w:rsidP="00883A06">
      <w:pPr>
        <w:ind w:firstLine="709"/>
        <w:rPr>
          <w:lang w:eastAsia="en-US" w:bidi="en-US"/>
        </w:rPr>
      </w:pPr>
    </w:p>
    <w:p w14:paraId="003FD8D8" w14:textId="608CFAEE" w:rsidR="00AE3177" w:rsidRDefault="00AE3177" w:rsidP="00883A06">
      <w:pPr>
        <w:ind w:firstLine="709"/>
        <w:rPr>
          <w:lang w:eastAsia="en-US" w:bidi="en-US"/>
        </w:rPr>
      </w:pPr>
    </w:p>
    <w:p w14:paraId="1B837699" w14:textId="018876C9" w:rsidR="00AE3177" w:rsidRDefault="00AE3177" w:rsidP="00883A06">
      <w:pPr>
        <w:ind w:firstLine="709"/>
        <w:rPr>
          <w:lang w:eastAsia="en-US" w:bidi="en-US"/>
        </w:rPr>
      </w:pPr>
    </w:p>
    <w:p w14:paraId="6B41BD15" w14:textId="77777777" w:rsidR="00AE3177" w:rsidRDefault="00AE3177" w:rsidP="00883A06">
      <w:pPr>
        <w:ind w:firstLine="709"/>
        <w:rPr>
          <w:lang w:eastAsia="en-US" w:bidi="en-US"/>
        </w:rPr>
      </w:pPr>
    </w:p>
    <w:p w14:paraId="2B4CDCB7" w14:textId="3B07F343" w:rsidR="00883A06" w:rsidRDefault="00883A06" w:rsidP="00883A06">
      <w:pPr>
        <w:ind w:firstLine="709"/>
        <w:rPr>
          <w:lang w:eastAsia="en-US" w:bidi="en-US"/>
        </w:rPr>
      </w:pPr>
      <w:r>
        <w:rPr>
          <w:lang w:eastAsia="en-US" w:bidi="en-US"/>
        </w:rPr>
        <w:lastRenderedPageBreak/>
        <w:t>Результат: открывается окно с текстом правил, заголовком и кнопкой возврата в соответствии с рисунком 2.</w:t>
      </w:r>
    </w:p>
    <w:p w14:paraId="3B0C1DB1" w14:textId="69F5F444" w:rsidR="00883A06" w:rsidRDefault="009D44EE" w:rsidP="009D44EE">
      <w:pPr>
        <w:ind w:firstLine="709"/>
        <w:jc w:val="center"/>
        <w:rPr>
          <w:lang w:eastAsia="en-US" w:bidi="en-US"/>
        </w:rPr>
      </w:pPr>
      <w:r>
        <w:rPr>
          <w:noProof/>
        </w:rPr>
        <w:drawing>
          <wp:inline distT="0" distB="0" distL="0" distR="0" wp14:anchorId="080AE995" wp14:editId="42457841">
            <wp:extent cx="4762500" cy="1876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5-06-04_22-57-4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CBFE" w14:textId="1D70D9D4" w:rsidR="009D44EE" w:rsidRDefault="009D44EE" w:rsidP="009D44EE">
      <w:pPr>
        <w:ind w:firstLine="709"/>
        <w:jc w:val="center"/>
        <w:rPr>
          <w:lang w:eastAsia="en-US" w:bidi="en-US"/>
        </w:rPr>
      </w:pPr>
      <w:r>
        <w:rPr>
          <w:lang w:eastAsia="en-US" w:bidi="en-US"/>
        </w:rPr>
        <w:t>Рисунок 2 – правила игры</w:t>
      </w:r>
    </w:p>
    <w:p w14:paraId="3EBC1759" w14:textId="77777777" w:rsidR="00883A06" w:rsidRDefault="00883A06" w:rsidP="00883A06">
      <w:pPr>
        <w:ind w:firstLine="709"/>
        <w:rPr>
          <w:lang w:eastAsia="en-US" w:bidi="en-US"/>
        </w:rPr>
      </w:pPr>
    </w:p>
    <w:p w14:paraId="50D87404" w14:textId="77777777" w:rsidR="00883A06" w:rsidRDefault="00883A06" w:rsidP="00883A06">
      <w:pPr>
        <w:ind w:firstLine="709"/>
        <w:rPr>
          <w:lang w:eastAsia="en-US" w:bidi="en-US"/>
        </w:rPr>
      </w:pPr>
      <w:r>
        <w:rPr>
          <w:lang w:eastAsia="en-US" w:bidi="en-US"/>
        </w:rPr>
        <w:t>4.2.3 Возврат в главное меню из окна правил</w:t>
      </w:r>
    </w:p>
    <w:p w14:paraId="1AE7B09F" w14:textId="77777777" w:rsidR="00883A06" w:rsidRDefault="00883A06" w:rsidP="00883A06">
      <w:pPr>
        <w:ind w:firstLine="709"/>
        <w:rPr>
          <w:lang w:eastAsia="en-US" w:bidi="en-US"/>
        </w:rPr>
      </w:pPr>
      <w:r>
        <w:rPr>
          <w:lang w:eastAsia="en-US" w:bidi="en-US"/>
        </w:rPr>
        <w:t>Условие выполнения: нахождение в окне правил.</w:t>
      </w:r>
    </w:p>
    <w:p w14:paraId="456F7E35" w14:textId="77777777" w:rsidR="00883A06" w:rsidRDefault="00883A06" w:rsidP="00883A06">
      <w:pPr>
        <w:ind w:firstLine="709"/>
        <w:rPr>
          <w:lang w:eastAsia="en-US" w:bidi="en-US"/>
        </w:rPr>
      </w:pPr>
      <w:r>
        <w:rPr>
          <w:lang w:eastAsia="en-US" w:bidi="en-US"/>
        </w:rPr>
        <w:t>Основное действие: нажатие кнопки «ОК».</w:t>
      </w:r>
    </w:p>
    <w:p w14:paraId="614984CE" w14:textId="77777777" w:rsidR="00883A06" w:rsidRDefault="00883A06" w:rsidP="00883A06">
      <w:pPr>
        <w:ind w:firstLine="709"/>
        <w:rPr>
          <w:lang w:eastAsia="en-US" w:bidi="en-US"/>
        </w:rPr>
      </w:pPr>
    </w:p>
    <w:p w14:paraId="5C78AC99" w14:textId="202ACC80" w:rsidR="00883A06" w:rsidRDefault="00883A06" w:rsidP="00883A06">
      <w:pPr>
        <w:ind w:firstLine="709"/>
        <w:rPr>
          <w:lang w:eastAsia="en-US" w:bidi="en-US"/>
        </w:rPr>
      </w:pPr>
      <w:r>
        <w:rPr>
          <w:lang w:eastAsia="en-US" w:bidi="en-US"/>
        </w:rPr>
        <w:t>Результат: окно правил закрывается, открывается главное меню</w:t>
      </w:r>
      <w:r w:rsidR="00AE3177">
        <w:rPr>
          <w:lang w:eastAsia="en-US" w:bidi="en-US"/>
        </w:rPr>
        <w:t xml:space="preserve"> в соответствии с рисунком 1</w:t>
      </w:r>
      <w:r>
        <w:rPr>
          <w:lang w:eastAsia="en-US" w:bidi="en-US"/>
        </w:rPr>
        <w:t>.</w:t>
      </w:r>
    </w:p>
    <w:p w14:paraId="1C825AA7" w14:textId="77777777" w:rsidR="00883A06" w:rsidRDefault="00883A06" w:rsidP="00883A06">
      <w:pPr>
        <w:ind w:firstLine="709"/>
        <w:rPr>
          <w:lang w:eastAsia="en-US" w:bidi="en-US"/>
        </w:rPr>
      </w:pPr>
    </w:p>
    <w:p w14:paraId="4FDC6FD1" w14:textId="77777777" w:rsidR="00883A06" w:rsidRDefault="00883A06" w:rsidP="00883A06">
      <w:pPr>
        <w:ind w:firstLine="709"/>
        <w:rPr>
          <w:lang w:eastAsia="en-US" w:bidi="en-US"/>
        </w:rPr>
      </w:pPr>
      <w:r>
        <w:rPr>
          <w:lang w:eastAsia="en-US" w:bidi="en-US"/>
        </w:rPr>
        <w:t>4.2.4 Начало игрового процесса</w:t>
      </w:r>
    </w:p>
    <w:p w14:paraId="56BA72C6" w14:textId="77777777" w:rsidR="00883A06" w:rsidRDefault="00883A06" w:rsidP="00883A06">
      <w:pPr>
        <w:ind w:firstLine="709"/>
        <w:rPr>
          <w:lang w:eastAsia="en-US" w:bidi="en-US"/>
        </w:rPr>
      </w:pPr>
      <w:r>
        <w:rPr>
          <w:lang w:eastAsia="en-US" w:bidi="en-US"/>
        </w:rPr>
        <w:t>Условие выполнения: нахождение в главном меню.</w:t>
      </w:r>
    </w:p>
    <w:p w14:paraId="49D20B91" w14:textId="77777777" w:rsidR="00883A06" w:rsidRDefault="00883A06" w:rsidP="00883A06">
      <w:pPr>
        <w:ind w:firstLine="709"/>
        <w:rPr>
          <w:lang w:eastAsia="en-US" w:bidi="en-US"/>
        </w:rPr>
      </w:pPr>
      <w:r>
        <w:rPr>
          <w:lang w:eastAsia="en-US" w:bidi="en-US"/>
        </w:rPr>
        <w:t>Основное действие: нажатие кнопки «Играть».</w:t>
      </w:r>
    </w:p>
    <w:p w14:paraId="1A129A43" w14:textId="77777777" w:rsidR="00883A06" w:rsidRDefault="00883A06" w:rsidP="00883A06">
      <w:pPr>
        <w:ind w:firstLine="709"/>
        <w:rPr>
          <w:lang w:eastAsia="en-US" w:bidi="en-US"/>
        </w:rPr>
      </w:pPr>
    </w:p>
    <w:p w14:paraId="6D900DAC" w14:textId="23AD1C46" w:rsidR="00883A06" w:rsidRDefault="00883A06" w:rsidP="003E0FB9">
      <w:pPr>
        <w:ind w:firstLine="709"/>
        <w:rPr>
          <w:lang w:eastAsia="en-US" w:bidi="en-US"/>
        </w:rPr>
      </w:pPr>
      <w:r>
        <w:rPr>
          <w:lang w:eastAsia="en-US" w:bidi="en-US"/>
        </w:rPr>
        <w:t>Результ</w:t>
      </w:r>
      <w:r w:rsidR="003E0FB9">
        <w:rPr>
          <w:lang w:eastAsia="en-US" w:bidi="en-US"/>
        </w:rPr>
        <w:t>ат: открывается игровое окно с:</w:t>
      </w:r>
    </w:p>
    <w:p w14:paraId="49E490D3" w14:textId="50A40AD4" w:rsidR="00883A06" w:rsidRDefault="00883A06" w:rsidP="003E0FB9">
      <w:pPr>
        <w:ind w:firstLine="709"/>
        <w:rPr>
          <w:lang w:eastAsia="en-US" w:bidi="en-US"/>
        </w:rPr>
      </w:pPr>
      <w:r>
        <w:rPr>
          <w:lang w:eastAsia="en-US" w:bidi="en-US"/>
        </w:rPr>
        <w:t>полем игры (две ракетки, м</w:t>
      </w:r>
      <w:r w:rsidR="003E0FB9">
        <w:rPr>
          <w:lang w:eastAsia="en-US" w:bidi="en-US"/>
        </w:rPr>
        <w:t>яч),</w:t>
      </w:r>
    </w:p>
    <w:p w14:paraId="44EB11D2" w14:textId="061D5C8C" w:rsidR="00883A06" w:rsidRDefault="003E0FB9" w:rsidP="003E0FB9">
      <w:pPr>
        <w:ind w:firstLine="709"/>
        <w:rPr>
          <w:lang w:eastAsia="en-US" w:bidi="en-US"/>
        </w:rPr>
      </w:pPr>
      <w:r>
        <w:rPr>
          <w:lang w:eastAsia="en-US" w:bidi="en-US"/>
        </w:rPr>
        <w:t>счетчиком очков,</w:t>
      </w:r>
    </w:p>
    <w:p w14:paraId="62FF62FB" w14:textId="7D8154CE" w:rsidR="00883A06" w:rsidRDefault="003E0FB9" w:rsidP="003E0FB9">
      <w:pPr>
        <w:ind w:firstLine="709"/>
        <w:rPr>
          <w:lang w:eastAsia="en-US" w:bidi="en-US"/>
        </w:rPr>
      </w:pPr>
      <w:r>
        <w:rPr>
          <w:lang w:eastAsia="en-US" w:bidi="en-US"/>
        </w:rPr>
        <w:t>таймером,</w:t>
      </w:r>
    </w:p>
    <w:p w14:paraId="7A8524BA" w14:textId="79B61641" w:rsidR="00883A06" w:rsidRDefault="00883A06" w:rsidP="00883A06">
      <w:pPr>
        <w:ind w:firstLine="709"/>
        <w:rPr>
          <w:lang w:eastAsia="en-US" w:bidi="en-US"/>
        </w:rPr>
      </w:pPr>
      <w:r>
        <w:rPr>
          <w:lang w:eastAsia="en-US" w:bidi="en-US"/>
        </w:rPr>
        <w:t>кнопками управления: «в меню»</w:t>
      </w:r>
      <w:r w:rsidR="003E0FB9">
        <w:rPr>
          <w:lang w:eastAsia="en-US" w:bidi="en-US"/>
        </w:rPr>
        <w:t xml:space="preserve"> в соответствии с рисунком 3</w:t>
      </w:r>
      <w:r>
        <w:rPr>
          <w:lang w:eastAsia="en-US" w:bidi="en-US"/>
        </w:rPr>
        <w:t>.</w:t>
      </w:r>
    </w:p>
    <w:p w14:paraId="5980ABA1" w14:textId="6B7A2031" w:rsidR="003E0FB9" w:rsidRDefault="003E0FB9" w:rsidP="003E0FB9">
      <w:pPr>
        <w:ind w:firstLine="709"/>
        <w:jc w:val="center"/>
        <w:rPr>
          <w:lang w:eastAsia="en-US" w:bidi="en-US"/>
        </w:rPr>
      </w:pPr>
      <w:r>
        <w:rPr>
          <w:noProof/>
        </w:rPr>
        <w:lastRenderedPageBreak/>
        <w:drawing>
          <wp:inline distT="0" distB="0" distL="0" distR="0" wp14:anchorId="05EED0AD" wp14:editId="36228254">
            <wp:extent cx="5809615" cy="3125977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5-06-04_22-59-3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054" cy="312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E113" w14:textId="24179BF4" w:rsidR="003E0FB9" w:rsidRDefault="003E0FB9" w:rsidP="003E0FB9">
      <w:pPr>
        <w:ind w:firstLine="709"/>
        <w:jc w:val="center"/>
        <w:rPr>
          <w:lang w:eastAsia="en-US" w:bidi="en-US"/>
        </w:rPr>
      </w:pPr>
      <w:r>
        <w:rPr>
          <w:lang w:eastAsia="en-US" w:bidi="en-US"/>
        </w:rPr>
        <w:t>Рисунок 3 – игровой процесс</w:t>
      </w:r>
    </w:p>
    <w:p w14:paraId="60DEE2D6" w14:textId="77777777" w:rsidR="00883A06" w:rsidRDefault="00883A06" w:rsidP="00883A06">
      <w:pPr>
        <w:ind w:firstLine="709"/>
        <w:rPr>
          <w:lang w:eastAsia="en-US" w:bidi="en-US"/>
        </w:rPr>
      </w:pPr>
    </w:p>
    <w:p w14:paraId="61B121E7" w14:textId="77777777" w:rsidR="00883A06" w:rsidRDefault="00883A06" w:rsidP="00883A06">
      <w:pPr>
        <w:ind w:firstLine="709"/>
        <w:rPr>
          <w:lang w:eastAsia="en-US" w:bidi="en-US"/>
        </w:rPr>
      </w:pPr>
      <w:r>
        <w:rPr>
          <w:lang w:eastAsia="en-US" w:bidi="en-US"/>
        </w:rPr>
        <w:t>4.2.5 Управление игровыми элементами</w:t>
      </w:r>
    </w:p>
    <w:p w14:paraId="636E85EA" w14:textId="28840B85" w:rsidR="00883A06" w:rsidRDefault="00883A06" w:rsidP="00883A06">
      <w:pPr>
        <w:ind w:firstLine="709"/>
        <w:rPr>
          <w:lang w:eastAsia="en-US" w:bidi="en-US"/>
        </w:rPr>
      </w:pPr>
      <w:r>
        <w:rPr>
          <w:lang w:eastAsia="en-US" w:bidi="en-US"/>
        </w:rPr>
        <w:t>Условие выполнения: нахождение в игровом окне</w:t>
      </w:r>
      <w:r w:rsidR="00173B48">
        <w:rPr>
          <w:lang w:eastAsia="en-US" w:bidi="en-US"/>
        </w:rPr>
        <w:t xml:space="preserve"> в соответствии с рисунком 3</w:t>
      </w:r>
      <w:r>
        <w:rPr>
          <w:lang w:eastAsia="en-US" w:bidi="en-US"/>
        </w:rPr>
        <w:t>.</w:t>
      </w:r>
    </w:p>
    <w:p w14:paraId="22144A89" w14:textId="77777777" w:rsidR="00883A06" w:rsidRDefault="00883A06" w:rsidP="00883A06">
      <w:pPr>
        <w:ind w:firstLine="709"/>
        <w:rPr>
          <w:lang w:eastAsia="en-US" w:bidi="en-US"/>
        </w:rPr>
      </w:pPr>
    </w:p>
    <w:p w14:paraId="7F7C2C27" w14:textId="77777777" w:rsidR="00883A06" w:rsidRDefault="00883A06" w:rsidP="00883A06">
      <w:pPr>
        <w:ind w:firstLine="709"/>
        <w:rPr>
          <w:lang w:eastAsia="en-US" w:bidi="en-US"/>
        </w:rPr>
      </w:pPr>
      <w:r>
        <w:rPr>
          <w:lang w:eastAsia="en-US" w:bidi="en-US"/>
        </w:rPr>
        <w:t>Основные действия:</w:t>
      </w:r>
    </w:p>
    <w:p w14:paraId="59B6D1D2" w14:textId="77777777" w:rsidR="00883A06" w:rsidRDefault="00883A06" w:rsidP="00883A06">
      <w:pPr>
        <w:ind w:firstLine="709"/>
        <w:rPr>
          <w:lang w:eastAsia="en-US" w:bidi="en-US"/>
        </w:rPr>
      </w:pPr>
    </w:p>
    <w:p w14:paraId="559C56A8" w14:textId="77777777" w:rsidR="00883A06" w:rsidRDefault="00883A06" w:rsidP="00883A06">
      <w:pPr>
        <w:ind w:firstLine="709"/>
        <w:rPr>
          <w:lang w:eastAsia="en-US" w:bidi="en-US"/>
        </w:rPr>
      </w:pPr>
      <w:r>
        <w:rPr>
          <w:lang w:eastAsia="en-US" w:bidi="en-US"/>
        </w:rPr>
        <w:t>Игрок 1 управляет ракеткой клавишами W и S,</w:t>
      </w:r>
    </w:p>
    <w:p w14:paraId="69B53E0D" w14:textId="77777777" w:rsidR="00883A06" w:rsidRDefault="00883A06" w:rsidP="00883A06">
      <w:pPr>
        <w:ind w:firstLine="709"/>
        <w:rPr>
          <w:lang w:eastAsia="en-US" w:bidi="en-US"/>
        </w:rPr>
      </w:pPr>
    </w:p>
    <w:p w14:paraId="691A5C73" w14:textId="77777777" w:rsidR="00883A06" w:rsidRDefault="00883A06" w:rsidP="00883A06">
      <w:pPr>
        <w:ind w:firstLine="709"/>
        <w:rPr>
          <w:lang w:eastAsia="en-US" w:bidi="en-US"/>
        </w:rPr>
      </w:pPr>
      <w:r>
        <w:rPr>
          <w:lang w:eastAsia="en-US" w:bidi="en-US"/>
        </w:rPr>
        <w:t>Игрок 2 — клавишами стрелка вверх и стрелка вниз.</w:t>
      </w:r>
    </w:p>
    <w:p w14:paraId="33599EEA" w14:textId="77777777" w:rsidR="00883A06" w:rsidRDefault="00883A06" w:rsidP="00883A06">
      <w:pPr>
        <w:ind w:firstLine="709"/>
        <w:rPr>
          <w:lang w:eastAsia="en-US" w:bidi="en-US"/>
        </w:rPr>
      </w:pPr>
    </w:p>
    <w:p w14:paraId="10324982" w14:textId="77777777" w:rsidR="00883A06" w:rsidRDefault="00883A06" w:rsidP="00883A06">
      <w:pPr>
        <w:ind w:firstLine="709"/>
        <w:rPr>
          <w:lang w:eastAsia="en-US" w:bidi="en-US"/>
        </w:rPr>
      </w:pPr>
      <w:r>
        <w:rPr>
          <w:lang w:eastAsia="en-US" w:bidi="en-US"/>
        </w:rPr>
        <w:t>Результат: перемещение ракеток по вертикали в пределах экрана.</w:t>
      </w:r>
    </w:p>
    <w:p w14:paraId="743AB32D" w14:textId="77777777" w:rsidR="00883A06" w:rsidRDefault="00883A06" w:rsidP="00883A06">
      <w:pPr>
        <w:ind w:firstLine="709"/>
        <w:rPr>
          <w:lang w:eastAsia="en-US" w:bidi="en-US"/>
        </w:rPr>
      </w:pPr>
    </w:p>
    <w:p w14:paraId="0AF8B2F9" w14:textId="77777777" w:rsidR="00883A06" w:rsidRDefault="00883A06" w:rsidP="00883A06">
      <w:pPr>
        <w:ind w:firstLine="709"/>
        <w:rPr>
          <w:lang w:eastAsia="en-US" w:bidi="en-US"/>
        </w:rPr>
      </w:pPr>
      <w:r>
        <w:rPr>
          <w:lang w:eastAsia="en-US" w:bidi="en-US"/>
        </w:rPr>
        <w:t>4.2.6 Переход к окну настроек</w:t>
      </w:r>
    </w:p>
    <w:p w14:paraId="01F6A40C" w14:textId="4EFB4491" w:rsidR="00883A06" w:rsidRDefault="00883A06" w:rsidP="00883A06">
      <w:pPr>
        <w:ind w:firstLine="709"/>
        <w:rPr>
          <w:lang w:eastAsia="en-US" w:bidi="en-US"/>
        </w:rPr>
      </w:pPr>
      <w:r>
        <w:rPr>
          <w:lang w:eastAsia="en-US" w:bidi="en-US"/>
        </w:rPr>
        <w:t>Условие выполнения: нахождение в главном меню</w:t>
      </w:r>
      <w:r w:rsidR="005B6199">
        <w:rPr>
          <w:lang w:eastAsia="en-US" w:bidi="en-US"/>
        </w:rPr>
        <w:t xml:space="preserve"> в соответствии с рисунком 1</w:t>
      </w:r>
      <w:r>
        <w:rPr>
          <w:lang w:eastAsia="en-US" w:bidi="en-US"/>
        </w:rPr>
        <w:t>.</w:t>
      </w:r>
    </w:p>
    <w:p w14:paraId="6E000C91" w14:textId="77777777" w:rsidR="00883A06" w:rsidRDefault="00883A06" w:rsidP="00883A06">
      <w:pPr>
        <w:ind w:firstLine="709"/>
        <w:rPr>
          <w:lang w:eastAsia="en-US" w:bidi="en-US"/>
        </w:rPr>
      </w:pPr>
      <w:r>
        <w:rPr>
          <w:lang w:eastAsia="en-US" w:bidi="en-US"/>
        </w:rPr>
        <w:t>Основное действие: нажатие кнопки «Настройки».</w:t>
      </w:r>
    </w:p>
    <w:p w14:paraId="12EEF6F7" w14:textId="77777777" w:rsidR="00883A06" w:rsidRDefault="00883A06" w:rsidP="00883A06">
      <w:pPr>
        <w:ind w:firstLine="709"/>
        <w:rPr>
          <w:lang w:eastAsia="en-US" w:bidi="en-US"/>
        </w:rPr>
      </w:pPr>
    </w:p>
    <w:p w14:paraId="3096E369" w14:textId="6359080D" w:rsidR="00883A06" w:rsidRDefault="00883A06" w:rsidP="00C90596">
      <w:pPr>
        <w:ind w:firstLine="709"/>
        <w:rPr>
          <w:lang w:eastAsia="en-US" w:bidi="en-US"/>
        </w:rPr>
      </w:pPr>
      <w:r>
        <w:rPr>
          <w:lang w:eastAsia="en-US" w:bidi="en-US"/>
        </w:rPr>
        <w:t xml:space="preserve">Результат: открывается </w:t>
      </w:r>
      <w:r w:rsidR="00C90596">
        <w:rPr>
          <w:lang w:eastAsia="en-US" w:bidi="en-US"/>
        </w:rPr>
        <w:t>окно с настройками, включающее:</w:t>
      </w:r>
    </w:p>
    <w:p w14:paraId="193E0E31" w14:textId="157B88C3" w:rsidR="00883A06" w:rsidRDefault="00883A06" w:rsidP="00C90596">
      <w:pPr>
        <w:ind w:firstLine="709"/>
        <w:rPr>
          <w:lang w:eastAsia="en-US" w:bidi="en-US"/>
        </w:rPr>
      </w:pPr>
      <w:r>
        <w:rPr>
          <w:lang w:eastAsia="en-US" w:bidi="en-US"/>
        </w:rPr>
        <w:t>ползун</w:t>
      </w:r>
      <w:r w:rsidR="00C90596">
        <w:rPr>
          <w:lang w:eastAsia="en-US" w:bidi="en-US"/>
        </w:rPr>
        <w:t>ок регулировки размера ракетки,</w:t>
      </w:r>
    </w:p>
    <w:p w14:paraId="7F5B2F19" w14:textId="0C4D45E4" w:rsidR="00883A06" w:rsidRDefault="00883A06" w:rsidP="00C90596">
      <w:pPr>
        <w:ind w:firstLine="709"/>
        <w:rPr>
          <w:lang w:eastAsia="en-US" w:bidi="en-US"/>
        </w:rPr>
      </w:pPr>
      <w:r>
        <w:rPr>
          <w:lang w:eastAsia="en-US" w:bidi="en-US"/>
        </w:rPr>
        <w:t>по</w:t>
      </w:r>
      <w:r w:rsidR="00C90596">
        <w:rPr>
          <w:lang w:eastAsia="en-US" w:bidi="en-US"/>
        </w:rPr>
        <w:t>лзунок изменения скорости мяча,</w:t>
      </w:r>
    </w:p>
    <w:p w14:paraId="682AD9C6" w14:textId="210C4DD1" w:rsidR="00883A06" w:rsidRDefault="00883A06" w:rsidP="00883A06">
      <w:pPr>
        <w:ind w:firstLine="709"/>
        <w:rPr>
          <w:lang w:eastAsia="en-US" w:bidi="en-US"/>
        </w:rPr>
      </w:pPr>
      <w:r>
        <w:rPr>
          <w:lang w:eastAsia="en-US" w:bidi="en-US"/>
        </w:rPr>
        <w:t>кнопку возврата в главное меню</w:t>
      </w:r>
      <w:r w:rsidR="00C90596">
        <w:rPr>
          <w:lang w:eastAsia="en-US" w:bidi="en-US"/>
        </w:rPr>
        <w:t xml:space="preserve"> в соответствии с рисунком 4</w:t>
      </w:r>
      <w:r>
        <w:rPr>
          <w:lang w:eastAsia="en-US" w:bidi="en-US"/>
        </w:rPr>
        <w:t>.</w:t>
      </w:r>
    </w:p>
    <w:p w14:paraId="7011FE66" w14:textId="655507A7" w:rsidR="00C90596" w:rsidRDefault="00C90596" w:rsidP="00C90596">
      <w:pPr>
        <w:ind w:firstLine="709"/>
        <w:jc w:val="center"/>
        <w:rPr>
          <w:lang w:eastAsia="en-US" w:bidi="en-US"/>
        </w:rPr>
      </w:pPr>
      <w:r>
        <w:rPr>
          <w:noProof/>
        </w:rPr>
        <w:lastRenderedPageBreak/>
        <w:drawing>
          <wp:inline distT="0" distB="0" distL="0" distR="0" wp14:anchorId="3442B915" wp14:editId="10C288D4">
            <wp:extent cx="2838450" cy="2257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5-06-04_23-01-2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8E34" w14:textId="743EBE71" w:rsidR="00C90596" w:rsidRDefault="00C90596" w:rsidP="00C90596">
      <w:pPr>
        <w:ind w:firstLine="709"/>
        <w:jc w:val="center"/>
        <w:rPr>
          <w:lang w:eastAsia="en-US" w:bidi="en-US"/>
        </w:rPr>
      </w:pPr>
      <w:r>
        <w:rPr>
          <w:lang w:eastAsia="en-US" w:bidi="en-US"/>
        </w:rPr>
        <w:t>Рисунок 4 – окно настроек</w:t>
      </w:r>
    </w:p>
    <w:p w14:paraId="4EF17F55" w14:textId="77777777" w:rsidR="00883A06" w:rsidRDefault="00883A06" w:rsidP="00883A06">
      <w:pPr>
        <w:ind w:firstLine="709"/>
        <w:rPr>
          <w:lang w:eastAsia="en-US" w:bidi="en-US"/>
        </w:rPr>
      </w:pPr>
    </w:p>
    <w:p w14:paraId="21AECA21" w14:textId="77777777" w:rsidR="00883A06" w:rsidRDefault="00883A06" w:rsidP="00883A06">
      <w:pPr>
        <w:ind w:firstLine="709"/>
        <w:rPr>
          <w:lang w:eastAsia="en-US" w:bidi="en-US"/>
        </w:rPr>
      </w:pPr>
      <w:r>
        <w:rPr>
          <w:lang w:eastAsia="en-US" w:bidi="en-US"/>
        </w:rPr>
        <w:t>4.2.7 Изменение размера ракеток</w:t>
      </w:r>
    </w:p>
    <w:p w14:paraId="498D1D31" w14:textId="4BE47C09" w:rsidR="00883A06" w:rsidRDefault="00883A06" w:rsidP="00883A06">
      <w:pPr>
        <w:ind w:firstLine="709"/>
        <w:rPr>
          <w:lang w:eastAsia="en-US" w:bidi="en-US"/>
        </w:rPr>
      </w:pPr>
      <w:r>
        <w:rPr>
          <w:lang w:eastAsia="en-US" w:bidi="en-US"/>
        </w:rPr>
        <w:t>Условие выполнения: нахождение в окне настроек</w:t>
      </w:r>
      <w:r w:rsidR="00BD7FF4">
        <w:rPr>
          <w:lang w:eastAsia="en-US" w:bidi="en-US"/>
        </w:rPr>
        <w:t xml:space="preserve"> в соответствии с рисунком 4</w:t>
      </w:r>
      <w:r>
        <w:rPr>
          <w:lang w:eastAsia="en-US" w:bidi="en-US"/>
        </w:rPr>
        <w:t>.</w:t>
      </w:r>
    </w:p>
    <w:p w14:paraId="45A5CC66" w14:textId="77777777" w:rsidR="00883A06" w:rsidRDefault="00883A06" w:rsidP="00883A06">
      <w:pPr>
        <w:ind w:firstLine="709"/>
        <w:rPr>
          <w:lang w:eastAsia="en-US" w:bidi="en-US"/>
        </w:rPr>
      </w:pPr>
      <w:r>
        <w:rPr>
          <w:lang w:eastAsia="en-US" w:bidi="en-US"/>
        </w:rPr>
        <w:t>Основное действие: перемещение ползунка «Размер ракетки».</w:t>
      </w:r>
    </w:p>
    <w:p w14:paraId="049F389B" w14:textId="77777777" w:rsidR="00883A06" w:rsidRDefault="00883A06" w:rsidP="00883A06">
      <w:pPr>
        <w:ind w:firstLine="709"/>
        <w:rPr>
          <w:lang w:eastAsia="en-US" w:bidi="en-US"/>
        </w:rPr>
      </w:pPr>
    </w:p>
    <w:p w14:paraId="6B4B33B9" w14:textId="77777777" w:rsidR="00883A06" w:rsidRDefault="00883A06" w:rsidP="00883A06">
      <w:pPr>
        <w:ind w:firstLine="709"/>
        <w:rPr>
          <w:lang w:eastAsia="en-US" w:bidi="en-US"/>
        </w:rPr>
      </w:pPr>
      <w:r>
        <w:rPr>
          <w:lang w:eastAsia="en-US" w:bidi="en-US"/>
        </w:rPr>
        <w:t>Результат: сохраняется новое значение высоты ракетки, которое применяется при следующем запуске игры.</w:t>
      </w:r>
    </w:p>
    <w:p w14:paraId="3F0C40DC" w14:textId="77777777" w:rsidR="00883A06" w:rsidRDefault="00883A06" w:rsidP="00883A06">
      <w:pPr>
        <w:ind w:firstLine="709"/>
        <w:rPr>
          <w:lang w:eastAsia="en-US" w:bidi="en-US"/>
        </w:rPr>
      </w:pPr>
    </w:p>
    <w:p w14:paraId="54210D1D" w14:textId="77777777" w:rsidR="00883A06" w:rsidRDefault="00883A06" w:rsidP="00883A06">
      <w:pPr>
        <w:ind w:firstLine="709"/>
        <w:rPr>
          <w:lang w:eastAsia="en-US" w:bidi="en-US"/>
        </w:rPr>
      </w:pPr>
      <w:r>
        <w:rPr>
          <w:lang w:eastAsia="en-US" w:bidi="en-US"/>
        </w:rPr>
        <w:t>4.2.8 Изменение скорости мяча</w:t>
      </w:r>
    </w:p>
    <w:p w14:paraId="1300FF88" w14:textId="6DD871D0" w:rsidR="00883A06" w:rsidRDefault="00883A06" w:rsidP="00883A06">
      <w:pPr>
        <w:ind w:firstLine="709"/>
        <w:rPr>
          <w:lang w:eastAsia="en-US" w:bidi="en-US"/>
        </w:rPr>
      </w:pPr>
      <w:r>
        <w:rPr>
          <w:lang w:eastAsia="en-US" w:bidi="en-US"/>
        </w:rPr>
        <w:t>Условие выполнения: нахождение в окне настроек</w:t>
      </w:r>
      <w:r w:rsidR="00BD7FF4">
        <w:rPr>
          <w:lang w:eastAsia="en-US" w:bidi="en-US"/>
        </w:rPr>
        <w:t xml:space="preserve"> в соответствии с рисунком 4</w:t>
      </w:r>
      <w:r>
        <w:rPr>
          <w:lang w:eastAsia="en-US" w:bidi="en-US"/>
        </w:rPr>
        <w:t>.</w:t>
      </w:r>
    </w:p>
    <w:p w14:paraId="2857D0C3" w14:textId="77777777" w:rsidR="00883A06" w:rsidRDefault="00883A06" w:rsidP="00883A06">
      <w:pPr>
        <w:ind w:firstLine="709"/>
        <w:rPr>
          <w:lang w:eastAsia="en-US" w:bidi="en-US"/>
        </w:rPr>
      </w:pPr>
      <w:r>
        <w:rPr>
          <w:lang w:eastAsia="en-US" w:bidi="en-US"/>
        </w:rPr>
        <w:t>Основное действие: перемещение ползунка «Скорость мяча».</w:t>
      </w:r>
    </w:p>
    <w:p w14:paraId="4BF07FD6" w14:textId="77777777" w:rsidR="00883A06" w:rsidRDefault="00883A06" w:rsidP="00883A06">
      <w:pPr>
        <w:ind w:firstLine="709"/>
        <w:rPr>
          <w:lang w:eastAsia="en-US" w:bidi="en-US"/>
        </w:rPr>
      </w:pPr>
    </w:p>
    <w:p w14:paraId="64651B04" w14:textId="77777777" w:rsidR="00883A06" w:rsidRDefault="00883A06" w:rsidP="00883A06">
      <w:pPr>
        <w:ind w:firstLine="709"/>
        <w:rPr>
          <w:lang w:eastAsia="en-US" w:bidi="en-US"/>
        </w:rPr>
      </w:pPr>
      <w:r>
        <w:rPr>
          <w:lang w:eastAsia="en-US" w:bidi="en-US"/>
        </w:rPr>
        <w:t>Результат: устанавливается новое значение скорости перемещения мяча.</w:t>
      </w:r>
    </w:p>
    <w:p w14:paraId="15CA6656" w14:textId="77777777" w:rsidR="00883A06" w:rsidRDefault="00883A06" w:rsidP="00883A06">
      <w:pPr>
        <w:ind w:firstLine="709"/>
        <w:rPr>
          <w:lang w:eastAsia="en-US" w:bidi="en-US"/>
        </w:rPr>
      </w:pPr>
    </w:p>
    <w:p w14:paraId="10C4AAB7" w14:textId="77777777" w:rsidR="00883A06" w:rsidRDefault="00883A06" w:rsidP="00883A06">
      <w:pPr>
        <w:ind w:firstLine="709"/>
        <w:rPr>
          <w:lang w:eastAsia="en-US" w:bidi="en-US"/>
        </w:rPr>
      </w:pPr>
      <w:r>
        <w:rPr>
          <w:lang w:eastAsia="en-US" w:bidi="en-US"/>
        </w:rPr>
        <w:t>4.2.9 Возврат в главное меню</w:t>
      </w:r>
    </w:p>
    <w:p w14:paraId="63D5EE2B" w14:textId="5399F44A" w:rsidR="00883A06" w:rsidRDefault="00883A06" w:rsidP="00883A06">
      <w:pPr>
        <w:ind w:firstLine="709"/>
        <w:rPr>
          <w:lang w:eastAsia="en-US" w:bidi="en-US"/>
        </w:rPr>
      </w:pPr>
      <w:r>
        <w:rPr>
          <w:lang w:eastAsia="en-US" w:bidi="en-US"/>
        </w:rPr>
        <w:t>Условие выполнения: нахождение на экране игры</w:t>
      </w:r>
      <w:r w:rsidR="00BD7FF4">
        <w:rPr>
          <w:lang w:eastAsia="en-US" w:bidi="en-US"/>
        </w:rPr>
        <w:t xml:space="preserve"> в соответствии с рисунком 3</w:t>
      </w:r>
      <w:r>
        <w:rPr>
          <w:lang w:eastAsia="en-US" w:bidi="en-US"/>
        </w:rPr>
        <w:t>.</w:t>
      </w:r>
    </w:p>
    <w:p w14:paraId="211ED099" w14:textId="77777777" w:rsidR="00883A06" w:rsidRDefault="00883A06" w:rsidP="00883A06">
      <w:pPr>
        <w:ind w:firstLine="709"/>
        <w:rPr>
          <w:lang w:eastAsia="en-US" w:bidi="en-US"/>
        </w:rPr>
      </w:pPr>
      <w:r>
        <w:rPr>
          <w:lang w:eastAsia="en-US" w:bidi="en-US"/>
        </w:rPr>
        <w:t>Основное действие: нажатие кнопки «В меню».</w:t>
      </w:r>
    </w:p>
    <w:p w14:paraId="3635436B" w14:textId="77777777" w:rsidR="00883A06" w:rsidRDefault="00883A06" w:rsidP="00883A06">
      <w:pPr>
        <w:ind w:firstLine="709"/>
        <w:rPr>
          <w:lang w:eastAsia="en-US" w:bidi="en-US"/>
        </w:rPr>
      </w:pPr>
    </w:p>
    <w:p w14:paraId="34681E70" w14:textId="77777777" w:rsidR="00883A06" w:rsidRDefault="00883A06" w:rsidP="00883A06">
      <w:pPr>
        <w:ind w:firstLine="709"/>
        <w:rPr>
          <w:lang w:eastAsia="en-US" w:bidi="en-US"/>
        </w:rPr>
      </w:pPr>
      <w:r>
        <w:rPr>
          <w:lang w:eastAsia="en-US" w:bidi="en-US"/>
        </w:rPr>
        <w:t>Результат: закрытие игрового окна, возврат в главное меню.</w:t>
      </w:r>
    </w:p>
    <w:p w14:paraId="19647BDE" w14:textId="77777777" w:rsidR="00883A06" w:rsidRDefault="00883A06" w:rsidP="00883A06">
      <w:pPr>
        <w:ind w:firstLine="709"/>
        <w:rPr>
          <w:lang w:eastAsia="en-US" w:bidi="en-US"/>
        </w:rPr>
      </w:pPr>
    </w:p>
    <w:p w14:paraId="3EF0AA92" w14:textId="77777777" w:rsidR="00883A06" w:rsidRDefault="00883A06" w:rsidP="00883A06">
      <w:pPr>
        <w:ind w:firstLine="709"/>
        <w:rPr>
          <w:lang w:eastAsia="en-US" w:bidi="en-US"/>
        </w:rPr>
      </w:pPr>
      <w:r>
        <w:rPr>
          <w:lang w:eastAsia="en-US" w:bidi="en-US"/>
        </w:rPr>
        <w:t>4.2.10 Просмотр таблицы рекордов</w:t>
      </w:r>
    </w:p>
    <w:p w14:paraId="31CC8259" w14:textId="77777777" w:rsidR="00883A06" w:rsidRDefault="00883A06" w:rsidP="00883A06">
      <w:pPr>
        <w:ind w:firstLine="709"/>
        <w:rPr>
          <w:lang w:eastAsia="en-US" w:bidi="en-US"/>
        </w:rPr>
      </w:pPr>
      <w:r>
        <w:rPr>
          <w:lang w:eastAsia="en-US" w:bidi="en-US"/>
        </w:rPr>
        <w:t>Условие выполнения: нахождение в главном меню.</w:t>
      </w:r>
    </w:p>
    <w:p w14:paraId="0DB16BF9" w14:textId="77777777" w:rsidR="00883A06" w:rsidRDefault="00883A06" w:rsidP="00883A06">
      <w:pPr>
        <w:ind w:firstLine="709"/>
        <w:rPr>
          <w:lang w:eastAsia="en-US" w:bidi="en-US"/>
        </w:rPr>
      </w:pPr>
      <w:r>
        <w:rPr>
          <w:lang w:eastAsia="en-US" w:bidi="en-US"/>
        </w:rPr>
        <w:t>Основное действие: нажатие кнопки «таблица лидеров».</w:t>
      </w:r>
    </w:p>
    <w:p w14:paraId="6A87E88D" w14:textId="77777777" w:rsidR="00883A06" w:rsidRDefault="00883A06" w:rsidP="00883A06">
      <w:pPr>
        <w:ind w:firstLine="709"/>
        <w:rPr>
          <w:lang w:eastAsia="en-US" w:bidi="en-US"/>
        </w:rPr>
      </w:pPr>
    </w:p>
    <w:p w14:paraId="7AF152CB" w14:textId="6910AE96" w:rsidR="00883A06" w:rsidRDefault="00883A06" w:rsidP="00883A06">
      <w:pPr>
        <w:ind w:firstLine="709"/>
        <w:rPr>
          <w:lang w:eastAsia="en-US" w:bidi="en-US"/>
        </w:rPr>
      </w:pPr>
      <w:r>
        <w:rPr>
          <w:lang w:eastAsia="en-US" w:bidi="en-US"/>
        </w:rPr>
        <w:lastRenderedPageBreak/>
        <w:t>Результат: открывается окно с отображением списка лучших результатов</w:t>
      </w:r>
      <w:r w:rsidR="00BD7FF4">
        <w:rPr>
          <w:lang w:eastAsia="en-US" w:bidi="en-US"/>
        </w:rPr>
        <w:t xml:space="preserve"> в соответствии с рисунком 5.</w:t>
      </w:r>
    </w:p>
    <w:p w14:paraId="041AB68F" w14:textId="77DE0B34" w:rsidR="00BD7FF4" w:rsidRDefault="00BD7FF4" w:rsidP="00BD7FF4">
      <w:pPr>
        <w:ind w:firstLine="709"/>
        <w:jc w:val="center"/>
        <w:rPr>
          <w:lang w:eastAsia="en-US" w:bidi="en-US"/>
        </w:rPr>
      </w:pPr>
      <w:r>
        <w:rPr>
          <w:noProof/>
        </w:rPr>
        <w:drawing>
          <wp:inline distT="0" distB="0" distL="0" distR="0" wp14:anchorId="1247338C" wp14:editId="0B367F3D">
            <wp:extent cx="3810000" cy="3219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5-06-04_23-03-2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BCFC" w14:textId="6EE6CF24" w:rsidR="00BD7FF4" w:rsidRDefault="00BD7FF4" w:rsidP="00BD7FF4">
      <w:pPr>
        <w:ind w:firstLine="709"/>
        <w:jc w:val="center"/>
        <w:rPr>
          <w:lang w:eastAsia="en-US" w:bidi="en-US"/>
        </w:rPr>
      </w:pPr>
      <w:r>
        <w:rPr>
          <w:lang w:eastAsia="en-US" w:bidi="en-US"/>
        </w:rPr>
        <w:t>Рисунок 5 – таблица лидеров</w:t>
      </w:r>
    </w:p>
    <w:p w14:paraId="17023354" w14:textId="77777777" w:rsidR="00883A06" w:rsidRDefault="00883A06" w:rsidP="00883A06">
      <w:pPr>
        <w:ind w:firstLine="709"/>
        <w:rPr>
          <w:lang w:eastAsia="en-US" w:bidi="en-US"/>
        </w:rPr>
      </w:pPr>
    </w:p>
    <w:p w14:paraId="4A77E17A" w14:textId="77777777" w:rsidR="00883A06" w:rsidRDefault="00883A06" w:rsidP="00883A06">
      <w:pPr>
        <w:ind w:firstLine="709"/>
        <w:rPr>
          <w:lang w:eastAsia="en-US" w:bidi="en-US"/>
        </w:rPr>
      </w:pPr>
      <w:r>
        <w:rPr>
          <w:lang w:eastAsia="en-US" w:bidi="en-US"/>
        </w:rPr>
        <w:t>4.2.11 Выход из приложения</w:t>
      </w:r>
    </w:p>
    <w:p w14:paraId="7411D57E" w14:textId="77777777" w:rsidR="00883A06" w:rsidRDefault="00883A06" w:rsidP="00883A06">
      <w:pPr>
        <w:ind w:firstLine="709"/>
        <w:rPr>
          <w:lang w:eastAsia="en-US" w:bidi="en-US"/>
        </w:rPr>
      </w:pPr>
      <w:r>
        <w:rPr>
          <w:lang w:eastAsia="en-US" w:bidi="en-US"/>
        </w:rPr>
        <w:t>Условие выполнения: нахождение в главном меню.</w:t>
      </w:r>
    </w:p>
    <w:p w14:paraId="6B382A3F" w14:textId="77777777" w:rsidR="00883A06" w:rsidRDefault="00883A06" w:rsidP="00883A06">
      <w:pPr>
        <w:ind w:firstLine="709"/>
        <w:rPr>
          <w:lang w:eastAsia="en-US" w:bidi="en-US"/>
        </w:rPr>
      </w:pPr>
      <w:r>
        <w:rPr>
          <w:lang w:eastAsia="en-US" w:bidi="en-US"/>
        </w:rPr>
        <w:t>Основное действие: нажатие кнопки «Выход».</w:t>
      </w:r>
    </w:p>
    <w:p w14:paraId="64B9AD3E" w14:textId="77777777" w:rsidR="00883A06" w:rsidRDefault="00883A06" w:rsidP="00883A06">
      <w:pPr>
        <w:ind w:firstLine="709"/>
        <w:rPr>
          <w:lang w:eastAsia="en-US" w:bidi="en-US"/>
        </w:rPr>
      </w:pPr>
    </w:p>
    <w:p w14:paraId="7C70A9A9" w14:textId="42381531" w:rsidR="00883A06" w:rsidRDefault="00883A06" w:rsidP="00883A06">
      <w:pPr>
        <w:ind w:firstLine="709"/>
        <w:rPr>
          <w:lang w:eastAsia="en-US" w:bidi="en-US"/>
        </w:rPr>
      </w:pPr>
      <w:r>
        <w:rPr>
          <w:lang w:eastAsia="en-US" w:bidi="en-US"/>
        </w:rPr>
        <w:t>Результат: завершение работы программы, закрытие окна игры.</w:t>
      </w:r>
    </w:p>
    <w:p w14:paraId="5383C6F9" w14:textId="77777777" w:rsidR="001E7C4E" w:rsidRDefault="001E7C4E" w:rsidP="00822D9C">
      <w:pPr>
        <w:ind w:firstLine="709"/>
        <w:rPr>
          <w:lang w:eastAsia="en-US" w:bidi="en-US"/>
        </w:rPr>
      </w:pPr>
    </w:p>
    <w:p w14:paraId="02CD7D52" w14:textId="77777777" w:rsidR="001E7C4E" w:rsidRDefault="001E7C4E" w:rsidP="00822D9C">
      <w:pPr>
        <w:ind w:firstLine="709"/>
        <w:rPr>
          <w:lang w:eastAsia="en-US" w:bidi="en-US"/>
        </w:rPr>
      </w:pPr>
    </w:p>
    <w:p w14:paraId="5F3C9D1F" w14:textId="77777777" w:rsidR="001E7C4E" w:rsidRDefault="001E7C4E" w:rsidP="00822D9C">
      <w:pPr>
        <w:ind w:firstLine="709"/>
        <w:rPr>
          <w:lang w:eastAsia="en-US" w:bidi="en-US"/>
        </w:rPr>
      </w:pPr>
    </w:p>
    <w:p w14:paraId="018B045C" w14:textId="77777777" w:rsidR="001E7C4E" w:rsidRDefault="001E7C4E" w:rsidP="00822D9C">
      <w:pPr>
        <w:ind w:firstLine="709"/>
        <w:rPr>
          <w:lang w:eastAsia="en-US" w:bidi="en-US"/>
        </w:rPr>
      </w:pPr>
    </w:p>
    <w:p w14:paraId="701A6515" w14:textId="77777777" w:rsidR="001E7C4E" w:rsidRDefault="001E7C4E" w:rsidP="00822D9C">
      <w:pPr>
        <w:ind w:firstLine="709"/>
        <w:rPr>
          <w:lang w:eastAsia="en-US" w:bidi="en-US"/>
        </w:rPr>
      </w:pPr>
    </w:p>
    <w:p w14:paraId="3F4BB59B" w14:textId="77777777" w:rsidR="001E7C4E" w:rsidRDefault="001E7C4E" w:rsidP="00822D9C">
      <w:pPr>
        <w:ind w:firstLine="709"/>
        <w:rPr>
          <w:lang w:eastAsia="en-US" w:bidi="en-US"/>
        </w:rPr>
      </w:pPr>
    </w:p>
    <w:p w14:paraId="09A30588" w14:textId="77777777" w:rsidR="001E7C4E" w:rsidRDefault="001E7C4E" w:rsidP="00822D9C">
      <w:pPr>
        <w:ind w:firstLine="709"/>
        <w:rPr>
          <w:lang w:eastAsia="en-US" w:bidi="en-US"/>
        </w:rPr>
      </w:pPr>
    </w:p>
    <w:p w14:paraId="6B5E0D10" w14:textId="77777777" w:rsidR="001E7C4E" w:rsidRDefault="001E7C4E" w:rsidP="00822D9C">
      <w:pPr>
        <w:ind w:firstLine="709"/>
        <w:rPr>
          <w:lang w:eastAsia="en-US" w:bidi="en-US"/>
        </w:rPr>
      </w:pPr>
    </w:p>
    <w:p w14:paraId="15D8141A" w14:textId="77777777" w:rsidR="001E7C4E" w:rsidRDefault="001E7C4E" w:rsidP="00822D9C">
      <w:pPr>
        <w:ind w:firstLine="709"/>
        <w:rPr>
          <w:lang w:eastAsia="en-US" w:bidi="en-US"/>
        </w:rPr>
      </w:pPr>
    </w:p>
    <w:p w14:paraId="767BBD6D" w14:textId="77777777" w:rsidR="001E7C4E" w:rsidRDefault="001E7C4E" w:rsidP="00822D9C">
      <w:pPr>
        <w:ind w:firstLine="709"/>
        <w:rPr>
          <w:lang w:eastAsia="en-US" w:bidi="en-US"/>
        </w:rPr>
      </w:pPr>
    </w:p>
    <w:p w14:paraId="11D822FF" w14:textId="77777777" w:rsidR="001E7C4E" w:rsidRDefault="001E7C4E" w:rsidP="00822D9C">
      <w:pPr>
        <w:ind w:firstLine="709"/>
        <w:rPr>
          <w:lang w:eastAsia="en-US" w:bidi="en-US"/>
        </w:rPr>
      </w:pPr>
    </w:p>
    <w:p w14:paraId="30F723BB" w14:textId="77777777" w:rsidR="001E7C4E" w:rsidRDefault="001E7C4E" w:rsidP="00822D9C">
      <w:pPr>
        <w:ind w:firstLine="709"/>
        <w:rPr>
          <w:lang w:eastAsia="en-US" w:bidi="en-US"/>
        </w:rPr>
      </w:pPr>
    </w:p>
    <w:p w14:paraId="2B6EAAE7" w14:textId="77777777" w:rsidR="00AD2B32" w:rsidRDefault="00AD2B32" w:rsidP="009437BE">
      <w:pPr>
        <w:pStyle w:val="1"/>
        <w:spacing w:before="200"/>
        <w:ind w:firstLine="709"/>
        <w:rPr>
          <w:lang w:eastAsia="en-US" w:bidi="en-US"/>
        </w:rPr>
      </w:pPr>
      <w:bookmarkStart w:id="50" w:name="_Toc106427868"/>
      <w:bookmarkStart w:id="51" w:name="_Toc167667380"/>
      <w:bookmarkStart w:id="52" w:name="_Toc199886169"/>
      <w:r w:rsidRPr="00D62E83">
        <w:rPr>
          <w:lang w:eastAsia="en-US" w:bidi="en-US"/>
        </w:rPr>
        <w:lastRenderedPageBreak/>
        <w:t>Аварийные ситуации</w:t>
      </w:r>
      <w:bookmarkEnd w:id="50"/>
      <w:bookmarkEnd w:id="51"/>
      <w:bookmarkEnd w:id="52"/>
    </w:p>
    <w:p w14:paraId="4F9F2719" w14:textId="77777777" w:rsidR="00D17299" w:rsidRPr="00D17299" w:rsidRDefault="00D17299" w:rsidP="00D17299">
      <w:pPr>
        <w:ind w:firstLine="709"/>
        <w:rPr>
          <w:lang w:eastAsia="en-US" w:bidi="en-US"/>
        </w:rPr>
      </w:pPr>
      <w:r>
        <w:rPr>
          <w:lang w:eastAsia="en-US" w:bidi="en-US"/>
        </w:rPr>
        <w:t xml:space="preserve">В настоящем разделе описаны действия в случае несоблюдения условий выполнения технологического процесса, действия по восстановлению программы при отказе магнитных носителей или обнаружении ошибок в данных, </w:t>
      </w:r>
      <w:r w:rsidR="00E36E28">
        <w:rPr>
          <w:lang w:eastAsia="en-US" w:bidi="en-US"/>
        </w:rPr>
        <w:t xml:space="preserve">действия в случаях обнаружении несанкционированного вмешательства в данные, </w:t>
      </w:r>
      <w:r>
        <w:rPr>
          <w:lang w:eastAsia="en-US" w:bidi="en-US"/>
        </w:rPr>
        <w:t>действия в других аварийных ситуациях.</w:t>
      </w:r>
    </w:p>
    <w:p w14:paraId="27ABD95A" w14:textId="77777777" w:rsidR="00AD2B32" w:rsidRPr="00D62E83" w:rsidRDefault="00AD2B32" w:rsidP="00964E7A">
      <w:pPr>
        <w:pStyle w:val="2"/>
        <w:ind w:firstLine="709"/>
        <w:rPr>
          <w:lang w:eastAsia="en-US" w:bidi="en-US"/>
        </w:rPr>
      </w:pPr>
      <w:bookmarkStart w:id="53" w:name="_Toc106427869"/>
      <w:bookmarkStart w:id="54" w:name="_Toc167667381"/>
      <w:bookmarkStart w:id="55" w:name="_Toc199886170"/>
      <w:r w:rsidRPr="00D62E83">
        <w:rPr>
          <w:lang w:eastAsia="en-US" w:bidi="en-US"/>
        </w:rPr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53"/>
      <w:bookmarkEnd w:id="54"/>
      <w:bookmarkEnd w:id="55"/>
    </w:p>
    <w:p w14:paraId="06BE216C" w14:textId="77777777" w:rsidR="00AD2B32" w:rsidRPr="009437BE" w:rsidRDefault="009437BE" w:rsidP="00964E7A">
      <w:pPr>
        <w:ind w:firstLine="709"/>
        <w:rPr>
          <w:shd w:val="clear" w:color="auto" w:fill="FFFFFF"/>
          <w:lang w:eastAsia="en-US" w:bidi="en-US"/>
        </w:rPr>
      </w:pPr>
      <w:r>
        <w:rPr>
          <w:shd w:val="clear" w:color="auto" w:fill="FFFFFF"/>
          <w:lang w:eastAsia="en-US" w:bidi="en-US"/>
        </w:rPr>
        <w:t>В случае несоблюдении условий выполнения технологического процесса, в том числе при длительных отказах технич</w:t>
      </w:r>
      <w:r w:rsidR="00964E7A">
        <w:rPr>
          <w:shd w:val="clear" w:color="auto" w:fill="FFFFFF"/>
          <w:lang w:eastAsia="en-US" w:bidi="en-US"/>
        </w:rPr>
        <w:t>еских средств, необходимо прервать выполняемые действия и повторить их с соблюдением условий технологического процесса.</w:t>
      </w:r>
    </w:p>
    <w:p w14:paraId="4714E9E6" w14:textId="77777777" w:rsidR="00AD2B32" w:rsidRDefault="00AD2B32" w:rsidP="00964E7A">
      <w:pPr>
        <w:pStyle w:val="2"/>
        <w:ind w:firstLine="709"/>
        <w:rPr>
          <w:lang w:eastAsia="en-US" w:bidi="en-US"/>
        </w:rPr>
      </w:pPr>
      <w:bookmarkStart w:id="56" w:name="_Toc106427870"/>
      <w:bookmarkStart w:id="57" w:name="_Toc167667382"/>
      <w:bookmarkStart w:id="58" w:name="_Toc199886171"/>
      <w:r w:rsidRPr="00D62E83">
        <w:rPr>
          <w:lang w:eastAsia="en-US" w:bidi="en-US"/>
        </w:rPr>
        <w:t>Действия по восстановлению программ и/или данных при отказе магнитных носителей или обнаружении ошибок в данных</w:t>
      </w:r>
      <w:bookmarkEnd w:id="56"/>
      <w:bookmarkEnd w:id="57"/>
      <w:bookmarkEnd w:id="58"/>
    </w:p>
    <w:p w14:paraId="085E0934" w14:textId="77777777" w:rsidR="00964E7A" w:rsidRDefault="00964E7A" w:rsidP="00964E7A">
      <w:pPr>
        <w:ind w:firstLine="709"/>
        <w:rPr>
          <w:lang w:eastAsia="en-US" w:bidi="en-US"/>
        </w:rPr>
      </w:pPr>
      <w:r>
        <w:rPr>
          <w:lang w:eastAsia="en-US" w:bidi="en-US"/>
        </w:rPr>
        <w:t>В случае возникновения аварийных ситуаций для восстановления программы необходимо восстановить данные</w:t>
      </w:r>
      <w:r w:rsidR="005768CE">
        <w:rPr>
          <w:lang w:eastAsia="en-US" w:bidi="en-US"/>
        </w:rPr>
        <w:t xml:space="preserve"> в следующей последовательности</w:t>
      </w:r>
      <w:r>
        <w:rPr>
          <w:lang w:eastAsia="en-US" w:bidi="en-US"/>
        </w:rPr>
        <w:t>:</w:t>
      </w:r>
    </w:p>
    <w:p w14:paraId="69151164" w14:textId="77777777" w:rsidR="00D21AB0" w:rsidRPr="00D62E83" w:rsidRDefault="00D21AB0" w:rsidP="00D21AB0">
      <w:pPr>
        <w:pStyle w:val="a"/>
        <w:numPr>
          <w:ilvl w:val="0"/>
          <w:numId w:val="7"/>
        </w:numPr>
      </w:pPr>
      <w:bookmarkStart w:id="59" w:name="_Toc105969089"/>
      <w:bookmarkStart w:id="60" w:name="_Toc106427871"/>
      <w:bookmarkStart w:id="61" w:name="_Toc167667383"/>
      <w:bookmarkStart w:id="62" w:name="_Toc199886172"/>
      <w:r>
        <w:t>п</w:t>
      </w:r>
      <w:r w:rsidRPr="00D62E83">
        <w:t>одключить USB-флэш-накопитель;</w:t>
      </w:r>
    </w:p>
    <w:p w14:paraId="684917D8" w14:textId="77777777" w:rsidR="00D21AB0" w:rsidRPr="00926A90" w:rsidRDefault="00D21AB0" w:rsidP="00D21AB0">
      <w:pPr>
        <w:pStyle w:val="a"/>
        <w:numPr>
          <w:ilvl w:val="0"/>
          <w:numId w:val="7"/>
        </w:numPr>
      </w:pPr>
      <w:r>
        <w:t>о</w:t>
      </w:r>
      <w:r w:rsidRPr="00D62E83">
        <w:t>ткрыть</w:t>
      </w:r>
      <w:r w:rsidRPr="00926A90">
        <w:t xml:space="preserve"> </w:t>
      </w:r>
      <w:r>
        <w:t>файл</w:t>
      </w:r>
      <w:r w:rsidRPr="00926A90">
        <w:t xml:space="preserve"> «</w:t>
      </w:r>
      <w:r>
        <w:t>дефолт</w:t>
      </w:r>
      <w:r>
        <w:rPr>
          <w:lang w:val="en-US"/>
        </w:rPr>
        <w:t>.py</w:t>
      </w:r>
      <w:r w:rsidRPr="00926A90">
        <w:t>»;</w:t>
      </w:r>
    </w:p>
    <w:p w14:paraId="5724B699" w14:textId="77777777" w:rsidR="00D21AB0" w:rsidRPr="00D62E83" w:rsidRDefault="00D21AB0" w:rsidP="00D21AB0">
      <w:pPr>
        <w:pStyle w:val="a"/>
        <w:numPr>
          <w:ilvl w:val="0"/>
          <w:numId w:val="7"/>
        </w:numPr>
      </w:pPr>
      <w:r>
        <w:t>з</w:t>
      </w:r>
      <w:r w:rsidRPr="00D62E83">
        <w:t xml:space="preserve">апустить </w:t>
      </w:r>
      <w:r>
        <w:t>исполняемый файл дефолт</w:t>
      </w:r>
      <w:r w:rsidRPr="00DB3198">
        <w:t>.</w:t>
      </w:r>
      <w:r>
        <w:rPr>
          <w:lang w:val="en-US"/>
        </w:rPr>
        <w:t>py</w:t>
      </w:r>
      <w:r>
        <w:t>.</w:t>
      </w:r>
    </w:p>
    <w:p w14:paraId="3A0043C6" w14:textId="77777777" w:rsidR="00AD2B32" w:rsidRDefault="00AD2B32" w:rsidP="00964E7A">
      <w:pPr>
        <w:pStyle w:val="2"/>
        <w:ind w:firstLine="709"/>
      </w:pPr>
      <w:r w:rsidRPr="00D62E83">
        <w:t>Действия в случаях обнаружении несанкционированного вмешательства в данные</w:t>
      </w:r>
      <w:bookmarkEnd w:id="59"/>
      <w:bookmarkEnd w:id="60"/>
      <w:bookmarkEnd w:id="61"/>
      <w:bookmarkEnd w:id="62"/>
    </w:p>
    <w:p w14:paraId="3734D62D" w14:textId="77777777" w:rsidR="005768CE" w:rsidRDefault="00964E7A" w:rsidP="00964E7A">
      <w:pPr>
        <w:ind w:firstLine="709"/>
      </w:pPr>
      <w:r>
        <w:t>В случае обнаружения несанкционированного вмешательства в данные необходимо</w:t>
      </w:r>
      <w:r w:rsidR="005768CE">
        <w:t xml:space="preserve"> восстановить данные в следующей последовательности:</w:t>
      </w:r>
    </w:p>
    <w:p w14:paraId="086A8CC9" w14:textId="77777777" w:rsidR="00D21AB0" w:rsidRPr="00D62E83" w:rsidRDefault="00D21AB0" w:rsidP="00D21AB0">
      <w:pPr>
        <w:pStyle w:val="a"/>
        <w:numPr>
          <w:ilvl w:val="0"/>
          <w:numId w:val="7"/>
        </w:numPr>
      </w:pPr>
      <w:bookmarkStart w:id="63" w:name="_Toc105969090"/>
      <w:bookmarkStart w:id="64" w:name="_Toc106427872"/>
      <w:bookmarkStart w:id="65" w:name="_Toc167667384"/>
      <w:bookmarkStart w:id="66" w:name="_Toc199886173"/>
      <w:r>
        <w:t>п</w:t>
      </w:r>
      <w:r w:rsidRPr="00D62E83">
        <w:t>одключить USB-флэш-накопитель;</w:t>
      </w:r>
    </w:p>
    <w:p w14:paraId="7AA79DEF" w14:textId="77777777" w:rsidR="00D21AB0" w:rsidRPr="00926A90" w:rsidRDefault="00D21AB0" w:rsidP="00D21AB0">
      <w:pPr>
        <w:pStyle w:val="a"/>
        <w:numPr>
          <w:ilvl w:val="0"/>
          <w:numId w:val="7"/>
        </w:numPr>
      </w:pPr>
      <w:r>
        <w:t>о</w:t>
      </w:r>
      <w:r w:rsidRPr="00D62E83">
        <w:t>ткрыть</w:t>
      </w:r>
      <w:r w:rsidRPr="00926A90">
        <w:t xml:space="preserve"> </w:t>
      </w:r>
      <w:r>
        <w:t>файл</w:t>
      </w:r>
      <w:r w:rsidRPr="00926A90">
        <w:t xml:space="preserve"> «</w:t>
      </w:r>
      <w:r>
        <w:t>дефолт</w:t>
      </w:r>
      <w:r>
        <w:rPr>
          <w:lang w:val="en-US"/>
        </w:rPr>
        <w:t>.py</w:t>
      </w:r>
      <w:r w:rsidRPr="00926A90">
        <w:t>»;</w:t>
      </w:r>
    </w:p>
    <w:p w14:paraId="0B62CC65" w14:textId="77777777" w:rsidR="00D21AB0" w:rsidRPr="00D62E83" w:rsidRDefault="00D21AB0" w:rsidP="00D21AB0">
      <w:pPr>
        <w:pStyle w:val="a"/>
        <w:numPr>
          <w:ilvl w:val="0"/>
          <w:numId w:val="7"/>
        </w:numPr>
      </w:pPr>
      <w:r>
        <w:t>з</w:t>
      </w:r>
      <w:r w:rsidRPr="00D62E83">
        <w:t xml:space="preserve">апустить </w:t>
      </w:r>
      <w:r>
        <w:t>исполняемый файл дефолт</w:t>
      </w:r>
      <w:r w:rsidRPr="00DB3198">
        <w:t>.</w:t>
      </w:r>
      <w:r>
        <w:rPr>
          <w:lang w:val="en-US"/>
        </w:rPr>
        <w:t>py</w:t>
      </w:r>
      <w:r>
        <w:t>.</w:t>
      </w:r>
    </w:p>
    <w:p w14:paraId="2325D186" w14:textId="77777777" w:rsidR="005768CE" w:rsidRDefault="00AD2B32" w:rsidP="005768CE">
      <w:pPr>
        <w:pStyle w:val="2"/>
        <w:ind w:firstLine="709"/>
      </w:pPr>
      <w:r w:rsidRPr="00D62E83">
        <w:t>Действия в других аварийных ситуациях</w:t>
      </w:r>
      <w:bookmarkEnd w:id="63"/>
      <w:bookmarkEnd w:id="64"/>
      <w:bookmarkEnd w:id="65"/>
      <w:bookmarkEnd w:id="66"/>
    </w:p>
    <w:p w14:paraId="7CE3CFD4" w14:textId="77777777" w:rsidR="005768CE" w:rsidRPr="005768CE" w:rsidRDefault="005768CE" w:rsidP="005768CE">
      <w:r>
        <w:t>При возникновении аварийных ситуаций, которые не описаны в настоящем документе необходимо обратиться к разработчику.</w:t>
      </w:r>
    </w:p>
    <w:p w14:paraId="4AA8E32A" w14:textId="77777777" w:rsidR="00AD2B32" w:rsidRPr="00964E7A" w:rsidRDefault="00AD2B32" w:rsidP="005768CE">
      <w:pPr>
        <w:pStyle w:val="2"/>
        <w:ind w:firstLine="709"/>
      </w:pPr>
      <w:r w:rsidRPr="005768CE">
        <w:rPr>
          <w:rFonts w:eastAsia="Calibri"/>
          <w:color w:val="000000"/>
          <w:szCs w:val="27"/>
          <w:shd w:val="clear" w:color="auto" w:fill="FFFFFF"/>
          <w:lang w:eastAsia="en-US"/>
        </w:rPr>
        <w:br w:type="page"/>
      </w:r>
    </w:p>
    <w:p w14:paraId="4C1F9281" w14:textId="77777777" w:rsidR="00AD2B32" w:rsidRPr="00D62E83" w:rsidRDefault="00AE7CDA" w:rsidP="009437BE">
      <w:pPr>
        <w:pStyle w:val="1"/>
        <w:spacing w:before="200"/>
        <w:rPr>
          <w:lang w:eastAsia="en-US" w:bidi="en-US"/>
        </w:rPr>
      </w:pPr>
      <w:bookmarkStart w:id="67" w:name="_Toc106427873"/>
      <w:bookmarkStart w:id="68" w:name="_Toc167667385"/>
      <w:bookmarkStart w:id="69" w:name="_Toc199886174"/>
      <w:r w:rsidRPr="00D62E83">
        <w:rPr>
          <w:lang w:eastAsia="en-US" w:bidi="en-US"/>
        </w:rPr>
        <w:lastRenderedPageBreak/>
        <w:t>Рекомендации по</w:t>
      </w:r>
      <w:r w:rsidR="00AD2B32" w:rsidRPr="00D62E83">
        <w:rPr>
          <w:lang w:eastAsia="en-US" w:bidi="en-US"/>
        </w:rPr>
        <w:t xml:space="preserve"> освоению</w:t>
      </w:r>
      <w:bookmarkEnd w:id="67"/>
      <w:bookmarkEnd w:id="68"/>
      <w:bookmarkEnd w:id="69"/>
    </w:p>
    <w:p w14:paraId="72444D4E" w14:textId="3961AA14" w:rsidR="00ED260D" w:rsidRDefault="00ED260D" w:rsidP="00ED260D">
      <w:pPr>
        <w:rPr>
          <w:lang w:val="pl-PL"/>
        </w:rPr>
      </w:pPr>
      <w:r w:rsidRPr="00ED260D">
        <w:rPr>
          <w:lang w:val="pl-PL"/>
        </w:rPr>
        <w:t>Для у</w:t>
      </w:r>
      <w:r>
        <w:rPr>
          <w:lang w:val="pl-PL"/>
        </w:rPr>
        <w:t>спешной работы с игрой «</w:t>
      </w:r>
      <w:r w:rsidR="00D21AB0">
        <w:t>Пинг-понг</w:t>
      </w:r>
      <w:r>
        <w:rPr>
          <w:lang w:val="pl-PL"/>
        </w:rPr>
        <w:t xml:space="preserve">» пользователю необходимо: </w:t>
      </w:r>
    </w:p>
    <w:p w14:paraId="41569F80" w14:textId="77777777" w:rsidR="00ED260D" w:rsidRPr="00ED260D" w:rsidRDefault="00ED260D" w:rsidP="00ED260D">
      <w:pPr>
        <w:pStyle w:val="a"/>
        <w:numPr>
          <w:ilvl w:val="0"/>
          <w:numId w:val="19"/>
        </w:numPr>
      </w:pPr>
      <w:r w:rsidRPr="00ED260D">
        <w:rPr>
          <w:lang w:val="pl-PL"/>
        </w:rPr>
        <w:t xml:space="preserve">иметь навыки работы с </w:t>
      </w:r>
      <w:r>
        <w:t xml:space="preserve">ОС </w:t>
      </w:r>
      <w:r w:rsidRPr="00ED260D">
        <w:rPr>
          <w:lang w:val="en-US"/>
        </w:rPr>
        <w:t>Windows</w:t>
      </w:r>
      <w:r>
        <w:t>, а также с клавиатурой и компьютерной мышью (тачпадом).</w:t>
      </w:r>
    </w:p>
    <w:p w14:paraId="3331B636" w14:textId="77777777" w:rsidR="00491BD2" w:rsidRPr="00ED260D" w:rsidRDefault="00ED260D" w:rsidP="00ED260D">
      <w:pPr>
        <w:pStyle w:val="a"/>
        <w:numPr>
          <w:ilvl w:val="0"/>
          <w:numId w:val="19"/>
        </w:numPr>
        <w:rPr>
          <w:lang w:val="pl-PL"/>
        </w:rPr>
      </w:pPr>
      <w:r w:rsidRPr="00ED260D">
        <w:rPr>
          <w:lang w:val="pl-PL"/>
        </w:rPr>
        <w:t>ознакомиться с настоящим документом.</w:t>
      </w:r>
    </w:p>
    <w:sectPr w:rsidR="00491BD2" w:rsidRPr="00ED260D" w:rsidSect="000D23FF">
      <w:pgSz w:w="11906" w:h="16838"/>
      <w:pgMar w:top="1134" w:right="567" w:bottom="1134" w:left="1134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061449" w14:textId="77777777" w:rsidR="00C6550E" w:rsidRDefault="00C6550E" w:rsidP="00AD2B32">
      <w:pPr>
        <w:spacing w:before="0" w:line="240" w:lineRule="auto"/>
      </w:pPr>
      <w:r>
        <w:separator/>
      </w:r>
    </w:p>
  </w:endnote>
  <w:endnote w:type="continuationSeparator" w:id="0">
    <w:p w14:paraId="5B276FDB" w14:textId="77777777" w:rsidR="00C6550E" w:rsidRDefault="00C6550E" w:rsidP="00AD2B3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55F280" w14:textId="77777777" w:rsidR="00EA5847" w:rsidRPr="009D562C" w:rsidRDefault="00EA5847" w:rsidP="009D562C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2D24CD" w14:textId="77777777" w:rsidR="00C6550E" w:rsidRDefault="00C6550E" w:rsidP="00AD2B32">
      <w:pPr>
        <w:spacing w:before="0" w:line="240" w:lineRule="auto"/>
      </w:pPr>
      <w:r>
        <w:separator/>
      </w:r>
    </w:p>
  </w:footnote>
  <w:footnote w:type="continuationSeparator" w:id="0">
    <w:p w14:paraId="2A1F76EB" w14:textId="77777777" w:rsidR="00C6550E" w:rsidRDefault="00C6550E" w:rsidP="00AD2B3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3404726"/>
      <w:docPartObj>
        <w:docPartGallery w:val="Page Numbers (Top of Page)"/>
        <w:docPartUnique/>
      </w:docPartObj>
    </w:sdtPr>
    <w:sdtEndPr/>
    <w:sdtContent>
      <w:p w14:paraId="3D92AEAB" w14:textId="67C9C221" w:rsidR="0079698D" w:rsidRDefault="0079698D" w:rsidP="006D4E17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7627">
          <w:rPr>
            <w:noProof/>
          </w:rPr>
          <w:t>3</w:t>
        </w:r>
        <w:r>
          <w:fldChar w:fldCharType="end"/>
        </w:r>
      </w:p>
    </w:sdtContent>
  </w:sdt>
  <w:p w14:paraId="3F439E81" w14:textId="77777777" w:rsidR="0079698D" w:rsidRDefault="0079698D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5.6pt;height:14.4pt;visibility:visible;mso-wrap-style:square" o:bullet="t">
        <v:imagedata r:id="rId1" o:title=""/>
      </v:shape>
    </w:pict>
  </w:numPicBullet>
  <w:abstractNum w:abstractNumId="0" w15:restartNumberingAfterBreak="0">
    <w:nsid w:val="0F8A4D95"/>
    <w:multiLevelType w:val="hybridMultilevel"/>
    <w:tmpl w:val="395011E0"/>
    <w:lvl w:ilvl="0" w:tplc="E362A13C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86E6FFA"/>
    <w:multiLevelType w:val="hybridMultilevel"/>
    <w:tmpl w:val="4FAE1CF2"/>
    <w:lvl w:ilvl="0" w:tplc="E9D40A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AD47E7A"/>
    <w:multiLevelType w:val="multilevel"/>
    <w:tmpl w:val="85D6CC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4831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D282EAD"/>
    <w:multiLevelType w:val="hybridMultilevel"/>
    <w:tmpl w:val="99E2E314"/>
    <w:lvl w:ilvl="0" w:tplc="42B440E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8C952B5"/>
    <w:multiLevelType w:val="hybridMultilevel"/>
    <w:tmpl w:val="19ECC006"/>
    <w:lvl w:ilvl="0" w:tplc="AB324D98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07DDF"/>
    <w:multiLevelType w:val="hybridMultilevel"/>
    <w:tmpl w:val="F5EAB488"/>
    <w:lvl w:ilvl="0" w:tplc="9B3CE014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6" w15:restartNumberingAfterBreak="0">
    <w:nsid w:val="2C6D126B"/>
    <w:multiLevelType w:val="hybridMultilevel"/>
    <w:tmpl w:val="9214A95A"/>
    <w:lvl w:ilvl="0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E1F1644"/>
    <w:multiLevelType w:val="hybridMultilevel"/>
    <w:tmpl w:val="C57CB04A"/>
    <w:lvl w:ilvl="0" w:tplc="E9D40A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807F0C"/>
    <w:multiLevelType w:val="hybridMultilevel"/>
    <w:tmpl w:val="A8DEF72E"/>
    <w:lvl w:ilvl="0" w:tplc="E9D40A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077351"/>
    <w:multiLevelType w:val="hybridMultilevel"/>
    <w:tmpl w:val="7444D5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DFB09C2"/>
    <w:multiLevelType w:val="hybridMultilevel"/>
    <w:tmpl w:val="FD44C9FC"/>
    <w:lvl w:ilvl="0" w:tplc="DA80FF8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0B0BA6"/>
    <w:multiLevelType w:val="hybridMultilevel"/>
    <w:tmpl w:val="3F10C3DA"/>
    <w:lvl w:ilvl="0" w:tplc="95045202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2" w15:restartNumberingAfterBreak="0">
    <w:nsid w:val="4C895BF7"/>
    <w:multiLevelType w:val="hybridMultilevel"/>
    <w:tmpl w:val="B742DA0A"/>
    <w:lvl w:ilvl="0" w:tplc="A448EB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E17108B"/>
    <w:multiLevelType w:val="hybridMultilevel"/>
    <w:tmpl w:val="927622DA"/>
    <w:lvl w:ilvl="0" w:tplc="37AE5D66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35E4DE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39D081A"/>
    <w:multiLevelType w:val="hybridMultilevel"/>
    <w:tmpl w:val="008690C0"/>
    <w:lvl w:ilvl="0" w:tplc="E9D40A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A816039"/>
    <w:multiLevelType w:val="hybridMultilevel"/>
    <w:tmpl w:val="38B85CFE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35E4DE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B06386F"/>
    <w:multiLevelType w:val="hybridMultilevel"/>
    <w:tmpl w:val="71483058"/>
    <w:lvl w:ilvl="0" w:tplc="993C3586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F4532AC"/>
    <w:multiLevelType w:val="hybridMultilevel"/>
    <w:tmpl w:val="74FC7EC4"/>
    <w:lvl w:ilvl="0" w:tplc="E9D40A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34D5188"/>
    <w:multiLevelType w:val="hybridMultilevel"/>
    <w:tmpl w:val="43A0A5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BFD0B07"/>
    <w:multiLevelType w:val="hybridMultilevel"/>
    <w:tmpl w:val="65B2CDDC"/>
    <w:lvl w:ilvl="0" w:tplc="BD66A60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06763C0"/>
    <w:multiLevelType w:val="hybridMultilevel"/>
    <w:tmpl w:val="EE68B57E"/>
    <w:lvl w:ilvl="0" w:tplc="D59EB4DC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3844E7C"/>
    <w:multiLevelType w:val="hybridMultilevel"/>
    <w:tmpl w:val="55C26DB4"/>
    <w:lvl w:ilvl="0" w:tplc="E9D40A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4930A7F"/>
    <w:multiLevelType w:val="hybridMultilevel"/>
    <w:tmpl w:val="BDE240E6"/>
    <w:lvl w:ilvl="0" w:tplc="4FF6160A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69870EE"/>
    <w:multiLevelType w:val="hybridMultilevel"/>
    <w:tmpl w:val="571A1CCC"/>
    <w:lvl w:ilvl="0" w:tplc="E9D40A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B222C37"/>
    <w:multiLevelType w:val="hybridMultilevel"/>
    <w:tmpl w:val="3D94D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827244"/>
    <w:multiLevelType w:val="hybridMultilevel"/>
    <w:tmpl w:val="D2A21412"/>
    <w:lvl w:ilvl="0" w:tplc="6332E54A">
      <w:start w:val="1"/>
      <w:numFmt w:val="bullet"/>
      <w:pStyle w:val="a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26" w15:restartNumberingAfterBreak="0">
    <w:nsid w:val="7CC55EB9"/>
    <w:multiLevelType w:val="hybridMultilevel"/>
    <w:tmpl w:val="674C43C6"/>
    <w:lvl w:ilvl="0" w:tplc="E9D40A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D130B6A"/>
    <w:multiLevelType w:val="hybridMultilevel"/>
    <w:tmpl w:val="27C28D84"/>
    <w:lvl w:ilvl="0" w:tplc="239C823E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5"/>
  </w:num>
  <w:num w:numId="4">
    <w:abstractNumId w:val="9"/>
  </w:num>
  <w:num w:numId="5">
    <w:abstractNumId w:val="6"/>
  </w:num>
  <w:num w:numId="6">
    <w:abstractNumId w:val="5"/>
  </w:num>
  <w:num w:numId="7">
    <w:abstractNumId w:val="27"/>
  </w:num>
  <w:num w:numId="8">
    <w:abstractNumId w:val="4"/>
  </w:num>
  <w:num w:numId="9">
    <w:abstractNumId w:val="7"/>
  </w:num>
  <w:num w:numId="10">
    <w:abstractNumId w:val="22"/>
  </w:num>
  <w:num w:numId="11">
    <w:abstractNumId w:val="1"/>
  </w:num>
  <w:num w:numId="12">
    <w:abstractNumId w:val="16"/>
  </w:num>
  <w:num w:numId="13">
    <w:abstractNumId w:val="26"/>
  </w:num>
  <w:num w:numId="14">
    <w:abstractNumId w:val="0"/>
  </w:num>
  <w:num w:numId="15">
    <w:abstractNumId w:val="17"/>
  </w:num>
  <w:num w:numId="16">
    <w:abstractNumId w:val="20"/>
  </w:num>
  <w:num w:numId="17">
    <w:abstractNumId w:val="13"/>
  </w:num>
  <w:num w:numId="18">
    <w:abstractNumId w:val="14"/>
  </w:num>
  <w:num w:numId="19">
    <w:abstractNumId w:val="19"/>
  </w:num>
  <w:num w:numId="20">
    <w:abstractNumId w:val="24"/>
  </w:num>
  <w:num w:numId="21">
    <w:abstractNumId w:val="21"/>
  </w:num>
  <w:num w:numId="22">
    <w:abstractNumId w:val="11"/>
  </w:num>
  <w:num w:numId="23">
    <w:abstractNumId w:val="25"/>
  </w:num>
  <w:num w:numId="24">
    <w:abstractNumId w:val="23"/>
  </w:num>
  <w:num w:numId="25">
    <w:abstractNumId w:val="3"/>
  </w:num>
  <w:num w:numId="26">
    <w:abstractNumId w:val="8"/>
  </w:num>
  <w:num w:numId="27">
    <w:abstractNumId w:val="10"/>
  </w:num>
  <w:num w:numId="28">
    <w:abstractNumId w:val="25"/>
  </w:num>
  <w:num w:numId="29">
    <w:abstractNumId w:val="25"/>
  </w:num>
  <w:num w:numId="30">
    <w:abstractNumId w:val="18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12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A4C"/>
    <w:rsid w:val="000013E9"/>
    <w:rsid w:val="00002E5D"/>
    <w:rsid w:val="0000331B"/>
    <w:rsid w:val="00016E61"/>
    <w:rsid w:val="0002714E"/>
    <w:rsid w:val="00037D6B"/>
    <w:rsid w:val="000415B3"/>
    <w:rsid w:val="00042413"/>
    <w:rsid w:val="00050980"/>
    <w:rsid w:val="00050D09"/>
    <w:rsid w:val="00076C5E"/>
    <w:rsid w:val="00080BDA"/>
    <w:rsid w:val="000821F3"/>
    <w:rsid w:val="000A44EA"/>
    <w:rsid w:val="000A5DE3"/>
    <w:rsid w:val="000A7418"/>
    <w:rsid w:val="000D23FF"/>
    <w:rsid w:val="000E0F40"/>
    <w:rsid w:val="000F33D1"/>
    <w:rsid w:val="000F5189"/>
    <w:rsid w:val="00110E00"/>
    <w:rsid w:val="00112EFD"/>
    <w:rsid w:val="00150D07"/>
    <w:rsid w:val="00162290"/>
    <w:rsid w:val="00173B48"/>
    <w:rsid w:val="00183046"/>
    <w:rsid w:val="001C33A8"/>
    <w:rsid w:val="001C6C4B"/>
    <w:rsid w:val="001D3381"/>
    <w:rsid w:val="001E14CC"/>
    <w:rsid w:val="001E7C4E"/>
    <w:rsid w:val="001F3793"/>
    <w:rsid w:val="001F5242"/>
    <w:rsid w:val="002101A3"/>
    <w:rsid w:val="00234D86"/>
    <w:rsid w:val="00240A7F"/>
    <w:rsid w:val="00247BD9"/>
    <w:rsid w:val="00250D07"/>
    <w:rsid w:val="00251515"/>
    <w:rsid w:val="00254ECF"/>
    <w:rsid w:val="002615CD"/>
    <w:rsid w:val="002924F5"/>
    <w:rsid w:val="00295ED4"/>
    <w:rsid w:val="00297376"/>
    <w:rsid w:val="002A3A96"/>
    <w:rsid w:val="002B051A"/>
    <w:rsid w:val="002B7738"/>
    <w:rsid w:val="002C4B49"/>
    <w:rsid w:val="002C6907"/>
    <w:rsid w:val="002C7B78"/>
    <w:rsid w:val="00301DB7"/>
    <w:rsid w:val="00314640"/>
    <w:rsid w:val="003177BD"/>
    <w:rsid w:val="003177ED"/>
    <w:rsid w:val="00320A04"/>
    <w:rsid w:val="00354CA8"/>
    <w:rsid w:val="00365061"/>
    <w:rsid w:val="00370F0B"/>
    <w:rsid w:val="0038275F"/>
    <w:rsid w:val="003B5917"/>
    <w:rsid w:val="003C22C8"/>
    <w:rsid w:val="003C604E"/>
    <w:rsid w:val="003E0FB9"/>
    <w:rsid w:val="00421C38"/>
    <w:rsid w:val="00423426"/>
    <w:rsid w:val="0043435E"/>
    <w:rsid w:val="00441B01"/>
    <w:rsid w:val="004557BC"/>
    <w:rsid w:val="004674D3"/>
    <w:rsid w:val="00480342"/>
    <w:rsid w:val="00481BA9"/>
    <w:rsid w:val="00491BD2"/>
    <w:rsid w:val="004A6ED5"/>
    <w:rsid w:val="004B23C8"/>
    <w:rsid w:val="004C330C"/>
    <w:rsid w:val="004D2B40"/>
    <w:rsid w:val="004F79C9"/>
    <w:rsid w:val="00505226"/>
    <w:rsid w:val="00506AA5"/>
    <w:rsid w:val="00507064"/>
    <w:rsid w:val="00520912"/>
    <w:rsid w:val="00521C16"/>
    <w:rsid w:val="005224B8"/>
    <w:rsid w:val="00526BD3"/>
    <w:rsid w:val="00526F78"/>
    <w:rsid w:val="00535BDF"/>
    <w:rsid w:val="005768CE"/>
    <w:rsid w:val="00587AFC"/>
    <w:rsid w:val="005A77A3"/>
    <w:rsid w:val="005B6199"/>
    <w:rsid w:val="005C459D"/>
    <w:rsid w:val="005C6BB2"/>
    <w:rsid w:val="005D1F42"/>
    <w:rsid w:val="005D5D8E"/>
    <w:rsid w:val="005F7A1B"/>
    <w:rsid w:val="00614A43"/>
    <w:rsid w:val="006216FA"/>
    <w:rsid w:val="0064689C"/>
    <w:rsid w:val="00655ED3"/>
    <w:rsid w:val="00656D94"/>
    <w:rsid w:val="00663162"/>
    <w:rsid w:val="00666935"/>
    <w:rsid w:val="00666A33"/>
    <w:rsid w:val="00673928"/>
    <w:rsid w:val="00694BCB"/>
    <w:rsid w:val="006B55A3"/>
    <w:rsid w:val="006B6E78"/>
    <w:rsid w:val="006D3B85"/>
    <w:rsid w:val="006D429E"/>
    <w:rsid w:val="006D42E4"/>
    <w:rsid w:val="006D4E17"/>
    <w:rsid w:val="006E54D7"/>
    <w:rsid w:val="006F203F"/>
    <w:rsid w:val="0070544A"/>
    <w:rsid w:val="007058C5"/>
    <w:rsid w:val="00707095"/>
    <w:rsid w:val="0071683E"/>
    <w:rsid w:val="0073148A"/>
    <w:rsid w:val="007359C1"/>
    <w:rsid w:val="0076370F"/>
    <w:rsid w:val="00767958"/>
    <w:rsid w:val="00776CB0"/>
    <w:rsid w:val="00796323"/>
    <w:rsid w:val="0079698D"/>
    <w:rsid w:val="007C30E9"/>
    <w:rsid w:val="007E44A9"/>
    <w:rsid w:val="00800CC9"/>
    <w:rsid w:val="00822D9C"/>
    <w:rsid w:val="00830BE7"/>
    <w:rsid w:val="00834D0F"/>
    <w:rsid w:val="008516E4"/>
    <w:rsid w:val="00853DB6"/>
    <w:rsid w:val="00865BD7"/>
    <w:rsid w:val="008715DF"/>
    <w:rsid w:val="00881089"/>
    <w:rsid w:val="00883341"/>
    <w:rsid w:val="00883A06"/>
    <w:rsid w:val="00884727"/>
    <w:rsid w:val="008C2B58"/>
    <w:rsid w:val="008C4BB8"/>
    <w:rsid w:val="008E2AC5"/>
    <w:rsid w:val="008E5A24"/>
    <w:rsid w:val="008F6A51"/>
    <w:rsid w:val="00925524"/>
    <w:rsid w:val="00926A90"/>
    <w:rsid w:val="009342D9"/>
    <w:rsid w:val="00941C3B"/>
    <w:rsid w:val="009437BE"/>
    <w:rsid w:val="009453F3"/>
    <w:rsid w:val="00950EFA"/>
    <w:rsid w:val="0095528A"/>
    <w:rsid w:val="0095672F"/>
    <w:rsid w:val="00964E7A"/>
    <w:rsid w:val="00972D62"/>
    <w:rsid w:val="00983611"/>
    <w:rsid w:val="0098767B"/>
    <w:rsid w:val="009D44EE"/>
    <w:rsid w:val="009D562C"/>
    <w:rsid w:val="009F1958"/>
    <w:rsid w:val="00A238A1"/>
    <w:rsid w:val="00A25EDC"/>
    <w:rsid w:val="00A827A9"/>
    <w:rsid w:val="00A82FD1"/>
    <w:rsid w:val="00A9100B"/>
    <w:rsid w:val="00A96A72"/>
    <w:rsid w:val="00AA6A4C"/>
    <w:rsid w:val="00AB1593"/>
    <w:rsid w:val="00AB30C3"/>
    <w:rsid w:val="00AD2B32"/>
    <w:rsid w:val="00AD6BAC"/>
    <w:rsid w:val="00AE3177"/>
    <w:rsid w:val="00AE7CDA"/>
    <w:rsid w:val="00B014C1"/>
    <w:rsid w:val="00B46538"/>
    <w:rsid w:val="00B75592"/>
    <w:rsid w:val="00B83503"/>
    <w:rsid w:val="00BA14BC"/>
    <w:rsid w:val="00BC03AE"/>
    <w:rsid w:val="00BD7FF4"/>
    <w:rsid w:val="00BE51EA"/>
    <w:rsid w:val="00BF0726"/>
    <w:rsid w:val="00BF57BC"/>
    <w:rsid w:val="00C11B68"/>
    <w:rsid w:val="00C272A9"/>
    <w:rsid w:val="00C3685D"/>
    <w:rsid w:val="00C43812"/>
    <w:rsid w:val="00C47CEA"/>
    <w:rsid w:val="00C6550E"/>
    <w:rsid w:val="00C761AB"/>
    <w:rsid w:val="00C90596"/>
    <w:rsid w:val="00C91D82"/>
    <w:rsid w:val="00C94FDD"/>
    <w:rsid w:val="00CA497A"/>
    <w:rsid w:val="00CA68F2"/>
    <w:rsid w:val="00CB3F36"/>
    <w:rsid w:val="00CC2255"/>
    <w:rsid w:val="00CD5862"/>
    <w:rsid w:val="00CE75F1"/>
    <w:rsid w:val="00D0052D"/>
    <w:rsid w:val="00D01A96"/>
    <w:rsid w:val="00D17299"/>
    <w:rsid w:val="00D21AB0"/>
    <w:rsid w:val="00D27717"/>
    <w:rsid w:val="00D42926"/>
    <w:rsid w:val="00D42D7C"/>
    <w:rsid w:val="00D604A7"/>
    <w:rsid w:val="00D62E83"/>
    <w:rsid w:val="00D708A2"/>
    <w:rsid w:val="00D71A3F"/>
    <w:rsid w:val="00DA0741"/>
    <w:rsid w:val="00DA1829"/>
    <w:rsid w:val="00DB19C5"/>
    <w:rsid w:val="00DB3198"/>
    <w:rsid w:val="00DB4A39"/>
    <w:rsid w:val="00DC0503"/>
    <w:rsid w:val="00DC38A9"/>
    <w:rsid w:val="00DD3A46"/>
    <w:rsid w:val="00DD46D8"/>
    <w:rsid w:val="00E00DF9"/>
    <w:rsid w:val="00E01DAE"/>
    <w:rsid w:val="00E02B2F"/>
    <w:rsid w:val="00E06D9E"/>
    <w:rsid w:val="00E07FBF"/>
    <w:rsid w:val="00E10AA0"/>
    <w:rsid w:val="00E11840"/>
    <w:rsid w:val="00E13ADB"/>
    <w:rsid w:val="00E345AC"/>
    <w:rsid w:val="00E34EEC"/>
    <w:rsid w:val="00E36E28"/>
    <w:rsid w:val="00E53622"/>
    <w:rsid w:val="00E703C2"/>
    <w:rsid w:val="00E71C3C"/>
    <w:rsid w:val="00E9161D"/>
    <w:rsid w:val="00E96C9B"/>
    <w:rsid w:val="00EA125A"/>
    <w:rsid w:val="00EA5847"/>
    <w:rsid w:val="00ED260D"/>
    <w:rsid w:val="00EF344D"/>
    <w:rsid w:val="00F01ACF"/>
    <w:rsid w:val="00F14F57"/>
    <w:rsid w:val="00F15295"/>
    <w:rsid w:val="00F172AE"/>
    <w:rsid w:val="00F254C6"/>
    <w:rsid w:val="00F47A24"/>
    <w:rsid w:val="00F559A3"/>
    <w:rsid w:val="00F739A0"/>
    <w:rsid w:val="00F73F25"/>
    <w:rsid w:val="00F90A9B"/>
    <w:rsid w:val="00F9408F"/>
    <w:rsid w:val="00FC5ABD"/>
    <w:rsid w:val="00FD087C"/>
    <w:rsid w:val="00FE02FE"/>
    <w:rsid w:val="00FF365A"/>
    <w:rsid w:val="00FF7627"/>
    <w:rsid w:val="3859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24A46"/>
  <w15:docId w15:val="{FBBC93FB-B170-4000-8492-FFCEF4B6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vgu_Text"/>
    <w:qFormat/>
    <w:rsid w:val="00DA0741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AD2B32"/>
    <w:pPr>
      <w:keepNext/>
      <w:keepLines/>
      <w:pageBreakBefore/>
      <w:numPr>
        <w:numId w:val="2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AD2B32"/>
    <w:pPr>
      <w:keepNext/>
      <w:keepLines/>
      <w:numPr>
        <w:ilvl w:val="1"/>
        <w:numId w:val="2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AD2B32"/>
    <w:pPr>
      <w:keepNext/>
      <w:keepLines/>
      <w:numPr>
        <w:ilvl w:val="2"/>
        <w:numId w:val="2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AD2B32"/>
    <w:pPr>
      <w:keepNext/>
      <w:keepLines/>
      <w:numPr>
        <w:ilvl w:val="3"/>
        <w:numId w:val="2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AD2B32"/>
    <w:pPr>
      <w:keepNext/>
      <w:keepLines/>
      <w:numPr>
        <w:ilvl w:val="4"/>
        <w:numId w:val="2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AD2B32"/>
    <w:pPr>
      <w:keepNext/>
      <w:keepLines/>
      <w:numPr>
        <w:ilvl w:val="5"/>
        <w:numId w:val="2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AD2B32"/>
    <w:pPr>
      <w:keepNext/>
      <w:keepLines/>
      <w:numPr>
        <w:ilvl w:val="6"/>
        <w:numId w:val="2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AD2B32"/>
    <w:pPr>
      <w:keepNext/>
      <w:keepLines/>
      <w:numPr>
        <w:ilvl w:val="7"/>
        <w:numId w:val="2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AD2B32"/>
    <w:pPr>
      <w:keepNext/>
      <w:keepLines/>
      <w:numPr>
        <w:ilvl w:val="8"/>
        <w:numId w:val="2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AD2B32"/>
    <w:rPr>
      <w:rFonts w:ascii="Times New Roman" w:eastAsiaTheme="majorEastAsia" w:hAnsi="Times New Roman" w:cs="Times New Roman"/>
      <w:b/>
      <w:bCs/>
      <w:noProof/>
      <w:kern w:val="0"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AD2B32"/>
    <w:rPr>
      <w:rFonts w:ascii="Times New Roman" w:eastAsiaTheme="majorEastAsia" w:hAnsi="Times New Roman" w:cs="Times New Roman"/>
      <w:b/>
      <w:bCs/>
      <w:kern w:val="0"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AD2B32"/>
    <w:rPr>
      <w:rFonts w:ascii="Times New Roman" w:eastAsiaTheme="majorEastAsia" w:hAnsi="Times New Roman" w:cs="Times New Roman"/>
      <w:b/>
      <w:bCs/>
      <w:kern w:val="0"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AD2B32"/>
    <w:rPr>
      <w:rFonts w:ascii="Times New Roman" w:eastAsiaTheme="majorEastAsia" w:hAnsi="Times New Roman" w:cs="Times New Roman"/>
      <w:b/>
      <w:bCs/>
      <w:iCs/>
      <w:kern w:val="0"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AD2B32"/>
    <w:rPr>
      <w:rFonts w:ascii="Times New Roman" w:eastAsiaTheme="majorEastAsia" w:hAnsi="Times New Roman" w:cs="Times New Roman"/>
      <w:b/>
      <w:kern w:val="0"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AD2B32"/>
    <w:rPr>
      <w:rFonts w:ascii="Times New Roman" w:eastAsiaTheme="majorEastAsia" w:hAnsi="Times New Roman" w:cs="Times New Roman"/>
      <w:iCs/>
      <w:kern w:val="0"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AD2B32"/>
    <w:rPr>
      <w:rFonts w:ascii="Times New Roman" w:eastAsiaTheme="majorEastAsia" w:hAnsi="Times New Roman" w:cs="Times New Roman"/>
      <w:iCs/>
      <w:kern w:val="0"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AD2B32"/>
    <w:rPr>
      <w:rFonts w:ascii="Times New Roman" w:eastAsiaTheme="majorEastAsia" w:hAnsi="Times New Roman" w:cs="Times New Roman"/>
      <w:kern w:val="0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AD2B32"/>
    <w:rPr>
      <w:rFonts w:asciiTheme="majorHAnsi" w:eastAsiaTheme="majorEastAsia" w:hAnsiTheme="majorHAnsi" w:cstheme="majorBidi"/>
      <w:iCs/>
      <w:kern w:val="0"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AD2B32"/>
    <w:pPr>
      <w:keepLines/>
      <w:numPr>
        <w:numId w:val="23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AD2B32"/>
    <w:rPr>
      <w:rFonts w:ascii="Times New Roman" w:eastAsiaTheme="minorEastAsia" w:hAnsi="Times New Roman"/>
      <w:kern w:val="0"/>
      <w:sz w:val="24"/>
      <w:lang w:eastAsia="ru-RU"/>
    </w:rPr>
  </w:style>
  <w:style w:type="character" w:styleId="a5">
    <w:name w:val="Hyperlink"/>
    <w:basedOn w:val="a1"/>
    <w:uiPriority w:val="99"/>
    <w:unhideWhenUsed/>
    <w:rsid w:val="00AD2B32"/>
    <w:rPr>
      <w:color w:val="0563C1" w:themeColor="hyperlink"/>
      <w:u w:val="single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qFormat/>
    <w:rsid w:val="00BA14BC"/>
    <w:pPr>
      <w:tabs>
        <w:tab w:val="left" w:pos="426"/>
      </w:tabs>
      <w:spacing w:before="0" w:line="276" w:lineRule="auto"/>
      <w:ind w:left="425" w:right="567" w:hanging="425"/>
      <w:contextualSpacing w:val="0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BA14BC"/>
    <w:rPr>
      <w:rFonts w:ascii="Times New Roman" w:eastAsia="Times New Roman" w:hAnsi="Times New Roman" w:cs="Times New Roman"/>
      <w:noProof/>
      <w:kern w:val="0"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qFormat/>
    <w:rsid w:val="00BA14BC"/>
    <w:pPr>
      <w:tabs>
        <w:tab w:val="right" w:leader="dot" w:pos="425"/>
        <w:tab w:val="left" w:pos="1134"/>
        <w:tab w:val="right" w:leader="dot" w:pos="9638"/>
      </w:tabs>
      <w:spacing w:before="0" w:line="276" w:lineRule="auto"/>
      <w:ind w:right="567" w:firstLine="567"/>
      <w:contextualSpacing w:val="0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qFormat/>
    <w:rsid w:val="00BA14BC"/>
    <w:pPr>
      <w:tabs>
        <w:tab w:val="left" w:pos="1843"/>
        <w:tab w:val="right" w:leader="dot" w:pos="9638"/>
      </w:tabs>
      <w:spacing w:before="0" w:line="276" w:lineRule="auto"/>
      <w:ind w:right="567" w:firstLine="1134"/>
      <w:contextualSpacing w:val="0"/>
    </w:pPr>
    <w:rPr>
      <w:rFonts w:eastAsia="Times New Roman" w:cs="Times New Roman"/>
      <w:noProof/>
      <w:szCs w:val="24"/>
    </w:rPr>
  </w:style>
  <w:style w:type="paragraph" w:customStyle="1" w:styleId="vguxTitleText">
    <w:name w:val="vgux_TitleText"/>
    <w:basedOn w:val="a0"/>
    <w:qFormat/>
    <w:rsid w:val="00AD2B32"/>
    <w:pPr>
      <w:ind w:firstLine="0"/>
      <w:jc w:val="center"/>
    </w:pPr>
  </w:style>
  <w:style w:type="character" w:customStyle="1" w:styleId="normaltextrun">
    <w:name w:val="normaltextrun"/>
    <w:basedOn w:val="a1"/>
    <w:rsid w:val="00E345AC"/>
  </w:style>
  <w:style w:type="table" w:styleId="a6">
    <w:name w:val="Table Grid"/>
    <w:basedOn w:val="a2"/>
    <w:uiPriority w:val="59"/>
    <w:rsid w:val="0043435E"/>
    <w:pPr>
      <w:spacing w:after="0" w:line="240" w:lineRule="auto"/>
    </w:pPr>
    <w:rPr>
      <w:rFonts w:ascii="Times New Roman" w:eastAsiaTheme="minorEastAsia" w:hAnsi="Times New Roman"/>
      <w:kern w:val="0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styleId="a7">
    <w:name w:val="caption"/>
    <w:basedOn w:val="a0"/>
    <w:next w:val="a0"/>
    <w:uiPriority w:val="35"/>
    <w:unhideWhenUsed/>
    <w:qFormat/>
    <w:rsid w:val="00CA68F2"/>
    <w:pPr>
      <w:spacing w:before="0" w:after="200" w:line="240" w:lineRule="auto"/>
      <w:ind w:firstLine="0"/>
      <w:contextualSpacing w:val="0"/>
      <w:jc w:val="left"/>
    </w:pPr>
    <w:rPr>
      <w:rFonts w:asciiTheme="minorHAnsi" w:eastAsiaTheme="minorHAnsi" w:hAnsiTheme="minorHAnsi"/>
      <w:i/>
      <w:iCs/>
      <w:color w:val="44546A" w:themeColor="text2"/>
      <w:sz w:val="18"/>
      <w:szCs w:val="18"/>
      <w:lang w:eastAsia="en-US"/>
    </w:rPr>
  </w:style>
  <w:style w:type="paragraph" w:styleId="a8">
    <w:name w:val="TOC Heading"/>
    <w:basedOn w:val="1"/>
    <w:next w:val="a0"/>
    <w:uiPriority w:val="39"/>
    <w:unhideWhenUsed/>
    <w:qFormat/>
    <w:rsid w:val="00A82FD1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a9">
    <w:name w:val="header"/>
    <w:basedOn w:val="a0"/>
    <w:link w:val="aa"/>
    <w:uiPriority w:val="99"/>
    <w:unhideWhenUsed/>
    <w:rsid w:val="009D562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9D562C"/>
    <w:rPr>
      <w:rFonts w:ascii="Times New Roman" w:eastAsiaTheme="minorEastAsia" w:hAnsi="Times New Roman"/>
      <w:kern w:val="0"/>
      <w:sz w:val="24"/>
      <w:lang w:eastAsia="ru-RU"/>
    </w:rPr>
  </w:style>
  <w:style w:type="paragraph" w:styleId="ab">
    <w:name w:val="footer"/>
    <w:basedOn w:val="a0"/>
    <w:link w:val="ac"/>
    <w:uiPriority w:val="99"/>
    <w:unhideWhenUsed/>
    <w:rsid w:val="009D562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9D562C"/>
    <w:rPr>
      <w:rFonts w:ascii="Times New Roman" w:eastAsiaTheme="minorEastAsia" w:hAnsi="Times New Roman"/>
      <w:kern w:val="0"/>
      <w:sz w:val="24"/>
      <w:lang w:eastAsia="ru-RU"/>
    </w:rPr>
  </w:style>
  <w:style w:type="paragraph" w:styleId="ad">
    <w:name w:val="Balloon Text"/>
    <w:basedOn w:val="a0"/>
    <w:link w:val="ae"/>
    <w:uiPriority w:val="99"/>
    <w:semiHidden/>
    <w:unhideWhenUsed/>
    <w:rsid w:val="002101A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2101A3"/>
    <w:rPr>
      <w:rFonts w:ascii="Tahoma" w:eastAsiaTheme="minorEastAsia" w:hAnsi="Tahoma" w:cs="Tahoma"/>
      <w:kern w:val="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D2232-2851-4B33-B326-67BC153FA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13</Pages>
  <Words>1909</Words>
  <Characters>10885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Kulikov</dc:creator>
  <cp:keywords/>
  <dc:description/>
  <cp:lastModifiedBy>tapo4ek _</cp:lastModifiedBy>
  <cp:revision>23</cp:revision>
  <dcterms:created xsi:type="dcterms:W3CDTF">2025-06-01T19:34:00Z</dcterms:created>
  <dcterms:modified xsi:type="dcterms:W3CDTF">2025-06-04T20:10:00Z</dcterms:modified>
</cp:coreProperties>
</file>