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tl w:val="0"/>
        </w:rPr>
        <w:t>Лабораторна робота №9</w:t>
      </w:r>
    </w:p>
    <w:p>
      <w:pPr>
        <w:spacing w:line="360" w:lineRule="auto"/>
      </w:pPr>
      <w:r>
        <w:rPr>
          <w:rtl w:val="0"/>
        </w:rPr>
        <w:t>Тема: Вступ до документації коду.</w:t>
      </w:r>
    </w:p>
    <w:p>
      <w:pPr>
        <w:spacing w:line="360" w:lineRule="auto"/>
        <w:jc w:val="both"/>
      </w:pPr>
      <w:r>
        <w:rPr>
          <w:rtl w:val="0"/>
        </w:rPr>
        <w:t>Мета: Виконати індивідуальне завдання для отримання знань з документації коду.</w:t>
      </w:r>
    </w:p>
    <w:p>
      <w:pPr>
        <w:spacing w:line="360" w:lineRule="auto"/>
        <w:jc w:val="center"/>
        <w:rPr>
          <w:b/>
        </w:rPr>
      </w:pPr>
      <w:r>
        <w:rPr>
          <w:b/>
          <w:rtl w:val="0"/>
        </w:rPr>
        <w:t>Індивідуальне завдання</w:t>
      </w:r>
    </w:p>
    <w:p>
      <w:pPr>
        <w:spacing w:after="0" w:line="276" w:lineRule="auto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drawing>
          <wp:inline distT="114300" distB="114300" distL="114300" distR="114300">
            <wp:extent cx="5730875" cy="952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 w:firstLine="0"/>
        <w:jc w:val="center"/>
        <w:rPr>
          <w:b/>
        </w:rPr>
      </w:pPr>
      <w:r>
        <w:rPr>
          <w:b/>
          <w:rtl w:val="0"/>
        </w:rPr>
        <w:t>Хід роботи</w:t>
      </w:r>
    </w:p>
    <w:p>
      <w:pPr>
        <w:spacing w:after="0" w:line="276" w:lineRule="auto"/>
        <w:jc w:val="center"/>
      </w:pPr>
      <w:r>
        <w:rPr>
          <w:b/>
        </w:rPr>
        <w:drawing>
          <wp:inline distT="114300" distB="114300" distL="114300" distR="114300">
            <wp:extent cx="5334000" cy="32004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rtl w:val="0"/>
        </w:rPr>
        <w:br w:type="textWrapping"/>
      </w:r>
      <w:r>
        <w:rPr>
          <w:rtl w:val="0"/>
        </w:rPr>
        <w:t>Рис.1 - doxygen для функції do while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drawing>
          <wp:inline distT="114300" distB="114300" distL="114300" distR="114300">
            <wp:extent cx="5730875" cy="2908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br w:type="textWrapping"/>
      </w:r>
      <w:r>
        <w:rPr>
          <w:rtl w:val="0"/>
        </w:rPr>
        <w:t>Рис2. - doxygen для функції numericalPairCounter.</w:t>
      </w:r>
      <w:r>
        <w:rPr>
          <w:b/>
          <w:rtl w:val="0"/>
        </w:rPr>
        <w:br w:type="textWrapping"/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Висновок: </w:t>
      </w:r>
      <w:r>
        <w:rPr>
          <w:rtl w:val="0"/>
        </w:rPr>
        <w:t>Розроблено doxygen для попередньої лабораторної роботи.</w:t>
      </w:r>
      <w:bookmarkStart w:id="0" w:name="_GoBack"/>
      <w:bookmarkEnd w:id="0"/>
    </w:p>
    <w:sectPr>
      <w:headerReference r:id="rId3" w:type="first"/>
      <w:pgSz w:w="11906" w:h="16838"/>
      <w:pgMar w:top="1134" w:right="850" w:bottom="1134" w:left="1701" w:header="708" w:footer="708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tl w:val="0"/>
      </w:rPr>
      <w:t>Якутьонок Ко</w:t>
    </w:r>
    <w:r>
      <w:rPr>
        <w:rtl w:val="0"/>
        <w:lang w:val="ru-RU"/>
      </w:rPr>
      <w:t>стянтин</w:t>
    </w:r>
    <w:r>
      <w:rPr>
        <w:rtl w:val="0"/>
      </w:rPr>
      <w:t xml:space="preserve"> 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ab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КІТ-120Д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01E7D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/>
      <w:sz w:val="28"/>
      <w:szCs w:val="28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Subtitle"/>
    <w:basedOn w:val="1"/>
    <w:next w:val="1"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Table Normal2"/>
    <w:uiPriority w:val="0"/>
  </w:style>
  <w:style w:type="table" w:customStyle="1" w:styleId="16">
    <w:name w:val="Table Normal3"/>
    <w:uiPriority w:val="0"/>
  </w:style>
  <w:style w:type="table" w:customStyle="1" w:styleId="17">
    <w:name w:val="Table Normal4"/>
    <w:uiPriority w:val="0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Верхний колонтитул Знак"/>
    <w:basedOn w:val="12"/>
    <w:link w:val="9"/>
    <w:uiPriority w:val="99"/>
  </w:style>
  <w:style w:type="character" w:customStyle="1" w:styleId="20">
    <w:name w:val="Нижний колонтитул Знак"/>
    <w:basedOn w:val="1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CH4nAJEx1t0sTtmH0gKqwDbauw==">AMUW2mWRugeKLsV1PXrJJVsDkkL9MhudraPZelslhNsybDyrUMb1LbVdcUE5e/oOew1khSO9uZvOl1ouuLg2nYMjzNOhGX8K+D37ixOsOiCO5md5bb1s1tY=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  <cp:lastModifiedBy>Константин Якутёнок</cp:lastModifiedBy>
  <dcterms:modified xsi:type="dcterms:W3CDTF">2021-01-06T14:52:37Z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