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Linux,её структурой,именами и содержанием каталогов. Приобретение практических навыков по применению команд для работы с файламиикаталогами,по управлению процессами (и работами),по проверке исполь 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Файловая система в Linux представляет собой иерархическую структуру, где все данные хранятся в виде файлов и каталогов. Основным элементом является корневой каталог /, из которого разворачивается вся файловая структура. Для управления файлами и каталогами в Linux используются различные команды, позволяющие создавать, изменять, перемещать и удалять файлы, а также управлять их правами доступа.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создаю файл lab7.txt, ввожу в него текст стихотворения и смотрю его содержание при помощи команды cat lab7.txt, потом выполняю команду less lab7.txt. Далее вывожу 10 первых и последних строк файла lab7.txt (рис. 1).</w:t>
      </w:r>
    </w:p>
    <w:p>
      <w:pPr>
        <w:pStyle w:val="CaptionedFigure"/>
      </w:pPr>
      <w:r>
        <w:drawing>
          <wp:inline>
            <wp:extent cx="3733800" cy="1114857"/>
            <wp:effectExtent b="0" l="0" r="0" t="0"/>
            <wp:docPr descr="Работа с файлом lab7.txt" title="" id="24" name="Picture"/>
            <a:graphic>
              <a:graphicData uri="http://schemas.openxmlformats.org/drawingml/2006/picture">
                <pic:pic>
                  <pic:nvPicPr>
                    <pic:cNvPr descr="image/im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с файлом lab7.txt</w:t>
      </w:r>
    </w:p>
    <w:bookmarkEnd w:id="26"/>
    <w:bookmarkStart w:id="30" w:name="копирование-файлов-и-каталог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Копирование файлов и каталогов</w:t>
      </w:r>
    </w:p>
    <w:p>
      <w:pPr>
        <w:pStyle w:val="FirstParagraph"/>
      </w:pPr>
      <w:r>
        <w:t xml:space="preserve">Выполняю операции копирования (рис. 2).</w:t>
      </w:r>
    </w:p>
    <w:p>
      <w:pPr>
        <w:pStyle w:val="CaptionedFigure"/>
      </w:pPr>
      <w:r>
        <w:drawing>
          <wp:inline>
            <wp:extent cx="3733800" cy="1281098"/>
            <wp:effectExtent b="0" l="0" r="0" t="0"/>
            <wp:docPr descr="Копирование" title="" id="28" name="Picture"/>
            <a:graphic>
              <a:graphicData uri="http://schemas.openxmlformats.org/drawingml/2006/picture">
                <pic:pic>
                  <pic:nvPicPr>
                    <pic:cNvPr descr="image/im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</w:t>
      </w:r>
    </w:p>
    <w:bookmarkEnd w:id="30"/>
    <w:bookmarkStart w:id="34" w:name="Xfe5133ec6a48c519478a25e5f41f853d84756a6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Перемещение и переименование файлов и каталогов</w:t>
      </w:r>
    </w:p>
    <w:p>
      <w:pPr>
        <w:pStyle w:val="FirstParagraph"/>
      </w:pPr>
      <w:r>
        <w:t xml:space="preserve">Выполняю операции копирования (рис. 3).</w:t>
      </w:r>
    </w:p>
    <w:p>
      <w:pPr>
        <w:pStyle w:val="CaptionedFigure"/>
      </w:pPr>
      <w:r>
        <w:drawing>
          <wp:inline>
            <wp:extent cx="3733800" cy="2071491"/>
            <wp:effectExtent b="0" l="0" r="0" t="0"/>
            <wp:docPr descr="Перемещение и переименование" title="" id="32" name="Picture"/>
            <a:graphic>
              <a:graphicData uri="http://schemas.openxmlformats.org/drawingml/2006/picture">
                <pic:pic>
                  <pic:nvPicPr>
                    <pic:cNvPr descr="image/im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и переименование</w:t>
      </w:r>
    </w:p>
    <w:bookmarkEnd w:id="34"/>
    <w:bookmarkStart w:id="38" w:name="изменение-прав-доступа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Изменение прав доступа</w:t>
      </w:r>
    </w:p>
    <w:p>
      <w:pPr>
        <w:pStyle w:val="FirstParagraph"/>
      </w:pPr>
      <w:r>
        <w:t xml:space="preserve">Выполняю операции изменения прав доступа (рис. 4).</w:t>
      </w:r>
    </w:p>
    <w:p>
      <w:pPr>
        <w:pStyle w:val="CaptionedFigure"/>
      </w:pPr>
      <w:r>
        <w:drawing>
          <wp:inline>
            <wp:extent cx="3733800" cy="3430033"/>
            <wp:effectExtent b="0" l="0" r="0" t="0"/>
            <wp:docPr descr="Изменение прав доступа" title="" id="36" name="Picture"/>
            <a:graphic>
              <a:graphicData uri="http://schemas.openxmlformats.org/drawingml/2006/picture">
                <pic:pic>
                  <pic:nvPicPr>
                    <pic:cNvPr descr="image/im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прав доступа</w:t>
      </w:r>
    </w:p>
    <w:bookmarkEnd w:id="38"/>
    <w:bookmarkStart w:id="63" w:name="анализ-файловой-систем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Анализ файловой системы</w:t>
      </w:r>
    </w:p>
    <w:p>
      <w:pPr>
        <w:pStyle w:val="FirstParagraph"/>
      </w:pPr>
      <w:r>
        <w:t xml:space="preserve">Выполняю анализ файловой системы (рис. 5).</w:t>
      </w:r>
    </w:p>
    <w:p>
      <w:pPr>
        <w:pStyle w:val="CaptionedFigure"/>
      </w:pPr>
      <w:r>
        <w:drawing>
          <wp:inline>
            <wp:extent cx="3733800" cy="2005365"/>
            <wp:effectExtent b="0" l="0" r="0" t="0"/>
            <wp:docPr descr="Анализ файловой системы" title="" id="40" name="Picture"/>
            <a:graphic>
              <a:graphicData uri="http://schemas.openxmlformats.org/drawingml/2006/picture">
                <pic:pic>
                  <pic:nvPicPr>
                    <pic:cNvPr descr="image/im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Анализ файловой системы</w:t>
      </w:r>
    </w:p>
    <w:p>
      <w:pPr>
        <w:pStyle w:val="BodyText"/>
      </w:pPr>
      <w:r>
        <w:t xml:space="preserve">Команда df (рис. 6).</w:t>
      </w:r>
    </w:p>
    <w:p>
      <w:pPr>
        <w:pStyle w:val="CaptionedFigure"/>
      </w:pPr>
      <w:r>
        <w:drawing>
          <wp:inline>
            <wp:extent cx="3733800" cy="1169359"/>
            <wp:effectExtent b="0" l="0" r="0" t="0"/>
            <wp:docPr descr="Команда df" title="" id="43" name="Picture"/>
            <a:graphic>
              <a:graphicData uri="http://schemas.openxmlformats.org/drawingml/2006/picture">
                <pic:pic>
                  <pic:nvPicPr>
                    <pic:cNvPr descr="image/im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df</w:t>
      </w:r>
    </w:p>
    <w:p>
      <w:pPr>
        <w:pStyle w:val="BodyText"/>
      </w:pPr>
      <w:r>
        <w:t xml:space="preserve">Команда fsck /dev/sda1 (рис. 7).</w:t>
      </w:r>
    </w:p>
    <w:p>
      <w:pPr>
        <w:pStyle w:val="CaptionedFigure"/>
      </w:pPr>
      <w:r>
        <w:drawing>
          <wp:inline>
            <wp:extent cx="3733800" cy="1462690"/>
            <wp:effectExtent b="0" l="0" r="0" t="0"/>
            <wp:docPr descr="Целостность файловой системы" title="" id="46" name="Picture"/>
            <a:graphic>
              <a:graphicData uri="http://schemas.openxmlformats.org/drawingml/2006/picture">
                <pic:pic>
                  <pic:nvPicPr>
                    <pic:cNvPr descr="image/im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Целостность файловой системы</w:t>
      </w:r>
    </w:p>
    <w:p>
      <w:pPr>
        <w:pStyle w:val="BodyText"/>
      </w:pPr>
      <w:r>
        <w:t xml:space="preserve">Выполняю следующие команды: (рис. 8).</w:t>
      </w:r>
    </w:p>
    <w:p>
      <w:pPr>
        <w:pStyle w:val="CaptionedFigure"/>
      </w:pPr>
      <w:r>
        <w:drawing>
          <wp:inline>
            <wp:extent cx="3733800" cy="1680727"/>
            <wp:effectExtent b="0" l="0" r="0" t="0"/>
            <wp:docPr descr="Работа с командами копирования, перемещения и переименовывания" title="" id="49" name="Picture"/>
            <a:graphic>
              <a:graphicData uri="http://schemas.openxmlformats.org/drawingml/2006/picture">
                <pic:pic>
                  <pic:nvPicPr>
                    <pic:cNvPr descr="image/im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 командами копирования, перемещения и переименовывания</w:t>
      </w:r>
    </w:p>
    <w:p>
      <w:pPr>
        <w:pStyle w:val="BodyText"/>
      </w:pPr>
      <w:r>
        <w:t xml:space="preserve">Меняю права доступа (рис. 9).</w:t>
      </w:r>
    </w:p>
    <w:p>
      <w:pPr>
        <w:pStyle w:val="CaptionedFigure"/>
      </w:pPr>
      <w:r>
        <w:drawing>
          <wp:inline>
            <wp:extent cx="3733800" cy="962580"/>
            <wp:effectExtent b="0" l="0" r="0" t="0"/>
            <wp:docPr descr="Работа с командами копирования, перемещения и переименовывания" title="" id="52" name="Picture"/>
            <a:graphic>
              <a:graphicData uri="http://schemas.openxmlformats.org/drawingml/2006/picture">
                <pic:pic>
                  <pic:nvPicPr>
                    <pic:cNvPr descr="image/im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 командами копирования, перемещения и переименовывания</w:t>
      </w:r>
    </w:p>
    <w:p>
      <w:pPr>
        <w:pStyle w:val="BodyText"/>
      </w:pPr>
      <w:r>
        <w:t xml:space="preserve">Смотрю содержимое passwd (рис. 10).</w:t>
      </w:r>
    </w:p>
    <w:p>
      <w:pPr>
        <w:pStyle w:val="CaptionedFigure"/>
      </w:pPr>
      <w:r>
        <w:drawing>
          <wp:inline>
            <wp:extent cx="3733800" cy="627582"/>
            <wp:effectExtent b="0" l="0" r="0" t="0"/>
            <wp:docPr descr="Содержимое passwd" title="" id="55" name="Picture"/>
            <a:graphic>
              <a:graphicData uri="http://schemas.openxmlformats.org/drawingml/2006/picture">
                <pic:pic>
                  <pic:nvPicPr>
                    <pic:cNvPr descr="image/im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Содержимое passwd</w:t>
      </w:r>
    </w:p>
    <w:p>
      <w:pPr>
        <w:pStyle w:val="BodyText"/>
      </w:pPr>
      <w:r>
        <w:t xml:space="preserve">Изменяю права доступа к файлам и проверяю их содержимое, что вызывает ошибку, т к были отняты права на прочтение (рис. 11).</w:t>
      </w:r>
    </w:p>
    <w:p>
      <w:pPr>
        <w:pStyle w:val="CaptionedFigure"/>
      </w:pPr>
      <w:r>
        <w:drawing>
          <wp:inline>
            <wp:extent cx="3733800" cy="1641670"/>
            <wp:effectExtent b="0" l="0" r="0" t="0"/>
            <wp:docPr descr="Содержимое и права доступа" title="" id="58" name="Picture"/>
            <a:graphic>
              <a:graphicData uri="http://schemas.openxmlformats.org/drawingml/2006/picture">
                <pic:pic>
                  <pic:nvPicPr>
                    <pic:cNvPr descr="image/im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Содержимое и права доступа</w:t>
      </w:r>
    </w:p>
    <w:p>
      <w:pPr>
        <w:pStyle w:val="BodyText"/>
      </w:pPr>
      <w:r>
        <w:t xml:space="preserve">Команда man mount - подключение файловых систем, man fsck - проверка и восстановление файловых систем, man mkfs - создание файловых систем, man kill - завершение процессов(рис. 12).</w:t>
      </w:r>
    </w:p>
    <w:p>
      <w:pPr>
        <w:pStyle w:val="CaptionedFigure"/>
      </w:pPr>
      <w:r>
        <w:drawing>
          <wp:inline>
            <wp:extent cx="3733800" cy="489983"/>
            <wp:effectExtent b="0" l="0" r="0" t="0"/>
            <wp:docPr descr="Команда man" title="" id="61" name="Picture"/>
            <a:graphic>
              <a:graphicData uri="http://schemas.openxmlformats.org/drawingml/2006/picture">
                <pic:pic>
                  <pic:nvPicPr>
                    <pic:cNvPr descr="image/im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man</w:t>
      </w:r>
    </w:p>
    <w:bookmarkEnd w:id="63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Характеристика файловых систем</w:t>
      </w:r>
      <w:r>
        <w:t xml:space="preserve"> </w:t>
      </w:r>
      <w:r>
        <w:t xml:space="preserve">Файловая система – это способ организации, хранения и управления данными на диске. В Linux используются различные файловые системы:</w:t>
      </w:r>
    </w:p>
    <w:p>
      <w:pPr>
        <w:pStyle w:val="FirstParagraph"/>
      </w:pPr>
      <w:r>
        <w:t xml:space="preserve">ext4 – наиболее распространенная файловая система в современных дистрибутивах Linux, поддерживает журналирование, большие файлы и разделы.</w:t>
      </w:r>
    </w:p>
    <w:p>
      <w:pPr>
        <w:pStyle w:val="BodyText"/>
      </w:pPr>
      <w:r>
        <w:t xml:space="preserve">ext3 – устаревшая версия ext4, обладает меньшей производительностью.</w:t>
      </w:r>
    </w:p>
    <w:p>
      <w:pPr>
        <w:pStyle w:val="BodyText"/>
      </w:pPr>
      <w:r>
        <w:t xml:space="preserve">XFS – высокопроизводительная файловая система, хорошо работает с большими объемами данных.</w:t>
      </w:r>
    </w:p>
    <w:p>
      <w:pPr>
        <w:pStyle w:val="BodyText"/>
      </w:pPr>
      <w:r>
        <w:t xml:space="preserve">Btrfs – поддерживает снапшоты, сжатие данных и самовосстановление файлов.</w:t>
      </w:r>
    </w:p>
    <w:p>
      <w:pPr>
        <w:pStyle w:val="BodyText"/>
      </w:pPr>
      <w:r>
        <w:t xml:space="preserve">NTFS – файловая система Windows, поддерживаемая в Linux через драйвер ntfs-3g.</w:t>
      </w:r>
    </w:p>
    <w:p>
      <w:pPr>
        <w:pStyle w:val="BodyText"/>
      </w:pPr>
      <w:r>
        <w:t xml:space="preserve">FAT32/exFAT – используются на флеш-накопителях и внешних дисках, совместимы с разными операционными системами.</w:t>
      </w:r>
    </w:p>
    <w:p>
      <w:pPr>
        <w:pStyle w:val="Compact"/>
        <w:numPr>
          <w:ilvl w:val="0"/>
          <w:numId w:val="1002"/>
        </w:numPr>
      </w:pPr>
      <w:r>
        <w:t xml:space="preserve">Общая структура файловой системы и характеристика директорий первого уровня</w:t>
      </w:r>
      <w:r>
        <w:t xml:space="preserve"> </w:t>
      </w:r>
      <w:r>
        <w:t xml:space="preserve">Файловая система Linux организована в виде иерархии с корневой директорией /. Основные каталоги первого уровня:</w:t>
      </w:r>
    </w:p>
    <w:p>
      <w:pPr>
        <w:pStyle w:val="FirstParagraph"/>
      </w:pPr>
      <w:r>
        <w:t xml:space="preserve">/ – корневая директория, содержит все остальные файлы и каталоги.</w:t>
      </w:r>
    </w:p>
    <w:p>
      <w:pPr>
        <w:pStyle w:val="BodyText"/>
      </w:pPr>
      <w:r>
        <w:t xml:space="preserve">/bin – содержит исполняемые файлы (команды, доступные всем пользователям).</w:t>
      </w:r>
    </w:p>
    <w:p>
      <w:pPr>
        <w:pStyle w:val="BodyText"/>
      </w:pPr>
      <w:r>
        <w:t xml:space="preserve">/boot – файлы, необходимые для загрузки системы (ядро, загрузчик).</w:t>
      </w:r>
    </w:p>
    <w:p>
      <w:pPr>
        <w:pStyle w:val="BodyText"/>
      </w:pPr>
      <w:r>
        <w:t xml:space="preserve">/dev – файлы устройств (например, жесткие диски, флеш-накопители).</w:t>
      </w:r>
    </w:p>
    <w:p>
      <w:pPr>
        <w:pStyle w:val="BodyText"/>
      </w:pPr>
      <w:r>
        <w:t xml:space="preserve">/etc – конфигурационные файлы системы и программ.</w:t>
      </w:r>
    </w:p>
    <w:p>
      <w:pPr>
        <w:pStyle w:val="BodyText"/>
      </w:pPr>
      <w:r>
        <w:t xml:space="preserve">/home – домашние каталоги пользователей.</w:t>
      </w:r>
    </w:p>
    <w:p>
      <w:pPr>
        <w:pStyle w:val="BodyText"/>
      </w:pPr>
      <w:r>
        <w:t xml:space="preserve">/lib – системные библиотеки, необходимые для работы программ.</w:t>
      </w:r>
    </w:p>
    <w:p>
      <w:pPr>
        <w:pStyle w:val="BodyText"/>
      </w:pPr>
      <w:r>
        <w:t xml:space="preserve">/media и /mnt – точки монтирования съемных носителей.</w:t>
      </w:r>
    </w:p>
    <w:p>
      <w:pPr>
        <w:pStyle w:val="BodyText"/>
      </w:pPr>
      <w:r>
        <w:t xml:space="preserve">/opt – дополнительные программы, установленные вручную.</w:t>
      </w:r>
    </w:p>
    <w:p>
      <w:pPr>
        <w:pStyle w:val="BodyText"/>
      </w:pPr>
      <w:r>
        <w:t xml:space="preserve">/proc – виртуальная файловая система, содержащая информацию о запущенных процессах.</w:t>
      </w:r>
    </w:p>
    <w:p>
      <w:pPr>
        <w:pStyle w:val="BodyText"/>
      </w:pPr>
      <w:r>
        <w:t xml:space="preserve">/root – домашний каталог суперпользователя (root).</w:t>
      </w:r>
    </w:p>
    <w:p>
      <w:pPr>
        <w:pStyle w:val="BodyText"/>
      </w:pPr>
      <w:r>
        <w:t xml:space="preserve">/tmp – временные файлы, которые удаляются после перезагрузки.</w:t>
      </w:r>
    </w:p>
    <w:p>
      <w:pPr>
        <w:pStyle w:val="BodyText"/>
      </w:pPr>
      <w:r>
        <w:t xml:space="preserve">/usr – программы и утилиты, установленные для пользователей.</w:t>
      </w:r>
    </w:p>
    <w:p>
      <w:pPr>
        <w:pStyle w:val="BodyText"/>
      </w:pPr>
      <w:r>
        <w:t xml:space="preserve">/var – файлы логов, кэша и временных данных.</w:t>
      </w:r>
    </w:p>
    <w:p>
      <w:pPr>
        <w:pStyle w:val="Compact"/>
        <w:numPr>
          <w:ilvl w:val="0"/>
          <w:numId w:val="1003"/>
        </w:numPr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  <w:r>
        <w:t xml:space="preserve"> </w:t>
      </w:r>
      <w:r>
        <w:t xml:space="preserve">Файловая система становится доступной после монтирования. Для этого используется команда:</w:t>
      </w:r>
    </w:p>
    <w:p>
      <w:pPr>
        <w:pStyle w:val="FirstParagraph"/>
      </w:pPr>
      <w:r>
        <w:t xml:space="preserve">mount /dev/sdX /mnt</w:t>
      </w:r>
    </w:p>
    <w:p>
      <w:pPr>
        <w:pStyle w:val="BodyText"/>
      </w:pPr>
      <w:r>
        <w:t xml:space="preserve">Где /dev/sdX – имя устройства (например, /dev/sdb1), а /mnt – точка монтирования.</w:t>
      </w:r>
    </w:p>
    <w:p>
      <w:pPr>
        <w:pStyle w:val="Compact"/>
        <w:numPr>
          <w:ilvl w:val="0"/>
          <w:numId w:val="1004"/>
        </w:numPr>
      </w:pPr>
      <w:r>
        <w:t xml:space="preserve">Основные причины нарушения целостности файловой системы и способы устранения повреждений</w:t>
      </w:r>
    </w:p>
    <w:p>
      <w:pPr>
        <w:pStyle w:val="FirstParagraph"/>
      </w:pPr>
      <w:r>
        <w:t xml:space="preserve">Причины повреждений:</w:t>
      </w:r>
    </w:p>
    <w:p>
      <w:pPr>
        <w:pStyle w:val="BodyText"/>
      </w:pPr>
      <w:r>
        <w:t xml:space="preserve">Некорректное выключение компьютера.</w:t>
      </w:r>
    </w:p>
    <w:p>
      <w:pPr>
        <w:pStyle w:val="BodyText"/>
      </w:pPr>
      <w:r>
        <w:t xml:space="preserve">Физические повреждения жесткого диска.</w:t>
      </w:r>
    </w:p>
    <w:p>
      <w:pPr>
        <w:pStyle w:val="BodyText"/>
      </w:pPr>
      <w:r>
        <w:t xml:space="preserve">Ошибки в драйверах или файловой системе.</w:t>
      </w:r>
    </w:p>
    <w:p>
      <w:pPr>
        <w:pStyle w:val="BodyText"/>
      </w:pPr>
      <w:r>
        <w:t xml:space="preserve">Вирусы и вредоносные программы.</w:t>
      </w:r>
    </w:p>
    <w:p>
      <w:pPr>
        <w:pStyle w:val="BodyText"/>
      </w:pPr>
      <w:r>
        <w:t xml:space="preserve">Способы устранения:</w:t>
      </w:r>
    </w:p>
    <w:p>
      <w:pPr>
        <w:pStyle w:val="BodyText"/>
      </w:pPr>
      <w:r>
        <w:t xml:space="preserve">Проверка и исправление ошибок файловой системы с помощью команды fsck:</w:t>
      </w:r>
    </w:p>
    <w:p>
      <w:pPr>
        <w:pStyle w:val="BodyText"/>
      </w:pPr>
      <w:r>
        <w:t xml:space="preserve">fsck -y /dev/sdX</w:t>
      </w:r>
    </w:p>
    <w:p>
      <w:pPr>
        <w:pStyle w:val="BodyText"/>
      </w:pPr>
      <w:r>
        <w:t xml:space="preserve">Восстановление данных из резервной копии.</w:t>
      </w:r>
    </w:p>
    <w:p>
      <w:pPr>
        <w:pStyle w:val="BodyText"/>
      </w:pPr>
      <w:r>
        <w:t xml:space="preserve">Замена поврежденного диска.</w:t>
      </w:r>
    </w:p>
    <w:p>
      <w:pPr>
        <w:pStyle w:val="Compact"/>
        <w:numPr>
          <w:ilvl w:val="0"/>
          <w:numId w:val="1005"/>
        </w:numPr>
      </w:pPr>
      <w:r>
        <w:t xml:space="preserve">Как создается файловая система?</w:t>
      </w:r>
      <w:r>
        <w:t xml:space="preserve"> </w:t>
      </w:r>
      <w:r>
        <w:t xml:space="preserve">Создание новой файловой системы выполняется командой mkfs. Например, для создания файловой системы ext4:</w:t>
      </w:r>
    </w:p>
    <w:p>
      <w:pPr>
        <w:pStyle w:val="FirstParagraph"/>
      </w:pPr>
      <w:r>
        <w:t xml:space="preserve">mkfs.ext4 /dev/sdX</w:t>
      </w:r>
    </w:p>
    <w:p>
      <w:pPr>
        <w:pStyle w:val="Compact"/>
        <w:numPr>
          <w:ilvl w:val="0"/>
          <w:numId w:val="1006"/>
        </w:numPr>
      </w:pPr>
      <w:r>
        <w:t xml:space="preserve">Команды для просмотра текстовых файлов</w:t>
      </w:r>
    </w:p>
    <w:p>
      <w:pPr>
        <w:pStyle w:val="FirstParagraph"/>
      </w:pPr>
      <w:r>
        <w:t xml:space="preserve">cat file.txt – выводит весь файл в терминале.</w:t>
      </w:r>
    </w:p>
    <w:p>
      <w:pPr>
        <w:pStyle w:val="BodyText"/>
      </w:pPr>
      <w:r>
        <w:t xml:space="preserve">less file.txt – позволяет пролистывать файл постранично.</w:t>
      </w:r>
    </w:p>
    <w:p>
      <w:pPr>
        <w:pStyle w:val="BodyText"/>
      </w:pPr>
      <w:r>
        <w:t xml:space="preserve">more file.txt – аналогично less, но с ограниченными возможностями.</w:t>
      </w:r>
    </w:p>
    <w:p>
      <w:pPr>
        <w:pStyle w:val="BodyText"/>
      </w:pPr>
      <w:r>
        <w:t xml:space="preserve">head file.txt – показывает первые десять строк файла.</w:t>
      </w:r>
    </w:p>
    <w:p>
      <w:pPr>
        <w:pStyle w:val="BodyText"/>
      </w:pPr>
      <w:r>
        <w:t xml:space="preserve">tail file.txt – показывает последние десять строк файла.</w:t>
      </w:r>
    </w:p>
    <w:p>
      <w:pPr>
        <w:pStyle w:val="Compact"/>
        <w:numPr>
          <w:ilvl w:val="0"/>
          <w:numId w:val="1007"/>
        </w:numPr>
      </w:pPr>
      <w:r>
        <w:t xml:space="preserve">Основные возможности команды cp в Linux</w:t>
      </w:r>
    </w:p>
    <w:p>
      <w:pPr>
        <w:pStyle w:val="FirstParagraph"/>
      </w:pPr>
      <w:r>
        <w:t xml:space="preserve">Копирование файла:</w:t>
      </w:r>
    </w:p>
    <w:p>
      <w:pPr>
        <w:pStyle w:val="BodyText"/>
      </w:pPr>
      <w:r>
        <w:t xml:space="preserve">cp file.txt /destination/</w:t>
      </w:r>
    </w:p>
    <w:p>
      <w:pPr>
        <w:pStyle w:val="BodyText"/>
      </w:pPr>
      <w:r>
        <w:t xml:space="preserve">Копирование каталога с его содержимым:</w:t>
      </w:r>
    </w:p>
    <w:p>
      <w:pPr>
        <w:pStyle w:val="BodyText"/>
      </w:pPr>
      <w:r>
        <w:t xml:space="preserve">cp -r folder/ /destination/</w:t>
      </w:r>
    </w:p>
    <w:p>
      <w:pPr>
        <w:pStyle w:val="BodyText"/>
      </w:pPr>
      <w:r>
        <w:t xml:space="preserve">Сохранение атрибутов (прав доступа, владельца, временных меток):</w:t>
      </w:r>
    </w:p>
    <w:p>
      <w:pPr>
        <w:pStyle w:val="BodyText"/>
      </w:pPr>
      <w:r>
        <w:t xml:space="preserve">cp -p file.txt /destination/</w:t>
      </w:r>
    </w:p>
    <w:p>
      <w:pPr>
        <w:pStyle w:val="Compact"/>
        <w:numPr>
          <w:ilvl w:val="0"/>
          <w:numId w:val="1008"/>
        </w:numPr>
      </w:pPr>
      <w:r>
        <w:t xml:space="preserve">Основные возможности команды mv в Linux</w:t>
      </w:r>
    </w:p>
    <w:p>
      <w:pPr>
        <w:pStyle w:val="FirstParagraph"/>
      </w:pPr>
      <w:r>
        <w:t xml:space="preserve">Перемещение файла или каталога:</w:t>
      </w:r>
    </w:p>
    <w:p>
      <w:pPr>
        <w:pStyle w:val="BodyText"/>
      </w:pPr>
      <w:r>
        <w:t xml:space="preserve">mv file.txt /destination/</w:t>
      </w:r>
    </w:p>
    <w:p>
      <w:pPr>
        <w:pStyle w:val="BodyText"/>
      </w:pPr>
      <w:r>
        <w:t xml:space="preserve">Переименование файла:</w:t>
      </w:r>
    </w:p>
    <w:p>
      <w:pPr>
        <w:pStyle w:val="BodyText"/>
      </w:pPr>
      <w:r>
        <w:t xml:space="preserve">mv oldname.txt newname.txt</w:t>
      </w:r>
    </w:p>
    <w:p>
      <w:pPr>
        <w:pStyle w:val="Compact"/>
        <w:numPr>
          <w:ilvl w:val="0"/>
          <w:numId w:val="1009"/>
        </w:numPr>
      </w:pPr>
      <w:r>
        <w:t xml:space="preserve">Что такое права доступа и как они могут быть изменены?</w:t>
      </w:r>
      <w:r>
        <w:t xml:space="preserve"> </w:t>
      </w:r>
      <w:r>
        <w:t xml:space="preserve">Каждый файл или каталог в Linux имеет права доступа:</w:t>
      </w:r>
    </w:p>
    <w:p>
      <w:pPr>
        <w:pStyle w:val="FirstParagraph"/>
      </w:pPr>
      <w:r>
        <w:t xml:space="preserve">Чтение (r)</w:t>
      </w:r>
    </w:p>
    <w:p>
      <w:pPr>
        <w:pStyle w:val="BodyText"/>
      </w:pPr>
      <w:r>
        <w:t xml:space="preserve">Запись (w)</w:t>
      </w:r>
    </w:p>
    <w:p>
      <w:pPr>
        <w:pStyle w:val="BodyText"/>
      </w:pPr>
      <w:r>
        <w:t xml:space="preserve">Исполнение (x)</w:t>
      </w:r>
    </w:p>
    <w:p>
      <w:pPr>
        <w:pStyle w:val="BodyText"/>
      </w:pPr>
      <w:r>
        <w:t xml:space="preserve">Изменение прав доступа выполняется командой chmod. Например:</w:t>
      </w:r>
    </w:p>
    <w:p>
      <w:pPr>
        <w:pStyle w:val="BodyText"/>
      </w:pPr>
      <w:r>
        <w:t xml:space="preserve">chmod 755 script.sh</w:t>
      </w:r>
    </w:p>
    <w:p>
      <w:pPr>
        <w:pStyle w:val="BodyText"/>
      </w:pPr>
      <w:r>
        <w:t xml:space="preserve">Где 755 – это комбинация прав:</w:t>
      </w:r>
    </w:p>
    <w:p>
      <w:pPr>
        <w:pStyle w:val="BodyText"/>
      </w:pPr>
      <w:r>
        <w:t xml:space="preserve">Владелец: чтение, запись, выполнение (7)</w:t>
      </w:r>
    </w:p>
    <w:p>
      <w:pPr>
        <w:pStyle w:val="BodyText"/>
      </w:pPr>
      <w:r>
        <w:t xml:space="preserve">Группа: чтение и выполнение (5)</w:t>
      </w:r>
    </w:p>
    <w:p>
      <w:pPr>
        <w:pStyle w:val="BodyText"/>
      </w:pPr>
      <w:r>
        <w:t xml:space="preserve">Остальные пользователи: чтение и выполнение (5)</w:t>
      </w:r>
    </w:p>
    <w:p>
      <w:pPr>
        <w:pStyle w:val="BodyText"/>
      </w:pPr>
      <w:r>
        <w:t xml:space="preserve">Изменение владельца файла выполняется командой chown:</w:t>
      </w:r>
    </w:p>
    <w:p>
      <w:pPr>
        <w:pStyle w:val="BodyText"/>
      </w:pPr>
      <w:r>
        <w:t xml:space="preserve">chown user:group file.txt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Было произведено ознакомление с файловой системой Linux, её структурой, именами и содержанием каталогов. Были приобретены практические навыки по применению команд для работы с файлами и каталогами, по управлению процессами (и работами), по проверке исполь зования диска и обслуживанию файловой системы.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0"/>
        </w:numPr>
      </w:pPr>
      <w:hyperlink r:id="rId66">
        <w:r>
          <w:rPr>
            <w:rStyle w:val="Hyperlink"/>
          </w:rPr>
          <w:t xml:space="preserve">Курс на ТУИС</w:t>
        </w:r>
      </w:hyperlink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hyperlink" Id="rId66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Пономарева Татьяна Александровна</dc:creator>
  <dc:language>ru-RU</dc:language>
  <cp:keywords/>
  <dcterms:created xsi:type="dcterms:W3CDTF">2025-03-29T20:48:30Z</dcterms:created>
  <dcterms:modified xsi:type="dcterms:W3CDTF">2025-03-29T20:48:30Z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