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№4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освоения сканера безопасности nikto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Провести сканирование DVWA при помощи nikto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намеренно уязвимое веб-приложение, созданное для профессионалов в области безопасности, разработчиков, чтобы они могли использовать свои инструменты тестирования, его цель - это предоставить реалистичную среду для проверки веб-уязвимости системы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nikto — базовый сканер безопасности веб-сервера. Он сканирует и обнаруживает 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Запускаю сканирование при помощи nikto. Видим, что nikto вывел адрес сети, имя хоста, значение порта, сервер и проверил директории /DVWA. В конце написано, что был протестирован один хост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6400800" cy="379741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797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Сканирование при помощи nikto</w:t>
            </w:r>
          </w:p>
          <w:bookmarkEnd w:id="26"/>
        </w:tc>
      </w:tr>
    </w:tbl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ходе работы были приобретены практические навыки освоения сканера безопасности nikto</w:t>
      </w:r>
    </w:p>
    <w:bookmarkEnd w:id="28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30" w:name="ref-dvwa_guid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Что такое DVWA? [Электронный ресурс]. Edgenexus. URL:</w:t>
      </w:r>
      <w:r>
        <w:t xml:space="preserve"> </w:t>
      </w:r>
      <w:hyperlink r:id="rId29">
        <w:r>
          <w:rPr>
            <w:rStyle w:val="Hyperlink"/>
          </w:rPr>
          <w:t xml:space="preserve">https://www.edgenexus.io/ru/dvwa/</w:t>
        </w:r>
      </w:hyperlink>
      <w:r>
        <w:t xml:space="preserve"> </w:t>
      </w:r>
      <w:r>
        <w:t xml:space="preserve">(дата обращения: 12.04.2026).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9" Target="https://www.edgenexus.io/ru/dvw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edgenexus.io/ru/dvw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№4 индивидуального проекта</dc:title>
  <dc:creator>Татьяна Александровна Пономарева</dc:creator>
  <dc:language>ru-RU</dc:language>
  <cp:keywords/>
  <dcterms:created xsi:type="dcterms:W3CDTF">2026-04-12T02:31:35Z</dcterms:created>
  <dcterms:modified xsi:type="dcterms:W3CDTF">2026-04-12T02:31:35Z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информационной безопасности</vt:lpwstr>
  </property>
  <property fmtid="{D5CDD505-2E9C-101B-9397-08002B2CF9AE}" pid="15" name="toc-title">
    <vt:lpwstr>Содержание</vt:lpwstr>
  </property>
</Properties>
</file>