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Challenge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Theresa</w:t>
      </w:r>
      <w:r>
        <w:t xml:space="preserve"> </w:t>
      </w:r>
      <w:r>
        <w:t xml:space="preserve">Quintana</w:t>
      </w:r>
    </w:p>
    <w:p>
      <w:pPr>
        <w:pStyle w:val="Date"/>
      </w:pPr>
      <w:r>
        <w:t xml:space="preserve">2025-02-27</w:t>
      </w:r>
    </w:p>
    <w:p>
      <w:pPr>
        <w:pStyle w:val="FirstParagraph"/>
      </w:pPr>
      <w:r>
        <w:t xml:space="preserve">Question 1. Explain the following</w:t>
      </w:r>
    </w:p>
    <w:p>
      <w:pPr>
        <w:numPr>
          <w:ilvl w:val="0"/>
          <w:numId w:val="1001"/>
        </w:numPr>
      </w:pPr>
      <w:r>
        <w:t xml:space="preserve">YAML (yet another markup language) header: a human-readable data format used for configuring R Markdown. It appears as a metadata block at the beginning of an R Markdown file that specifies the final file format, styling, and other settings.</w:t>
      </w:r>
    </w:p>
    <w:p>
      <w:pPr>
        <w:numPr>
          <w:ilvl w:val="0"/>
          <w:numId w:val="1001"/>
        </w:numPr>
      </w:pPr>
      <w:r>
        <w:t xml:space="preserve">Literate programming: combines code and documentation/explanation in a human-readable format. This helps make programs easier to understand because writing code is not just for machines!</w:t>
      </w:r>
    </w:p>
    <w:p>
      <w:pPr>
        <w:pStyle w:val="FirstParagraph"/>
      </w:pPr>
      <w:r>
        <w:t xml:space="preserve">You can find the corresponding documents to this assignement on my GitHub:</w:t>
      </w:r>
      <w:r>
        <w:t xml:space="preserve"> </w:t>
      </w:r>
      <w:hyperlink r:id="rId20">
        <w:r>
          <w:rPr>
            <w:rStyle w:val="Hyperlink"/>
          </w:rPr>
          <w:t xml:space="preserve">Theresa’s Coding Challenge 4 Github Access</w:t>
        </w:r>
      </w:hyperlink>
    </w:p>
    <w:p>
      <w:pPr>
        <w:pStyle w:val="BodyText"/>
      </w:pPr>
      <w:r>
        <w:t xml:space="preserve">The data used in this assignment was provided by: Noel, Z.A., Roze, L.V., Breunig, M., Trail, F. 2022. Endophytic fungi as promising biocontrol agent to protect wheat from Fusarium graminearum head blight. Plant Disease.</w:t>
      </w:r>
      <w:r>
        <w:t xml:space="preserve"> </w:t>
      </w:r>
      <w:hyperlink r:id="rId21">
        <w:r>
          <w:rPr>
            <w:rStyle w:val="Hyperlink"/>
          </w:rPr>
          <w:t xml:space="preserve">See the paper here</w:t>
        </w:r>
      </w:hyperlink>
    </w:p>
    <w:p>
      <w:pPr>
        <w:pStyle w:val="SourceCode"/>
      </w:pPr>
      <w:r>
        <w:rPr>
          <w:rStyle w:val="CommentTok"/>
        </w:rPr>
        <w:t xml:space="preserve">#install.packages('tinytex')</w:t>
      </w:r>
      <w:r>
        <w:br/>
      </w:r>
      <w:r>
        <w:rPr>
          <w:rStyle w:val="CommentTok"/>
        </w:rPr>
        <w:t xml:space="preserve">#tinytex::install_tinytex()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(ggprism)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#getwd()</w:t>
      </w:r>
      <w:r>
        <w:br/>
      </w:r>
      <w:r>
        <w:rPr>
          <w:rStyle w:val="NormalTok"/>
        </w:rPr>
        <w:t xml:space="preserve">mycotoxin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2 - Change the factor order level so that the treatment</w:t>
      </w:r>
      <w:r>
        <w:t xml:space="preserve"> </w:t>
      </w:r>
      <w:r>
        <w:t xml:space="preserve">“</w:t>
      </w:r>
      <w:r>
        <w:t xml:space="preserve">NTC</w:t>
      </w:r>
      <w:r>
        <w:t xml:space="preserve">”</w:t>
      </w:r>
      <w:r>
        <w:t xml:space="preserve"> </w:t>
      </w:r>
      <w:r>
        <w:t xml:space="preserve">is first, followed by</w:t>
      </w:r>
      <w:r>
        <w:t xml:space="preserve"> </w:t>
      </w:r>
      <w:r>
        <w:t xml:space="preserve">“</w:t>
      </w:r>
      <w:r>
        <w:t xml:space="preserve">Fg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+ 37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Fg + 40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Fg + 70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(mycotoxin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"NTC"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+ 37"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+ 40"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 + 70"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#Question 2 Boxplot</w:t>
      </w:r>
    </w:p>
    <w:p>
      <w:pPr>
        <w:pStyle w:val="SourceCode"/>
      </w:pPr>
      <w:r>
        <w:rPr>
          <w:rStyle w:val="NormalTok"/>
        </w:rPr>
        <w:t xml:space="preserve">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ingChallenge4_files/figure-docx/Boxplot_DON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3a - Change the y-variable to plot X15ADON. The y-axis label should now be</w:t>
      </w:r>
      <w:r>
        <w:t xml:space="preserve"> </w:t>
      </w:r>
      <w:r>
        <w:t xml:space="preserve">“</w:t>
      </w:r>
      <w:r>
        <w:t xml:space="preserve">15ADON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X15ADON,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dingChallenge4_files/figure-docx/Boxplot_X15ADON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3b - Change the y-variable to plot MassperSeed_mg. The y-axis label should now be</w:t>
      </w:r>
      <w:r>
        <w:t xml:space="preserve"> </w:t>
      </w:r>
      <w:r>
        <w:t xml:space="preserve">“</w:t>
      </w:r>
      <w:r>
        <w:t xml:space="preserve">Seed Mass (mg)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Question_3b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MassperSeed_mg,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jitter.width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rPr>
          <w:rStyle w:val="NormalTok"/>
        </w:rPr>
        <w:t xml:space="preserve">Question_3b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dingChallenge4_files/figure-docx/Boxplot_MassperSeed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 5 - Use geom_pwc() to add t.test pairwise comparisons to the three plots made above. Save each plot as a new R object, and combine them again with ggarange as you did in question 4.</w:t>
      </w:r>
    </w:p>
    <w:p>
      <w:pPr>
        <w:pStyle w:val="SourceCode"/>
      </w:pPr>
      <w:r>
        <w:rPr>
          <w:rStyle w:val="NormalTok"/>
        </w:rPr>
        <w:t xml:space="preserve">Stats_Question_2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Question_2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#Stats_Question_2</w:t>
      </w:r>
      <w:r>
        <w:br/>
      </w:r>
      <w:r>
        <w:br/>
      </w:r>
      <w:r>
        <w:rPr>
          <w:rStyle w:val="NormalTok"/>
        </w:rPr>
        <w:t xml:space="preserve">Stats_Question3a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Question_3a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Stats_Question3b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Question_3b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"p.adj.signif"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#Stats_Question3b</w:t>
      </w:r>
      <w:r>
        <w:br/>
      </w:r>
      <w:r>
        <w:br/>
      </w:r>
      <w:r>
        <w:rPr>
          <w:rStyle w:val="CommentTok"/>
        </w:rPr>
        <w:t xml:space="preserve">#combination graph</w:t>
      </w:r>
      <w:r>
        <w:br/>
      </w:r>
      <w:r>
        <w:rPr>
          <w:rStyle w:val="NormalTok"/>
        </w:rPr>
        <w:t xml:space="preserve">Question_5Combo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(Stats_Question_2, Stats_Question3a, Stats_Question3b,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Question_5Combo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CodingChallenge4_files/figure-docx/Combined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21" Target="https://doi.org/10.1094/PDIS-06-21-1253-RE" TargetMode="External" /><Relationship Type="http://schemas.openxmlformats.org/officeDocument/2006/relationships/hyperlink" Id="rId20" Target="https://github.com/taq-poly/CodingChallenge4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4/PDIS-06-21-1253-RE" TargetMode="External" /><Relationship Type="http://schemas.openxmlformats.org/officeDocument/2006/relationships/hyperlink" Id="rId20" Target="https://github.com/taq-poly/CodingChallenge4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Challenge 4</dc:title>
  <dc:creator>Theresa Quintana</dc:creator>
  <cp:keywords/>
  <dcterms:created xsi:type="dcterms:W3CDTF">2025-02-27T19:57:23Z</dcterms:created>
  <dcterms:modified xsi:type="dcterms:W3CDTF">2025-02-27T19:57:23Z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