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0F8" w:rsidRPr="000570F8" w:rsidRDefault="00F16200" w:rsidP="000570F8">
      <w:pPr>
        <w:pStyle w:val="Title"/>
        <w:jc w:val="right"/>
        <w:rPr>
          <w:i/>
          <w:color w:val="0070C0"/>
        </w:rPr>
      </w:pPr>
      <w:r>
        <w:rPr>
          <w:i/>
          <w:color w:val="0070C0"/>
        </w:rPr>
        <w:t>OEN Update Tool</w:t>
      </w:r>
    </w:p>
    <w:p w:rsidR="0023105A" w:rsidRDefault="0022106E" w:rsidP="00481126">
      <w:pPr>
        <w:pStyle w:val="Title"/>
        <w:jc w:val="right"/>
      </w:pPr>
      <w:r>
        <w:t>Technical</w:t>
      </w:r>
      <w:r w:rsidR="00AA53BE">
        <w:t xml:space="preserve"> Specification</w:t>
      </w:r>
    </w:p>
    <w:p w:rsidR="00481126" w:rsidRPr="00481126" w:rsidRDefault="00481126" w:rsidP="00481126"/>
    <w:p w:rsidR="00AA53BE" w:rsidRDefault="000F1439">
      <w:pPr>
        <w:pStyle w:val="Title"/>
        <w:jc w:val="right"/>
        <w:rPr>
          <w:sz w:val="28"/>
        </w:rPr>
      </w:pPr>
      <w:r>
        <w:rPr>
          <w:sz w:val="28"/>
        </w:rPr>
        <w:t xml:space="preserve">Version </w:t>
      </w:r>
      <w:r w:rsidR="00F16200">
        <w:rPr>
          <w:sz w:val="28"/>
        </w:rPr>
        <w:t>0.1</w:t>
      </w:r>
    </w:p>
    <w:p w:rsidR="00AA53BE" w:rsidRDefault="00AA53BE">
      <w:pPr>
        <w:pStyle w:val="Title"/>
        <w:rPr>
          <w:sz w:val="28"/>
        </w:rPr>
      </w:pPr>
    </w:p>
    <w:p w:rsidR="00AA53BE" w:rsidRDefault="00AA53BE"/>
    <w:p w:rsidR="00AA53BE" w:rsidRDefault="00AA53BE">
      <w:pPr>
        <w:sectPr w:rsidR="00AA53BE">
          <w:headerReference w:type="default" r:id="rId12"/>
          <w:pgSz w:w="12240" w:h="15840" w:code="1"/>
          <w:pgMar w:top="1440" w:right="1440" w:bottom="1440" w:left="1440" w:header="720" w:footer="720" w:gutter="0"/>
          <w:cols w:space="720"/>
          <w:vAlign w:val="center"/>
        </w:sectPr>
      </w:pPr>
    </w:p>
    <w:p w:rsidR="00AA53BE" w:rsidRDefault="00AA53B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A53BE" w:rsidRPr="00C25B1A">
        <w:tc>
          <w:tcPr>
            <w:tcW w:w="2304" w:type="dxa"/>
          </w:tcPr>
          <w:p w:rsidR="00AA53BE" w:rsidRPr="00C25B1A" w:rsidRDefault="00AA53BE">
            <w:pPr>
              <w:pStyle w:val="Tabletext"/>
              <w:jc w:val="center"/>
              <w:rPr>
                <w:rFonts w:cs="Arial"/>
                <w:b/>
              </w:rPr>
            </w:pPr>
            <w:r w:rsidRPr="00C25B1A">
              <w:rPr>
                <w:rFonts w:cs="Arial"/>
                <w:b/>
              </w:rPr>
              <w:t>Date</w:t>
            </w:r>
          </w:p>
        </w:tc>
        <w:tc>
          <w:tcPr>
            <w:tcW w:w="1152" w:type="dxa"/>
          </w:tcPr>
          <w:p w:rsidR="00AA53BE" w:rsidRPr="00C25B1A" w:rsidRDefault="00AA53BE">
            <w:pPr>
              <w:pStyle w:val="Tabletext"/>
              <w:jc w:val="center"/>
              <w:rPr>
                <w:rFonts w:cs="Arial"/>
                <w:b/>
              </w:rPr>
            </w:pPr>
            <w:r w:rsidRPr="00C25B1A">
              <w:rPr>
                <w:rFonts w:cs="Arial"/>
                <w:b/>
              </w:rPr>
              <w:t>Version</w:t>
            </w:r>
          </w:p>
        </w:tc>
        <w:tc>
          <w:tcPr>
            <w:tcW w:w="3744" w:type="dxa"/>
          </w:tcPr>
          <w:p w:rsidR="00AA53BE" w:rsidRPr="00C25B1A" w:rsidRDefault="00AA53BE">
            <w:pPr>
              <w:pStyle w:val="Tabletext"/>
              <w:jc w:val="center"/>
              <w:rPr>
                <w:rFonts w:cs="Arial"/>
                <w:b/>
              </w:rPr>
            </w:pPr>
            <w:r w:rsidRPr="00C25B1A">
              <w:rPr>
                <w:rFonts w:cs="Arial"/>
                <w:b/>
              </w:rPr>
              <w:t>Description</w:t>
            </w:r>
          </w:p>
        </w:tc>
        <w:tc>
          <w:tcPr>
            <w:tcW w:w="2304" w:type="dxa"/>
          </w:tcPr>
          <w:p w:rsidR="00AA53BE" w:rsidRPr="00C25B1A" w:rsidRDefault="00AA53BE">
            <w:pPr>
              <w:pStyle w:val="Tabletext"/>
              <w:jc w:val="center"/>
              <w:rPr>
                <w:rFonts w:cs="Arial"/>
                <w:b/>
              </w:rPr>
            </w:pPr>
            <w:r w:rsidRPr="00C25B1A">
              <w:rPr>
                <w:rFonts w:cs="Arial"/>
                <w:b/>
              </w:rPr>
              <w:t>Author</w:t>
            </w:r>
          </w:p>
        </w:tc>
      </w:tr>
      <w:tr w:rsidR="00AA53BE" w:rsidRPr="00C25B1A">
        <w:tc>
          <w:tcPr>
            <w:tcW w:w="2304" w:type="dxa"/>
            <w:vAlign w:val="center"/>
          </w:tcPr>
          <w:p w:rsidR="00AA53BE" w:rsidRPr="00C25B1A" w:rsidRDefault="00613F5E" w:rsidP="00D63E46">
            <w:pPr>
              <w:pStyle w:val="Tabletext"/>
              <w:rPr>
                <w:rFonts w:cs="Arial"/>
              </w:rPr>
            </w:pPr>
            <w:r>
              <w:rPr>
                <w:rFonts w:cs="Arial"/>
              </w:rPr>
              <w:t>Nov</w:t>
            </w:r>
            <w:r w:rsidR="006A12BC">
              <w:rPr>
                <w:rFonts w:cs="Arial"/>
              </w:rPr>
              <w:t xml:space="preserve"> </w:t>
            </w:r>
            <w:r>
              <w:rPr>
                <w:rFonts w:cs="Arial"/>
              </w:rPr>
              <w:t>23</w:t>
            </w:r>
            <w:r w:rsidR="006A12BC">
              <w:rPr>
                <w:rFonts w:cs="Arial"/>
              </w:rPr>
              <w:t>, 201</w:t>
            </w:r>
            <w:r w:rsidR="00D63E46">
              <w:rPr>
                <w:rFonts w:cs="Arial"/>
              </w:rPr>
              <w:t>5</w:t>
            </w:r>
          </w:p>
        </w:tc>
        <w:tc>
          <w:tcPr>
            <w:tcW w:w="1152" w:type="dxa"/>
            <w:vAlign w:val="center"/>
          </w:tcPr>
          <w:p w:rsidR="00AA53BE" w:rsidRPr="00C25B1A" w:rsidRDefault="009E44A1">
            <w:pPr>
              <w:pStyle w:val="Tabletext"/>
              <w:rPr>
                <w:rFonts w:cs="Arial"/>
              </w:rPr>
            </w:pPr>
            <w:r>
              <w:rPr>
                <w:rFonts w:cs="Arial"/>
              </w:rPr>
              <w:t>0</w:t>
            </w:r>
            <w:r w:rsidR="006A12BC">
              <w:rPr>
                <w:rFonts w:cs="Arial"/>
              </w:rPr>
              <w:t>.</w:t>
            </w:r>
            <w:r>
              <w:rPr>
                <w:rFonts w:cs="Arial"/>
              </w:rPr>
              <w:t>1</w:t>
            </w:r>
          </w:p>
        </w:tc>
        <w:tc>
          <w:tcPr>
            <w:tcW w:w="3744" w:type="dxa"/>
            <w:vAlign w:val="center"/>
          </w:tcPr>
          <w:p w:rsidR="00AA53BE" w:rsidRPr="00C25B1A" w:rsidRDefault="00C25B1A">
            <w:pPr>
              <w:pStyle w:val="Tabletext"/>
              <w:rPr>
                <w:rFonts w:cs="Arial"/>
              </w:rPr>
            </w:pPr>
            <w:r w:rsidRPr="00C25B1A">
              <w:rPr>
                <w:rFonts w:cs="Arial"/>
              </w:rPr>
              <w:t>Initial Draft</w:t>
            </w:r>
          </w:p>
        </w:tc>
        <w:tc>
          <w:tcPr>
            <w:tcW w:w="2304" w:type="dxa"/>
            <w:vAlign w:val="center"/>
          </w:tcPr>
          <w:p w:rsidR="00AA53BE" w:rsidRPr="00C25B1A" w:rsidRDefault="00D63E46">
            <w:pPr>
              <w:pStyle w:val="Tabletext"/>
              <w:rPr>
                <w:rFonts w:cs="Arial"/>
              </w:rPr>
            </w:pPr>
            <w:r>
              <w:rPr>
                <w:rFonts w:cs="Arial"/>
              </w:rPr>
              <w:t>Tarique Ansari</w:t>
            </w:r>
          </w:p>
        </w:tc>
      </w:tr>
      <w:tr w:rsidR="00AA53BE" w:rsidRPr="00C25B1A">
        <w:tc>
          <w:tcPr>
            <w:tcW w:w="2304" w:type="dxa"/>
            <w:vAlign w:val="center"/>
          </w:tcPr>
          <w:p w:rsidR="00AA53BE" w:rsidRPr="00C25B1A" w:rsidRDefault="00AA53BE">
            <w:pPr>
              <w:pStyle w:val="Tabletext"/>
              <w:rPr>
                <w:rFonts w:cs="Arial"/>
              </w:rPr>
            </w:pPr>
          </w:p>
        </w:tc>
        <w:tc>
          <w:tcPr>
            <w:tcW w:w="1152" w:type="dxa"/>
            <w:vAlign w:val="center"/>
          </w:tcPr>
          <w:p w:rsidR="00AA53BE" w:rsidRPr="00C25B1A" w:rsidRDefault="00AA53BE">
            <w:pPr>
              <w:pStyle w:val="Tabletext"/>
              <w:rPr>
                <w:rFonts w:cs="Arial"/>
              </w:rPr>
            </w:pPr>
          </w:p>
        </w:tc>
        <w:tc>
          <w:tcPr>
            <w:tcW w:w="3744" w:type="dxa"/>
            <w:vAlign w:val="center"/>
          </w:tcPr>
          <w:p w:rsidR="00AA53BE" w:rsidRPr="00C25B1A" w:rsidRDefault="00AA53BE">
            <w:pPr>
              <w:pStyle w:val="Tabletext"/>
              <w:rPr>
                <w:rFonts w:cs="Arial"/>
              </w:rPr>
            </w:pPr>
          </w:p>
        </w:tc>
        <w:tc>
          <w:tcPr>
            <w:tcW w:w="2304" w:type="dxa"/>
            <w:vAlign w:val="center"/>
          </w:tcPr>
          <w:p w:rsidR="00AA53BE" w:rsidRPr="00C25B1A" w:rsidRDefault="00AA53BE">
            <w:pPr>
              <w:pStyle w:val="Tabletext"/>
              <w:rPr>
                <w:rFonts w:cs="Arial"/>
              </w:rPr>
            </w:pPr>
          </w:p>
        </w:tc>
      </w:tr>
      <w:tr w:rsidR="00AA53BE" w:rsidRPr="00C25B1A">
        <w:tc>
          <w:tcPr>
            <w:tcW w:w="2304" w:type="dxa"/>
            <w:vAlign w:val="center"/>
          </w:tcPr>
          <w:p w:rsidR="00AA53BE" w:rsidRPr="00C25B1A" w:rsidRDefault="00AA53BE">
            <w:pPr>
              <w:pStyle w:val="Tabletext"/>
              <w:rPr>
                <w:rFonts w:cs="Arial"/>
              </w:rPr>
            </w:pPr>
          </w:p>
        </w:tc>
        <w:tc>
          <w:tcPr>
            <w:tcW w:w="1152" w:type="dxa"/>
            <w:vAlign w:val="center"/>
          </w:tcPr>
          <w:p w:rsidR="00AA53BE" w:rsidRPr="00C25B1A" w:rsidRDefault="00AA53BE">
            <w:pPr>
              <w:pStyle w:val="Tabletext"/>
              <w:rPr>
                <w:rFonts w:cs="Arial"/>
              </w:rPr>
            </w:pPr>
          </w:p>
        </w:tc>
        <w:tc>
          <w:tcPr>
            <w:tcW w:w="3744" w:type="dxa"/>
            <w:vAlign w:val="center"/>
          </w:tcPr>
          <w:p w:rsidR="00AA53BE" w:rsidRPr="00C25B1A" w:rsidRDefault="00AA53BE">
            <w:pPr>
              <w:pStyle w:val="Tabletext"/>
              <w:rPr>
                <w:rFonts w:cs="Arial"/>
              </w:rPr>
            </w:pPr>
          </w:p>
        </w:tc>
        <w:tc>
          <w:tcPr>
            <w:tcW w:w="2304" w:type="dxa"/>
            <w:vAlign w:val="center"/>
          </w:tcPr>
          <w:p w:rsidR="00AA53BE" w:rsidRPr="00C25B1A" w:rsidRDefault="00AA53BE">
            <w:pPr>
              <w:pStyle w:val="Tabletext"/>
              <w:rPr>
                <w:rFonts w:cs="Arial"/>
              </w:rPr>
            </w:pPr>
          </w:p>
        </w:tc>
      </w:tr>
      <w:tr w:rsidR="00652A37" w:rsidRPr="00C25B1A">
        <w:tc>
          <w:tcPr>
            <w:tcW w:w="2304" w:type="dxa"/>
            <w:vAlign w:val="center"/>
          </w:tcPr>
          <w:p w:rsidR="00652A37" w:rsidRPr="00C25B1A" w:rsidRDefault="00652A37">
            <w:pPr>
              <w:pStyle w:val="Tabletext"/>
              <w:rPr>
                <w:rFonts w:cs="Arial"/>
              </w:rPr>
            </w:pPr>
          </w:p>
        </w:tc>
        <w:tc>
          <w:tcPr>
            <w:tcW w:w="1152" w:type="dxa"/>
            <w:vAlign w:val="center"/>
          </w:tcPr>
          <w:p w:rsidR="00652A37" w:rsidRPr="00C25B1A" w:rsidRDefault="00652A37">
            <w:pPr>
              <w:pStyle w:val="Tabletext"/>
              <w:rPr>
                <w:rFonts w:cs="Arial"/>
              </w:rPr>
            </w:pPr>
          </w:p>
        </w:tc>
        <w:tc>
          <w:tcPr>
            <w:tcW w:w="3744" w:type="dxa"/>
            <w:vAlign w:val="center"/>
          </w:tcPr>
          <w:p w:rsidR="00652A37" w:rsidRPr="00C25B1A" w:rsidRDefault="00652A37">
            <w:pPr>
              <w:pStyle w:val="Tabletext"/>
              <w:rPr>
                <w:rFonts w:cs="Arial"/>
              </w:rPr>
            </w:pPr>
          </w:p>
        </w:tc>
        <w:tc>
          <w:tcPr>
            <w:tcW w:w="2304" w:type="dxa"/>
            <w:vAlign w:val="center"/>
          </w:tcPr>
          <w:p w:rsidR="00652A37" w:rsidRPr="00C25B1A" w:rsidRDefault="00652A37">
            <w:pPr>
              <w:pStyle w:val="Tabletext"/>
              <w:rPr>
                <w:rFonts w:cs="Arial"/>
              </w:rPr>
            </w:pPr>
          </w:p>
        </w:tc>
      </w:tr>
      <w:tr w:rsidR="00393437" w:rsidRPr="00C25B1A">
        <w:tc>
          <w:tcPr>
            <w:tcW w:w="2304" w:type="dxa"/>
            <w:vAlign w:val="center"/>
          </w:tcPr>
          <w:p w:rsidR="00393437" w:rsidRDefault="00393437">
            <w:pPr>
              <w:pStyle w:val="Tabletext"/>
              <w:rPr>
                <w:rFonts w:cs="Arial"/>
              </w:rPr>
            </w:pPr>
          </w:p>
        </w:tc>
        <w:tc>
          <w:tcPr>
            <w:tcW w:w="1152" w:type="dxa"/>
            <w:vAlign w:val="center"/>
          </w:tcPr>
          <w:p w:rsidR="00393437" w:rsidRDefault="00393437">
            <w:pPr>
              <w:pStyle w:val="Tabletext"/>
              <w:rPr>
                <w:rFonts w:cs="Arial"/>
              </w:rPr>
            </w:pPr>
          </w:p>
        </w:tc>
        <w:tc>
          <w:tcPr>
            <w:tcW w:w="3744" w:type="dxa"/>
            <w:vAlign w:val="center"/>
          </w:tcPr>
          <w:p w:rsidR="00393437" w:rsidRDefault="00393437">
            <w:pPr>
              <w:pStyle w:val="Tabletext"/>
              <w:rPr>
                <w:rFonts w:cs="Arial"/>
              </w:rPr>
            </w:pPr>
          </w:p>
        </w:tc>
        <w:tc>
          <w:tcPr>
            <w:tcW w:w="2304" w:type="dxa"/>
            <w:vAlign w:val="center"/>
          </w:tcPr>
          <w:p w:rsidR="00393437" w:rsidRDefault="00393437">
            <w:pPr>
              <w:pStyle w:val="Tabletext"/>
              <w:rPr>
                <w:rFonts w:cs="Arial"/>
              </w:rPr>
            </w:pPr>
          </w:p>
        </w:tc>
      </w:tr>
    </w:tbl>
    <w:p w:rsidR="00AA53BE" w:rsidRDefault="00AA53BE"/>
    <w:p w:rsidR="00AA53BE" w:rsidRDefault="00AA53BE" w:rsidP="00AB6F01">
      <w:pPr>
        <w:pStyle w:val="Title"/>
        <w:jc w:val="left"/>
      </w:pPr>
      <w:r>
        <w:br w:type="page"/>
      </w:r>
      <w:r>
        <w:lastRenderedPageBreak/>
        <w:t>Approval</w:t>
      </w:r>
    </w:p>
    <w:p w:rsidR="00AA53BE" w:rsidRDefault="00AA53BE">
      <w:pPr>
        <w:pStyle w:val="Title"/>
      </w:pPr>
    </w:p>
    <w:p w:rsidR="00AA53BE" w:rsidRPr="00C25B1A" w:rsidRDefault="001741FA">
      <w:pPr>
        <w:rPr>
          <w:rFonts w:cs="Arial"/>
        </w:rPr>
      </w:pPr>
      <w:r>
        <w:rPr>
          <w:rFonts w:cs="Arial"/>
        </w:rPr>
        <w:t>The purpose of the Technical Specification is to accomplish the functionality through architecture, integrations, and code.</w:t>
      </w:r>
      <w:r w:rsidR="00DE4915">
        <w:rPr>
          <w:rFonts w:cs="Arial"/>
        </w:rPr>
        <w:t xml:space="preserve">  The </w:t>
      </w:r>
      <w:r w:rsidR="00AD5703">
        <w:rPr>
          <w:rFonts w:cs="Arial"/>
        </w:rPr>
        <w:t>Approvers listed</w:t>
      </w:r>
      <w:r w:rsidR="00F55826">
        <w:rPr>
          <w:rFonts w:cs="Arial"/>
        </w:rPr>
        <w:t xml:space="preserve"> below </w:t>
      </w:r>
      <w:r w:rsidR="00DE4915">
        <w:rPr>
          <w:rFonts w:cs="Arial"/>
        </w:rPr>
        <w:t xml:space="preserve">are </w:t>
      </w:r>
      <w:r w:rsidR="00F55826">
        <w:rPr>
          <w:rFonts w:cs="Arial"/>
        </w:rPr>
        <w:t xml:space="preserve">agreeing on all aspects of </w:t>
      </w:r>
      <w:r w:rsidR="00B66193">
        <w:rPr>
          <w:rFonts w:cs="Arial"/>
        </w:rPr>
        <w:t xml:space="preserve">design, </w:t>
      </w:r>
      <w:r w:rsidR="00F55826">
        <w:rPr>
          <w:rFonts w:cs="Arial"/>
        </w:rPr>
        <w:t xml:space="preserve">system </w:t>
      </w:r>
      <w:r w:rsidR="00B66193">
        <w:rPr>
          <w:rFonts w:cs="Arial"/>
        </w:rPr>
        <w:t>architect</w:t>
      </w:r>
      <w:r w:rsidR="00F55826">
        <w:rPr>
          <w:rFonts w:cs="Arial"/>
        </w:rPr>
        <w:t>ure</w:t>
      </w:r>
      <w:r w:rsidR="00B66193">
        <w:rPr>
          <w:rFonts w:cs="Arial"/>
        </w:rPr>
        <w:t xml:space="preserve">, development, and implementation </w:t>
      </w:r>
      <w:r w:rsidR="002101F0">
        <w:rPr>
          <w:rFonts w:cs="Arial"/>
        </w:rPr>
        <w:t xml:space="preserve">as defined in this document.  </w:t>
      </w:r>
      <w:r w:rsidR="0050688F">
        <w:rPr>
          <w:rFonts w:cs="Arial"/>
        </w:rPr>
        <w:t xml:space="preserve">Sign off is provided by the technical team only.  </w:t>
      </w:r>
      <w:r w:rsidR="002101F0">
        <w:rPr>
          <w:rFonts w:cs="Arial"/>
        </w:rPr>
        <w:t>This document will provide the technical solution as to how the Business Requirements will be met</w:t>
      </w:r>
      <w:r w:rsidR="00AA53BE" w:rsidRPr="00C25B1A">
        <w:rPr>
          <w:rFonts w:cs="Arial"/>
        </w:rPr>
        <w:t>.</w:t>
      </w:r>
      <w:r w:rsidR="00F55826">
        <w:rPr>
          <w:rFonts w:cs="Arial"/>
        </w:rPr>
        <w:t xml:space="preserve">  </w:t>
      </w:r>
    </w:p>
    <w:p w:rsidR="00AA53BE" w:rsidRPr="00C25B1A" w:rsidRDefault="00AA53BE">
      <w:pPr>
        <w:rPr>
          <w:rFonts w:cs="Arial"/>
        </w:rPr>
      </w:pPr>
    </w:p>
    <w:p w:rsidR="002B5753" w:rsidRPr="00C25B1A" w:rsidRDefault="002B5753">
      <w:pPr>
        <w:rPr>
          <w:rFonts w:cs="Arial"/>
        </w:rPr>
      </w:pPr>
    </w:p>
    <w:p w:rsidR="00DD58E8" w:rsidRDefault="00DD58E8"/>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773"/>
        <w:gridCol w:w="2996"/>
        <w:gridCol w:w="4216"/>
        <w:gridCol w:w="3191"/>
      </w:tblGrid>
      <w:tr w:rsidR="00FA2B69" w:rsidTr="00AF6EF5">
        <w:tc>
          <w:tcPr>
            <w:tcW w:w="1052" w:type="pct"/>
          </w:tcPr>
          <w:p w:rsidR="00FA2B69" w:rsidRPr="00E331A5" w:rsidRDefault="00FA2B69" w:rsidP="00A97D1C">
            <w:pPr>
              <w:pStyle w:val="Tabletext"/>
              <w:jc w:val="center"/>
              <w:rPr>
                <w:rFonts w:cs="Arial"/>
                <w:b/>
              </w:rPr>
            </w:pPr>
            <w:r w:rsidRPr="00E331A5">
              <w:rPr>
                <w:rFonts w:cs="Arial"/>
                <w:b/>
              </w:rPr>
              <w:t>Name</w:t>
            </w:r>
          </w:p>
        </w:tc>
        <w:tc>
          <w:tcPr>
            <w:tcW w:w="1137" w:type="pct"/>
          </w:tcPr>
          <w:p w:rsidR="00FA2B69" w:rsidRPr="00E331A5" w:rsidRDefault="00FA2B69" w:rsidP="00A97D1C">
            <w:pPr>
              <w:pStyle w:val="Tabletext"/>
              <w:jc w:val="center"/>
              <w:rPr>
                <w:rFonts w:cs="Arial"/>
                <w:b/>
              </w:rPr>
            </w:pPr>
            <w:r w:rsidRPr="00E331A5">
              <w:rPr>
                <w:rFonts w:cs="Arial"/>
                <w:b/>
              </w:rPr>
              <w:t>Role</w:t>
            </w:r>
          </w:p>
        </w:tc>
        <w:tc>
          <w:tcPr>
            <w:tcW w:w="1600" w:type="pct"/>
          </w:tcPr>
          <w:p w:rsidR="00FA2B69" w:rsidRPr="00E331A5" w:rsidRDefault="00FA2B69" w:rsidP="00A97D1C">
            <w:pPr>
              <w:pStyle w:val="Tabletext"/>
              <w:jc w:val="center"/>
              <w:rPr>
                <w:rFonts w:cs="Arial"/>
                <w:b/>
              </w:rPr>
            </w:pPr>
            <w:r w:rsidRPr="00E331A5">
              <w:rPr>
                <w:rFonts w:cs="Arial"/>
                <w:b/>
              </w:rPr>
              <w:t>Signature</w:t>
            </w:r>
          </w:p>
        </w:tc>
        <w:tc>
          <w:tcPr>
            <w:tcW w:w="1211" w:type="pct"/>
          </w:tcPr>
          <w:p w:rsidR="00FA2B69" w:rsidRPr="00E331A5" w:rsidRDefault="00FA2B69" w:rsidP="00A97D1C">
            <w:pPr>
              <w:pStyle w:val="Tabletext"/>
              <w:jc w:val="center"/>
              <w:rPr>
                <w:rFonts w:cs="Arial"/>
                <w:b/>
              </w:rPr>
            </w:pPr>
            <w:r w:rsidRPr="00E331A5">
              <w:rPr>
                <w:rFonts w:cs="Arial"/>
                <w:b/>
              </w:rPr>
              <w:t>Approval Date</w:t>
            </w:r>
          </w:p>
        </w:tc>
      </w:tr>
      <w:tr w:rsidR="006A12BC" w:rsidTr="0051624D">
        <w:tc>
          <w:tcPr>
            <w:tcW w:w="1052" w:type="pct"/>
          </w:tcPr>
          <w:p w:rsidR="006A12BC" w:rsidRPr="00024B97" w:rsidRDefault="00BE1CC9" w:rsidP="00BE1CC9">
            <w:pPr>
              <w:rPr>
                <w:color w:val="000000"/>
              </w:rPr>
            </w:pPr>
            <w:r>
              <w:rPr>
                <w:rFonts w:cs="Arial"/>
                <w:noProof/>
              </w:rPr>
              <w:t xml:space="preserve">Carlo </w:t>
            </w:r>
            <w:r w:rsidRPr="00BE1CC9">
              <w:rPr>
                <w:rFonts w:cs="Arial"/>
                <w:noProof/>
              </w:rPr>
              <w:t>Carlo Ammendolia</w:t>
            </w:r>
          </w:p>
        </w:tc>
        <w:tc>
          <w:tcPr>
            <w:tcW w:w="1137" w:type="pct"/>
          </w:tcPr>
          <w:p w:rsidR="006A12BC" w:rsidRPr="00E10E61" w:rsidRDefault="00913669" w:rsidP="0051624D">
            <w:pPr>
              <w:pStyle w:val="TableText0"/>
              <w:rPr>
                <w:rFonts w:ascii="Arial" w:hAnsi="Arial" w:cs="Arial"/>
              </w:rPr>
            </w:pPr>
            <w:r>
              <w:rPr>
                <w:rFonts w:ascii="Arial" w:hAnsi="Arial" w:cs="Arial"/>
              </w:rPr>
              <w:t xml:space="preserve">Internal </w:t>
            </w:r>
            <w:r w:rsidR="00BE1CC9">
              <w:rPr>
                <w:rFonts w:ascii="Arial" w:hAnsi="Arial" w:cs="Arial"/>
              </w:rPr>
              <w:t>Auditor</w:t>
            </w:r>
          </w:p>
        </w:tc>
        <w:tc>
          <w:tcPr>
            <w:tcW w:w="1600" w:type="pct"/>
            <w:vAlign w:val="center"/>
          </w:tcPr>
          <w:p w:rsidR="006A12BC" w:rsidRPr="00E331A5" w:rsidRDefault="006A12BC" w:rsidP="00A97D1C">
            <w:pPr>
              <w:pStyle w:val="Tabletext"/>
              <w:rPr>
                <w:rFonts w:cs="Arial"/>
              </w:rPr>
            </w:pPr>
          </w:p>
        </w:tc>
        <w:tc>
          <w:tcPr>
            <w:tcW w:w="1211" w:type="pct"/>
          </w:tcPr>
          <w:p w:rsidR="006A12BC" w:rsidRPr="00E331A5" w:rsidRDefault="006A12BC" w:rsidP="00A97D1C">
            <w:pPr>
              <w:pStyle w:val="Tabletext"/>
              <w:rPr>
                <w:rFonts w:cs="Arial"/>
              </w:rPr>
            </w:pPr>
          </w:p>
        </w:tc>
      </w:tr>
      <w:tr w:rsidR="006A12BC" w:rsidTr="0051624D">
        <w:tc>
          <w:tcPr>
            <w:tcW w:w="1052" w:type="pct"/>
          </w:tcPr>
          <w:p w:rsidR="006A12BC" w:rsidRDefault="006A12BC" w:rsidP="0051624D">
            <w:pPr>
              <w:pStyle w:val="TableText0"/>
              <w:rPr>
                <w:rFonts w:ascii="Arial" w:hAnsi="Arial" w:cs="Arial"/>
                <w:noProof w:val="0"/>
              </w:rPr>
            </w:pPr>
          </w:p>
        </w:tc>
        <w:tc>
          <w:tcPr>
            <w:tcW w:w="1137" w:type="pct"/>
          </w:tcPr>
          <w:p w:rsidR="006A12BC" w:rsidRDefault="006A12BC" w:rsidP="0051624D">
            <w:pPr>
              <w:pStyle w:val="TableText0"/>
              <w:rPr>
                <w:rFonts w:ascii="Arial" w:hAnsi="Arial" w:cs="Arial"/>
              </w:rPr>
            </w:pPr>
          </w:p>
        </w:tc>
        <w:tc>
          <w:tcPr>
            <w:tcW w:w="1600" w:type="pct"/>
            <w:vAlign w:val="center"/>
          </w:tcPr>
          <w:p w:rsidR="006A12BC" w:rsidRPr="00E331A5" w:rsidRDefault="006A12BC" w:rsidP="00A97D1C">
            <w:pPr>
              <w:pStyle w:val="Tabletext"/>
              <w:rPr>
                <w:rFonts w:cs="Arial"/>
              </w:rPr>
            </w:pPr>
          </w:p>
        </w:tc>
        <w:tc>
          <w:tcPr>
            <w:tcW w:w="1211" w:type="pct"/>
          </w:tcPr>
          <w:p w:rsidR="006A12BC" w:rsidRPr="00E331A5" w:rsidRDefault="006A12BC" w:rsidP="00A97D1C">
            <w:pPr>
              <w:pStyle w:val="Tabletext"/>
              <w:rPr>
                <w:rFonts w:cs="Arial"/>
              </w:rPr>
            </w:pPr>
          </w:p>
        </w:tc>
      </w:tr>
      <w:tr w:rsidR="006A12BC" w:rsidTr="0051624D">
        <w:tc>
          <w:tcPr>
            <w:tcW w:w="1052" w:type="pct"/>
          </w:tcPr>
          <w:p w:rsidR="006A12BC" w:rsidRDefault="006A12BC" w:rsidP="0051624D">
            <w:pPr>
              <w:pStyle w:val="TableText0"/>
              <w:rPr>
                <w:rFonts w:ascii="Arial" w:hAnsi="Arial" w:cs="Arial"/>
                <w:noProof w:val="0"/>
              </w:rPr>
            </w:pPr>
          </w:p>
        </w:tc>
        <w:tc>
          <w:tcPr>
            <w:tcW w:w="1137" w:type="pct"/>
          </w:tcPr>
          <w:p w:rsidR="006A12BC" w:rsidRDefault="006A12BC" w:rsidP="0051624D">
            <w:pPr>
              <w:pStyle w:val="TableText0"/>
              <w:rPr>
                <w:rFonts w:ascii="Arial" w:hAnsi="Arial" w:cs="Arial"/>
              </w:rPr>
            </w:pPr>
          </w:p>
        </w:tc>
        <w:tc>
          <w:tcPr>
            <w:tcW w:w="1600" w:type="pct"/>
            <w:vAlign w:val="center"/>
          </w:tcPr>
          <w:p w:rsidR="006A12BC" w:rsidRPr="00E331A5" w:rsidRDefault="006A12BC" w:rsidP="00A97D1C">
            <w:pPr>
              <w:pStyle w:val="Tabletext"/>
              <w:rPr>
                <w:rFonts w:cs="Arial"/>
              </w:rPr>
            </w:pPr>
          </w:p>
        </w:tc>
        <w:tc>
          <w:tcPr>
            <w:tcW w:w="1211" w:type="pct"/>
          </w:tcPr>
          <w:p w:rsidR="006A12BC" w:rsidRPr="00E331A5" w:rsidRDefault="006A12BC" w:rsidP="00A97D1C">
            <w:pPr>
              <w:pStyle w:val="Tabletext"/>
              <w:rPr>
                <w:rFonts w:cs="Arial"/>
              </w:rPr>
            </w:pPr>
          </w:p>
        </w:tc>
      </w:tr>
      <w:tr w:rsidR="006A12BC" w:rsidTr="0051624D">
        <w:tc>
          <w:tcPr>
            <w:tcW w:w="1052" w:type="pct"/>
          </w:tcPr>
          <w:p w:rsidR="006A12BC" w:rsidRDefault="006A12BC" w:rsidP="0051624D">
            <w:pPr>
              <w:pStyle w:val="TableText0"/>
              <w:rPr>
                <w:rFonts w:ascii="Arial" w:hAnsi="Arial" w:cs="Arial"/>
                <w:noProof w:val="0"/>
              </w:rPr>
            </w:pPr>
          </w:p>
        </w:tc>
        <w:tc>
          <w:tcPr>
            <w:tcW w:w="1137" w:type="pct"/>
          </w:tcPr>
          <w:p w:rsidR="006A12BC" w:rsidRDefault="006A12BC" w:rsidP="00393437">
            <w:pPr>
              <w:pStyle w:val="TableText0"/>
              <w:rPr>
                <w:rFonts w:ascii="Arial" w:hAnsi="Arial" w:cs="Arial"/>
              </w:rPr>
            </w:pPr>
          </w:p>
        </w:tc>
        <w:tc>
          <w:tcPr>
            <w:tcW w:w="1600" w:type="pct"/>
            <w:vAlign w:val="center"/>
          </w:tcPr>
          <w:p w:rsidR="006A12BC" w:rsidRPr="00E331A5" w:rsidRDefault="006A12BC" w:rsidP="00A97D1C">
            <w:pPr>
              <w:pStyle w:val="Tabletext"/>
              <w:rPr>
                <w:rFonts w:cs="Arial"/>
              </w:rPr>
            </w:pPr>
          </w:p>
        </w:tc>
        <w:tc>
          <w:tcPr>
            <w:tcW w:w="1211" w:type="pct"/>
          </w:tcPr>
          <w:p w:rsidR="006A12BC" w:rsidRPr="00E331A5" w:rsidRDefault="006A12BC" w:rsidP="00A97D1C">
            <w:pPr>
              <w:pStyle w:val="Tabletext"/>
              <w:rPr>
                <w:rFonts w:cs="Arial"/>
              </w:rPr>
            </w:pPr>
          </w:p>
        </w:tc>
      </w:tr>
      <w:tr w:rsidR="006A12BC" w:rsidTr="0051624D">
        <w:tc>
          <w:tcPr>
            <w:tcW w:w="1052" w:type="pct"/>
          </w:tcPr>
          <w:p w:rsidR="006A12BC" w:rsidRDefault="006A12BC" w:rsidP="0051624D">
            <w:pPr>
              <w:pStyle w:val="TableText0"/>
              <w:rPr>
                <w:rFonts w:ascii="Arial" w:hAnsi="Arial" w:cs="Arial"/>
                <w:noProof w:val="0"/>
              </w:rPr>
            </w:pPr>
          </w:p>
        </w:tc>
        <w:tc>
          <w:tcPr>
            <w:tcW w:w="1137" w:type="pct"/>
          </w:tcPr>
          <w:p w:rsidR="006A12BC" w:rsidRDefault="006A12BC" w:rsidP="0051624D">
            <w:pPr>
              <w:pStyle w:val="TableText0"/>
              <w:rPr>
                <w:rFonts w:ascii="Arial" w:hAnsi="Arial" w:cs="Arial"/>
              </w:rPr>
            </w:pPr>
          </w:p>
        </w:tc>
        <w:tc>
          <w:tcPr>
            <w:tcW w:w="1600" w:type="pct"/>
            <w:vAlign w:val="center"/>
          </w:tcPr>
          <w:p w:rsidR="006A12BC" w:rsidRPr="00E331A5" w:rsidRDefault="006A12BC" w:rsidP="00A97D1C">
            <w:pPr>
              <w:pStyle w:val="Tabletext"/>
              <w:rPr>
                <w:rFonts w:cs="Arial"/>
              </w:rPr>
            </w:pPr>
          </w:p>
        </w:tc>
        <w:tc>
          <w:tcPr>
            <w:tcW w:w="1211" w:type="pct"/>
          </w:tcPr>
          <w:p w:rsidR="006A12BC" w:rsidRPr="00E331A5" w:rsidRDefault="006A12BC" w:rsidP="00A97D1C">
            <w:pPr>
              <w:pStyle w:val="Tabletext"/>
              <w:rPr>
                <w:rFonts w:cs="Arial"/>
              </w:rPr>
            </w:pPr>
          </w:p>
        </w:tc>
      </w:tr>
    </w:tbl>
    <w:p w:rsidR="00BB24DB" w:rsidRDefault="00BB24DB" w:rsidP="00BB24DB"/>
    <w:p w:rsidR="00AA53BE" w:rsidRDefault="00AA53BE" w:rsidP="00E331A5">
      <w:pPr>
        <w:pStyle w:val="Title"/>
        <w:jc w:val="left"/>
      </w:pPr>
      <w:r w:rsidRPr="00E331A5">
        <w:br w:type="page"/>
      </w:r>
      <w:r>
        <w:lastRenderedPageBreak/>
        <w:t>Table of Contents</w:t>
      </w:r>
    </w:p>
    <w:p w:rsidR="0005111A" w:rsidRDefault="0060162D">
      <w:pPr>
        <w:pStyle w:val="TOC1"/>
        <w:tabs>
          <w:tab w:val="left" w:pos="432"/>
        </w:tabs>
        <w:rPr>
          <w:rFonts w:asciiTheme="minorHAnsi" w:eastAsiaTheme="minorEastAsia" w:hAnsiTheme="minorHAnsi" w:cstheme="minorBidi"/>
          <w:noProof/>
          <w:sz w:val="22"/>
          <w:szCs w:val="22"/>
        </w:rPr>
      </w:pPr>
      <w:r>
        <w:rPr>
          <w:b/>
        </w:rPr>
        <w:fldChar w:fldCharType="begin"/>
      </w:r>
      <w:r w:rsidR="00340660">
        <w:rPr>
          <w:b/>
        </w:rPr>
        <w:instrText xml:space="preserve"> TOC \o "1-2" \h \z \u </w:instrText>
      </w:r>
      <w:r>
        <w:rPr>
          <w:b/>
        </w:rPr>
        <w:fldChar w:fldCharType="separate"/>
      </w:r>
      <w:hyperlink w:anchor="_Toc436146285" w:history="1">
        <w:r w:rsidR="0005111A" w:rsidRPr="00AB00A2">
          <w:rPr>
            <w:rStyle w:val="Hyperlink"/>
            <w:noProof/>
          </w:rPr>
          <w:t>1.</w:t>
        </w:r>
        <w:r w:rsidR="0005111A">
          <w:rPr>
            <w:rFonts w:asciiTheme="minorHAnsi" w:eastAsiaTheme="minorEastAsia" w:hAnsiTheme="minorHAnsi" w:cstheme="minorBidi"/>
            <w:noProof/>
            <w:sz w:val="22"/>
            <w:szCs w:val="22"/>
          </w:rPr>
          <w:tab/>
        </w:r>
        <w:r w:rsidR="0005111A" w:rsidRPr="00AB00A2">
          <w:rPr>
            <w:rStyle w:val="Hyperlink"/>
            <w:noProof/>
          </w:rPr>
          <w:t>Document Purpose</w:t>
        </w:r>
        <w:r w:rsidR="0005111A">
          <w:rPr>
            <w:noProof/>
            <w:webHidden/>
          </w:rPr>
          <w:tab/>
        </w:r>
        <w:r w:rsidR="0005111A">
          <w:rPr>
            <w:noProof/>
            <w:webHidden/>
          </w:rPr>
          <w:fldChar w:fldCharType="begin"/>
        </w:r>
        <w:r w:rsidR="0005111A">
          <w:rPr>
            <w:noProof/>
            <w:webHidden/>
          </w:rPr>
          <w:instrText xml:space="preserve"> PAGEREF _Toc436146285 \h </w:instrText>
        </w:r>
        <w:r w:rsidR="0005111A">
          <w:rPr>
            <w:noProof/>
            <w:webHidden/>
          </w:rPr>
        </w:r>
        <w:r w:rsidR="0005111A">
          <w:rPr>
            <w:noProof/>
            <w:webHidden/>
          </w:rPr>
          <w:fldChar w:fldCharType="separate"/>
        </w:r>
        <w:r w:rsidR="0005111A">
          <w:rPr>
            <w:noProof/>
            <w:webHidden/>
          </w:rPr>
          <w:t>5</w:t>
        </w:r>
        <w:r w:rsidR="0005111A">
          <w:rPr>
            <w:noProof/>
            <w:webHidden/>
          </w:rPr>
          <w:fldChar w:fldCharType="end"/>
        </w:r>
      </w:hyperlink>
    </w:p>
    <w:p w:rsidR="0005111A" w:rsidRDefault="0005111A">
      <w:pPr>
        <w:pStyle w:val="TOC1"/>
        <w:tabs>
          <w:tab w:val="left" w:pos="432"/>
        </w:tabs>
        <w:rPr>
          <w:rFonts w:asciiTheme="minorHAnsi" w:eastAsiaTheme="minorEastAsia" w:hAnsiTheme="minorHAnsi" w:cstheme="minorBidi"/>
          <w:noProof/>
          <w:sz w:val="22"/>
          <w:szCs w:val="22"/>
        </w:rPr>
      </w:pPr>
      <w:hyperlink w:anchor="_Toc436146286" w:history="1">
        <w:r w:rsidRPr="00AB00A2">
          <w:rPr>
            <w:rStyle w:val="Hyperlink"/>
            <w:noProof/>
          </w:rPr>
          <w:t>1.</w:t>
        </w:r>
        <w:r>
          <w:rPr>
            <w:rFonts w:asciiTheme="minorHAnsi" w:eastAsiaTheme="minorEastAsia" w:hAnsiTheme="minorHAnsi" w:cstheme="minorBidi"/>
            <w:noProof/>
            <w:sz w:val="22"/>
            <w:szCs w:val="22"/>
          </w:rPr>
          <w:tab/>
        </w:r>
        <w:r w:rsidRPr="00AB00A2">
          <w:rPr>
            <w:rStyle w:val="Hyperlink"/>
            <w:noProof/>
          </w:rPr>
          <w:t>Assumptions</w:t>
        </w:r>
        <w:r>
          <w:rPr>
            <w:noProof/>
            <w:webHidden/>
          </w:rPr>
          <w:tab/>
        </w:r>
        <w:r>
          <w:rPr>
            <w:noProof/>
            <w:webHidden/>
          </w:rPr>
          <w:fldChar w:fldCharType="begin"/>
        </w:r>
        <w:r>
          <w:rPr>
            <w:noProof/>
            <w:webHidden/>
          </w:rPr>
          <w:instrText xml:space="preserve"> PAGEREF _Toc436146286 \h </w:instrText>
        </w:r>
        <w:r>
          <w:rPr>
            <w:noProof/>
            <w:webHidden/>
          </w:rPr>
        </w:r>
        <w:r>
          <w:rPr>
            <w:noProof/>
            <w:webHidden/>
          </w:rPr>
          <w:fldChar w:fldCharType="separate"/>
        </w:r>
        <w:r>
          <w:rPr>
            <w:noProof/>
            <w:webHidden/>
          </w:rPr>
          <w:t>5</w:t>
        </w:r>
        <w:r>
          <w:rPr>
            <w:noProof/>
            <w:webHidden/>
          </w:rPr>
          <w:fldChar w:fldCharType="end"/>
        </w:r>
      </w:hyperlink>
    </w:p>
    <w:p w:rsidR="0005111A" w:rsidRDefault="0005111A">
      <w:pPr>
        <w:pStyle w:val="TOC1"/>
        <w:tabs>
          <w:tab w:val="left" w:pos="432"/>
        </w:tabs>
        <w:rPr>
          <w:rFonts w:asciiTheme="minorHAnsi" w:eastAsiaTheme="minorEastAsia" w:hAnsiTheme="minorHAnsi" w:cstheme="minorBidi"/>
          <w:noProof/>
          <w:sz w:val="22"/>
          <w:szCs w:val="22"/>
        </w:rPr>
      </w:pPr>
      <w:hyperlink w:anchor="_Toc436146287" w:history="1">
        <w:r w:rsidRPr="00AB00A2">
          <w:rPr>
            <w:rStyle w:val="Hyperlink"/>
            <w:noProof/>
          </w:rPr>
          <w:t>2.</w:t>
        </w:r>
        <w:r>
          <w:rPr>
            <w:rFonts w:asciiTheme="minorHAnsi" w:eastAsiaTheme="minorEastAsia" w:hAnsiTheme="minorHAnsi" w:cstheme="minorBidi"/>
            <w:noProof/>
            <w:sz w:val="22"/>
            <w:szCs w:val="22"/>
          </w:rPr>
          <w:tab/>
        </w:r>
        <w:r w:rsidRPr="00AB00A2">
          <w:rPr>
            <w:rStyle w:val="Hyperlink"/>
            <w:noProof/>
          </w:rPr>
          <w:t>Infrastructure Diagrams</w:t>
        </w:r>
        <w:r>
          <w:rPr>
            <w:noProof/>
            <w:webHidden/>
          </w:rPr>
          <w:tab/>
        </w:r>
        <w:r>
          <w:rPr>
            <w:noProof/>
            <w:webHidden/>
          </w:rPr>
          <w:fldChar w:fldCharType="begin"/>
        </w:r>
        <w:r>
          <w:rPr>
            <w:noProof/>
            <w:webHidden/>
          </w:rPr>
          <w:instrText xml:space="preserve"> PAGEREF _Toc436146287 \h </w:instrText>
        </w:r>
        <w:r>
          <w:rPr>
            <w:noProof/>
            <w:webHidden/>
          </w:rPr>
        </w:r>
        <w:r>
          <w:rPr>
            <w:noProof/>
            <w:webHidden/>
          </w:rPr>
          <w:fldChar w:fldCharType="separate"/>
        </w:r>
        <w:r>
          <w:rPr>
            <w:noProof/>
            <w:webHidden/>
          </w:rPr>
          <w:t>5</w:t>
        </w:r>
        <w:r>
          <w:rPr>
            <w:noProof/>
            <w:webHidden/>
          </w:rPr>
          <w:fldChar w:fldCharType="end"/>
        </w:r>
      </w:hyperlink>
    </w:p>
    <w:p w:rsidR="0005111A" w:rsidRDefault="0005111A">
      <w:pPr>
        <w:pStyle w:val="TOC2"/>
        <w:tabs>
          <w:tab w:val="left" w:pos="1296"/>
        </w:tabs>
        <w:rPr>
          <w:rFonts w:asciiTheme="minorHAnsi" w:eastAsiaTheme="minorEastAsia" w:hAnsiTheme="minorHAnsi" w:cstheme="minorBidi"/>
          <w:noProof/>
          <w:sz w:val="22"/>
          <w:szCs w:val="22"/>
        </w:rPr>
      </w:pPr>
      <w:hyperlink w:anchor="_Toc436146288" w:history="1">
        <w:r w:rsidRPr="00AB00A2">
          <w:rPr>
            <w:rStyle w:val="Hyperlink"/>
            <w:noProof/>
          </w:rPr>
          <w:t>2.1</w:t>
        </w:r>
        <w:r>
          <w:rPr>
            <w:rFonts w:asciiTheme="minorHAnsi" w:eastAsiaTheme="minorEastAsia" w:hAnsiTheme="minorHAnsi" w:cstheme="minorBidi"/>
            <w:noProof/>
            <w:sz w:val="22"/>
            <w:szCs w:val="22"/>
          </w:rPr>
          <w:tab/>
        </w:r>
        <w:r w:rsidRPr="00AB00A2">
          <w:rPr>
            <w:rStyle w:val="Hyperlink"/>
            <w:noProof/>
          </w:rPr>
          <w:t>Physical</w:t>
        </w:r>
        <w:r>
          <w:rPr>
            <w:noProof/>
            <w:webHidden/>
          </w:rPr>
          <w:tab/>
        </w:r>
        <w:r>
          <w:rPr>
            <w:noProof/>
            <w:webHidden/>
          </w:rPr>
          <w:fldChar w:fldCharType="begin"/>
        </w:r>
        <w:r>
          <w:rPr>
            <w:noProof/>
            <w:webHidden/>
          </w:rPr>
          <w:instrText xml:space="preserve"> PAGEREF _Toc436146288 \h </w:instrText>
        </w:r>
        <w:r>
          <w:rPr>
            <w:noProof/>
            <w:webHidden/>
          </w:rPr>
        </w:r>
        <w:r>
          <w:rPr>
            <w:noProof/>
            <w:webHidden/>
          </w:rPr>
          <w:fldChar w:fldCharType="separate"/>
        </w:r>
        <w:r>
          <w:rPr>
            <w:noProof/>
            <w:webHidden/>
          </w:rPr>
          <w:t>5</w:t>
        </w:r>
        <w:r>
          <w:rPr>
            <w:noProof/>
            <w:webHidden/>
          </w:rPr>
          <w:fldChar w:fldCharType="end"/>
        </w:r>
      </w:hyperlink>
    </w:p>
    <w:p w:rsidR="0005111A" w:rsidRDefault="0005111A">
      <w:pPr>
        <w:pStyle w:val="TOC2"/>
        <w:tabs>
          <w:tab w:val="left" w:pos="1296"/>
        </w:tabs>
        <w:rPr>
          <w:rFonts w:asciiTheme="minorHAnsi" w:eastAsiaTheme="minorEastAsia" w:hAnsiTheme="minorHAnsi" w:cstheme="minorBidi"/>
          <w:noProof/>
          <w:sz w:val="22"/>
          <w:szCs w:val="22"/>
        </w:rPr>
      </w:pPr>
      <w:hyperlink w:anchor="_Toc436146289" w:history="1">
        <w:r w:rsidRPr="00AB00A2">
          <w:rPr>
            <w:rStyle w:val="Hyperlink"/>
            <w:noProof/>
          </w:rPr>
          <w:t>2.2</w:t>
        </w:r>
        <w:r>
          <w:rPr>
            <w:rFonts w:asciiTheme="minorHAnsi" w:eastAsiaTheme="minorEastAsia" w:hAnsiTheme="minorHAnsi" w:cstheme="minorBidi"/>
            <w:noProof/>
            <w:sz w:val="22"/>
            <w:szCs w:val="22"/>
          </w:rPr>
          <w:tab/>
        </w:r>
        <w:r w:rsidRPr="00AB00A2">
          <w:rPr>
            <w:rStyle w:val="Hyperlink"/>
            <w:noProof/>
          </w:rPr>
          <w:t>Application Access Mechanism</w:t>
        </w:r>
        <w:r>
          <w:rPr>
            <w:noProof/>
            <w:webHidden/>
          </w:rPr>
          <w:tab/>
        </w:r>
        <w:r>
          <w:rPr>
            <w:noProof/>
            <w:webHidden/>
          </w:rPr>
          <w:fldChar w:fldCharType="begin"/>
        </w:r>
        <w:r>
          <w:rPr>
            <w:noProof/>
            <w:webHidden/>
          </w:rPr>
          <w:instrText xml:space="preserve"> PAGEREF _Toc436146289 \h </w:instrText>
        </w:r>
        <w:r>
          <w:rPr>
            <w:noProof/>
            <w:webHidden/>
          </w:rPr>
        </w:r>
        <w:r>
          <w:rPr>
            <w:noProof/>
            <w:webHidden/>
          </w:rPr>
          <w:fldChar w:fldCharType="separate"/>
        </w:r>
        <w:r>
          <w:rPr>
            <w:noProof/>
            <w:webHidden/>
          </w:rPr>
          <w:t>5</w:t>
        </w:r>
        <w:r>
          <w:rPr>
            <w:noProof/>
            <w:webHidden/>
          </w:rPr>
          <w:fldChar w:fldCharType="end"/>
        </w:r>
      </w:hyperlink>
    </w:p>
    <w:p w:rsidR="0005111A" w:rsidRDefault="0005111A">
      <w:pPr>
        <w:pStyle w:val="TOC1"/>
        <w:tabs>
          <w:tab w:val="left" w:pos="432"/>
        </w:tabs>
        <w:rPr>
          <w:rFonts w:asciiTheme="minorHAnsi" w:eastAsiaTheme="minorEastAsia" w:hAnsiTheme="minorHAnsi" w:cstheme="minorBidi"/>
          <w:noProof/>
          <w:sz w:val="22"/>
          <w:szCs w:val="22"/>
        </w:rPr>
      </w:pPr>
      <w:hyperlink w:anchor="_Toc436146290" w:history="1">
        <w:r w:rsidRPr="00AB00A2">
          <w:rPr>
            <w:rStyle w:val="Hyperlink"/>
            <w:noProof/>
          </w:rPr>
          <w:t>3.</w:t>
        </w:r>
        <w:r>
          <w:rPr>
            <w:rFonts w:asciiTheme="minorHAnsi" w:eastAsiaTheme="minorEastAsia" w:hAnsiTheme="minorHAnsi" w:cstheme="minorBidi"/>
            <w:noProof/>
            <w:sz w:val="22"/>
            <w:szCs w:val="22"/>
          </w:rPr>
          <w:tab/>
        </w:r>
        <w:r w:rsidRPr="00AB00A2">
          <w:rPr>
            <w:rStyle w:val="Hyperlink"/>
            <w:noProof/>
          </w:rPr>
          <w:t>Technical Specifications for Functional Specifications</w:t>
        </w:r>
        <w:r>
          <w:rPr>
            <w:noProof/>
            <w:webHidden/>
          </w:rPr>
          <w:tab/>
        </w:r>
        <w:r>
          <w:rPr>
            <w:noProof/>
            <w:webHidden/>
          </w:rPr>
          <w:fldChar w:fldCharType="begin"/>
        </w:r>
        <w:r>
          <w:rPr>
            <w:noProof/>
            <w:webHidden/>
          </w:rPr>
          <w:instrText xml:space="preserve"> PAGEREF _Toc436146290 \h </w:instrText>
        </w:r>
        <w:r>
          <w:rPr>
            <w:noProof/>
            <w:webHidden/>
          </w:rPr>
        </w:r>
        <w:r>
          <w:rPr>
            <w:noProof/>
            <w:webHidden/>
          </w:rPr>
          <w:fldChar w:fldCharType="separate"/>
        </w:r>
        <w:r>
          <w:rPr>
            <w:noProof/>
            <w:webHidden/>
          </w:rPr>
          <w:t>7</w:t>
        </w:r>
        <w:r>
          <w:rPr>
            <w:noProof/>
            <w:webHidden/>
          </w:rPr>
          <w:fldChar w:fldCharType="end"/>
        </w:r>
      </w:hyperlink>
    </w:p>
    <w:p w:rsidR="0005111A" w:rsidRDefault="0005111A">
      <w:pPr>
        <w:pStyle w:val="TOC2"/>
        <w:tabs>
          <w:tab w:val="left" w:pos="1296"/>
        </w:tabs>
        <w:rPr>
          <w:rFonts w:asciiTheme="minorHAnsi" w:eastAsiaTheme="minorEastAsia" w:hAnsiTheme="minorHAnsi" w:cstheme="minorBidi"/>
          <w:noProof/>
          <w:sz w:val="22"/>
          <w:szCs w:val="22"/>
        </w:rPr>
      </w:pPr>
      <w:hyperlink w:anchor="_Toc436146291" w:history="1">
        <w:r w:rsidRPr="00AB00A2">
          <w:rPr>
            <w:rStyle w:val="Hyperlink"/>
            <w:noProof/>
          </w:rPr>
          <w:t>3.1</w:t>
        </w:r>
        <w:r>
          <w:rPr>
            <w:rFonts w:asciiTheme="minorHAnsi" w:eastAsiaTheme="minorEastAsia" w:hAnsiTheme="minorHAnsi" w:cstheme="minorBidi"/>
            <w:noProof/>
            <w:sz w:val="22"/>
            <w:szCs w:val="22"/>
          </w:rPr>
          <w:tab/>
        </w:r>
        <w:r w:rsidRPr="00AB00A2">
          <w:rPr>
            <w:rStyle w:val="Hyperlink"/>
            <w:noProof/>
          </w:rPr>
          <w:t>UI Component</w:t>
        </w:r>
        <w:r>
          <w:rPr>
            <w:noProof/>
            <w:webHidden/>
          </w:rPr>
          <w:tab/>
        </w:r>
        <w:r>
          <w:rPr>
            <w:noProof/>
            <w:webHidden/>
          </w:rPr>
          <w:fldChar w:fldCharType="begin"/>
        </w:r>
        <w:r>
          <w:rPr>
            <w:noProof/>
            <w:webHidden/>
          </w:rPr>
          <w:instrText xml:space="preserve"> PAGEREF _Toc436146291 \h </w:instrText>
        </w:r>
        <w:r>
          <w:rPr>
            <w:noProof/>
            <w:webHidden/>
          </w:rPr>
        </w:r>
        <w:r>
          <w:rPr>
            <w:noProof/>
            <w:webHidden/>
          </w:rPr>
          <w:fldChar w:fldCharType="separate"/>
        </w:r>
        <w:r>
          <w:rPr>
            <w:noProof/>
            <w:webHidden/>
          </w:rPr>
          <w:t>9</w:t>
        </w:r>
        <w:r>
          <w:rPr>
            <w:noProof/>
            <w:webHidden/>
          </w:rPr>
          <w:fldChar w:fldCharType="end"/>
        </w:r>
      </w:hyperlink>
    </w:p>
    <w:p w:rsidR="0005111A" w:rsidRDefault="0005111A">
      <w:pPr>
        <w:pStyle w:val="TOC2"/>
        <w:tabs>
          <w:tab w:val="left" w:pos="1296"/>
        </w:tabs>
        <w:rPr>
          <w:rFonts w:asciiTheme="minorHAnsi" w:eastAsiaTheme="minorEastAsia" w:hAnsiTheme="minorHAnsi" w:cstheme="minorBidi"/>
          <w:noProof/>
          <w:sz w:val="22"/>
          <w:szCs w:val="22"/>
        </w:rPr>
      </w:pPr>
      <w:hyperlink w:anchor="_Toc436146292" w:history="1">
        <w:r w:rsidRPr="00AB00A2">
          <w:rPr>
            <w:rStyle w:val="Hyperlink"/>
            <w:noProof/>
          </w:rPr>
          <w:t>3.2</w:t>
        </w:r>
        <w:r>
          <w:rPr>
            <w:rFonts w:asciiTheme="minorHAnsi" w:eastAsiaTheme="minorEastAsia" w:hAnsiTheme="minorHAnsi" w:cstheme="minorBidi"/>
            <w:noProof/>
            <w:sz w:val="22"/>
            <w:szCs w:val="22"/>
          </w:rPr>
          <w:tab/>
        </w:r>
        <w:r w:rsidRPr="00AB00A2">
          <w:rPr>
            <w:rStyle w:val="Hyperlink"/>
            <w:noProof/>
          </w:rPr>
          <w:t>Server side Component</w:t>
        </w:r>
        <w:r>
          <w:rPr>
            <w:noProof/>
            <w:webHidden/>
          </w:rPr>
          <w:tab/>
        </w:r>
        <w:r>
          <w:rPr>
            <w:noProof/>
            <w:webHidden/>
          </w:rPr>
          <w:fldChar w:fldCharType="begin"/>
        </w:r>
        <w:r>
          <w:rPr>
            <w:noProof/>
            <w:webHidden/>
          </w:rPr>
          <w:instrText xml:space="preserve"> PAGEREF _Toc436146292 \h </w:instrText>
        </w:r>
        <w:r>
          <w:rPr>
            <w:noProof/>
            <w:webHidden/>
          </w:rPr>
        </w:r>
        <w:r>
          <w:rPr>
            <w:noProof/>
            <w:webHidden/>
          </w:rPr>
          <w:fldChar w:fldCharType="separate"/>
        </w:r>
        <w:r>
          <w:rPr>
            <w:noProof/>
            <w:webHidden/>
          </w:rPr>
          <w:t>9</w:t>
        </w:r>
        <w:r>
          <w:rPr>
            <w:noProof/>
            <w:webHidden/>
          </w:rPr>
          <w:fldChar w:fldCharType="end"/>
        </w:r>
      </w:hyperlink>
    </w:p>
    <w:p w:rsidR="0005111A" w:rsidRDefault="0005111A">
      <w:pPr>
        <w:pStyle w:val="TOC1"/>
        <w:tabs>
          <w:tab w:val="left" w:pos="432"/>
        </w:tabs>
        <w:rPr>
          <w:rFonts w:asciiTheme="minorHAnsi" w:eastAsiaTheme="minorEastAsia" w:hAnsiTheme="minorHAnsi" w:cstheme="minorBidi"/>
          <w:noProof/>
          <w:sz w:val="22"/>
          <w:szCs w:val="22"/>
        </w:rPr>
      </w:pPr>
      <w:hyperlink w:anchor="_Toc436146293" w:history="1">
        <w:r w:rsidRPr="00AB00A2">
          <w:rPr>
            <w:rStyle w:val="Hyperlink"/>
            <w:noProof/>
          </w:rPr>
          <w:t>4.</w:t>
        </w:r>
        <w:r>
          <w:rPr>
            <w:rFonts w:asciiTheme="minorHAnsi" w:eastAsiaTheme="minorEastAsia" w:hAnsiTheme="minorHAnsi" w:cstheme="minorBidi"/>
            <w:noProof/>
            <w:sz w:val="22"/>
            <w:szCs w:val="22"/>
          </w:rPr>
          <w:tab/>
        </w:r>
        <w:r w:rsidRPr="00AB00A2">
          <w:rPr>
            <w:rStyle w:val="Hyperlink"/>
            <w:noProof/>
          </w:rPr>
          <w:t>Glossary/References</w:t>
        </w:r>
        <w:r>
          <w:rPr>
            <w:noProof/>
            <w:webHidden/>
          </w:rPr>
          <w:tab/>
        </w:r>
        <w:r>
          <w:rPr>
            <w:noProof/>
            <w:webHidden/>
          </w:rPr>
          <w:fldChar w:fldCharType="begin"/>
        </w:r>
        <w:r>
          <w:rPr>
            <w:noProof/>
            <w:webHidden/>
          </w:rPr>
          <w:instrText xml:space="preserve"> PAGEREF _Toc436146293 \h </w:instrText>
        </w:r>
        <w:r>
          <w:rPr>
            <w:noProof/>
            <w:webHidden/>
          </w:rPr>
        </w:r>
        <w:r>
          <w:rPr>
            <w:noProof/>
            <w:webHidden/>
          </w:rPr>
          <w:fldChar w:fldCharType="separate"/>
        </w:r>
        <w:r>
          <w:rPr>
            <w:noProof/>
            <w:webHidden/>
          </w:rPr>
          <w:t>10</w:t>
        </w:r>
        <w:r>
          <w:rPr>
            <w:noProof/>
            <w:webHidden/>
          </w:rPr>
          <w:fldChar w:fldCharType="end"/>
        </w:r>
      </w:hyperlink>
    </w:p>
    <w:p w:rsidR="0005111A" w:rsidRDefault="0005111A">
      <w:pPr>
        <w:pStyle w:val="TOC1"/>
        <w:tabs>
          <w:tab w:val="left" w:pos="432"/>
        </w:tabs>
        <w:rPr>
          <w:rFonts w:asciiTheme="minorHAnsi" w:eastAsiaTheme="minorEastAsia" w:hAnsiTheme="minorHAnsi" w:cstheme="minorBidi"/>
          <w:noProof/>
          <w:sz w:val="22"/>
          <w:szCs w:val="22"/>
        </w:rPr>
      </w:pPr>
      <w:hyperlink w:anchor="_Toc436146294" w:history="1">
        <w:r w:rsidRPr="00AB00A2">
          <w:rPr>
            <w:rStyle w:val="Hyperlink"/>
            <w:noProof/>
          </w:rPr>
          <w:t>5.</w:t>
        </w:r>
        <w:r>
          <w:rPr>
            <w:rFonts w:asciiTheme="minorHAnsi" w:eastAsiaTheme="minorEastAsia" w:hAnsiTheme="minorHAnsi" w:cstheme="minorBidi"/>
            <w:noProof/>
            <w:sz w:val="22"/>
            <w:szCs w:val="22"/>
          </w:rPr>
          <w:tab/>
        </w:r>
        <w:r w:rsidRPr="00AB00A2">
          <w:rPr>
            <w:rStyle w:val="Hyperlink"/>
            <w:noProof/>
          </w:rPr>
          <w:t>Questions/Notes</w:t>
        </w:r>
        <w:r>
          <w:rPr>
            <w:noProof/>
            <w:webHidden/>
          </w:rPr>
          <w:tab/>
        </w:r>
        <w:r>
          <w:rPr>
            <w:noProof/>
            <w:webHidden/>
          </w:rPr>
          <w:fldChar w:fldCharType="begin"/>
        </w:r>
        <w:r>
          <w:rPr>
            <w:noProof/>
            <w:webHidden/>
          </w:rPr>
          <w:instrText xml:space="preserve"> PAGEREF _Toc436146294 \h </w:instrText>
        </w:r>
        <w:r>
          <w:rPr>
            <w:noProof/>
            <w:webHidden/>
          </w:rPr>
        </w:r>
        <w:r>
          <w:rPr>
            <w:noProof/>
            <w:webHidden/>
          </w:rPr>
          <w:fldChar w:fldCharType="separate"/>
        </w:r>
        <w:r>
          <w:rPr>
            <w:noProof/>
            <w:webHidden/>
          </w:rPr>
          <w:t>10</w:t>
        </w:r>
        <w:r>
          <w:rPr>
            <w:noProof/>
            <w:webHidden/>
          </w:rPr>
          <w:fldChar w:fldCharType="end"/>
        </w:r>
      </w:hyperlink>
    </w:p>
    <w:p w:rsidR="0005111A" w:rsidRDefault="0005111A">
      <w:pPr>
        <w:pStyle w:val="TOC1"/>
        <w:tabs>
          <w:tab w:val="left" w:pos="432"/>
        </w:tabs>
        <w:rPr>
          <w:rFonts w:asciiTheme="minorHAnsi" w:eastAsiaTheme="minorEastAsia" w:hAnsiTheme="minorHAnsi" w:cstheme="minorBidi"/>
          <w:noProof/>
          <w:sz w:val="22"/>
          <w:szCs w:val="22"/>
        </w:rPr>
      </w:pPr>
      <w:hyperlink w:anchor="_Toc436146295" w:history="1">
        <w:r w:rsidRPr="00AB00A2">
          <w:rPr>
            <w:rStyle w:val="Hyperlink"/>
            <w:noProof/>
          </w:rPr>
          <w:t>6.</w:t>
        </w:r>
        <w:r>
          <w:rPr>
            <w:rFonts w:asciiTheme="minorHAnsi" w:eastAsiaTheme="minorEastAsia" w:hAnsiTheme="minorHAnsi" w:cstheme="minorBidi"/>
            <w:noProof/>
            <w:sz w:val="22"/>
            <w:szCs w:val="22"/>
          </w:rPr>
          <w:tab/>
        </w:r>
        <w:r w:rsidRPr="00AB00A2">
          <w:rPr>
            <w:rStyle w:val="Hyperlink"/>
            <w:noProof/>
          </w:rPr>
          <w:t>Appendix</w:t>
        </w:r>
        <w:r>
          <w:rPr>
            <w:noProof/>
            <w:webHidden/>
          </w:rPr>
          <w:tab/>
        </w:r>
        <w:r>
          <w:rPr>
            <w:noProof/>
            <w:webHidden/>
          </w:rPr>
          <w:fldChar w:fldCharType="begin"/>
        </w:r>
        <w:r>
          <w:rPr>
            <w:noProof/>
            <w:webHidden/>
          </w:rPr>
          <w:instrText xml:space="preserve"> PAGEREF _Toc436146295 \h </w:instrText>
        </w:r>
        <w:r>
          <w:rPr>
            <w:noProof/>
            <w:webHidden/>
          </w:rPr>
        </w:r>
        <w:r>
          <w:rPr>
            <w:noProof/>
            <w:webHidden/>
          </w:rPr>
          <w:fldChar w:fldCharType="separate"/>
        </w:r>
        <w:r>
          <w:rPr>
            <w:noProof/>
            <w:webHidden/>
          </w:rPr>
          <w:t>10</w:t>
        </w:r>
        <w:r>
          <w:rPr>
            <w:noProof/>
            <w:webHidden/>
          </w:rPr>
          <w:fldChar w:fldCharType="end"/>
        </w:r>
      </w:hyperlink>
    </w:p>
    <w:p w:rsidR="00AA53BE" w:rsidRDefault="0060162D">
      <w:pPr>
        <w:pStyle w:val="Title"/>
      </w:pPr>
      <w:r>
        <w:rPr>
          <w:rFonts w:ascii="Times New Roman" w:hAnsi="Times New Roman"/>
          <w:b w:val="0"/>
          <w:sz w:val="20"/>
        </w:rPr>
        <w:fldChar w:fldCharType="end"/>
      </w:r>
      <w:r w:rsidR="00AA53BE" w:rsidRPr="009645D1">
        <w:rPr>
          <w:b w:val="0"/>
        </w:rPr>
        <w:br w:type="page"/>
      </w:r>
      <w:r w:rsidR="00F01424">
        <w:lastRenderedPageBreak/>
        <w:t>Technical</w:t>
      </w:r>
      <w:r w:rsidR="00AA53BE">
        <w:t xml:space="preserve"> Specification</w:t>
      </w:r>
    </w:p>
    <w:p w:rsidR="00C65433" w:rsidRPr="00C65433" w:rsidRDefault="00C65433" w:rsidP="00C65433"/>
    <w:p w:rsidR="00A2318A" w:rsidRDefault="00A2318A" w:rsidP="00434BD1">
      <w:pPr>
        <w:pStyle w:val="Heading1"/>
      </w:pPr>
      <w:bookmarkStart w:id="0" w:name="OLE_LINK1"/>
      <w:bookmarkStart w:id="1" w:name="OLE_LINK2"/>
      <w:bookmarkStart w:id="2" w:name="_Toc157970705"/>
      <w:bookmarkStart w:id="3" w:name="_Toc157970797"/>
      <w:bookmarkStart w:id="4" w:name="_Toc222562971"/>
      <w:bookmarkStart w:id="5" w:name="_Toc436203377"/>
      <w:bookmarkStart w:id="6" w:name="_Toc452813577"/>
      <w:bookmarkStart w:id="7" w:name="_Toc436146285"/>
      <w:r>
        <w:t>Document Purpose</w:t>
      </w:r>
      <w:bookmarkEnd w:id="7"/>
    </w:p>
    <w:p w:rsidR="001E240A" w:rsidRPr="001E240A" w:rsidRDefault="001E240A" w:rsidP="001E240A"/>
    <w:p w:rsidR="00AA2ECE" w:rsidRDefault="00A2318A" w:rsidP="00983B69">
      <w:r w:rsidRPr="00983B69">
        <w:t xml:space="preserve">The purpose of the </w:t>
      </w:r>
      <w:r w:rsidR="00F01424" w:rsidRPr="00983B69">
        <w:t>Technical</w:t>
      </w:r>
      <w:r w:rsidRPr="00983B69">
        <w:t xml:space="preserve"> Specification (</w:t>
      </w:r>
      <w:r w:rsidR="00F01424" w:rsidRPr="00983B69">
        <w:t>T</w:t>
      </w:r>
      <w:r w:rsidRPr="00983B69">
        <w:t xml:space="preserve">S) is to provide the </w:t>
      </w:r>
      <w:r w:rsidR="00F01424" w:rsidRPr="00983B69">
        <w:t>system ins</w:t>
      </w:r>
      <w:r w:rsidR="001D0929" w:rsidRPr="00983B69">
        <w:t xml:space="preserve">tructions that correlate to the </w:t>
      </w:r>
      <w:r w:rsidRPr="00983B69">
        <w:t xml:space="preserve">Functional Requirements, Design, Data Mapping or Definitions, Architecture, or Logic </w:t>
      </w:r>
      <w:r w:rsidR="002B09CE" w:rsidRPr="00983B69">
        <w:t xml:space="preserve">to meet the Requirements requested </w:t>
      </w:r>
      <w:bookmarkEnd w:id="0"/>
      <w:bookmarkEnd w:id="1"/>
      <w:r w:rsidR="0005359A">
        <w:t>by functional user.</w:t>
      </w:r>
    </w:p>
    <w:p w:rsidR="00A45FFA" w:rsidRDefault="00A45FFA" w:rsidP="00A45FFA">
      <w:pPr>
        <w:pStyle w:val="NormalIndent"/>
      </w:pPr>
    </w:p>
    <w:p w:rsidR="001D0929" w:rsidRDefault="001D0929" w:rsidP="00E90482">
      <w:pPr>
        <w:pStyle w:val="Heading1"/>
        <w:numPr>
          <w:ilvl w:val="0"/>
          <w:numId w:val="7"/>
        </w:numPr>
      </w:pPr>
      <w:bookmarkStart w:id="8" w:name="_Toc436146286"/>
      <w:r>
        <w:t>Assumptions</w:t>
      </w:r>
      <w:bookmarkEnd w:id="8"/>
    </w:p>
    <w:p w:rsidR="0031606D" w:rsidRPr="00983B69" w:rsidRDefault="008D17A7" w:rsidP="008D17A7">
      <w:pPr>
        <w:ind w:left="720"/>
      </w:pPr>
      <w:r>
        <w:t xml:space="preserve">This tool assumes </w:t>
      </w:r>
      <w:r w:rsidR="001A0D83">
        <w:t xml:space="preserve">that </w:t>
      </w:r>
      <w:r>
        <w:t xml:space="preserve">the users </w:t>
      </w:r>
      <w:r w:rsidR="001A0D83">
        <w:t xml:space="preserve">are </w:t>
      </w:r>
      <w:r>
        <w:t>savvy business user</w:t>
      </w:r>
      <w:r w:rsidR="001A0D83">
        <w:t>s</w:t>
      </w:r>
      <w:r>
        <w:t xml:space="preserve"> </w:t>
      </w:r>
      <w:r w:rsidR="001A0D83">
        <w:t xml:space="preserve">with access to PFIS files </w:t>
      </w:r>
      <w:r>
        <w:t>and have great deal of confidentiality and security concerns.</w:t>
      </w:r>
    </w:p>
    <w:p w:rsidR="00A96FD0" w:rsidRDefault="00A96FD0" w:rsidP="00E90482">
      <w:pPr>
        <w:pStyle w:val="Heading1"/>
        <w:numPr>
          <w:ilvl w:val="0"/>
          <w:numId w:val="7"/>
        </w:numPr>
      </w:pPr>
      <w:bookmarkStart w:id="9" w:name="_Toc436146287"/>
      <w:r>
        <w:t>Infrastructure Diagrams</w:t>
      </w:r>
      <w:bookmarkEnd w:id="9"/>
    </w:p>
    <w:p w:rsidR="001E240A" w:rsidRPr="001E240A" w:rsidRDefault="001E240A" w:rsidP="001E240A"/>
    <w:p w:rsidR="00A96FD0" w:rsidRDefault="00A96FD0" w:rsidP="00A96FD0">
      <w:pPr>
        <w:pStyle w:val="Heading2"/>
      </w:pPr>
      <w:bookmarkStart w:id="10" w:name="_Ref387398926"/>
      <w:bookmarkStart w:id="11" w:name="_Toc436146288"/>
      <w:r>
        <w:t>Physical</w:t>
      </w:r>
      <w:bookmarkEnd w:id="10"/>
      <w:bookmarkEnd w:id="11"/>
    </w:p>
    <w:p w:rsidR="001E240A" w:rsidRPr="001E240A" w:rsidRDefault="001E240A" w:rsidP="001E240A"/>
    <w:p w:rsidR="002514EB" w:rsidRPr="002514EB" w:rsidRDefault="00175D1D" w:rsidP="00175D1D">
      <w:pPr>
        <w:rPr>
          <w:rFonts w:cs="Arial"/>
        </w:rPr>
      </w:pPr>
      <w:r>
        <w:rPr>
          <w:rFonts w:cs="Arial"/>
        </w:rPr>
        <w:t>T</w:t>
      </w:r>
      <w:r w:rsidR="002514EB" w:rsidRPr="002514EB">
        <w:rPr>
          <w:rFonts w:cs="Arial"/>
        </w:rPr>
        <w:t>his section is already documented on the Humber Wiki web content under the following link</w:t>
      </w:r>
      <w:r w:rsidR="002514EB">
        <w:rPr>
          <w:rFonts w:cs="Arial"/>
        </w:rPr>
        <w:t>s</w:t>
      </w:r>
      <w:r w:rsidR="002514EB" w:rsidRPr="002514EB">
        <w:rPr>
          <w:rFonts w:cs="Arial"/>
        </w:rPr>
        <w:t xml:space="preserve">: </w:t>
      </w:r>
    </w:p>
    <w:p w:rsidR="002514EB" w:rsidRPr="00703F3C" w:rsidRDefault="00E90482" w:rsidP="00E90482">
      <w:pPr>
        <w:pStyle w:val="ListParagraph"/>
        <w:numPr>
          <w:ilvl w:val="0"/>
          <w:numId w:val="8"/>
        </w:numPr>
        <w:rPr>
          <w:rFonts w:cs="Arial"/>
        </w:rPr>
      </w:pPr>
      <w:hyperlink r:id="rId13" w:history="1">
        <w:r w:rsidR="002514EB" w:rsidRPr="00703F3C">
          <w:rPr>
            <w:rStyle w:val="Hyperlink"/>
            <w:rFonts w:cs="Arial"/>
            <w:color w:val="auto"/>
            <w:szCs w:val="20"/>
          </w:rPr>
          <w:t>https://mywiki.humber.ca/display/ESPMAIN/Technology+Infrastructure</w:t>
        </w:r>
      </w:hyperlink>
    </w:p>
    <w:p w:rsidR="002514EB" w:rsidRPr="00703F3C" w:rsidRDefault="00E90482" w:rsidP="00E90482">
      <w:pPr>
        <w:pStyle w:val="ListParagraph"/>
        <w:numPr>
          <w:ilvl w:val="0"/>
          <w:numId w:val="8"/>
        </w:numPr>
        <w:rPr>
          <w:rFonts w:cs="Arial"/>
        </w:rPr>
      </w:pPr>
      <w:hyperlink r:id="rId14" w:history="1">
        <w:r w:rsidR="002514EB" w:rsidRPr="00703F3C">
          <w:rPr>
            <w:rStyle w:val="Hyperlink"/>
            <w:rFonts w:cs="Arial"/>
            <w:color w:val="auto"/>
            <w:szCs w:val="20"/>
          </w:rPr>
          <w:t>https://mywiki.humber.ca/display/ESPMAIN/DEVL+-+Security+and+Access</w:t>
        </w:r>
      </w:hyperlink>
    </w:p>
    <w:p w:rsidR="002514EB" w:rsidRPr="00703F3C" w:rsidRDefault="00E90482" w:rsidP="00E90482">
      <w:pPr>
        <w:pStyle w:val="ListParagraph"/>
        <w:numPr>
          <w:ilvl w:val="0"/>
          <w:numId w:val="8"/>
        </w:numPr>
        <w:rPr>
          <w:rFonts w:cs="Arial"/>
        </w:rPr>
      </w:pPr>
      <w:hyperlink r:id="rId15" w:history="1">
        <w:r w:rsidR="002514EB" w:rsidRPr="00703F3C">
          <w:rPr>
            <w:rStyle w:val="Hyperlink"/>
            <w:rFonts w:cs="Arial"/>
            <w:color w:val="auto"/>
            <w:szCs w:val="20"/>
          </w:rPr>
          <w:t>https://mywiki.humber.ca/display/ESPMAIN/Environments</w:t>
        </w:r>
      </w:hyperlink>
    </w:p>
    <w:p w:rsidR="00175D1D" w:rsidRDefault="00175D1D" w:rsidP="00175D1D">
      <w:pPr>
        <w:rPr>
          <w:rFonts w:cs="Arial"/>
        </w:rPr>
      </w:pPr>
    </w:p>
    <w:p w:rsidR="002514EB" w:rsidRDefault="00501EC4" w:rsidP="002514EB">
      <w:pPr>
        <w:pStyle w:val="Heading2"/>
      </w:pPr>
      <w:bookmarkStart w:id="12" w:name="_Toc436146289"/>
      <w:r>
        <w:t>Application Access</w:t>
      </w:r>
      <w:r w:rsidR="008943B7">
        <w:t xml:space="preserve"> Mechani</w:t>
      </w:r>
      <w:r w:rsidR="00F35B01">
        <w:t>sm</w:t>
      </w:r>
      <w:bookmarkEnd w:id="12"/>
    </w:p>
    <w:p w:rsidR="001E240A" w:rsidRPr="001E240A" w:rsidRDefault="001E240A" w:rsidP="001E240A"/>
    <w:p w:rsidR="002514EB" w:rsidRDefault="001B71DE" w:rsidP="00175D1D">
      <w:pPr>
        <w:rPr>
          <w:rFonts w:cs="Arial"/>
        </w:rPr>
      </w:pPr>
      <w:r>
        <w:rPr>
          <w:rFonts w:cs="Arial"/>
        </w:rPr>
        <w:fldChar w:fldCharType="begin"/>
      </w:r>
      <w:r>
        <w:rPr>
          <w:rFonts w:cs="Arial"/>
        </w:rPr>
        <w:instrText xml:space="preserve"> REF _Ref387406349 \h </w:instrText>
      </w:r>
      <w:r>
        <w:rPr>
          <w:rFonts w:cs="Arial"/>
        </w:rPr>
      </w:r>
      <w:r>
        <w:rPr>
          <w:rFonts w:cs="Arial"/>
        </w:rPr>
        <w:fldChar w:fldCharType="separate"/>
      </w:r>
      <w:r w:rsidR="0005111A">
        <w:t xml:space="preserve">Figure </w:t>
      </w:r>
      <w:r w:rsidR="0005111A">
        <w:rPr>
          <w:noProof/>
        </w:rPr>
        <w:t>1</w:t>
      </w:r>
      <w:r>
        <w:rPr>
          <w:rFonts w:cs="Arial"/>
        </w:rPr>
        <w:fldChar w:fldCharType="end"/>
      </w:r>
      <w:r>
        <w:rPr>
          <w:rFonts w:cs="Arial"/>
        </w:rPr>
        <w:t xml:space="preserve"> </w:t>
      </w:r>
      <w:r w:rsidR="00703F3C">
        <w:rPr>
          <w:rFonts w:cs="Arial"/>
        </w:rPr>
        <w:t xml:space="preserve">is the </w:t>
      </w:r>
      <w:r w:rsidR="005A7566">
        <w:rPr>
          <w:rFonts w:cs="Arial"/>
        </w:rPr>
        <w:t xml:space="preserve">current </w:t>
      </w:r>
      <w:r w:rsidR="0015187C">
        <w:rPr>
          <w:rFonts w:cs="Arial"/>
        </w:rPr>
        <w:t>logical architectural depicting</w:t>
      </w:r>
      <w:r w:rsidR="00703F3C">
        <w:rPr>
          <w:rFonts w:cs="Arial"/>
        </w:rPr>
        <w:t xml:space="preserve"> </w:t>
      </w:r>
      <w:r w:rsidR="0015187C">
        <w:rPr>
          <w:rFonts w:cs="Arial"/>
        </w:rPr>
        <w:t>the flow of execution</w:t>
      </w:r>
      <w:r w:rsidR="00703F3C">
        <w:rPr>
          <w:rFonts w:cs="Arial"/>
        </w:rPr>
        <w:t>.</w:t>
      </w:r>
    </w:p>
    <w:p w:rsidR="00703F3C" w:rsidRDefault="00AD37F8" w:rsidP="00703F3C">
      <w:pPr>
        <w:pStyle w:val="NormalIndent"/>
        <w:keepNext/>
      </w:pPr>
      <w:r>
        <w:object w:dxaOrig="14445" w:dyaOrig="8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3.55pt;height:409.9pt" o:ole="">
            <v:imagedata r:id="rId16" o:title=""/>
          </v:shape>
          <o:OLEObject Type="Embed" ProgID="Visio.Drawing.11" ShapeID="_x0000_i1025" DrawAspect="Content" ObjectID="_1509888519" r:id="rId17"/>
        </w:object>
      </w:r>
    </w:p>
    <w:p w:rsidR="00F467E7" w:rsidRDefault="00703F3C" w:rsidP="00703F3C">
      <w:pPr>
        <w:pStyle w:val="Caption"/>
      </w:pPr>
      <w:bookmarkStart w:id="13" w:name="_Ref387406349"/>
      <w:r>
        <w:t xml:space="preserve">Figure </w:t>
      </w:r>
      <w:fldSimple w:instr=" SEQ Figure \* ARABIC ">
        <w:r w:rsidR="0005111A">
          <w:rPr>
            <w:noProof/>
          </w:rPr>
          <w:t>1</w:t>
        </w:r>
      </w:fldSimple>
      <w:bookmarkEnd w:id="13"/>
    </w:p>
    <w:p w:rsidR="00F467E7" w:rsidRDefault="00F467E7" w:rsidP="00F467E7">
      <w:pPr>
        <w:pStyle w:val="Heading1"/>
      </w:pPr>
      <w:bookmarkStart w:id="14" w:name="_Current_State_Process"/>
      <w:bookmarkStart w:id="15" w:name="_Toc436146290"/>
      <w:bookmarkEnd w:id="2"/>
      <w:bookmarkEnd w:id="3"/>
      <w:bookmarkEnd w:id="4"/>
      <w:bookmarkEnd w:id="14"/>
      <w:r>
        <w:lastRenderedPageBreak/>
        <w:t>Technical Specifications for Functional Specifications</w:t>
      </w:r>
      <w:bookmarkEnd w:id="15"/>
    </w:p>
    <w:p w:rsidR="00F601EA" w:rsidRDefault="00F601EA" w:rsidP="00947F56"/>
    <w:p w:rsidR="00947F56" w:rsidRDefault="00F601EA" w:rsidP="00947F56">
      <w:r>
        <w:t xml:space="preserve">As per </w:t>
      </w:r>
      <w:r w:rsidR="00093476">
        <w:fldChar w:fldCharType="begin"/>
      </w:r>
      <w:r w:rsidR="00093476">
        <w:instrText xml:space="preserve"> REF _Ref388349467 \h </w:instrText>
      </w:r>
      <w:r w:rsidR="00093476">
        <w:fldChar w:fldCharType="separate"/>
      </w:r>
      <w:r w:rsidR="0005111A">
        <w:t xml:space="preserve">Figure </w:t>
      </w:r>
      <w:r w:rsidR="00093476">
        <w:fldChar w:fldCharType="end"/>
      </w:r>
      <w:r w:rsidR="00AB5CF7">
        <w:t>2</w:t>
      </w:r>
      <w:r>
        <w:t xml:space="preserve">, the </w:t>
      </w:r>
      <w:r w:rsidR="00BA2E69">
        <w:t>only actor</w:t>
      </w:r>
      <w:r>
        <w:t xml:space="preserve"> involved </w:t>
      </w:r>
      <w:r w:rsidR="00BA2E69">
        <w:t>is</w:t>
      </w:r>
      <w:r>
        <w:t>;</w:t>
      </w:r>
    </w:p>
    <w:p w:rsidR="00F601EA" w:rsidRPr="00F601EA" w:rsidRDefault="00F601EA" w:rsidP="00F601EA">
      <w:pPr>
        <w:pStyle w:val="NormalIndent"/>
      </w:pPr>
    </w:p>
    <w:p w:rsidR="00152E1D" w:rsidRDefault="00BA2E69" w:rsidP="00E90482">
      <w:pPr>
        <w:pStyle w:val="NormalIndent"/>
        <w:numPr>
          <w:ilvl w:val="0"/>
          <w:numId w:val="9"/>
        </w:numPr>
      </w:pPr>
      <w:r>
        <w:t>User</w:t>
      </w:r>
    </w:p>
    <w:p w:rsidR="00947F56" w:rsidRDefault="00505FA8" w:rsidP="00987B6F">
      <w:pPr>
        <w:pStyle w:val="NormalIndent"/>
        <w:ind w:left="720" w:firstLine="0"/>
      </w:pPr>
      <w:r>
        <w:t xml:space="preserve">A User </w:t>
      </w:r>
      <w:r w:rsidR="002355F3">
        <w:t>can</w:t>
      </w:r>
      <w:r>
        <w:t xml:space="preserve"> </w:t>
      </w:r>
      <w:r w:rsidR="00AD37F8">
        <w:t>only be savvy business user who has access to PFIS files</w:t>
      </w:r>
      <w:r>
        <w:t xml:space="preserve">. </w:t>
      </w:r>
    </w:p>
    <w:p w:rsidR="00093476" w:rsidRDefault="002E3E58" w:rsidP="00987B6F">
      <w:pPr>
        <w:pStyle w:val="NormalIndent"/>
        <w:ind w:left="720" w:firstLine="0"/>
      </w:pPr>
      <w:r>
        <w:t xml:space="preserve">User can access the application by hitting the below </w:t>
      </w:r>
      <w:proofErr w:type="spellStart"/>
      <w:proofErr w:type="gramStart"/>
      <w:r>
        <w:t>url</w:t>
      </w:r>
      <w:proofErr w:type="spellEnd"/>
      <w:proofErr w:type="gramEnd"/>
      <w:r>
        <w:t xml:space="preserve"> in browser:</w:t>
      </w:r>
    </w:p>
    <w:p w:rsidR="002E3E58" w:rsidRDefault="002E3E58" w:rsidP="00987B6F">
      <w:pPr>
        <w:pStyle w:val="NormalIndent"/>
        <w:ind w:left="720" w:firstLine="0"/>
      </w:pPr>
    </w:p>
    <w:p w:rsidR="002E3E58" w:rsidRPr="002E3E58" w:rsidRDefault="002E3E58" w:rsidP="00987B6F">
      <w:pPr>
        <w:pStyle w:val="NormalIndent"/>
        <w:ind w:left="720" w:firstLine="0"/>
        <w:rPr>
          <w:b/>
        </w:rPr>
      </w:pPr>
      <w:r w:rsidRPr="002E3E58">
        <w:rPr>
          <w:b/>
        </w:rPr>
        <w:t>http://NWL-Dev-Server-03.humber.org:3000/oenator/</w:t>
      </w:r>
    </w:p>
    <w:p w:rsidR="00093476" w:rsidRDefault="00C819C6" w:rsidP="00093476">
      <w:pPr>
        <w:pStyle w:val="NormalIndent"/>
        <w:keepNext/>
        <w:ind w:left="720" w:firstLine="0"/>
      </w:pPr>
      <w:r>
        <w:rPr>
          <w:noProof/>
        </w:rPr>
        <w:lastRenderedPageBreak/>
        <w:drawing>
          <wp:inline distT="0" distB="0" distL="0" distR="0" wp14:anchorId="20E0F834" wp14:editId="74C1B128">
            <wp:extent cx="5943600" cy="4970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970145"/>
                    </a:xfrm>
                    <a:prstGeom prst="rect">
                      <a:avLst/>
                    </a:prstGeom>
                  </pic:spPr>
                </pic:pic>
              </a:graphicData>
            </a:graphic>
          </wp:inline>
        </w:drawing>
      </w:r>
    </w:p>
    <w:p w:rsidR="00093476" w:rsidRDefault="00093476" w:rsidP="00093476">
      <w:pPr>
        <w:pStyle w:val="Caption"/>
      </w:pPr>
      <w:bookmarkStart w:id="16" w:name="_Ref388349467"/>
      <w:r>
        <w:t xml:space="preserve">Figure </w:t>
      </w:r>
      <w:bookmarkEnd w:id="16"/>
      <w:r w:rsidR="0003148F">
        <w:t>2</w:t>
      </w:r>
    </w:p>
    <w:p w:rsidR="00E21844" w:rsidRDefault="00E21844" w:rsidP="00F32645">
      <w:bookmarkStart w:id="17" w:name="_Ref387407761"/>
    </w:p>
    <w:p w:rsidR="00E21844" w:rsidRDefault="00E21844" w:rsidP="00F32645"/>
    <w:p w:rsidR="00E21844" w:rsidRDefault="00E21844" w:rsidP="00F32645"/>
    <w:p w:rsidR="00E21844" w:rsidRDefault="00E21844" w:rsidP="00F32645"/>
    <w:p w:rsidR="00F32645" w:rsidRDefault="00F32645" w:rsidP="00F32645">
      <w:r>
        <w:lastRenderedPageBreak/>
        <w:t xml:space="preserve">The abstracted higher level </w:t>
      </w:r>
      <w:r w:rsidR="00BA2E69">
        <w:t>set of components is</w:t>
      </w:r>
      <w:r>
        <w:t xml:space="preserve"> as follows.</w:t>
      </w:r>
    </w:p>
    <w:p w:rsidR="00987B6F" w:rsidRDefault="00EA3AFA" w:rsidP="00987B6F">
      <w:pPr>
        <w:pStyle w:val="Heading2"/>
      </w:pPr>
      <w:bookmarkStart w:id="18" w:name="_Toc436146291"/>
      <w:bookmarkStart w:id="19" w:name="_GoBack"/>
      <w:bookmarkEnd w:id="17"/>
      <w:bookmarkEnd w:id="19"/>
      <w:r>
        <w:t>UI</w:t>
      </w:r>
      <w:r w:rsidR="00F32645">
        <w:t xml:space="preserve"> Component</w:t>
      </w:r>
      <w:bookmarkEnd w:id="18"/>
    </w:p>
    <w:p w:rsidR="00E25B7A" w:rsidRPr="001068F6" w:rsidRDefault="002E3E58" w:rsidP="00DB02F0">
      <w:pPr>
        <w:pStyle w:val="ListParagraph"/>
        <w:ind w:left="1080"/>
      </w:pPr>
      <w:r>
        <w:t>User is presented with a nice looking UI built in Angular JS and bootstrap. Fields are disabled according to the use cases to avoid producing lot of error messages hence restricting user to make mistakes. User can select Master Text File consisting of the OEN number replaced with TOEN. Unless user selects the master text file OEN XML chooser remains disabled. Download button remains disabled until both master text file and OEN XML files are both chosen. As soon as the OEN XML file is chosen the processing starts in server side. Once the updated OEN is created Download button gets enabled allowing user to download the updated OEN file. After download is complete the download button get s disabled again for security.</w:t>
      </w:r>
    </w:p>
    <w:p w:rsidR="00195514" w:rsidRDefault="00F002C5" w:rsidP="00A22E1C">
      <w:pPr>
        <w:pStyle w:val="Heading2"/>
      </w:pPr>
      <w:bookmarkStart w:id="20" w:name="_Toc436146292"/>
      <w:r>
        <w:t>Server side</w:t>
      </w:r>
      <w:r w:rsidR="00195514">
        <w:t xml:space="preserve"> Component</w:t>
      </w:r>
      <w:bookmarkEnd w:id="20"/>
    </w:p>
    <w:p w:rsidR="00072D0E" w:rsidRDefault="002E3E58" w:rsidP="00072D0E">
      <w:pPr>
        <w:ind w:left="720"/>
      </w:pPr>
      <w:r>
        <w:t>There are three main activities that happen in server side.</w:t>
      </w:r>
    </w:p>
    <w:p w:rsidR="002E3E58" w:rsidRDefault="002E3E58" w:rsidP="00E90482">
      <w:pPr>
        <w:pStyle w:val="NormalIndent"/>
        <w:numPr>
          <w:ilvl w:val="0"/>
          <w:numId w:val="12"/>
        </w:numPr>
      </w:pPr>
      <w:r>
        <w:t xml:space="preserve">The master text file is parsed according to the regular expression which extracts the </w:t>
      </w:r>
      <w:proofErr w:type="spellStart"/>
      <w:r>
        <w:t>Spriden</w:t>
      </w:r>
      <w:proofErr w:type="spellEnd"/>
      <w:r>
        <w:t xml:space="preserve"> and its corresponding OEN from the file. The master text file usually has 50 thousands of lines to be streamed and parsed. Node JS is used to improve the streaming performance.</w:t>
      </w:r>
    </w:p>
    <w:p w:rsidR="002E3E58" w:rsidRDefault="002E3E58" w:rsidP="00E90482">
      <w:pPr>
        <w:pStyle w:val="NormalIndent"/>
        <w:numPr>
          <w:ilvl w:val="0"/>
          <w:numId w:val="12"/>
        </w:numPr>
      </w:pPr>
      <w:r>
        <w:t xml:space="preserve">Once the </w:t>
      </w:r>
      <w:proofErr w:type="spellStart"/>
      <w:r>
        <w:t>Spriden</w:t>
      </w:r>
      <w:proofErr w:type="spellEnd"/>
      <w:r>
        <w:t xml:space="preserve"> and corresponding OENs are extracted, a JSON ocean of object is created with twenties of thousands of </w:t>
      </w:r>
      <w:proofErr w:type="spellStart"/>
      <w:r>
        <w:t>Spriden</w:t>
      </w:r>
      <w:proofErr w:type="spellEnd"/>
      <w:r>
        <w:t xml:space="preserve"> and OEN pairs. The JSON is kept in memory instead of being written in a file.</w:t>
      </w:r>
    </w:p>
    <w:p w:rsidR="002E3E58" w:rsidRDefault="002E3E58" w:rsidP="00E90482">
      <w:pPr>
        <w:pStyle w:val="NormalIndent"/>
        <w:numPr>
          <w:ilvl w:val="0"/>
          <w:numId w:val="12"/>
        </w:numPr>
      </w:pPr>
      <w:r>
        <w:t xml:space="preserve">The last step involves parsing XML file and searching for OEN against each </w:t>
      </w:r>
      <w:proofErr w:type="spellStart"/>
      <w:r>
        <w:t>Spriden</w:t>
      </w:r>
      <w:proofErr w:type="spellEnd"/>
      <w:r>
        <w:t xml:space="preserve"> ID in the XML file from the JSON object. If an OEN is found corresponding to the </w:t>
      </w:r>
      <w:proofErr w:type="spellStart"/>
      <w:r>
        <w:t>Spriden</w:t>
      </w:r>
      <w:proofErr w:type="spellEnd"/>
      <w:r>
        <w:t xml:space="preserve"> </w:t>
      </w:r>
      <w:proofErr w:type="gramStart"/>
      <w:r>
        <w:t>ID ,</w:t>
      </w:r>
      <w:proofErr w:type="gramEnd"/>
      <w:r>
        <w:t xml:space="preserve"> the OEN value for its </w:t>
      </w:r>
      <w:proofErr w:type="spellStart"/>
      <w:r>
        <w:t>Spriden</w:t>
      </w:r>
      <w:proofErr w:type="spellEnd"/>
      <w:r>
        <w:t xml:space="preserve"> ID is updated in the XML file. Once OEN update is complete it creates an updated XML and sends a signal to client. The client then enables the download button. Once the updated XML file is downloaded that very is deleted from server file system. All these happen synchronously in Node,.js</w:t>
      </w:r>
    </w:p>
    <w:p w:rsidR="002E3E58" w:rsidRDefault="002E3E58" w:rsidP="002E3E58">
      <w:pPr>
        <w:pStyle w:val="NormalIndent"/>
        <w:ind w:left="720" w:firstLine="0"/>
      </w:pPr>
    </w:p>
    <w:p w:rsidR="002E3E58" w:rsidRDefault="002E3E58" w:rsidP="002E3E58">
      <w:pPr>
        <w:pStyle w:val="NormalIndent"/>
      </w:pPr>
    </w:p>
    <w:p w:rsidR="00972CA4" w:rsidRDefault="002629A1" w:rsidP="00E90482">
      <w:pPr>
        <w:pStyle w:val="ListParagraph"/>
        <w:numPr>
          <w:ilvl w:val="0"/>
          <w:numId w:val="11"/>
        </w:numPr>
        <w:rPr>
          <w:rStyle w:val="Strong"/>
        </w:rPr>
      </w:pPr>
      <w:r w:rsidRPr="002629A1">
        <w:rPr>
          <w:rStyle w:val="Strong"/>
        </w:rPr>
        <w:t xml:space="preserve">Key Method </w:t>
      </w:r>
      <w:r w:rsidR="00F44253">
        <w:rPr>
          <w:rStyle w:val="Strong"/>
        </w:rPr>
        <w:t>Activities</w:t>
      </w:r>
    </w:p>
    <w:p w:rsidR="002629A1" w:rsidRDefault="002629A1" w:rsidP="002629A1">
      <w:pPr>
        <w:pStyle w:val="NormalIndent"/>
      </w:pPr>
    </w:p>
    <w:p w:rsidR="002629A1" w:rsidRDefault="003453EA" w:rsidP="00E90482">
      <w:pPr>
        <w:pStyle w:val="ListParagraph"/>
        <w:numPr>
          <w:ilvl w:val="0"/>
          <w:numId w:val="10"/>
        </w:numPr>
      </w:pPr>
      <w:proofErr w:type="spellStart"/>
      <w:r w:rsidRPr="003453EA">
        <w:t>processtextfile</w:t>
      </w:r>
      <w:proofErr w:type="spellEnd"/>
    </w:p>
    <w:p w:rsidR="00187D53" w:rsidRDefault="005B0B38" w:rsidP="00721A09">
      <w:pPr>
        <w:ind w:left="1440"/>
      </w:pPr>
      <w:r>
        <w:t>This method reads the Master Text File and created the JSON Ocean of object.</w:t>
      </w:r>
    </w:p>
    <w:p w:rsidR="00187D53" w:rsidRPr="00187D53" w:rsidRDefault="00187D53" w:rsidP="00187D53">
      <w:pPr>
        <w:pStyle w:val="NormalIndent"/>
      </w:pPr>
    </w:p>
    <w:p w:rsidR="00721A09" w:rsidRDefault="003453EA" w:rsidP="00E90482">
      <w:pPr>
        <w:pStyle w:val="ListParagraph"/>
        <w:numPr>
          <w:ilvl w:val="0"/>
          <w:numId w:val="10"/>
        </w:numPr>
      </w:pPr>
      <w:proofErr w:type="spellStart"/>
      <w:r w:rsidRPr="003453EA">
        <w:t>readupdatexml</w:t>
      </w:r>
      <w:proofErr w:type="spellEnd"/>
    </w:p>
    <w:p w:rsidR="00721A09" w:rsidRDefault="005B0B38" w:rsidP="00721A09">
      <w:pPr>
        <w:ind w:left="1440"/>
      </w:pPr>
      <w:r>
        <w:t xml:space="preserve">This parses the XML file and picks each </w:t>
      </w:r>
      <w:proofErr w:type="spellStart"/>
      <w:r>
        <w:t>Spriden</w:t>
      </w:r>
      <w:proofErr w:type="spellEnd"/>
      <w:r>
        <w:t xml:space="preserve"> from the file</w:t>
      </w:r>
      <w:r w:rsidR="00721A09">
        <w:t>.</w:t>
      </w:r>
    </w:p>
    <w:p w:rsidR="00721A09" w:rsidRPr="00721A09" w:rsidRDefault="00721A09" w:rsidP="00721A09">
      <w:pPr>
        <w:pStyle w:val="NormalIndent"/>
      </w:pPr>
    </w:p>
    <w:p w:rsidR="00721A09" w:rsidRDefault="003453EA" w:rsidP="00E90482">
      <w:pPr>
        <w:pStyle w:val="ListParagraph"/>
        <w:numPr>
          <w:ilvl w:val="0"/>
          <w:numId w:val="10"/>
        </w:numPr>
      </w:pPr>
      <w:proofErr w:type="spellStart"/>
      <w:r w:rsidRPr="003453EA">
        <w:t>findoen</w:t>
      </w:r>
      <w:proofErr w:type="spellEnd"/>
    </w:p>
    <w:p w:rsidR="00721A09" w:rsidRDefault="005B0B38" w:rsidP="00721A09">
      <w:pPr>
        <w:ind w:left="1440"/>
      </w:pPr>
      <w:r>
        <w:t xml:space="preserve">This method searches the OEN for each </w:t>
      </w:r>
      <w:proofErr w:type="spellStart"/>
      <w:r>
        <w:t>Spriden</w:t>
      </w:r>
      <w:proofErr w:type="spellEnd"/>
      <w:r>
        <w:t xml:space="preserve"> from the JSON </w:t>
      </w:r>
      <w:proofErr w:type="gramStart"/>
      <w:r>
        <w:t>ocean</w:t>
      </w:r>
      <w:proofErr w:type="gramEnd"/>
      <w:r>
        <w:t xml:space="preserve"> of object in most efficient way possible</w:t>
      </w:r>
      <w:r w:rsidR="00721A09">
        <w:t>.</w:t>
      </w:r>
    </w:p>
    <w:p w:rsidR="00721A09" w:rsidRDefault="00721A09" w:rsidP="00721A09">
      <w:pPr>
        <w:pStyle w:val="NormalIndent"/>
      </w:pPr>
    </w:p>
    <w:p w:rsidR="0037541E" w:rsidRDefault="003453EA" w:rsidP="00E90482">
      <w:pPr>
        <w:pStyle w:val="NormalIndent"/>
        <w:numPr>
          <w:ilvl w:val="0"/>
          <w:numId w:val="10"/>
        </w:numPr>
      </w:pPr>
      <w:proofErr w:type="spellStart"/>
      <w:r w:rsidRPr="003453EA">
        <w:t>writexmlfile</w:t>
      </w:r>
      <w:proofErr w:type="spellEnd"/>
    </w:p>
    <w:p w:rsidR="00721A09" w:rsidRDefault="005B0B38" w:rsidP="003453EA">
      <w:pPr>
        <w:pStyle w:val="NormalIndent"/>
        <w:ind w:left="1440" w:firstLine="0"/>
      </w:pPr>
      <w:r>
        <w:t xml:space="preserve">This writes the file in server file system with </w:t>
      </w:r>
      <w:proofErr w:type="spellStart"/>
      <w:r>
        <w:t>Spriden</w:t>
      </w:r>
      <w:proofErr w:type="spellEnd"/>
      <w:r>
        <w:t xml:space="preserve"> OEN</w:t>
      </w:r>
      <w:r w:rsidR="0037541E">
        <w:t>.</w:t>
      </w:r>
    </w:p>
    <w:p w:rsidR="005B0B38" w:rsidRDefault="005B0B38" w:rsidP="00E90482">
      <w:pPr>
        <w:pStyle w:val="NormalIndent"/>
        <w:numPr>
          <w:ilvl w:val="0"/>
          <w:numId w:val="10"/>
        </w:numPr>
      </w:pPr>
      <w:proofErr w:type="spellStart"/>
      <w:r w:rsidRPr="005B0B38">
        <w:t>downloadOenFile</w:t>
      </w:r>
      <w:proofErr w:type="spellEnd"/>
    </w:p>
    <w:p w:rsidR="005B0B38" w:rsidRDefault="005B0B38" w:rsidP="005B0B38">
      <w:pPr>
        <w:pStyle w:val="NormalIndent"/>
        <w:ind w:left="1440" w:firstLine="0"/>
      </w:pPr>
      <w:r>
        <w:t xml:space="preserve">This method sends the </w:t>
      </w:r>
      <w:proofErr w:type="spellStart"/>
      <w:r>
        <w:t>oenated</w:t>
      </w:r>
      <w:proofErr w:type="spellEnd"/>
      <w:r>
        <w:t xml:space="preserve"> xml file to the client and subsequently deletes the file from server file system.</w:t>
      </w:r>
    </w:p>
    <w:p w:rsidR="005B0B38" w:rsidRDefault="005B0B38" w:rsidP="003453EA">
      <w:pPr>
        <w:pStyle w:val="NormalIndent"/>
        <w:ind w:left="1440" w:firstLine="0"/>
      </w:pPr>
    </w:p>
    <w:p w:rsidR="003453EA" w:rsidRDefault="003453EA" w:rsidP="003453EA">
      <w:pPr>
        <w:pStyle w:val="NormalIndent"/>
        <w:ind w:left="1440" w:firstLine="0"/>
      </w:pPr>
    </w:p>
    <w:p w:rsidR="00A64F6A" w:rsidRDefault="00A64F6A" w:rsidP="006636C2">
      <w:pPr>
        <w:pStyle w:val="NormalIndent"/>
        <w:ind w:left="720" w:firstLine="0"/>
      </w:pPr>
    </w:p>
    <w:tbl>
      <w:tblPr>
        <w:tblStyle w:val="TableGrid"/>
        <w:tblW w:w="0" w:type="auto"/>
        <w:tblLook w:val="04A0" w:firstRow="1" w:lastRow="0" w:firstColumn="1" w:lastColumn="0" w:noHBand="0" w:noVBand="1"/>
      </w:tblPr>
      <w:tblGrid>
        <w:gridCol w:w="2709"/>
        <w:gridCol w:w="6867"/>
      </w:tblGrid>
      <w:tr w:rsidR="00A64F6A" w:rsidTr="00A64F6A">
        <w:tc>
          <w:tcPr>
            <w:tcW w:w="9576" w:type="dxa"/>
            <w:gridSpan w:val="2"/>
            <w:shd w:val="clear" w:color="auto" w:fill="4F81BD" w:themeFill="accent1"/>
          </w:tcPr>
          <w:p w:rsidR="00A64F6A" w:rsidRPr="00AF5E37" w:rsidRDefault="00A64F6A" w:rsidP="00A64F6A">
            <w:pPr>
              <w:pStyle w:val="Heading3"/>
            </w:pPr>
            <w:r>
              <w:t>Requirement Traceability</w:t>
            </w:r>
          </w:p>
        </w:tc>
      </w:tr>
      <w:tr w:rsidR="00A64F6A" w:rsidTr="00A64F6A">
        <w:tc>
          <w:tcPr>
            <w:tcW w:w="2709" w:type="dxa"/>
          </w:tcPr>
          <w:p w:rsidR="00A64F6A" w:rsidRDefault="00546472" w:rsidP="00A64F6A">
            <w:pPr>
              <w:pStyle w:val="NormalIndent"/>
            </w:pPr>
            <w:r>
              <w:t>RQ-01</w:t>
            </w:r>
          </w:p>
          <w:p w:rsidR="00A64F6A" w:rsidRDefault="00546472" w:rsidP="00A64F6A">
            <w:pPr>
              <w:pStyle w:val="NormalIndent"/>
            </w:pPr>
            <w:r>
              <w:t>RQ-02</w:t>
            </w:r>
          </w:p>
          <w:p w:rsidR="00A64F6A" w:rsidRPr="00A64F6A" w:rsidRDefault="00546472" w:rsidP="00A64F6A">
            <w:pPr>
              <w:pStyle w:val="NormalIndent"/>
            </w:pPr>
            <w:r>
              <w:t>RQ-03</w:t>
            </w:r>
          </w:p>
        </w:tc>
        <w:tc>
          <w:tcPr>
            <w:tcW w:w="6867" w:type="dxa"/>
          </w:tcPr>
          <w:p w:rsidR="00A64F6A" w:rsidRPr="00426B8E" w:rsidRDefault="00A64F6A" w:rsidP="00A64F6A">
            <w:pPr>
              <w:rPr>
                <w:rFonts w:cs="Arial"/>
                <w:i/>
                <w:color w:val="0070C0"/>
              </w:rPr>
            </w:pPr>
          </w:p>
          <w:p w:rsidR="00A64F6A" w:rsidRDefault="00A64F6A" w:rsidP="00A64F6A">
            <w:pPr>
              <w:rPr>
                <w:rFonts w:cs="Arial"/>
                <w:i/>
                <w:color w:val="0070C0"/>
              </w:rPr>
            </w:pPr>
          </w:p>
          <w:p w:rsidR="00A64F6A" w:rsidRPr="00463716" w:rsidRDefault="00A64F6A" w:rsidP="00A64F6A">
            <w:pPr>
              <w:rPr>
                <w:rFonts w:cs="Arial"/>
              </w:rPr>
            </w:pPr>
          </w:p>
        </w:tc>
      </w:tr>
    </w:tbl>
    <w:p w:rsidR="00AA53BE" w:rsidRDefault="00AA53BE">
      <w:pPr>
        <w:pStyle w:val="Heading1"/>
      </w:pPr>
      <w:bookmarkStart w:id="21" w:name="_Toc436146293"/>
      <w:bookmarkEnd w:id="5"/>
      <w:bookmarkEnd w:id="6"/>
      <w:r>
        <w:t>Glossary/References</w:t>
      </w:r>
      <w:bookmarkEnd w:id="21"/>
    </w:p>
    <w:p w:rsidR="00A23F8B" w:rsidRPr="00A23F8B" w:rsidRDefault="00A23F8B" w:rsidP="00A23F8B"/>
    <w:tbl>
      <w:tblPr>
        <w:tblW w:w="8949" w:type="dxa"/>
        <w:tblInd w:w="93" w:type="dxa"/>
        <w:tblLook w:val="04A0" w:firstRow="1" w:lastRow="0" w:firstColumn="1" w:lastColumn="0" w:noHBand="0" w:noVBand="1"/>
      </w:tblPr>
      <w:tblGrid>
        <w:gridCol w:w="2866"/>
        <w:gridCol w:w="6083"/>
      </w:tblGrid>
      <w:tr w:rsidR="000A363A" w:rsidRPr="000A363A" w:rsidTr="000A363A">
        <w:trPr>
          <w:trHeight w:val="327"/>
        </w:trPr>
        <w:tc>
          <w:tcPr>
            <w:tcW w:w="2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363A" w:rsidRPr="000A363A" w:rsidRDefault="000A363A" w:rsidP="000A363A">
            <w:pPr>
              <w:widowControl/>
              <w:spacing w:line="240" w:lineRule="auto"/>
              <w:rPr>
                <w:rFonts w:ascii="Calibri" w:hAnsi="Calibri"/>
                <w:color w:val="000000"/>
                <w:sz w:val="22"/>
                <w:szCs w:val="22"/>
              </w:rPr>
            </w:pPr>
            <w:r w:rsidRPr="000A363A">
              <w:rPr>
                <w:rFonts w:ascii="Calibri" w:hAnsi="Calibri"/>
                <w:color w:val="000000"/>
                <w:sz w:val="22"/>
                <w:szCs w:val="22"/>
              </w:rPr>
              <w:t>TERM</w:t>
            </w:r>
          </w:p>
        </w:tc>
        <w:tc>
          <w:tcPr>
            <w:tcW w:w="6083" w:type="dxa"/>
            <w:tcBorders>
              <w:top w:val="single" w:sz="4" w:space="0" w:color="auto"/>
              <w:left w:val="nil"/>
              <w:bottom w:val="single" w:sz="4" w:space="0" w:color="auto"/>
              <w:right w:val="single" w:sz="4" w:space="0" w:color="auto"/>
            </w:tcBorders>
            <w:shd w:val="clear" w:color="auto" w:fill="auto"/>
            <w:noWrap/>
            <w:vAlign w:val="bottom"/>
            <w:hideMark/>
          </w:tcPr>
          <w:p w:rsidR="000A363A" w:rsidRPr="000A363A" w:rsidRDefault="000A363A" w:rsidP="000A363A">
            <w:pPr>
              <w:widowControl/>
              <w:spacing w:line="240" w:lineRule="auto"/>
              <w:rPr>
                <w:rFonts w:ascii="Calibri" w:hAnsi="Calibri"/>
                <w:color w:val="000000"/>
                <w:sz w:val="22"/>
                <w:szCs w:val="22"/>
              </w:rPr>
            </w:pPr>
            <w:r w:rsidRPr="000A363A">
              <w:rPr>
                <w:rFonts w:ascii="Calibri" w:hAnsi="Calibri"/>
                <w:color w:val="000000"/>
                <w:sz w:val="22"/>
                <w:szCs w:val="22"/>
              </w:rPr>
              <w:t>DEFINITION</w:t>
            </w:r>
          </w:p>
        </w:tc>
      </w:tr>
      <w:tr w:rsidR="000A363A" w:rsidRPr="000A363A" w:rsidTr="00DF6C37">
        <w:trPr>
          <w:trHeight w:val="327"/>
        </w:trPr>
        <w:tc>
          <w:tcPr>
            <w:tcW w:w="2866" w:type="dxa"/>
            <w:tcBorders>
              <w:top w:val="nil"/>
              <w:left w:val="single" w:sz="4" w:space="0" w:color="auto"/>
              <w:bottom w:val="single" w:sz="4" w:space="0" w:color="auto"/>
              <w:right w:val="single" w:sz="4" w:space="0" w:color="auto"/>
            </w:tcBorders>
            <w:shd w:val="clear" w:color="auto" w:fill="auto"/>
            <w:noWrap/>
            <w:vAlign w:val="bottom"/>
          </w:tcPr>
          <w:p w:rsidR="000A363A" w:rsidRPr="000A363A" w:rsidRDefault="000A363A" w:rsidP="000A363A">
            <w:pPr>
              <w:widowControl/>
              <w:spacing w:line="240" w:lineRule="auto"/>
              <w:rPr>
                <w:rFonts w:ascii="Calibri" w:hAnsi="Calibri"/>
                <w:color w:val="000000"/>
                <w:sz w:val="22"/>
                <w:szCs w:val="22"/>
              </w:rPr>
            </w:pPr>
          </w:p>
        </w:tc>
        <w:tc>
          <w:tcPr>
            <w:tcW w:w="6083" w:type="dxa"/>
            <w:tcBorders>
              <w:top w:val="nil"/>
              <w:left w:val="nil"/>
              <w:bottom w:val="single" w:sz="4" w:space="0" w:color="auto"/>
              <w:right w:val="single" w:sz="4" w:space="0" w:color="auto"/>
            </w:tcBorders>
            <w:shd w:val="clear" w:color="auto" w:fill="auto"/>
            <w:noWrap/>
            <w:vAlign w:val="bottom"/>
          </w:tcPr>
          <w:p w:rsidR="000A363A" w:rsidRPr="000A363A" w:rsidRDefault="000A363A" w:rsidP="000A363A">
            <w:pPr>
              <w:widowControl/>
              <w:spacing w:line="240" w:lineRule="auto"/>
              <w:rPr>
                <w:rFonts w:ascii="Calibri" w:hAnsi="Calibri"/>
                <w:color w:val="000000"/>
                <w:sz w:val="22"/>
                <w:szCs w:val="22"/>
              </w:rPr>
            </w:pPr>
          </w:p>
        </w:tc>
      </w:tr>
      <w:tr w:rsidR="000A363A" w:rsidRPr="000A363A" w:rsidTr="00DF6C37">
        <w:trPr>
          <w:trHeight w:val="327"/>
        </w:trPr>
        <w:tc>
          <w:tcPr>
            <w:tcW w:w="2866" w:type="dxa"/>
            <w:tcBorders>
              <w:top w:val="nil"/>
              <w:left w:val="single" w:sz="4" w:space="0" w:color="auto"/>
              <w:bottom w:val="single" w:sz="4" w:space="0" w:color="auto"/>
              <w:right w:val="single" w:sz="4" w:space="0" w:color="auto"/>
            </w:tcBorders>
            <w:shd w:val="clear" w:color="auto" w:fill="auto"/>
            <w:noWrap/>
            <w:vAlign w:val="bottom"/>
          </w:tcPr>
          <w:p w:rsidR="000A363A" w:rsidRPr="000A363A" w:rsidRDefault="000A363A" w:rsidP="00632758">
            <w:pPr>
              <w:widowControl/>
              <w:spacing w:line="240" w:lineRule="auto"/>
              <w:rPr>
                <w:rFonts w:ascii="Calibri" w:hAnsi="Calibri"/>
                <w:color w:val="000000"/>
                <w:sz w:val="22"/>
                <w:szCs w:val="22"/>
              </w:rPr>
            </w:pPr>
          </w:p>
        </w:tc>
        <w:tc>
          <w:tcPr>
            <w:tcW w:w="6083" w:type="dxa"/>
            <w:tcBorders>
              <w:top w:val="nil"/>
              <w:left w:val="nil"/>
              <w:bottom w:val="single" w:sz="4" w:space="0" w:color="auto"/>
              <w:right w:val="single" w:sz="4" w:space="0" w:color="auto"/>
            </w:tcBorders>
            <w:shd w:val="clear" w:color="auto" w:fill="auto"/>
            <w:noWrap/>
            <w:vAlign w:val="bottom"/>
          </w:tcPr>
          <w:p w:rsidR="000A363A" w:rsidRPr="000A363A" w:rsidRDefault="000A363A" w:rsidP="000A363A">
            <w:pPr>
              <w:widowControl/>
              <w:spacing w:line="240" w:lineRule="auto"/>
              <w:rPr>
                <w:rFonts w:ascii="Calibri" w:hAnsi="Calibri"/>
                <w:color w:val="000000"/>
                <w:sz w:val="22"/>
                <w:szCs w:val="22"/>
              </w:rPr>
            </w:pPr>
          </w:p>
        </w:tc>
      </w:tr>
      <w:tr w:rsidR="000A363A" w:rsidRPr="000A363A" w:rsidTr="00DF6C37">
        <w:trPr>
          <w:trHeight w:val="327"/>
        </w:trPr>
        <w:tc>
          <w:tcPr>
            <w:tcW w:w="2866" w:type="dxa"/>
            <w:tcBorders>
              <w:top w:val="nil"/>
              <w:left w:val="single" w:sz="4" w:space="0" w:color="auto"/>
              <w:bottom w:val="single" w:sz="4" w:space="0" w:color="auto"/>
              <w:right w:val="single" w:sz="4" w:space="0" w:color="auto"/>
            </w:tcBorders>
            <w:shd w:val="clear" w:color="auto" w:fill="auto"/>
            <w:noWrap/>
            <w:vAlign w:val="bottom"/>
          </w:tcPr>
          <w:p w:rsidR="000A363A" w:rsidRPr="000A363A" w:rsidRDefault="000A363A" w:rsidP="000A363A">
            <w:pPr>
              <w:widowControl/>
              <w:spacing w:line="240" w:lineRule="auto"/>
              <w:rPr>
                <w:rFonts w:ascii="Calibri" w:hAnsi="Calibri"/>
                <w:color w:val="000000"/>
                <w:sz w:val="22"/>
                <w:szCs w:val="22"/>
              </w:rPr>
            </w:pPr>
          </w:p>
        </w:tc>
        <w:tc>
          <w:tcPr>
            <w:tcW w:w="6083" w:type="dxa"/>
            <w:tcBorders>
              <w:top w:val="nil"/>
              <w:left w:val="nil"/>
              <w:bottom w:val="single" w:sz="4" w:space="0" w:color="auto"/>
              <w:right w:val="single" w:sz="4" w:space="0" w:color="auto"/>
            </w:tcBorders>
            <w:shd w:val="clear" w:color="auto" w:fill="auto"/>
            <w:noWrap/>
            <w:vAlign w:val="bottom"/>
          </w:tcPr>
          <w:p w:rsidR="000A363A" w:rsidRPr="000A363A" w:rsidRDefault="000A363A" w:rsidP="000A363A">
            <w:pPr>
              <w:widowControl/>
              <w:spacing w:line="240" w:lineRule="auto"/>
              <w:rPr>
                <w:rFonts w:ascii="Calibri" w:hAnsi="Calibri"/>
                <w:color w:val="000000"/>
                <w:sz w:val="22"/>
                <w:szCs w:val="22"/>
              </w:rPr>
            </w:pPr>
          </w:p>
        </w:tc>
      </w:tr>
      <w:tr w:rsidR="000A363A" w:rsidRPr="000A363A" w:rsidTr="000A363A">
        <w:trPr>
          <w:trHeight w:val="327"/>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rsidR="000A363A" w:rsidRPr="000A363A" w:rsidRDefault="000A363A" w:rsidP="000A363A">
            <w:pPr>
              <w:widowControl/>
              <w:spacing w:line="240" w:lineRule="auto"/>
              <w:rPr>
                <w:rFonts w:ascii="Calibri" w:hAnsi="Calibri"/>
                <w:color w:val="000000"/>
                <w:sz w:val="22"/>
                <w:szCs w:val="22"/>
              </w:rPr>
            </w:pPr>
            <w:r w:rsidRPr="000A363A">
              <w:rPr>
                <w:rFonts w:ascii="Calibri" w:hAnsi="Calibri"/>
                <w:color w:val="000000"/>
                <w:sz w:val="22"/>
                <w:szCs w:val="22"/>
              </w:rPr>
              <w:t> </w:t>
            </w:r>
          </w:p>
        </w:tc>
        <w:tc>
          <w:tcPr>
            <w:tcW w:w="6083" w:type="dxa"/>
            <w:tcBorders>
              <w:top w:val="nil"/>
              <w:left w:val="nil"/>
              <w:bottom w:val="single" w:sz="4" w:space="0" w:color="auto"/>
              <w:right w:val="single" w:sz="4" w:space="0" w:color="auto"/>
            </w:tcBorders>
            <w:shd w:val="clear" w:color="auto" w:fill="auto"/>
            <w:noWrap/>
            <w:vAlign w:val="bottom"/>
            <w:hideMark/>
          </w:tcPr>
          <w:p w:rsidR="000A363A" w:rsidRPr="000A363A" w:rsidRDefault="000A363A" w:rsidP="000A363A">
            <w:pPr>
              <w:widowControl/>
              <w:spacing w:line="240" w:lineRule="auto"/>
              <w:rPr>
                <w:rFonts w:ascii="Calibri" w:hAnsi="Calibri"/>
                <w:color w:val="000000"/>
                <w:sz w:val="22"/>
                <w:szCs w:val="22"/>
              </w:rPr>
            </w:pPr>
            <w:r w:rsidRPr="000A363A">
              <w:rPr>
                <w:rFonts w:ascii="Calibri" w:hAnsi="Calibri"/>
                <w:color w:val="000000"/>
                <w:sz w:val="22"/>
                <w:szCs w:val="22"/>
              </w:rPr>
              <w:t> </w:t>
            </w:r>
          </w:p>
        </w:tc>
      </w:tr>
      <w:tr w:rsidR="000A363A" w:rsidRPr="000A363A" w:rsidTr="000A363A">
        <w:trPr>
          <w:trHeight w:val="327"/>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rsidR="000A363A" w:rsidRPr="000A363A" w:rsidRDefault="000A363A" w:rsidP="000A363A">
            <w:pPr>
              <w:widowControl/>
              <w:spacing w:line="240" w:lineRule="auto"/>
              <w:rPr>
                <w:rFonts w:ascii="Calibri" w:hAnsi="Calibri"/>
                <w:color w:val="000000"/>
                <w:sz w:val="22"/>
                <w:szCs w:val="22"/>
              </w:rPr>
            </w:pPr>
            <w:r w:rsidRPr="000A363A">
              <w:rPr>
                <w:rFonts w:ascii="Calibri" w:hAnsi="Calibri"/>
                <w:color w:val="000000"/>
                <w:sz w:val="22"/>
                <w:szCs w:val="22"/>
              </w:rPr>
              <w:t> </w:t>
            </w:r>
          </w:p>
        </w:tc>
        <w:tc>
          <w:tcPr>
            <w:tcW w:w="6083" w:type="dxa"/>
            <w:tcBorders>
              <w:top w:val="nil"/>
              <w:left w:val="nil"/>
              <w:bottom w:val="single" w:sz="4" w:space="0" w:color="auto"/>
              <w:right w:val="single" w:sz="4" w:space="0" w:color="auto"/>
            </w:tcBorders>
            <w:shd w:val="clear" w:color="auto" w:fill="auto"/>
            <w:noWrap/>
            <w:vAlign w:val="bottom"/>
            <w:hideMark/>
          </w:tcPr>
          <w:p w:rsidR="000A363A" w:rsidRPr="000A363A" w:rsidRDefault="000A363A" w:rsidP="000A363A">
            <w:pPr>
              <w:widowControl/>
              <w:spacing w:line="240" w:lineRule="auto"/>
              <w:rPr>
                <w:rFonts w:ascii="Calibri" w:hAnsi="Calibri"/>
                <w:color w:val="000000"/>
                <w:sz w:val="22"/>
                <w:szCs w:val="22"/>
              </w:rPr>
            </w:pPr>
            <w:r w:rsidRPr="000A363A">
              <w:rPr>
                <w:rFonts w:ascii="Calibri" w:hAnsi="Calibri"/>
                <w:color w:val="000000"/>
                <w:sz w:val="22"/>
                <w:szCs w:val="22"/>
              </w:rPr>
              <w:t> </w:t>
            </w:r>
          </w:p>
        </w:tc>
      </w:tr>
      <w:tr w:rsidR="000A363A" w:rsidRPr="000A363A" w:rsidTr="000A363A">
        <w:trPr>
          <w:trHeight w:val="327"/>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rsidR="000A363A" w:rsidRPr="000A363A" w:rsidRDefault="000A363A" w:rsidP="000A363A">
            <w:pPr>
              <w:widowControl/>
              <w:spacing w:line="240" w:lineRule="auto"/>
              <w:rPr>
                <w:rFonts w:ascii="Calibri" w:hAnsi="Calibri"/>
                <w:color w:val="000000"/>
                <w:sz w:val="22"/>
                <w:szCs w:val="22"/>
              </w:rPr>
            </w:pPr>
            <w:r w:rsidRPr="000A363A">
              <w:rPr>
                <w:rFonts w:ascii="Calibri" w:hAnsi="Calibri"/>
                <w:color w:val="000000"/>
                <w:sz w:val="22"/>
                <w:szCs w:val="22"/>
              </w:rPr>
              <w:t> </w:t>
            </w:r>
          </w:p>
        </w:tc>
        <w:tc>
          <w:tcPr>
            <w:tcW w:w="6083" w:type="dxa"/>
            <w:tcBorders>
              <w:top w:val="nil"/>
              <w:left w:val="nil"/>
              <w:bottom w:val="single" w:sz="4" w:space="0" w:color="auto"/>
              <w:right w:val="single" w:sz="4" w:space="0" w:color="auto"/>
            </w:tcBorders>
            <w:shd w:val="clear" w:color="auto" w:fill="auto"/>
            <w:noWrap/>
            <w:vAlign w:val="bottom"/>
            <w:hideMark/>
          </w:tcPr>
          <w:p w:rsidR="000A363A" w:rsidRPr="000A363A" w:rsidRDefault="000A363A" w:rsidP="000A363A">
            <w:pPr>
              <w:widowControl/>
              <w:spacing w:line="240" w:lineRule="auto"/>
              <w:rPr>
                <w:rFonts w:ascii="Calibri" w:hAnsi="Calibri"/>
                <w:color w:val="000000"/>
                <w:sz w:val="22"/>
                <w:szCs w:val="22"/>
              </w:rPr>
            </w:pPr>
            <w:r w:rsidRPr="000A363A">
              <w:rPr>
                <w:rFonts w:ascii="Calibri" w:hAnsi="Calibri"/>
                <w:color w:val="000000"/>
                <w:sz w:val="22"/>
                <w:szCs w:val="22"/>
              </w:rPr>
              <w:t> </w:t>
            </w:r>
          </w:p>
        </w:tc>
      </w:tr>
    </w:tbl>
    <w:p w:rsidR="00A23F8B" w:rsidRDefault="00A23F8B" w:rsidP="00A23F8B">
      <w:bookmarkStart w:id="22" w:name="_Ref387409242"/>
    </w:p>
    <w:p w:rsidR="00A22E1C" w:rsidRDefault="00A23F8B" w:rsidP="00A22E1C">
      <w:pPr>
        <w:pStyle w:val="Heading1"/>
      </w:pPr>
      <w:bookmarkStart w:id="23" w:name="_Toc436146294"/>
      <w:r>
        <w:t>Questions/</w:t>
      </w:r>
      <w:r w:rsidR="00AC5B99">
        <w:t>Notes</w:t>
      </w:r>
      <w:bookmarkEnd w:id="22"/>
      <w:bookmarkEnd w:id="23"/>
    </w:p>
    <w:p w:rsidR="00A23F8B" w:rsidRPr="00A23F8B" w:rsidRDefault="00A23F8B" w:rsidP="00A23F8B"/>
    <w:p w:rsidR="008F29F7" w:rsidRDefault="008F29F7" w:rsidP="00655203">
      <w:pPr>
        <w:pStyle w:val="ListParagraph"/>
      </w:pPr>
    </w:p>
    <w:p w:rsidR="00D1154C" w:rsidRPr="00D1154C" w:rsidRDefault="009A5921" w:rsidP="00D1154C">
      <w:pPr>
        <w:pStyle w:val="Heading1"/>
      </w:pPr>
      <w:bookmarkStart w:id="24" w:name="_Toc436146295"/>
      <w:r>
        <w:t>Appendix</w:t>
      </w:r>
      <w:bookmarkEnd w:id="24"/>
    </w:p>
    <w:sectPr w:rsidR="00D1154C" w:rsidRPr="00D1154C" w:rsidSect="005B2CFA">
      <w:headerReference w:type="default" r:id="rId19"/>
      <w:footerReference w:type="default" r:id="rId20"/>
      <w:pgSz w:w="15840" w:h="12240" w:orient="landscape"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482" w:rsidRDefault="00E90482">
      <w:r>
        <w:separator/>
      </w:r>
    </w:p>
  </w:endnote>
  <w:endnote w:type="continuationSeparator" w:id="0">
    <w:p w:rsidR="00E90482" w:rsidRDefault="00E9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24F34">
      <w:tc>
        <w:tcPr>
          <w:tcW w:w="3162" w:type="dxa"/>
          <w:tcBorders>
            <w:top w:val="nil"/>
            <w:left w:val="nil"/>
            <w:bottom w:val="nil"/>
            <w:right w:val="nil"/>
          </w:tcBorders>
        </w:tcPr>
        <w:p w:rsidR="00D24F34" w:rsidRDefault="00D24F34">
          <w:pPr>
            <w:ind w:right="360"/>
          </w:pPr>
          <w:r>
            <w:t>Confidential</w:t>
          </w:r>
        </w:p>
      </w:tc>
      <w:tc>
        <w:tcPr>
          <w:tcW w:w="3162" w:type="dxa"/>
          <w:tcBorders>
            <w:top w:val="nil"/>
            <w:left w:val="nil"/>
            <w:bottom w:val="nil"/>
            <w:right w:val="nil"/>
          </w:tcBorders>
        </w:tcPr>
        <w:p w:rsidR="00D24F34" w:rsidRDefault="00D24F34" w:rsidP="00C25B1A">
          <w:pPr>
            <w:jc w:val="center"/>
          </w:pPr>
          <w:r>
            <w:t xml:space="preserve">Humber  </w:t>
          </w:r>
        </w:p>
      </w:tc>
      <w:tc>
        <w:tcPr>
          <w:tcW w:w="3162" w:type="dxa"/>
          <w:tcBorders>
            <w:top w:val="nil"/>
            <w:left w:val="nil"/>
            <w:bottom w:val="nil"/>
            <w:right w:val="nil"/>
          </w:tcBorders>
        </w:tcPr>
        <w:p w:rsidR="00D24F34" w:rsidRDefault="00D24F3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5111A">
            <w:rPr>
              <w:rStyle w:val="PageNumber"/>
              <w:noProof/>
            </w:rPr>
            <w:t>10</w:t>
          </w:r>
          <w:r>
            <w:rPr>
              <w:rStyle w:val="PageNumber"/>
            </w:rPr>
            <w:fldChar w:fldCharType="end"/>
          </w:r>
        </w:p>
      </w:tc>
    </w:tr>
  </w:tbl>
  <w:p w:rsidR="00D24F34" w:rsidRDefault="00D24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482" w:rsidRDefault="00E90482">
      <w:r>
        <w:separator/>
      </w:r>
    </w:p>
  </w:footnote>
  <w:footnote w:type="continuationSeparator" w:id="0">
    <w:p w:rsidR="00E90482" w:rsidRDefault="00E904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F34" w:rsidRDefault="00D24F34">
    <w:pPr>
      <w:rPr>
        <w:sz w:val="24"/>
      </w:rPr>
    </w:pPr>
  </w:p>
  <w:p w:rsidR="00D24F34" w:rsidRDefault="00D24F34">
    <w:pPr>
      <w:pBdr>
        <w:top w:val="single" w:sz="6" w:space="1" w:color="auto"/>
      </w:pBdr>
      <w:rPr>
        <w:sz w:val="24"/>
      </w:rPr>
    </w:pPr>
    <w:r>
      <w:rPr>
        <w:noProof/>
      </w:rPr>
      <w:drawing>
        <wp:inline distT="0" distB="0" distL="0" distR="0" wp14:anchorId="6DFB8C0E" wp14:editId="6638E8BC">
          <wp:extent cx="4175047" cy="14192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4201196" cy="1428114"/>
                  </a:xfrm>
                  <a:prstGeom prst="rect">
                    <a:avLst/>
                  </a:prstGeom>
                  <a:noFill/>
                  <a:ln w="9525">
                    <a:noFill/>
                    <a:miter lim="800000"/>
                    <a:headEnd/>
                    <a:tailEnd/>
                  </a:ln>
                </pic:spPr>
              </pic:pic>
            </a:graphicData>
          </a:graphic>
        </wp:inline>
      </w:drawing>
    </w:r>
  </w:p>
  <w:p w:rsidR="00D24F34" w:rsidRDefault="00D24F34">
    <w:pPr>
      <w:pBdr>
        <w:bottom w:val="single" w:sz="6" w:space="1" w:color="auto"/>
      </w:pBdr>
      <w:jc w:val="right"/>
      <w:rPr>
        <w:sz w:val="24"/>
      </w:rPr>
    </w:pPr>
  </w:p>
  <w:p w:rsidR="00D24F34" w:rsidRDefault="00D24F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40"/>
    </w:tblGrid>
    <w:tr w:rsidR="00D24F34" w:rsidTr="00C25B1A">
      <w:trPr>
        <w:trHeight w:val="254"/>
      </w:trPr>
      <w:tc>
        <w:tcPr>
          <w:tcW w:w="10140" w:type="dxa"/>
        </w:tcPr>
        <w:p w:rsidR="00D24F34" w:rsidRPr="00C25B1A" w:rsidRDefault="003B46A0">
          <w:pPr>
            <w:pStyle w:val="Header"/>
            <w:tabs>
              <w:tab w:val="clear" w:pos="4320"/>
              <w:tab w:val="clear" w:pos="8640"/>
            </w:tabs>
            <w:rPr>
              <w:bCs/>
              <w:i/>
              <w:color w:val="0070C0"/>
            </w:rPr>
          </w:pPr>
          <w:r>
            <w:rPr>
              <w:i/>
              <w:color w:val="0070C0"/>
            </w:rPr>
            <w:t>OEN Update Tool</w:t>
          </w:r>
          <w:r>
            <w:rPr>
              <w:bCs/>
              <w:i/>
              <w:color w:val="0070C0"/>
            </w:rPr>
            <w:t xml:space="preserve"> </w:t>
          </w:r>
          <w:r w:rsidR="00D24F34">
            <w:rPr>
              <w:bCs/>
              <w:i/>
              <w:color w:val="0070C0"/>
            </w:rPr>
            <w:t>_V1</w:t>
          </w:r>
        </w:p>
      </w:tc>
    </w:tr>
    <w:tr w:rsidR="00D24F34" w:rsidTr="00C25B1A">
      <w:trPr>
        <w:trHeight w:val="254"/>
      </w:trPr>
      <w:tc>
        <w:tcPr>
          <w:tcW w:w="10140" w:type="dxa"/>
        </w:tcPr>
        <w:p w:rsidR="00D24F34" w:rsidRDefault="00D24F34" w:rsidP="0022106E">
          <w:pPr>
            <w:tabs>
              <w:tab w:val="left" w:pos="3690"/>
            </w:tabs>
          </w:pPr>
          <w:r>
            <w:t>Technical Specifications (TS)</w:t>
          </w:r>
        </w:p>
      </w:tc>
    </w:tr>
  </w:tbl>
  <w:p w:rsidR="00D24F34" w:rsidRDefault="00D24F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406EE4"/>
    <w:lvl w:ilvl="0">
      <w:start w:val="1"/>
      <w:numFmt w:val="decimal"/>
      <w:pStyle w:val="ListNumber5"/>
      <w:lvlText w:val="%1."/>
      <w:lvlJc w:val="left"/>
      <w:pPr>
        <w:tabs>
          <w:tab w:val="num" w:pos="1800"/>
        </w:tabs>
        <w:ind w:left="1800" w:hanging="360"/>
      </w:pPr>
    </w:lvl>
  </w:abstractNum>
  <w:abstractNum w:abstractNumId="1">
    <w:nsid w:val="FFFFFFFB"/>
    <w:multiLevelType w:val="multilevel"/>
    <w:tmpl w:val="29366354"/>
    <w:lvl w:ilvl="0">
      <w:start w:val="1"/>
      <w:numFmt w:val="decimal"/>
      <w:pStyle w:val="Heading1"/>
      <w:lvlText w:val="%1."/>
      <w:lvlJc w:val="left"/>
      <w:pPr>
        <w:ind w:left="0" w:firstLine="0"/>
      </w:pPr>
      <w:rPr>
        <w:rFonts w:hint="default"/>
        <w:color w:val="auto"/>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10E429ED"/>
    <w:multiLevelType w:val="hybridMultilevel"/>
    <w:tmpl w:val="AAE00470"/>
    <w:lvl w:ilvl="0" w:tplc="67046F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835A7"/>
    <w:multiLevelType w:val="multilevel"/>
    <w:tmpl w:val="A2A06C82"/>
    <w:lvl w:ilvl="0">
      <w:start w:val="1"/>
      <w:numFmt w:val="decimal"/>
      <w:pStyle w:val="FRNumberedItem"/>
      <w:lvlText w:val="FG %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R %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2A4503F"/>
    <w:multiLevelType w:val="multilevel"/>
    <w:tmpl w:val="36305902"/>
    <w:lvl w:ilvl="0">
      <w:start w:val="1"/>
      <w:numFmt w:val="bullet"/>
      <w:pStyle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432"/>
      </w:pPr>
      <w:rPr>
        <w:rFonts w:ascii="Wingdings" w:hAnsi="Wingdings" w:hint="default"/>
      </w:rPr>
    </w:lvl>
    <w:lvl w:ilvl="2">
      <w:start w:val="1"/>
      <w:numFmt w:val="bullet"/>
      <w:lvlText w:val=""/>
      <w:lvlJc w:val="left"/>
      <w:pPr>
        <w:tabs>
          <w:tab w:val="num" w:pos="1800"/>
        </w:tabs>
        <w:ind w:left="180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4DD0EF1"/>
    <w:multiLevelType w:val="hybridMultilevel"/>
    <w:tmpl w:val="E182C94C"/>
    <w:lvl w:ilvl="0" w:tplc="E9C24884">
      <w:start w:val="1"/>
      <w:numFmt w:val="bullet"/>
      <w:pStyle w:val="Bulleted"/>
      <w:lvlText w:val=""/>
      <w:lvlJc w:val="left"/>
      <w:pPr>
        <w:tabs>
          <w:tab w:val="num" w:pos="1350"/>
        </w:tabs>
        <w:ind w:left="135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2432D1"/>
    <w:multiLevelType w:val="hybridMultilevel"/>
    <w:tmpl w:val="C1601A60"/>
    <w:lvl w:ilvl="0" w:tplc="D3CCDB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A81183"/>
    <w:multiLevelType w:val="hybridMultilevel"/>
    <w:tmpl w:val="22BE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893352"/>
    <w:multiLevelType w:val="hybridMultilevel"/>
    <w:tmpl w:val="FFF0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7A54C5"/>
    <w:multiLevelType w:val="hybridMultilevel"/>
    <w:tmpl w:val="DCCAD454"/>
    <w:lvl w:ilvl="0" w:tplc="12CA34B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E085045"/>
    <w:multiLevelType w:val="multilevel"/>
    <w:tmpl w:val="F8C8D2EA"/>
    <w:lvl w:ilvl="0">
      <w:start w:val="1"/>
      <w:numFmt w:val="decimal"/>
      <w:pStyle w:val="Numbers"/>
      <w:lvlText w:val="%1."/>
      <w:lvlJc w:val="left"/>
      <w:pPr>
        <w:tabs>
          <w:tab w:val="num" w:pos="446"/>
        </w:tabs>
        <w:ind w:left="806" w:hanging="360"/>
      </w:pPr>
      <w:rPr>
        <w:rFonts w:hint="default"/>
      </w:rPr>
    </w:lvl>
    <w:lvl w:ilvl="1">
      <w:start w:val="1"/>
      <w:numFmt w:val="decimal"/>
      <w:lvlText w:val="%1.%2."/>
      <w:lvlJc w:val="left"/>
      <w:pPr>
        <w:tabs>
          <w:tab w:val="num" w:pos="360"/>
        </w:tabs>
        <w:ind w:left="-360" w:firstLine="360"/>
      </w:pPr>
      <w:rPr>
        <w:rFonts w:hint="default"/>
      </w:rPr>
    </w:lvl>
    <w:lvl w:ilvl="2">
      <w:start w:val="1"/>
      <w:numFmt w:val="decimal"/>
      <w:lvlText w:val="%1.%2.%3."/>
      <w:lvlJc w:val="left"/>
      <w:pPr>
        <w:tabs>
          <w:tab w:val="num" w:pos="1256"/>
        </w:tabs>
        <w:ind w:left="896" w:firstLine="360"/>
      </w:pPr>
      <w:rPr>
        <w:rFonts w:hint="default"/>
      </w:rPr>
    </w:lvl>
    <w:lvl w:ilvl="3">
      <w:start w:val="1"/>
      <w:numFmt w:val="decimal"/>
      <w:lvlText w:val="%1.%2.%3.%4"/>
      <w:lvlJc w:val="left"/>
      <w:pPr>
        <w:tabs>
          <w:tab w:val="num" w:pos="2246"/>
        </w:tabs>
        <w:ind w:left="1526" w:hanging="360"/>
      </w:pPr>
      <w:rPr>
        <w:rFonts w:hint="default"/>
      </w:rPr>
    </w:lvl>
    <w:lvl w:ilvl="4">
      <w:start w:val="1"/>
      <w:numFmt w:val="decimal"/>
      <w:lvlText w:val="%1.%2.%3.%4.%5"/>
      <w:lvlJc w:val="left"/>
      <w:pPr>
        <w:tabs>
          <w:tab w:val="num" w:pos="1454"/>
        </w:tabs>
        <w:ind w:left="1454" w:hanging="1008"/>
      </w:pPr>
      <w:rPr>
        <w:rFonts w:hint="default"/>
      </w:rPr>
    </w:lvl>
    <w:lvl w:ilvl="5">
      <w:start w:val="1"/>
      <w:numFmt w:val="decimal"/>
      <w:lvlText w:val="%1.%2.%3.%4.%5.%6"/>
      <w:lvlJc w:val="left"/>
      <w:pPr>
        <w:tabs>
          <w:tab w:val="num" w:pos="1598"/>
        </w:tabs>
        <w:ind w:left="1598" w:hanging="1152"/>
      </w:pPr>
      <w:rPr>
        <w:rFonts w:hint="default"/>
      </w:rPr>
    </w:lvl>
    <w:lvl w:ilvl="6">
      <w:start w:val="1"/>
      <w:numFmt w:val="decimal"/>
      <w:lvlText w:val="%1.%2.%3.%4.%5.%6.%7"/>
      <w:lvlJc w:val="left"/>
      <w:pPr>
        <w:tabs>
          <w:tab w:val="num" w:pos="1742"/>
        </w:tabs>
        <w:ind w:left="1742" w:hanging="1296"/>
      </w:pPr>
      <w:rPr>
        <w:rFonts w:hint="default"/>
      </w:rPr>
    </w:lvl>
    <w:lvl w:ilvl="7">
      <w:start w:val="1"/>
      <w:numFmt w:val="decimal"/>
      <w:lvlText w:val="%1.%2.%3.%4.%5.%6.%7.%8"/>
      <w:lvlJc w:val="left"/>
      <w:pPr>
        <w:tabs>
          <w:tab w:val="num" w:pos="1886"/>
        </w:tabs>
        <w:ind w:left="1886" w:hanging="1440"/>
      </w:pPr>
      <w:rPr>
        <w:rFonts w:hint="default"/>
      </w:rPr>
    </w:lvl>
    <w:lvl w:ilvl="8">
      <w:start w:val="1"/>
      <w:numFmt w:val="decimal"/>
      <w:lvlText w:val="%1.%2.%3.%4.%5.%6.%7.%8.%9"/>
      <w:lvlJc w:val="left"/>
      <w:pPr>
        <w:tabs>
          <w:tab w:val="num" w:pos="2030"/>
        </w:tabs>
        <w:ind w:left="2030" w:hanging="1584"/>
      </w:pPr>
      <w:rPr>
        <w:rFonts w:hint="default"/>
      </w:rPr>
    </w:lvl>
  </w:abstractNum>
  <w:num w:numId="1">
    <w:abstractNumId w:val="1"/>
  </w:num>
  <w:num w:numId="2">
    <w:abstractNumId w:val="5"/>
  </w:num>
  <w:num w:numId="3">
    <w:abstractNumId w:val="4"/>
  </w:num>
  <w:num w:numId="4">
    <w:abstractNumId w:val="10"/>
  </w:num>
  <w:num w:numId="5">
    <w:abstractNumId w:val="0"/>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
  </w:num>
  <w:num w:numId="10">
    <w:abstractNumId w:val="6"/>
  </w:num>
  <w:num w:numId="11">
    <w:abstractNumId w:val="9"/>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FA"/>
    <w:rsid w:val="000018CE"/>
    <w:rsid w:val="00002D1F"/>
    <w:rsid w:val="00004FBD"/>
    <w:rsid w:val="00005222"/>
    <w:rsid w:val="00005223"/>
    <w:rsid w:val="0000581D"/>
    <w:rsid w:val="00006093"/>
    <w:rsid w:val="000068F8"/>
    <w:rsid w:val="00006F8E"/>
    <w:rsid w:val="000104DA"/>
    <w:rsid w:val="00010778"/>
    <w:rsid w:val="000109D2"/>
    <w:rsid w:val="00011D57"/>
    <w:rsid w:val="00012187"/>
    <w:rsid w:val="00013793"/>
    <w:rsid w:val="00013DCB"/>
    <w:rsid w:val="00015845"/>
    <w:rsid w:val="00016BC9"/>
    <w:rsid w:val="00016D3F"/>
    <w:rsid w:val="000176A9"/>
    <w:rsid w:val="0001784C"/>
    <w:rsid w:val="000178EE"/>
    <w:rsid w:val="000202D0"/>
    <w:rsid w:val="00021E81"/>
    <w:rsid w:val="000236D5"/>
    <w:rsid w:val="00024B97"/>
    <w:rsid w:val="000309B9"/>
    <w:rsid w:val="000313F7"/>
    <w:rsid w:val="0003148F"/>
    <w:rsid w:val="00031E57"/>
    <w:rsid w:val="000341A9"/>
    <w:rsid w:val="000365C3"/>
    <w:rsid w:val="00036927"/>
    <w:rsid w:val="000371E3"/>
    <w:rsid w:val="00037CDD"/>
    <w:rsid w:val="00044ABE"/>
    <w:rsid w:val="00044BC7"/>
    <w:rsid w:val="000457AF"/>
    <w:rsid w:val="00046924"/>
    <w:rsid w:val="00050344"/>
    <w:rsid w:val="0005111A"/>
    <w:rsid w:val="000527B4"/>
    <w:rsid w:val="00052C38"/>
    <w:rsid w:val="0005359A"/>
    <w:rsid w:val="000543F0"/>
    <w:rsid w:val="0005581E"/>
    <w:rsid w:val="000570F8"/>
    <w:rsid w:val="00060641"/>
    <w:rsid w:val="0006197C"/>
    <w:rsid w:val="00062074"/>
    <w:rsid w:val="00065DBB"/>
    <w:rsid w:val="000676EB"/>
    <w:rsid w:val="00067E8D"/>
    <w:rsid w:val="00067FC5"/>
    <w:rsid w:val="00067FD3"/>
    <w:rsid w:val="0007075E"/>
    <w:rsid w:val="00071876"/>
    <w:rsid w:val="000720E3"/>
    <w:rsid w:val="00072B37"/>
    <w:rsid w:val="00072D0E"/>
    <w:rsid w:val="000774AB"/>
    <w:rsid w:val="00082081"/>
    <w:rsid w:val="0008239E"/>
    <w:rsid w:val="0008363A"/>
    <w:rsid w:val="00084B2F"/>
    <w:rsid w:val="000851D7"/>
    <w:rsid w:val="00085E65"/>
    <w:rsid w:val="000875F1"/>
    <w:rsid w:val="00090C82"/>
    <w:rsid w:val="000919EE"/>
    <w:rsid w:val="00093476"/>
    <w:rsid w:val="00093DB1"/>
    <w:rsid w:val="000941D5"/>
    <w:rsid w:val="00094D15"/>
    <w:rsid w:val="00097613"/>
    <w:rsid w:val="00097E00"/>
    <w:rsid w:val="000A363A"/>
    <w:rsid w:val="000A62CC"/>
    <w:rsid w:val="000B1EC6"/>
    <w:rsid w:val="000B354F"/>
    <w:rsid w:val="000B7DF0"/>
    <w:rsid w:val="000C012A"/>
    <w:rsid w:val="000C07B2"/>
    <w:rsid w:val="000C1635"/>
    <w:rsid w:val="000C1756"/>
    <w:rsid w:val="000C3C59"/>
    <w:rsid w:val="000C3D95"/>
    <w:rsid w:val="000C54B2"/>
    <w:rsid w:val="000D042D"/>
    <w:rsid w:val="000D27F6"/>
    <w:rsid w:val="000D373E"/>
    <w:rsid w:val="000D39BF"/>
    <w:rsid w:val="000D4680"/>
    <w:rsid w:val="000D46FB"/>
    <w:rsid w:val="000D4FD9"/>
    <w:rsid w:val="000D4FE6"/>
    <w:rsid w:val="000D5013"/>
    <w:rsid w:val="000D70C2"/>
    <w:rsid w:val="000E1129"/>
    <w:rsid w:val="000E152F"/>
    <w:rsid w:val="000E1C6A"/>
    <w:rsid w:val="000F020D"/>
    <w:rsid w:val="000F04ED"/>
    <w:rsid w:val="000F06D8"/>
    <w:rsid w:val="000F0EC8"/>
    <w:rsid w:val="000F1439"/>
    <w:rsid w:val="000F1452"/>
    <w:rsid w:val="000F3A1F"/>
    <w:rsid w:val="000F4067"/>
    <w:rsid w:val="000F47AB"/>
    <w:rsid w:val="000F5DF0"/>
    <w:rsid w:val="00100243"/>
    <w:rsid w:val="001058F1"/>
    <w:rsid w:val="00105B9C"/>
    <w:rsid w:val="001060BB"/>
    <w:rsid w:val="001068F6"/>
    <w:rsid w:val="00110D65"/>
    <w:rsid w:val="00115C70"/>
    <w:rsid w:val="00123C96"/>
    <w:rsid w:val="001272E0"/>
    <w:rsid w:val="00134B44"/>
    <w:rsid w:val="0013523B"/>
    <w:rsid w:val="001358CE"/>
    <w:rsid w:val="00136AE1"/>
    <w:rsid w:val="001407FB"/>
    <w:rsid w:val="00141608"/>
    <w:rsid w:val="001446A0"/>
    <w:rsid w:val="00145673"/>
    <w:rsid w:val="00145E5C"/>
    <w:rsid w:val="001466A2"/>
    <w:rsid w:val="0014753B"/>
    <w:rsid w:val="0015092C"/>
    <w:rsid w:val="0015187C"/>
    <w:rsid w:val="00152E1D"/>
    <w:rsid w:val="001531F9"/>
    <w:rsid w:val="001533E9"/>
    <w:rsid w:val="001535B8"/>
    <w:rsid w:val="00153D8A"/>
    <w:rsid w:val="001566B7"/>
    <w:rsid w:val="00156FD0"/>
    <w:rsid w:val="001606FC"/>
    <w:rsid w:val="001615D4"/>
    <w:rsid w:val="001639F1"/>
    <w:rsid w:val="001649E7"/>
    <w:rsid w:val="001668E5"/>
    <w:rsid w:val="00166EE6"/>
    <w:rsid w:val="00170B9C"/>
    <w:rsid w:val="00173BFA"/>
    <w:rsid w:val="001741FA"/>
    <w:rsid w:val="00175538"/>
    <w:rsid w:val="00175D1D"/>
    <w:rsid w:val="0017637B"/>
    <w:rsid w:val="001764F4"/>
    <w:rsid w:val="0018124F"/>
    <w:rsid w:val="00181D6F"/>
    <w:rsid w:val="00183156"/>
    <w:rsid w:val="00185960"/>
    <w:rsid w:val="00186411"/>
    <w:rsid w:val="00187CAA"/>
    <w:rsid w:val="00187D53"/>
    <w:rsid w:val="00190F13"/>
    <w:rsid w:val="001910BC"/>
    <w:rsid w:val="001916C7"/>
    <w:rsid w:val="00192D1C"/>
    <w:rsid w:val="00195514"/>
    <w:rsid w:val="001A0D83"/>
    <w:rsid w:val="001A244D"/>
    <w:rsid w:val="001A267D"/>
    <w:rsid w:val="001A3367"/>
    <w:rsid w:val="001A498F"/>
    <w:rsid w:val="001A7833"/>
    <w:rsid w:val="001B026F"/>
    <w:rsid w:val="001B572E"/>
    <w:rsid w:val="001B6EE2"/>
    <w:rsid w:val="001B71DE"/>
    <w:rsid w:val="001C23BF"/>
    <w:rsid w:val="001C3CE9"/>
    <w:rsid w:val="001C507E"/>
    <w:rsid w:val="001C5AAE"/>
    <w:rsid w:val="001C6947"/>
    <w:rsid w:val="001D0929"/>
    <w:rsid w:val="001D0AD9"/>
    <w:rsid w:val="001D222A"/>
    <w:rsid w:val="001D3F53"/>
    <w:rsid w:val="001D4201"/>
    <w:rsid w:val="001D6E7F"/>
    <w:rsid w:val="001D78CE"/>
    <w:rsid w:val="001E076D"/>
    <w:rsid w:val="001E11AC"/>
    <w:rsid w:val="001E240A"/>
    <w:rsid w:val="001E2996"/>
    <w:rsid w:val="001E29B8"/>
    <w:rsid w:val="001E4286"/>
    <w:rsid w:val="001E5891"/>
    <w:rsid w:val="001E5A7B"/>
    <w:rsid w:val="001E7E20"/>
    <w:rsid w:val="001F25E5"/>
    <w:rsid w:val="001F3BF5"/>
    <w:rsid w:val="001F3F42"/>
    <w:rsid w:val="001F7453"/>
    <w:rsid w:val="00202FE6"/>
    <w:rsid w:val="0020314B"/>
    <w:rsid w:val="00204805"/>
    <w:rsid w:val="00205C3A"/>
    <w:rsid w:val="002101F0"/>
    <w:rsid w:val="00210229"/>
    <w:rsid w:val="002108A0"/>
    <w:rsid w:val="00212584"/>
    <w:rsid w:val="00213568"/>
    <w:rsid w:val="00213FED"/>
    <w:rsid w:val="00214930"/>
    <w:rsid w:val="00214932"/>
    <w:rsid w:val="00214B9F"/>
    <w:rsid w:val="00216C24"/>
    <w:rsid w:val="00216F25"/>
    <w:rsid w:val="00220FE2"/>
    <w:rsid w:val="0022106E"/>
    <w:rsid w:val="002230DA"/>
    <w:rsid w:val="00223629"/>
    <w:rsid w:val="00230152"/>
    <w:rsid w:val="0023105A"/>
    <w:rsid w:val="00231176"/>
    <w:rsid w:val="00231D29"/>
    <w:rsid w:val="0023257E"/>
    <w:rsid w:val="00232BA8"/>
    <w:rsid w:val="00233B49"/>
    <w:rsid w:val="002355F3"/>
    <w:rsid w:val="00235817"/>
    <w:rsid w:val="002375C0"/>
    <w:rsid w:val="002377D8"/>
    <w:rsid w:val="00237F7A"/>
    <w:rsid w:val="002402E9"/>
    <w:rsid w:val="00240794"/>
    <w:rsid w:val="002435F4"/>
    <w:rsid w:val="00243E59"/>
    <w:rsid w:val="00247035"/>
    <w:rsid w:val="0024714E"/>
    <w:rsid w:val="002514EB"/>
    <w:rsid w:val="0025330E"/>
    <w:rsid w:val="00255C5F"/>
    <w:rsid w:val="0025631A"/>
    <w:rsid w:val="00260863"/>
    <w:rsid w:val="00261791"/>
    <w:rsid w:val="00261DB1"/>
    <w:rsid w:val="002629A1"/>
    <w:rsid w:val="00264611"/>
    <w:rsid w:val="00265AD3"/>
    <w:rsid w:val="002660CA"/>
    <w:rsid w:val="00266E4B"/>
    <w:rsid w:val="002722B6"/>
    <w:rsid w:val="00273907"/>
    <w:rsid w:val="00273F49"/>
    <w:rsid w:val="0027454C"/>
    <w:rsid w:val="00275DAD"/>
    <w:rsid w:val="0027737B"/>
    <w:rsid w:val="0028061C"/>
    <w:rsid w:val="00280D19"/>
    <w:rsid w:val="00280E7F"/>
    <w:rsid w:val="00281F81"/>
    <w:rsid w:val="00283382"/>
    <w:rsid w:val="00287CFF"/>
    <w:rsid w:val="002901DB"/>
    <w:rsid w:val="00291038"/>
    <w:rsid w:val="00291461"/>
    <w:rsid w:val="00292D83"/>
    <w:rsid w:val="00292F8D"/>
    <w:rsid w:val="00294A62"/>
    <w:rsid w:val="0029791F"/>
    <w:rsid w:val="002A0051"/>
    <w:rsid w:val="002A16AE"/>
    <w:rsid w:val="002A17A4"/>
    <w:rsid w:val="002A3701"/>
    <w:rsid w:val="002A46A0"/>
    <w:rsid w:val="002A4CB2"/>
    <w:rsid w:val="002A4EE1"/>
    <w:rsid w:val="002A63C7"/>
    <w:rsid w:val="002A7251"/>
    <w:rsid w:val="002B09CE"/>
    <w:rsid w:val="002B1CEA"/>
    <w:rsid w:val="002B2821"/>
    <w:rsid w:val="002B3051"/>
    <w:rsid w:val="002B31CB"/>
    <w:rsid w:val="002B3EA7"/>
    <w:rsid w:val="002B5753"/>
    <w:rsid w:val="002B59C9"/>
    <w:rsid w:val="002B5DD1"/>
    <w:rsid w:val="002B7929"/>
    <w:rsid w:val="002C2939"/>
    <w:rsid w:val="002C2AD3"/>
    <w:rsid w:val="002C375F"/>
    <w:rsid w:val="002C3DFF"/>
    <w:rsid w:val="002C5E90"/>
    <w:rsid w:val="002C6DFF"/>
    <w:rsid w:val="002D33D2"/>
    <w:rsid w:val="002D5711"/>
    <w:rsid w:val="002D67D9"/>
    <w:rsid w:val="002E3E58"/>
    <w:rsid w:val="002E5A17"/>
    <w:rsid w:val="002E67E5"/>
    <w:rsid w:val="002E7102"/>
    <w:rsid w:val="002E760F"/>
    <w:rsid w:val="002E7DAD"/>
    <w:rsid w:val="002F3237"/>
    <w:rsid w:val="002F32D7"/>
    <w:rsid w:val="002F410A"/>
    <w:rsid w:val="002F4AE6"/>
    <w:rsid w:val="002F4C7F"/>
    <w:rsid w:val="002F6A45"/>
    <w:rsid w:val="002F7741"/>
    <w:rsid w:val="00301457"/>
    <w:rsid w:val="003016B7"/>
    <w:rsid w:val="00303B05"/>
    <w:rsid w:val="00303FB2"/>
    <w:rsid w:val="00312258"/>
    <w:rsid w:val="0031606D"/>
    <w:rsid w:val="003165AB"/>
    <w:rsid w:val="00320C4F"/>
    <w:rsid w:val="003219E2"/>
    <w:rsid w:val="00323B47"/>
    <w:rsid w:val="003244E6"/>
    <w:rsid w:val="00324EFD"/>
    <w:rsid w:val="00326DBF"/>
    <w:rsid w:val="00327375"/>
    <w:rsid w:val="00327F6D"/>
    <w:rsid w:val="003309C0"/>
    <w:rsid w:val="00330ACC"/>
    <w:rsid w:val="00332F50"/>
    <w:rsid w:val="003336B0"/>
    <w:rsid w:val="00335A9F"/>
    <w:rsid w:val="0033714F"/>
    <w:rsid w:val="00340660"/>
    <w:rsid w:val="00340832"/>
    <w:rsid w:val="00341182"/>
    <w:rsid w:val="0034252D"/>
    <w:rsid w:val="00344F60"/>
    <w:rsid w:val="003453EA"/>
    <w:rsid w:val="0035377B"/>
    <w:rsid w:val="00354B5B"/>
    <w:rsid w:val="00354BD9"/>
    <w:rsid w:val="0035702E"/>
    <w:rsid w:val="00361B71"/>
    <w:rsid w:val="00366750"/>
    <w:rsid w:val="003668F2"/>
    <w:rsid w:val="00370A74"/>
    <w:rsid w:val="00371D82"/>
    <w:rsid w:val="003723C4"/>
    <w:rsid w:val="0037541E"/>
    <w:rsid w:val="00376CC1"/>
    <w:rsid w:val="003770ED"/>
    <w:rsid w:val="00380995"/>
    <w:rsid w:val="0038249E"/>
    <w:rsid w:val="00383858"/>
    <w:rsid w:val="003844F2"/>
    <w:rsid w:val="00385BC3"/>
    <w:rsid w:val="00393437"/>
    <w:rsid w:val="00393592"/>
    <w:rsid w:val="00393F18"/>
    <w:rsid w:val="0039457A"/>
    <w:rsid w:val="00397CF4"/>
    <w:rsid w:val="003A0D4B"/>
    <w:rsid w:val="003A0F4A"/>
    <w:rsid w:val="003A2689"/>
    <w:rsid w:val="003A280F"/>
    <w:rsid w:val="003A75A0"/>
    <w:rsid w:val="003B0681"/>
    <w:rsid w:val="003B0AC7"/>
    <w:rsid w:val="003B4091"/>
    <w:rsid w:val="003B46A0"/>
    <w:rsid w:val="003B476A"/>
    <w:rsid w:val="003B4B64"/>
    <w:rsid w:val="003B5CC3"/>
    <w:rsid w:val="003B66C8"/>
    <w:rsid w:val="003B7376"/>
    <w:rsid w:val="003C1120"/>
    <w:rsid w:val="003C23A2"/>
    <w:rsid w:val="003C2987"/>
    <w:rsid w:val="003C2F5D"/>
    <w:rsid w:val="003C2FA8"/>
    <w:rsid w:val="003C3028"/>
    <w:rsid w:val="003C3F61"/>
    <w:rsid w:val="003C5355"/>
    <w:rsid w:val="003C7A17"/>
    <w:rsid w:val="003D095A"/>
    <w:rsid w:val="003D3AA1"/>
    <w:rsid w:val="003D3CFE"/>
    <w:rsid w:val="003D475E"/>
    <w:rsid w:val="003D50F5"/>
    <w:rsid w:val="003D5397"/>
    <w:rsid w:val="003D6960"/>
    <w:rsid w:val="003D7A87"/>
    <w:rsid w:val="003D7BD0"/>
    <w:rsid w:val="003E0896"/>
    <w:rsid w:val="003E2318"/>
    <w:rsid w:val="003E3215"/>
    <w:rsid w:val="003E4E20"/>
    <w:rsid w:val="003E4EAE"/>
    <w:rsid w:val="003E572C"/>
    <w:rsid w:val="003E7A5E"/>
    <w:rsid w:val="003F0133"/>
    <w:rsid w:val="003F0307"/>
    <w:rsid w:val="003F22D1"/>
    <w:rsid w:val="003F4E0B"/>
    <w:rsid w:val="003F5AF3"/>
    <w:rsid w:val="003F6F83"/>
    <w:rsid w:val="003F76E6"/>
    <w:rsid w:val="00400385"/>
    <w:rsid w:val="00400682"/>
    <w:rsid w:val="0040589A"/>
    <w:rsid w:val="004060EB"/>
    <w:rsid w:val="00406E1F"/>
    <w:rsid w:val="00411894"/>
    <w:rsid w:val="00412236"/>
    <w:rsid w:val="00412290"/>
    <w:rsid w:val="004125B6"/>
    <w:rsid w:val="00412F56"/>
    <w:rsid w:val="0041409C"/>
    <w:rsid w:val="00414168"/>
    <w:rsid w:val="00416F40"/>
    <w:rsid w:val="0042467D"/>
    <w:rsid w:val="00426B8E"/>
    <w:rsid w:val="00426D59"/>
    <w:rsid w:val="00430AF6"/>
    <w:rsid w:val="004327E7"/>
    <w:rsid w:val="00434BD1"/>
    <w:rsid w:val="0043542B"/>
    <w:rsid w:val="00435D31"/>
    <w:rsid w:val="00436C59"/>
    <w:rsid w:val="004374F0"/>
    <w:rsid w:val="00441208"/>
    <w:rsid w:val="0044188D"/>
    <w:rsid w:val="00443150"/>
    <w:rsid w:val="00443F62"/>
    <w:rsid w:val="00444063"/>
    <w:rsid w:val="00445A11"/>
    <w:rsid w:val="00446906"/>
    <w:rsid w:val="00451249"/>
    <w:rsid w:val="00451C31"/>
    <w:rsid w:val="00454B51"/>
    <w:rsid w:val="0045539C"/>
    <w:rsid w:val="00455D2D"/>
    <w:rsid w:val="00456BEB"/>
    <w:rsid w:val="00457EC9"/>
    <w:rsid w:val="004608AB"/>
    <w:rsid w:val="00460EDA"/>
    <w:rsid w:val="0047376B"/>
    <w:rsid w:val="00475E3C"/>
    <w:rsid w:val="00477665"/>
    <w:rsid w:val="00481126"/>
    <w:rsid w:val="004812D4"/>
    <w:rsid w:val="00481A00"/>
    <w:rsid w:val="00483657"/>
    <w:rsid w:val="00485A79"/>
    <w:rsid w:val="0048718B"/>
    <w:rsid w:val="004904AC"/>
    <w:rsid w:val="004904B9"/>
    <w:rsid w:val="004923DC"/>
    <w:rsid w:val="00492868"/>
    <w:rsid w:val="004943C4"/>
    <w:rsid w:val="00496057"/>
    <w:rsid w:val="0049681A"/>
    <w:rsid w:val="00497BBE"/>
    <w:rsid w:val="004A421C"/>
    <w:rsid w:val="004A4AA5"/>
    <w:rsid w:val="004A5C63"/>
    <w:rsid w:val="004A7776"/>
    <w:rsid w:val="004B6BBA"/>
    <w:rsid w:val="004C0DF5"/>
    <w:rsid w:val="004C27D8"/>
    <w:rsid w:val="004C37BD"/>
    <w:rsid w:val="004C3E9B"/>
    <w:rsid w:val="004C43A0"/>
    <w:rsid w:val="004C7844"/>
    <w:rsid w:val="004C7BFD"/>
    <w:rsid w:val="004D0EDD"/>
    <w:rsid w:val="004D19E9"/>
    <w:rsid w:val="004D2593"/>
    <w:rsid w:val="004D2845"/>
    <w:rsid w:val="004D3951"/>
    <w:rsid w:val="004D6B0B"/>
    <w:rsid w:val="004D6FAC"/>
    <w:rsid w:val="004E1B6E"/>
    <w:rsid w:val="004E3C3D"/>
    <w:rsid w:val="004E3EF9"/>
    <w:rsid w:val="004F019D"/>
    <w:rsid w:val="004F0878"/>
    <w:rsid w:val="004F2866"/>
    <w:rsid w:val="004F509F"/>
    <w:rsid w:val="004F61EA"/>
    <w:rsid w:val="004F7289"/>
    <w:rsid w:val="004F7BAF"/>
    <w:rsid w:val="00501EC4"/>
    <w:rsid w:val="00502504"/>
    <w:rsid w:val="005032C9"/>
    <w:rsid w:val="005040C8"/>
    <w:rsid w:val="00504DA0"/>
    <w:rsid w:val="00505FA8"/>
    <w:rsid w:val="0050688F"/>
    <w:rsid w:val="00507FCE"/>
    <w:rsid w:val="00510C9B"/>
    <w:rsid w:val="005129FE"/>
    <w:rsid w:val="00513507"/>
    <w:rsid w:val="005157D4"/>
    <w:rsid w:val="0051624D"/>
    <w:rsid w:val="0052163F"/>
    <w:rsid w:val="00522AF8"/>
    <w:rsid w:val="00522D67"/>
    <w:rsid w:val="00523208"/>
    <w:rsid w:val="0052385B"/>
    <w:rsid w:val="00523C12"/>
    <w:rsid w:val="00524C9F"/>
    <w:rsid w:val="00524D98"/>
    <w:rsid w:val="0052532F"/>
    <w:rsid w:val="00525FEB"/>
    <w:rsid w:val="00527DA0"/>
    <w:rsid w:val="00532F11"/>
    <w:rsid w:val="005357A9"/>
    <w:rsid w:val="005360DC"/>
    <w:rsid w:val="005366A6"/>
    <w:rsid w:val="005371F3"/>
    <w:rsid w:val="005408C8"/>
    <w:rsid w:val="005419B4"/>
    <w:rsid w:val="005439C2"/>
    <w:rsid w:val="005443B3"/>
    <w:rsid w:val="005452F9"/>
    <w:rsid w:val="00546472"/>
    <w:rsid w:val="0054781D"/>
    <w:rsid w:val="00551157"/>
    <w:rsid w:val="005527B9"/>
    <w:rsid w:val="005549AA"/>
    <w:rsid w:val="00557B56"/>
    <w:rsid w:val="00560171"/>
    <w:rsid w:val="00561076"/>
    <w:rsid w:val="005631D8"/>
    <w:rsid w:val="005642EE"/>
    <w:rsid w:val="005649C9"/>
    <w:rsid w:val="005662D2"/>
    <w:rsid w:val="005663B9"/>
    <w:rsid w:val="005676A6"/>
    <w:rsid w:val="0057312F"/>
    <w:rsid w:val="00573721"/>
    <w:rsid w:val="00574E51"/>
    <w:rsid w:val="00581794"/>
    <w:rsid w:val="00583315"/>
    <w:rsid w:val="005864E4"/>
    <w:rsid w:val="005867D0"/>
    <w:rsid w:val="005869B3"/>
    <w:rsid w:val="00587F63"/>
    <w:rsid w:val="005926F8"/>
    <w:rsid w:val="00592B32"/>
    <w:rsid w:val="00593AD5"/>
    <w:rsid w:val="00595E27"/>
    <w:rsid w:val="00596751"/>
    <w:rsid w:val="005A0841"/>
    <w:rsid w:val="005A190E"/>
    <w:rsid w:val="005A249F"/>
    <w:rsid w:val="005A2B6F"/>
    <w:rsid w:val="005A2C79"/>
    <w:rsid w:val="005A3D79"/>
    <w:rsid w:val="005A3F0B"/>
    <w:rsid w:val="005A3F66"/>
    <w:rsid w:val="005A56C8"/>
    <w:rsid w:val="005A68EE"/>
    <w:rsid w:val="005A6EE3"/>
    <w:rsid w:val="005A7566"/>
    <w:rsid w:val="005B0B38"/>
    <w:rsid w:val="005B1554"/>
    <w:rsid w:val="005B2CFA"/>
    <w:rsid w:val="005B7EA8"/>
    <w:rsid w:val="005C2953"/>
    <w:rsid w:val="005C429C"/>
    <w:rsid w:val="005C4630"/>
    <w:rsid w:val="005D06F6"/>
    <w:rsid w:val="005D0751"/>
    <w:rsid w:val="005D091F"/>
    <w:rsid w:val="005D375E"/>
    <w:rsid w:val="005D3CD7"/>
    <w:rsid w:val="005D4778"/>
    <w:rsid w:val="005D4A9B"/>
    <w:rsid w:val="005D6E33"/>
    <w:rsid w:val="005D6EF9"/>
    <w:rsid w:val="005D7F17"/>
    <w:rsid w:val="005E3230"/>
    <w:rsid w:val="005E4C7B"/>
    <w:rsid w:val="005E5794"/>
    <w:rsid w:val="005E673F"/>
    <w:rsid w:val="005E7562"/>
    <w:rsid w:val="005F0305"/>
    <w:rsid w:val="005F1816"/>
    <w:rsid w:val="005F1B10"/>
    <w:rsid w:val="005F5FF4"/>
    <w:rsid w:val="0060162D"/>
    <w:rsid w:val="00601998"/>
    <w:rsid w:val="006027BA"/>
    <w:rsid w:val="0060629E"/>
    <w:rsid w:val="00610AFF"/>
    <w:rsid w:val="00613F5E"/>
    <w:rsid w:val="00614B72"/>
    <w:rsid w:val="0061511F"/>
    <w:rsid w:val="00616B11"/>
    <w:rsid w:val="00617A51"/>
    <w:rsid w:val="006201C9"/>
    <w:rsid w:val="00622004"/>
    <w:rsid w:val="0063067C"/>
    <w:rsid w:val="006324C1"/>
    <w:rsid w:val="00632758"/>
    <w:rsid w:val="00633197"/>
    <w:rsid w:val="006333D7"/>
    <w:rsid w:val="006348BF"/>
    <w:rsid w:val="00634FF2"/>
    <w:rsid w:val="00635856"/>
    <w:rsid w:val="006372AF"/>
    <w:rsid w:val="00637B76"/>
    <w:rsid w:val="00637FB4"/>
    <w:rsid w:val="006400D9"/>
    <w:rsid w:val="00640D65"/>
    <w:rsid w:val="0064295D"/>
    <w:rsid w:val="006447F3"/>
    <w:rsid w:val="0064533C"/>
    <w:rsid w:val="006453BB"/>
    <w:rsid w:val="006467D6"/>
    <w:rsid w:val="00650179"/>
    <w:rsid w:val="00652A37"/>
    <w:rsid w:val="00652FD0"/>
    <w:rsid w:val="00654E17"/>
    <w:rsid w:val="00655203"/>
    <w:rsid w:val="0065797A"/>
    <w:rsid w:val="006612C9"/>
    <w:rsid w:val="006615F7"/>
    <w:rsid w:val="006636C2"/>
    <w:rsid w:val="00664E5B"/>
    <w:rsid w:val="0067157C"/>
    <w:rsid w:val="0067534E"/>
    <w:rsid w:val="006767EC"/>
    <w:rsid w:val="00676D43"/>
    <w:rsid w:val="0068127A"/>
    <w:rsid w:val="00681682"/>
    <w:rsid w:val="00682016"/>
    <w:rsid w:val="00686F1A"/>
    <w:rsid w:val="006906B5"/>
    <w:rsid w:val="00691F22"/>
    <w:rsid w:val="0069494E"/>
    <w:rsid w:val="00695566"/>
    <w:rsid w:val="00696958"/>
    <w:rsid w:val="006969BE"/>
    <w:rsid w:val="006A12BC"/>
    <w:rsid w:val="006A3A1E"/>
    <w:rsid w:val="006A66BB"/>
    <w:rsid w:val="006B0C26"/>
    <w:rsid w:val="006B3D87"/>
    <w:rsid w:val="006B4522"/>
    <w:rsid w:val="006B4BDC"/>
    <w:rsid w:val="006B555D"/>
    <w:rsid w:val="006B77B4"/>
    <w:rsid w:val="006C0F18"/>
    <w:rsid w:val="006C18F1"/>
    <w:rsid w:val="006C1947"/>
    <w:rsid w:val="006C1C0C"/>
    <w:rsid w:val="006C305A"/>
    <w:rsid w:val="006C3449"/>
    <w:rsid w:val="006C611C"/>
    <w:rsid w:val="006C6506"/>
    <w:rsid w:val="006C7CBB"/>
    <w:rsid w:val="006D18F6"/>
    <w:rsid w:val="006D2808"/>
    <w:rsid w:val="006D30B8"/>
    <w:rsid w:val="006D4DCE"/>
    <w:rsid w:val="006D644B"/>
    <w:rsid w:val="006E027C"/>
    <w:rsid w:val="006E6687"/>
    <w:rsid w:val="006E6C93"/>
    <w:rsid w:val="006E7E99"/>
    <w:rsid w:val="006E7EAB"/>
    <w:rsid w:val="006E7ED4"/>
    <w:rsid w:val="006F12EA"/>
    <w:rsid w:val="006F33E5"/>
    <w:rsid w:val="006F3DD8"/>
    <w:rsid w:val="006F612B"/>
    <w:rsid w:val="007015BD"/>
    <w:rsid w:val="00703F3C"/>
    <w:rsid w:val="00705F77"/>
    <w:rsid w:val="007115E6"/>
    <w:rsid w:val="007118A7"/>
    <w:rsid w:val="0071346E"/>
    <w:rsid w:val="00713A59"/>
    <w:rsid w:val="00717C16"/>
    <w:rsid w:val="00717E77"/>
    <w:rsid w:val="00721133"/>
    <w:rsid w:val="00721A09"/>
    <w:rsid w:val="00722F5F"/>
    <w:rsid w:val="007230A1"/>
    <w:rsid w:val="00724ED3"/>
    <w:rsid w:val="00725A00"/>
    <w:rsid w:val="0072796B"/>
    <w:rsid w:val="00732305"/>
    <w:rsid w:val="00733B54"/>
    <w:rsid w:val="00736E82"/>
    <w:rsid w:val="007374B2"/>
    <w:rsid w:val="00741FE4"/>
    <w:rsid w:val="00742481"/>
    <w:rsid w:val="00745472"/>
    <w:rsid w:val="00746F26"/>
    <w:rsid w:val="00750ADD"/>
    <w:rsid w:val="007519A8"/>
    <w:rsid w:val="00751F5E"/>
    <w:rsid w:val="00752FC9"/>
    <w:rsid w:val="0075376A"/>
    <w:rsid w:val="00754DF5"/>
    <w:rsid w:val="00755268"/>
    <w:rsid w:val="00755940"/>
    <w:rsid w:val="007568FD"/>
    <w:rsid w:val="00757FE8"/>
    <w:rsid w:val="007613AC"/>
    <w:rsid w:val="00761F65"/>
    <w:rsid w:val="007627AF"/>
    <w:rsid w:val="00763737"/>
    <w:rsid w:val="0076480C"/>
    <w:rsid w:val="00764947"/>
    <w:rsid w:val="00766C9A"/>
    <w:rsid w:val="00767249"/>
    <w:rsid w:val="00767C5D"/>
    <w:rsid w:val="00771016"/>
    <w:rsid w:val="007735C6"/>
    <w:rsid w:val="00773E3A"/>
    <w:rsid w:val="00774619"/>
    <w:rsid w:val="00774C2D"/>
    <w:rsid w:val="007767E2"/>
    <w:rsid w:val="007817EA"/>
    <w:rsid w:val="00781A24"/>
    <w:rsid w:val="00782184"/>
    <w:rsid w:val="007831B8"/>
    <w:rsid w:val="00784DB9"/>
    <w:rsid w:val="00786055"/>
    <w:rsid w:val="00786740"/>
    <w:rsid w:val="00786FAF"/>
    <w:rsid w:val="00787FA7"/>
    <w:rsid w:val="00790016"/>
    <w:rsid w:val="007945C5"/>
    <w:rsid w:val="00794E19"/>
    <w:rsid w:val="007971A3"/>
    <w:rsid w:val="007A0363"/>
    <w:rsid w:val="007A26AB"/>
    <w:rsid w:val="007A46DB"/>
    <w:rsid w:val="007A5594"/>
    <w:rsid w:val="007B0F08"/>
    <w:rsid w:val="007B15DE"/>
    <w:rsid w:val="007B161D"/>
    <w:rsid w:val="007B562A"/>
    <w:rsid w:val="007B5F1D"/>
    <w:rsid w:val="007C4C42"/>
    <w:rsid w:val="007C68AD"/>
    <w:rsid w:val="007D4057"/>
    <w:rsid w:val="007D4193"/>
    <w:rsid w:val="007D552D"/>
    <w:rsid w:val="007D63F0"/>
    <w:rsid w:val="007D6752"/>
    <w:rsid w:val="007D6C99"/>
    <w:rsid w:val="007D7082"/>
    <w:rsid w:val="007E0EBE"/>
    <w:rsid w:val="007E1584"/>
    <w:rsid w:val="007E3D3D"/>
    <w:rsid w:val="007E6EAB"/>
    <w:rsid w:val="007F3CB5"/>
    <w:rsid w:val="007F6E39"/>
    <w:rsid w:val="00801747"/>
    <w:rsid w:val="0080176F"/>
    <w:rsid w:val="00802B39"/>
    <w:rsid w:val="00802F43"/>
    <w:rsid w:val="00803CFB"/>
    <w:rsid w:val="00805A53"/>
    <w:rsid w:val="00807AA6"/>
    <w:rsid w:val="00812BA7"/>
    <w:rsid w:val="0081334B"/>
    <w:rsid w:val="008154EA"/>
    <w:rsid w:val="00815F8A"/>
    <w:rsid w:val="00817958"/>
    <w:rsid w:val="00821FBC"/>
    <w:rsid w:val="00823F10"/>
    <w:rsid w:val="0082486D"/>
    <w:rsid w:val="00824D8B"/>
    <w:rsid w:val="0083290D"/>
    <w:rsid w:val="00836578"/>
    <w:rsid w:val="00840B17"/>
    <w:rsid w:val="00842689"/>
    <w:rsid w:val="008439E2"/>
    <w:rsid w:val="00847665"/>
    <w:rsid w:val="00851EE8"/>
    <w:rsid w:val="0085583B"/>
    <w:rsid w:val="00861E6F"/>
    <w:rsid w:val="008641DB"/>
    <w:rsid w:val="008653C6"/>
    <w:rsid w:val="0086730F"/>
    <w:rsid w:val="00871BF8"/>
    <w:rsid w:val="0087365E"/>
    <w:rsid w:val="0087444A"/>
    <w:rsid w:val="00874B5D"/>
    <w:rsid w:val="00875281"/>
    <w:rsid w:val="00876893"/>
    <w:rsid w:val="00877DF2"/>
    <w:rsid w:val="00881C44"/>
    <w:rsid w:val="00883350"/>
    <w:rsid w:val="008849DC"/>
    <w:rsid w:val="00887F67"/>
    <w:rsid w:val="00890AF4"/>
    <w:rsid w:val="00890EC1"/>
    <w:rsid w:val="00892C48"/>
    <w:rsid w:val="00893E82"/>
    <w:rsid w:val="008943B7"/>
    <w:rsid w:val="00894CF5"/>
    <w:rsid w:val="00895E4D"/>
    <w:rsid w:val="008A313C"/>
    <w:rsid w:val="008A56FC"/>
    <w:rsid w:val="008B05A7"/>
    <w:rsid w:val="008B0AA7"/>
    <w:rsid w:val="008B2B38"/>
    <w:rsid w:val="008B4C4A"/>
    <w:rsid w:val="008B5194"/>
    <w:rsid w:val="008B761F"/>
    <w:rsid w:val="008B7E20"/>
    <w:rsid w:val="008C1C05"/>
    <w:rsid w:val="008C1E84"/>
    <w:rsid w:val="008C4819"/>
    <w:rsid w:val="008D17A7"/>
    <w:rsid w:val="008D1F7A"/>
    <w:rsid w:val="008D3316"/>
    <w:rsid w:val="008D3442"/>
    <w:rsid w:val="008D4488"/>
    <w:rsid w:val="008D6AA8"/>
    <w:rsid w:val="008E07D2"/>
    <w:rsid w:val="008E0F01"/>
    <w:rsid w:val="008E2DEE"/>
    <w:rsid w:val="008E4320"/>
    <w:rsid w:val="008E6EFF"/>
    <w:rsid w:val="008F29F7"/>
    <w:rsid w:val="008F3C8F"/>
    <w:rsid w:val="008F5962"/>
    <w:rsid w:val="009007C6"/>
    <w:rsid w:val="00900CFC"/>
    <w:rsid w:val="0090148B"/>
    <w:rsid w:val="00903252"/>
    <w:rsid w:val="009038A0"/>
    <w:rsid w:val="00904408"/>
    <w:rsid w:val="00910E78"/>
    <w:rsid w:val="00911B51"/>
    <w:rsid w:val="00913669"/>
    <w:rsid w:val="00916283"/>
    <w:rsid w:val="00930596"/>
    <w:rsid w:val="009312A3"/>
    <w:rsid w:val="0093289C"/>
    <w:rsid w:val="00933166"/>
    <w:rsid w:val="009333F1"/>
    <w:rsid w:val="00936463"/>
    <w:rsid w:val="00936FC7"/>
    <w:rsid w:val="0094125D"/>
    <w:rsid w:val="00945593"/>
    <w:rsid w:val="00947F56"/>
    <w:rsid w:val="0095032C"/>
    <w:rsid w:val="009506BD"/>
    <w:rsid w:val="00950F9D"/>
    <w:rsid w:val="009523DE"/>
    <w:rsid w:val="00952F1F"/>
    <w:rsid w:val="00953F1C"/>
    <w:rsid w:val="009568D4"/>
    <w:rsid w:val="00957765"/>
    <w:rsid w:val="009645D1"/>
    <w:rsid w:val="009647E8"/>
    <w:rsid w:val="0097173B"/>
    <w:rsid w:val="00972CA4"/>
    <w:rsid w:val="009736B0"/>
    <w:rsid w:val="00973900"/>
    <w:rsid w:val="00973FC9"/>
    <w:rsid w:val="00974A29"/>
    <w:rsid w:val="009776B4"/>
    <w:rsid w:val="00977C57"/>
    <w:rsid w:val="00981F39"/>
    <w:rsid w:val="00983198"/>
    <w:rsid w:val="00983B69"/>
    <w:rsid w:val="0098587F"/>
    <w:rsid w:val="00987B6F"/>
    <w:rsid w:val="0099073E"/>
    <w:rsid w:val="0099320F"/>
    <w:rsid w:val="009943F3"/>
    <w:rsid w:val="009962B3"/>
    <w:rsid w:val="009967B6"/>
    <w:rsid w:val="00997BCB"/>
    <w:rsid w:val="00997E33"/>
    <w:rsid w:val="009A07B1"/>
    <w:rsid w:val="009A0BA2"/>
    <w:rsid w:val="009A1E6C"/>
    <w:rsid w:val="009A4616"/>
    <w:rsid w:val="009A48DA"/>
    <w:rsid w:val="009A5921"/>
    <w:rsid w:val="009A61CA"/>
    <w:rsid w:val="009A6C02"/>
    <w:rsid w:val="009B1171"/>
    <w:rsid w:val="009B17B4"/>
    <w:rsid w:val="009B1A48"/>
    <w:rsid w:val="009B2066"/>
    <w:rsid w:val="009B4B17"/>
    <w:rsid w:val="009B720C"/>
    <w:rsid w:val="009B7FC0"/>
    <w:rsid w:val="009C0156"/>
    <w:rsid w:val="009C0485"/>
    <w:rsid w:val="009C1845"/>
    <w:rsid w:val="009C3AC1"/>
    <w:rsid w:val="009C4656"/>
    <w:rsid w:val="009C7B5C"/>
    <w:rsid w:val="009C7C54"/>
    <w:rsid w:val="009D6362"/>
    <w:rsid w:val="009D65C8"/>
    <w:rsid w:val="009E07C3"/>
    <w:rsid w:val="009E103A"/>
    <w:rsid w:val="009E3957"/>
    <w:rsid w:val="009E44A1"/>
    <w:rsid w:val="009E527B"/>
    <w:rsid w:val="009E5955"/>
    <w:rsid w:val="009E661E"/>
    <w:rsid w:val="009E663E"/>
    <w:rsid w:val="009E692A"/>
    <w:rsid w:val="009F1336"/>
    <w:rsid w:val="009F2CE8"/>
    <w:rsid w:val="009F7012"/>
    <w:rsid w:val="009F7165"/>
    <w:rsid w:val="00A0383A"/>
    <w:rsid w:val="00A03F24"/>
    <w:rsid w:val="00A0403E"/>
    <w:rsid w:val="00A0481F"/>
    <w:rsid w:val="00A05AAB"/>
    <w:rsid w:val="00A123AF"/>
    <w:rsid w:val="00A13DF5"/>
    <w:rsid w:val="00A15A4A"/>
    <w:rsid w:val="00A178B5"/>
    <w:rsid w:val="00A20347"/>
    <w:rsid w:val="00A20A07"/>
    <w:rsid w:val="00A22E1C"/>
    <w:rsid w:val="00A2318A"/>
    <w:rsid w:val="00A23F8B"/>
    <w:rsid w:val="00A2428E"/>
    <w:rsid w:val="00A255D0"/>
    <w:rsid w:val="00A30B7C"/>
    <w:rsid w:val="00A32C0A"/>
    <w:rsid w:val="00A341C3"/>
    <w:rsid w:val="00A34C52"/>
    <w:rsid w:val="00A3545F"/>
    <w:rsid w:val="00A357B5"/>
    <w:rsid w:val="00A3593D"/>
    <w:rsid w:val="00A362B3"/>
    <w:rsid w:val="00A3761F"/>
    <w:rsid w:val="00A401BB"/>
    <w:rsid w:val="00A42CB3"/>
    <w:rsid w:val="00A43D91"/>
    <w:rsid w:val="00A45FFA"/>
    <w:rsid w:val="00A46E6E"/>
    <w:rsid w:val="00A507B6"/>
    <w:rsid w:val="00A50EA9"/>
    <w:rsid w:val="00A51F0C"/>
    <w:rsid w:val="00A565F7"/>
    <w:rsid w:val="00A572F3"/>
    <w:rsid w:val="00A573C5"/>
    <w:rsid w:val="00A60BA6"/>
    <w:rsid w:val="00A634CD"/>
    <w:rsid w:val="00A64F6A"/>
    <w:rsid w:val="00A73050"/>
    <w:rsid w:val="00A73F59"/>
    <w:rsid w:val="00A7436C"/>
    <w:rsid w:val="00A748DE"/>
    <w:rsid w:val="00A75CCD"/>
    <w:rsid w:val="00A75FBE"/>
    <w:rsid w:val="00A778D9"/>
    <w:rsid w:val="00A80ED6"/>
    <w:rsid w:val="00A80F84"/>
    <w:rsid w:val="00A824F0"/>
    <w:rsid w:val="00A8289C"/>
    <w:rsid w:val="00A8444F"/>
    <w:rsid w:val="00A8748F"/>
    <w:rsid w:val="00A920A9"/>
    <w:rsid w:val="00A931EC"/>
    <w:rsid w:val="00A96FD0"/>
    <w:rsid w:val="00A97D1C"/>
    <w:rsid w:val="00AA103B"/>
    <w:rsid w:val="00AA187A"/>
    <w:rsid w:val="00AA2BC0"/>
    <w:rsid w:val="00AA2ECE"/>
    <w:rsid w:val="00AA52DA"/>
    <w:rsid w:val="00AA53BE"/>
    <w:rsid w:val="00AA54B3"/>
    <w:rsid w:val="00AB23F3"/>
    <w:rsid w:val="00AB2938"/>
    <w:rsid w:val="00AB29EA"/>
    <w:rsid w:val="00AB4356"/>
    <w:rsid w:val="00AB5BCE"/>
    <w:rsid w:val="00AB5CAC"/>
    <w:rsid w:val="00AB5CF7"/>
    <w:rsid w:val="00AB6743"/>
    <w:rsid w:val="00AB6F01"/>
    <w:rsid w:val="00AB7B59"/>
    <w:rsid w:val="00AC18B0"/>
    <w:rsid w:val="00AC2AFC"/>
    <w:rsid w:val="00AC3B5A"/>
    <w:rsid w:val="00AC4D35"/>
    <w:rsid w:val="00AC51A0"/>
    <w:rsid w:val="00AC51DE"/>
    <w:rsid w:val="00AC5B99"/>
    <w:rsid w:val="00AC5FDD"/>
    <w:rsid w:val="00AC7D96"/>
    <w:rsid w:val="00AD0C9E"/>
    <w:rsid w:val="00AD2056"/>
    <w:rsid w:val="00AD2297"/>
    <w:rsid w:val="00AD37F8"/>
    <w:rsid w:val="00AD5703"/>
    <w:rsid w:val="00AD6B76"/>
    <w:rsid w:val="00AE15E1"/>
    <w:rsid w:val="00AE4552"/>
    <w:rsid w:val="00AE5217"/>
    <w:rsid w:val="00AE52E2"/>
    <w:rsid w:val="00AE696B"/>
    <w:rsid w:val="00AF21E7"/>
    <w:rsid w:val="00AF3D5E"/>
    <w:rsid w:val="00AF3F24"/>
    <w:rsid w:val="00AF5E37"/>
    <w:rsid w:val="00AF6EF5"/>
    <w:rsid w:val="00B01FDE"/>
    <w:rsid w:val="00B03F92"/>
    <w:rsid w:val="00B10FD7"/>
    <w:rsid w:val="00B11223"/>
    <w:rsid w:val="00B122C3"/>
    <w:rsid w:val="00B17DCF"/>
    <w:rsid w:val="00B2343E"/>
    <w:rsid w:val="00B238FC"/>
    <w:rsid w:val="00B2440F"/>
    <w:rsid w:val="00B24986"/>
    <w:rsid w:val="00B25DFF"/>
    <w:rsid w:val="00B2741F"/>
    <w:rsid w:val="00B305C8"/>
    <w:rsid w:val="00B306B9"/>
    <w:rsid w:val="00B31D8E"/>
    <w:rsid w:val="00B31F06"/>
    <w:rsid w:val="00B32295"/>
    <w:rsid w:val="00B32BC2"/>
    <w:rsid w:val="00B32F66"/>
    <w:rsid w:val="00B35E8A"/>
    <w:rsid w:val="00B370C7"/>
    <w:rsid w:val="00B42F96"/>
    <w:rsid w:val="00B4435C"/>
    <w:rsid w:val="00B44871"/>
    <w:rsid w:val="00B4520E"/>
    <w:rsid w:val="00B45BB1"/>
    <w:rsid w:val="00B46CEA"/>
    <w:rsid w:val="00B47C04"/>
    <w:rsid w:val="00B51F72"/>
    <w:rsid w:val="00B54438"/>
    <w:rsid w:val="00B549BB"/>
    <w:rsid w:val="00B54CA8"/>
    <w:rsid w:val="00B54FB9"/>
    <w:rsid w:val="00B606A3"/>
    <w:rsid w:val="00B615AB"/>
    <w:rsid w:val="00B61861"/>
    <w:rsid w:val="00B618BB"/>
    <w:rsid w:val="00B63D04"/>
    <w:rsid w:val="00B63DC9"/>
    <w:rsid w:val="00B66193"/>
    <w:rsid w:val="00B66A3A"/>
    <w:rsid w:val="00B67B3F"/>
    <w:rsid w:val="00B71F7E"/>
    <w:rsid w:val="00B73CD9"/>
    <w:rsid w:val="00B777E8"/>
    <w:rsid w:val="00B77F22"/>
    <w:rsid w:val="00B81010"/>
    <w:rsid w:val="00B8205B"/>
    <w:rsid w:val="00B82F87"/>
    <w:rsid w:val="00B831EE"/>
    <w:rsid w:val="00B83390"/>
    <w:rsid w:val="00B91F66"/>
    <w:rsid w:val="00B92AB9"/>
    <w:rsid w:val="00B92D7B"/>
    <w:rsid w:val="00B93093"/>
    <w:rsid w:val="00B94A21"/>
    <w:rsid w:val="00BA134A"/>
    <w:rsid w:val="00BA2E69"/>
    <w:rsid w:val="00BA2F08"/>
    <w:rsid w:val="00BA6A39"/>
    <w:rsid w:val="00BA7D30"/>
    <w:rsid w:val="00BB08F8"/>
    <w:rsid w:val="00BB24DB"/>
    <w:rsid w:val="00BB4D4B"/>
    <w:rsid w:val="00BB4E9E"/>
    <w:rsid w:val="00BB5860"/>
    <w:rsid w:val="00BB736F"/>
    <w:rsid w:val="00BC038A"/>
    <w:rsid w:val="00BC046C"/>
    <w:rsid w:val="00BC1B9A"/>
    <w:rsid w:val="00BC51C0"/>
    <w:rsid w:val="00BC5AEB"/>
    <w:rsid w:val="00BC6042"/>
    <w:rsid w:val="00BD181C"/>
    <w:rsid w:val="00BD2926"/>
    <w:rsid w:val="00BD2ADF"/>
    <w:rsid w:val="00BD3581"/>
    <w:rsid w:val="00BD7021"/>
    <w:rsid w:val="00BD7750"/>
    <w:rsid w:val="00BE0B92"/>
    <w:rsid w:val="00BE12FC"/>
    <w:rsid w:val="00BE1606"/>
    <w:rsid w:val="00BE1CC9"/>
    <w:rsid w:val="00BE2065"/>
    <w:rsid w:val="00BE21AA"/>
    <w:rsid w:val="00BE391E"/>
    <w:rsid w:val="00BE564C"/>
    <w:rsid w:val="00BE6042"/>
    <w:rsid w:val="00BE66DA"/>
    <w:rsid w:val="00BF03A2"/>
    <w:rsid w:val="00BF1CA7"/>
    <w:rsid w:val="00BF2B61"/>
    <w:rsid w:val="00BF30DA"/>
    <w:rsid w:val="00BF45FB"/>
    <w:rsid w:val="00BF5890"/>
    <w:rsid w:val="00BF7AAB"/>
    <w:rsid w:val="00C00094"/>
    <w:rsid w:val="00C003F4"/>
    <w:rsid w:val="00C0184A"/>
    <w:rsid w:val="00C02DC1"/>
    <w:rsid w:val="00C056D3"/>
    <w:rsid w:val="00C05A0B"/>
    <w:rsid w:val="00C11D0B"/>
    <w:rsid w:val="00C1484A"/>
    <w:rsid w:val="00C1593F"/>
    <w:rsid w:val="00C166B7"/>
    <w:rsid w:val="00C207A9"/>
    <w:rsid w:val="00C242DF"/>
    <w:rsid w:val="00C25B1A"/>
    <w:rsid w:val="00C3130D"/>
    <w:rsid w:val="00C342E5"/>
    <w:rsid w:val="00C349EF"/>
    <w:rsid w:val="00C375AD"/>
    <w:rsid w:val="00C40596"/>
    <w:rsid w:val="00C4553A"/>
    <w:rsid w:val="00C472B2"/>
    <w:rsid w:val="00C5043A"/>
    <w:rsid w:val="00C5388D"/>
    <w:rsid w:val="00C53BCE"/>
    <w:rsid w:val="00C54DA5"/>
    <w:rsid w:val="00C61097"/>
    <w:rsid w:val="00C61CD0"/>
    <w:rsid w:val="00C61F1F"/>
    <w:rsid w:val="00C61FE8"/>
    <w:rsid w:val="00C62285"/>
    <w:rsid w:val="00C63C4E"/>
    <w:rsid w:val="00C65433"/>
    <w:rsid w:val="00C67D2B"/>
    <w:rsid w:val="00C708BD"/>
    <w:rsid w:val="00C71870"/>
    <w:rsid w:val="00C71E96"/>
    <w:rsid w:val="00C819C6"/>
    <w:rsid w:val="00C81DC4"/>
    <w:rsid w:val="00C829D0"/>
    <w:rsid w:val="00C82ECD"/>
    <w:rsid w:val="00C834AB"/>
    <w:rsid w:val="00C86AF5"/>
    <w:rsid w:val="00C90A95"/>
    <w:rsid w:val="00C90EFB"/>
    <w:rsid w:val="00C92727"/>
    <w:rsid w:val="00C92D43"/>
    <w:rsid w:val="00C93109"/>
    <w:rsid w:val="00C932F3"/>
    <w:rsid w:val="00C93516"/>
    <w:rsid w:val="00C93D3A"/>
    <w:rsid w:val="00C94851"/>
    <w:rsid w:val="00C94872"/>
    <w:rsid w:val="00C95107"/>
    <w:rsid w:val="00CA09C5"/>
    <w:rsid w:val="00CA0D10"/>
    <w:rsid w:val="00CA0FCF"/>
    <w:rsid w:val="00CA394A"/>
    <w:rsid w:val="00CA3AD1"/>
    <w:rsid w:val="00CA3CFA"/>
    <w:rsid w:val="00CA5863"/>
    <w:rsid w:val="00CA73D5"/>
    <w:rsid w:val="00CB27C1"/>
    <w:rsid w:val="00CB3A79"/>
    <w:rsid w:val="00CB4D78"/>
    <w:rsid w:val="00CB55B7"/>
    <w:rsid w:val="00CB5C16"/>
    <w:rsid w:val="00CC1632"/>
    <w:rsid w:val="00CC2964"/>
    <w:rsid w:val="00CC2A87"/>
    <w:rsid w:val="00CC3A00"/>
    <w:rsid w:val="00CC4C40"/>
    <w:rsid w:val="00CC6733"/>
    <w:rsid w:val="00CC7EAF"/>
    <w:rsid w:val="00CD06DC"/>
    <w:rsid w:val="00CD2042"/>
    <w:rsid w:val="00CD269A"/>
    <w:rsid w:val="00CD3E67"/>
    <w:rsid w:val="00CD5CCE"/>
    <w:rsid w:val="00CD656D"/>
    <w:rsid w:val="00CD78FB"/>
    <w:rsid w:val="00CE173A"/>
    <w:rsid w:val="00CE4DDE"/>
    <w:rsid w:val="00CE560A"/>
    <w:rsid w:val="00CE7C45"/>
    <w:rsid w:val="00CF0AE9"/>
    <w:rsid w:val="00CF25B7"/>
    <w:rsid w:val="00CF26A1"/>
    <w:rsid w:val="00CF3A09"/>
    <w:rsid w:val="00CF4104"/>
    <w:rsid w:val="00CF5152"/>
    <w:rsid w:val="00CF7AD5"/>
    <w:rsid w:val="00D00E84"/>
    <w:rsid w:val="00D02A0A"/>
    <w:rsid w:val="00D0471A"/>
    <w:rsid w:val="00D049FB"/>
    <w:rsid w:val="00D04AAE"/>
    <w:rsid w:val="00D0523F"/>
    <w:rsid w:val="00D0564B"/>
    <w:rsid w:val="00D06175"/>
    <w:rsid w:val="00D06331"/>
    <w:rsid w:val="00D06364"/>
    <w:rsid w:val="00D06BB2"/>
    <w:rsid w:val="00D1063A"/>
    <w:rsid w:val="00D11428"/>
    <w:rsid w:val="00D1154C"/>
    <w:rsid w:val="00D11CA4"/>
    <w:rsid w:val="00D123C5"/>
    <w:rsid w:val="00D16ACC"/>
    <w:rsid w:val="00D16EA1"/>
    <w:rsid w:val="00D226C4"/>
    <w:rsid w:val="00D23BAA"/>
    <w:rsid w:val="00D24F34"/>
    <w:rsid w:val="00D32955"/>
    <w:rsid w:val="00D33233"/>
    <w:rsid w:val="00D3352A"/>
    <w:rsid w:val="00D34321"/>
    <w:rsid w:val="00D35FA9"/>
    <w:rsid w:val="00D3679D"/>
    <w:rsid w:val="00D3722B"/>
    <w:rsid w:val="00D37454"/>
    <w:rsid w:val="00D378B1"/>
    <w:rsid w:val="00D419BE"/>
    <w:rsid w:val="00D423CC"/>
    <w:rsid w:val="00D42FBC"/>
    <w:rsid w:val="00D45E52"/>
    <w:rsid w:val="00D47DA7"/>
    <w:rsid w:val="00D53561"/>
    <w:rsid w:val="00D53586"/>
    <w:rsid w:val="00D54038"/>
    <w:rsid w:val="00D546D8"/>
    <w:rsid w:val="00D57686"/>
    <w:rsid w:val="00D57701"/>
    <w:rsid w:val="00D57C14"/>
    <w:rsid w:val="00D63E46"/>
    <w:rsid w:val="00D704A0"/>
    <w:rsid w:val="00D70F26"/>
    <w:rsid w:val="00D71780"/>
    <w:rsid w:val="00D74C31"/>
    <w:rsid w:val="00D7727C"/>
    <w:rsid w:val="00D82CF9"/>
    <w:rsid w:val="00D84A61"/>
    <w:rsid w:val="00D84EAF"/>
    <w:rsid w:val="00D85297"/>
    <w:rsid w:val="00D86A2F"/>
    <w:rsid w:val="00D92E90"/>
    <w:rsid w:val="00D93C9A"/>
    <w:rsid w:val="00D95E8C"/>
    <w:rsid w:val="00DA13AA"/>
    <w:rsid w:val="00DA2B10"/>
    <w:rsid w:val="00DA3C23"/>
    <w:rsid w:val="00DA5CDA"/>
    <w:rsid w:val="00DB02F0"/>
    <w:rsid w:val="00DB1D62"/>
    <w:rsid w:val="00DB4E3D"/>
    <w:rsid w:val="00DB4F20"/>
    <w:rsid w:val="00DC3AD8"/>
    <w:rsid w:val="00DC428A"/>
    <w:rsid w:val="00DC671C"/>
    <w:rsid w:val="00DD38CE"/>
    <w:rsid w:val="00DD4DB8"/>
    <w:rsid w:val="00DD58E8"/>
    <w:rsid w:val="00DD5A33"/>
    <w:rsid w:val="00DD7FA1"/>
    <w:rsid w:val="00DE2553"/>
    <w:rsid w:val="00DE35F8"/>
    <w:rsid w:val="00DE42E8"/>
    <w:rsid w:val="00DE4915"/>
    <w:rsid w:val="00DE53D7"/>
    <w:rsid w:val="00DF110D"/>
    <w:rsid w:val="00DF1DEE"/>
    <w:rsid w:val="00DF1F0F"/>
    <w:rsid w:val="00DF30E1"/>
    <w:rsid w:val="00DF48BA"/>
    <w:rsid w:val="00DF6C37"/>
    <w:rsid w:val="00E05CB9"/>
    <w:rsid w:val="00E06417"/>
    <w:rsid w:val="00E06468"/>
    <w:rsid w:val="00E15C31"/>
    <w:rsid w:val="00E1613E"/>
    <w:rsid w:val="00E16745"/>
    <w:rsid w:val="00E17A87"/>
    <w:rsid w:val="00E2168B"/>
    <w:rsid w:val="00E21844"/>
    <w:rsid w:val="00E22B2D"/>
    <w:rsid w:val="00E22C47"/>
    <w:rsid w:val="00E2330B"/>
    <w:rsid w:val="00E233A1"/>
    <w:rsid w:val="00E25B7A"/>
    <w:rsid w:val="00E2704B"/>
    <w:rsid w:val="00E27226"/>
    <w:rsid w:val="00E31612"/>
    <w:rsid w:val="00E31832"/>
    <w:rsid w:val="00E3291D"/>
    <w:rsid w:val="00E331A5"/>
    <w:rsid w:val="00E33AB4"/>
    <w:rsid w:val="00E35AE9"/>
    <w:rsid w:val="00E37B96"/>
    <w:rsid w:val="00E41DD0"/>
    <w:rsid w:val="00E43125"/>
    <w:rsid w:val="00E452C2"/>
    <w:rsid w:val="00E45BCD"/>
    <w:rsid w:val="00E463B7"/>
    <w:rsid w:val="00E46975"/>
    <w:rsid w:val="00E4721C"/>
    <w:rsid w:val="00E50A3E"/>
    <w:rsid w:val="00E518EF"/>
    <w:rsid w:val="00E54288"/>
    <w:rsid w:val="00E56E67"/>
    <w:rsid w:val="00E57714"/>
    <w:rsid w:val="00E635F2"/>
    <w:rsid w:val="00E63AB0"/>
    <w:rsid w:val="00E64819"/>
    <w:rsid w:val="00E65033"/>
    <w:rsid w:val="00E67B15"/>
    <w:rsid w:val="00E73DF4"/>
    <w:rsid w:val="00E772C7"/>
    <w:rsid w:val="00E77435"/>
    <w:rsid w:val="00E80EEB"/>
    <w:rsid w:val="00E83348"/>
    <w:rsid w:val="00E83F3B"/>
    <w:rsid w:val="00E8498A"/>
    <w:rsid w:val="00E8759A"/>
    <w:rsid w:val="00E87B0E"/>
    <w:rsid w:val="00E87EC2"/>
    <w:rsid w:val="00E90482"/>
    <w:rsid w:val="00E91F58"/>
    <w:rsid w:val="00E922DB"/>
    <w:rsid w:val="00E92427"/>
    <w:rsid w:val="00E9371D"/>
    <w:rsid w:val="00E94B49"/>
    <w:rsid w:val="00E96083"/>
    <w:rsid w:val="00E96FBA"/>
    <w:rsid w:val="00E9754E"/>
    <w:rsid w:val="00EA3AFA"/>
    <w:rsid w:val="00EA3C52"/>
    <w:rsid w:val="00EA3D1B"/>
    <w:rsid w:val="00EA437F"/>
    <w:rsid w:val="00EA4D63"/>
    <w:rsid w:val="00EA67E2"/>
    <w:rsid w:val="00EB1FD1"/>
    <w:rsid w:val="00EB519B"/>
    <w:rsid w:val="00EB55D0"/>
    <w:rsid w:val="00EB771A"/>
    <w:rsid w:val="00EB7C93"/>
    <w:rsid w:val="00EC1C2B"/>
    <w:rsid w:val="00EC2141"/>
    <w:rsid w:val="00EC3244"/>
    <w:rsid w:val="00EC4408"/>
    <w:rsid w:val="00EC4ABB"/>
    <w:rsid w:val="00ED17E7"/>
    <w:rsid w:val="00ED2603"/>
    <w:rsid w:val="00ED289A"/>
    <w:rsid w:val="00ED5827"/>
    <w:rsid w:val="00ED5997"/>
    <w:rsid w:val="00ED7800"/>
    <w:rsid w:val="00EE044A"/>
    <w:rsid w:val="00EE052F"/>
    <w:rsid w:val="00EE1743"/>
    <w:rsid w:val="00EE1B06"/>
    <w:rsid w:val="00EE1BA4"/>
    <w:rsid w:val="00EE2D8B"/>
    <w:rsid w:val="00EE3E81"/>
    <w:rsid w:val="00EE47CE"/>
    <w:rsid w:val="00EE64CB"/>
    <w:rsid w:val="00EE66DE"/>
    <w:rsid w:val="00EE737B"/>
    <w:rsid w:val="00EF07D7"/>
    <w:rsid w:val="00EF1451"/>
    <w:rsid w:val="00EF2178"/>
    <w:rsid w:val="00EF2196"/>
    <w:rsid w:val="00EF52E9"/>
    <w:rsid w:val="00EF60F5"/>
    <w:rsid w:val="00EF6DD2"/>
    <w:rsid w:val="00EF732F"/>
    <w:rsid w:val="00F000EA"/>
    <w:rsid w:val="00F002C5"/>
    <w:rsid w:val="00F00B08"/>
    <w:rsid w:val="00F01424"/>
    <w:rsid w:val="00F0161B"/>
    <w:rsid w:val="00F03DD2"/>
    <w:rsid w:val="00F04E17"/>
    <w:rsid w:val="00F07EE4"/>
    <w:rsid w:val="00F1253F"/>
    <w:rsid w:val="00F14E59"/>
    <w:rsid w:val="00F153AF"/>
    <w:rsid w:val="00F16200"/>
    <w:rsid w:val="00F1700C"/>
    <w:rsid w:val="00F203A7"/>
    <w:rsid w:val="00F206C4"/>
    <w:rsid w:val="00F212FE"/>
    <w:rsid w:val="00F2181C"/>
    <w:rsid w:val="00F22517"/>
    <w:rsid w:val="00F23038"/>
    <w:rsid w:val="00F23A4B"/>
    <w:rsid w:val="00F2442B"/>
    <w:rsid w:val="00F24DB5"/>
    <w:rsid w:val="00F24F0E"/>
    <w:rsid w:val="00F26617"/>
    <w:rsid w:val="00F26BFA"/>
    <w:rsid w:val="00F26C2F"/>
    <w:rsid w:val="00F31054"/>
    <w:rsid w:val="00F31338"/>
    <w:rsid w:val="00F32645"/>
    <w:rsid w:val="00F33AF8"/>
    <w:rsid w:val="00F34DE6"/>
    <w:rsid w:val="00F35B01"/>
    <w:rsid w:val="00F435D1"/>
    <w:rsid w:val="00F44253"/>
    <w:rsid w:val="00F452FD"/>
    <w:rsid w:val="00F4674F"/>
    <w:rsid w:val="00F467E7"/>
    <w:rsid w:val="00F55826"/>
    <w:rsid w:val="00F55A81"/>
    <w:rsid w:val="00F55E88"/>
    <w:rsid w:val="00F56780"/>
    <w:rsid w:val="00F571F1"/>
    <w:rsid w:val="00F601EA"/>
    <w:rsid w:val="00F6052A"/>
    <w:rsid w:val="00F609EB"/>
    <w:rsid w:val="00F60EC5"/>
    <w:rsid w:val="00F61144"/>
    <w:rsid w:val="00F63D2A"/>
    <w:rsid w:val="00F646FE"/>
    <w:rsid w:val="00F66286"/>
    <w:rsid w:val="00F712B5"/>
    <w:rsid w:val="00F7166D"/>
    <w:rsid w:val="00F71DE4"/>
    <w:rsid w:val="00F7346C"/>
    <w:rsid w:val="00F76F0F"/>
    <w:rsid w:val="00F77B7F"/>
    <w:rsid w:val="00F82102"/>
    <w:rsid w:val="00F84325"/>
    <w:rsid w:val="00F84FE8"/>
    <w:rsid w:val="00F91E5F"/>
    <w:rsid w:val="00F925F3"/>
    <w:rsid w:val="00F92DC7"/>
    <w:rsid w:val="00F97092"/>
    <w:rsid w:val="00F97D67"/>
    <w:rsid w:val="00FA06AF"/>
    <w:rsid w:val="00FA16B0"/>
    <w:rsid w:val="00FA1DF0"/>
    <w:rsid w:val="00FA2B69"/>
    <w:rsid w:val="00FA4240"/>
    <w:rsid w:val="00FA599A"/>
    <w:rsid w:val="00FA5B2B"/>
    <w:rsid w:val="00FB0692"/>
    <w:rsid w:val="00FB0910"/>
    <w:rsid w:val="00FB0E3F"/>
    <w:rsid w:val="00FB30BA"/>
    <w:rsid w:val="00FB395F"/>
    <w:rsid w:val="00FB4E64"/>
    <w:rsid w:val="00FB57AE"/>
    <w:rsid w:val="00FB6762"/>
    <w:rsid w:val="00FC0104"/>
    <w:rsid w:val="00FC0265"/>
    <w:rsid w:val="00FC4269"/>
    <w:rsid w:val="00FC5383"/>
    <w:rsid w:val="00FC7AD2"/>
    <w:rsid w:val="00FC7CDF"/>
    <w:rsid w:val="00FD0341"/>
    <w:rsid w:val="00FD3EE5"/>
    <w:rsid w:val="00FD418A"/>
    <w:rsid w:val="00FD530D"/>
    <w:rsid w:val="00FD7B4E"/>
    <w:rsid w:val="00FD7DC3"/>
    <w:rsid w:val="00FE0F02"/>
    <w:rsid w:val="00FE14CF"/>
    <w:rsid w:val="00FE2A8F"/>
    <w:rsid w:val="00FE3D7E"/>
    <w:rsid w:val="00FE6264"/>
    <w:rsid w:val="00FE655E"/>
    <w:rsid w:val="00FF1383"/>
    <w:rsid w:val="00FF1398"/>
    <w:rsid w:val="00FF252C"/>
    <w:rsid w:val="00FF3BE7"/>
    <w:rsid w:val="00FF5528"/>
    <w:rsid w:val="00FF7221"/>
    <w:rsid w:val="00FF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1D0929"/>
    <w:pPr>
      <w:widowControl w:val="0"/>
      <w:spacing w:line="240" w:lineRule="atLeast"/>
    </w:pPr>
    <w:rPr>
      <w:rFonts w:ascii="Arial" w:hAnsi="Arial"/>
    </w:rPr>
  </w:style>
  <w:style w:type="paragraph" w:styleId="Heading1">
    <w:name w:val="heading 1"/>
    <w:basedOn w:val="Normal"/>
    <w:next w:val="Normal"/>
    <w:qFormat/>
    <w:rsid w:val="00AB7B59"/>
    <w:pPr>
      <w:keepNext/>
      <w:numPr>
        <w:numId w:val="1"/>
      </w:numPr>
      <w:spacing w:before="120" w:after="60"/>
      <w:outlineLvl w:val="0"/>
    </w:pPr>
    <w:rPr>
      <w:b/>
      <w:sz w:val="24"/>
    </w:rPr>
  </w:style>
  <w:style w:type="paragraph" w:styleId="Heading2">
    <w:name w:val="heading 2"/>
    <w:basedOn w:val="Heading1"/>
    <w:next w:val="Normal"/>
    <w:qFormat/>
    <w:rsid w:val="00AB7B59"/>
    <w:pPr>
      <w:numPr>
        <w:ilvl w:val="1"/>
      </w:numPr>
      <w:outlineLvl w:val="1"/>
    </w:pPr>
    <w:rPr>
      <w:sz w:val="20"/>
    </w:rPr>
  </w:style>
  <w:style w:type="paragraph" w:styleId="Heading3">
    <w:name w:val="heading 3"/>
    <w:basedOn w:val="Heading1"/>
    <w:next w:val="Normal"/>
    <w:qFormat/>
    <w:rsid w:val="00AB7B59"/>
    <w:pPr>
      <w:numPr>
        <w:ilvl w:val="2"/>
      </w:numPr>
      <w:outlineLvl w:val="2"/>
    </w:pPr>
    <w:rPr>
      <w:b w:val="0"/>
      <w:i/>
      <w:sz w:val="20"/>
    </w:rPr>
  </w:style>
  <w:style w:type="paragraph" w:styleId="Heading4">
    <w:name w:val="heading 4"/>
    <w:basedOn w:val="Heading1"/>
    <w:next w:val="Normal"/>
    <w:qFormat/>
    <w:rsid w:val="00AB7B59"/>
    <w:pPr>
      <w:numPr>
        <w:ilvl w:val="3"/>
      </w:numPr>
      <w:outlineLvl w:val="3"/>
    </w:pPr>
    <w:rPr>
      <w:b w:val="0"/>
      <w:sz w:val="20"/>
    </w:rPr>
  </w:style>
  <w:style w:type="paragraph" w:styleId="Heading5">
    <w:name w:val="heading 5"/>
    <w:basedOn w:val="Normal"/>
    <w:next w:val="Normal"/>
    <w:qFormat/>
    <w:rsid w:val="00AB7B59"/>
    <w:pPr>
      <w:numPr>
        <w:ilvl w:val="4"/>
        <w:numId w:val="1"/>
      </w:numPr>
      <w:spacing w:before="240" w:after="60"/>
      <w:outlineLvl w:val="4"/>
    </w:pPr>
    <w:rPr>
      <w:sz w:val="22"/>
    </w:rPr>
  </w:style>
  <w:style w:type="paragraph" w:styleId="Heading6">
    <w:name w:val="heading 6"/>
    <w:basedOn w:val="Normal"/>
    <w:next w:val="Normal"/>
    <w:qFormat/>
    <w:rsid w:val="00AB7B59"/>
    <w:pPr>
      <w:numPr>
        <w:ilvl w:val="5"/>
        <w:numId w:val="1"/>
      </w:numPr>
      <w:spacing w:before="240" w:after="60"/>
      <w:outlineLvl w:val="5"/>
    </w:pPr>
    <w:rPr>
      <w:i/>
      <w:sz w:val="22"/>
    </w:rPr>
  </w:style>
  <w:style w:type="paragraph" w:styleId="Heading7">
    <w:name w:val="heading 7"/>
    <w:basedOn w:val="Normal"/>
    <w:next w:val="Normal"/>
    <w:qFormat/>
    <w:rsid w:val="00AB7B59"/>
    <w:pPr>
      <w:numPr>
        <w:ilvl w:val="6"/>
        <w:numId w:val="1"/>
      </w:numPr>
      <w:spacing w:before="240" w:after="60"/>
      <w:outlineLvl w:val="6"/>
    </w:pPr>
  </w:style>
  <w:style w:type="paragraph" w:styleId="Heading8">
    <w:name w:val="heading 8"/>
    <w:basedOn w:val="Normal"/>
    <w:next w:val="Normal"/>
    <w:qFormat/>
    <w:rsid w:val="00AB7B59"/>
    <w:pPr>
      <w:numPr>
        <w:ilvl w:val="7"/>
        <w:numId w:val="1"/>
      </w:numPr>
      <w:spacing w:before="240" w:after="60"/>
      <w:outlineLvl w:val="7"/>
    </w:pPr>
    <w:rPr>
      <w:i/>
    </w:rPr>
  </w:style>
  <w:style w:type="paragraph" w:styleId="Heading9">
    <w:name w:val="heading 9"/>
    <w:basedOn w:val="Normal"/>
    <w:next w:val="Normal"/>
    <w:qFormat/>
    <w:rsid w:val="00AB7B59"/>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AB7B59"/>
    <w:pPr>
      <w:spacing w:before="80"/>
      <w:ind w:left="720"/>
      <w:jc w:val="both"/>
    </w:pPr>
    <w:rPr>
      <w:color w:val="000000"/>
      <w:lang w:val="en-AU"/>
    </w:rPr>
  </w:style>
  <w:style w:type="paragraph" w:styleId="Title">
    <w:name w:val="Title"/>
    <w:basedOn w:val="Normal"/>
    <w:next w:val="Normal"/>
    <w:qFormat/>
    <w:rsid w:val="00AB7B59"/>
    <w:pPr>
      <w:spacing w:line="240" w:lineRule="auto"/>
      <w:jc w:val="center"/>
    </w:pPr>
    <w:rPr>
      <w:b/>
      <w:sz w:val="36"/>
    </w:rPr>
  </w:style>
  <w:style w:type="paragraph" w:styleId="Subtitle">
    <w:name w:val="Subtitle"/>
    <w:basedOn w:val="Normal"/>
    <w:qFormat/>
    <w:rsid w:val="00AB7B59"/>
    <w:pPr>
      <w:spacing w:after="60"/>
      <w:jc w:val="center"/>
    </w:pPr>
    <w:rPr>
      <w:i/>
      <w:sz w:val="36"/>
      <w:lang w:val="en-AU"/>
    </w:rPr>
  </w:style>
  <w:style w:type="paragraph" w:styleId="NormalIndent">
    <w:name w:val="Normal Indent"/>
    <w:basedOn w:val="Normal"/>
    <w:rsid w:val="001D0929"/>
    <w:pPr>
      <w:ind w:left="900" w:hanging="900"/>
    </w:pPr>
  </w:style>
  <w:style w:type="paragraph" w:styleId="TOC1">
    <w:name w:val="toc 1"/>
    <w:basedOn w:val="Normal"/>
    <w:next w:val="Normal"/>
    <w:uiPriority w:val="39"/>
    <w:rsid w:val="00AB7B59"/>
    <w:pPr>
      <w:tabs>
        <w:tab w:val="right" w:pos="9360"/>
      </w:tabs>
      <w:spacing w:before="240" w:after="60"/>
      <w:ind w:right="720"/>
    </w:pPr>
  </w:style>
  <w:style w:type="paragraph" w:styleId="TOC2">
    <w:name w:val="toc 2"/>
    <w:basedOn w:val="Normal"/>
    <w:next w:val="Normal"/>
    <w:uiPriority w:val="39"/>
    <w:rsid w:val="00AB7B59"/>
    <w:pPr>
      <w:tabs>
        <w:tab w:val="right" w:pos="9360"/>
      </w:tabs>
      <w:ind w:left="432" w:right="720"/>
    </w:pPr>
  </w:style>
  <w:style w:type="paragraph" w:styleId="TOC3">
    <w:name w:val="toc 3"/>
    <w:basedOn w:val="Normal"/>
    <w:next w:val="Normal"/>
    <w:semiHidden/>
    <w:rsid w:val="00AB7B59"/>
    <w:pPr>
      <w:tabs>
        <w:tab w:val="left" w:pos="1440"/>
        <w:tab w:val="right" w:pos="9360"/>
      </w:tabs>
      <w:ind w:left="864"/>
    </w:pPr>
  </w:style>
  <w:style w:type="paragraph" w:styleId="Header">
    <w:name w:val="header"/>
    <w:basedOn w:val="Normal"/>
    <w:rsid w:val="00AB7B59"/>
    <w:pPr>
      <w:tabs>
        <w:tab w:val="center" w:pos="4320"/>
        <w:tab w:val="right" w:pos="8640"/>
      </w:tabs>
    </w:pPr>
  </w:style>
  <w:style w:type="paragraph" w:styleId="Footer">
    <w:name w:val="footer"/>
    <w:basedOn w:val="Normal"/>
    <w:rsid w:val="00AB7B59"/>
    <w:pPr>
      <w:tabs>
        <w:tab w:val="center" w:pos="4320"/>
        <w:tab w:val="right" w:pos="8640"/>
      </w:tabs>
    </w:pPr>
  </w:style>
  <w:style w:type="character" w:styleId="PageNumber">
    <w:name w:val="page number"/>
    <w:basedOn w:val="DefaultParagraphFont"/>
    <w:rsid w:val="00AB7B59"/>
  </w:style>
  <w:style w:type="paragraph" w:customStyle="1" w:styleId="Bullet2">
    <w:name w:val="Bullet2"/>
    <w:basedOn w:val="Normal"/>
    <w:rsid w:val="00AB7B59"/>
    <w:pPr>
      <w:ind w:left="1440" w:hanging="360"/>
    </w:pPr>
    <w:rPr>
      <w:color w:val="000080"/>
    </w:rPr>
  </w:style>
  <w:style w:type="paragraph" w:customStyle="1" w:styleId="Paragraph1">
    <w:name w:val="Paragraph1"/>
    <w:basedOn w:val="Normal"/>
    <w:rsid w:val="00AB7B59"/>
    <w:pPr>
      <w:spacing w:before="80" w:line="240" w:lineRule="auto"/>
      <w:jc w:val="both"/>
    </w:pPr>
  </w:style>
  <w:style w:type="paragraph" w:customStyle="1" w:styleId="Tabletext">
    <w:name w:val="Tabletext"/>
    <w:basedOn w:val="Normal"/>
    <w:rsid w:val="00AB7B59"/>
    <w:pPr>
      <w:keepLines/>
      <w:spacing w:after="120"/>
    </w:pPr>
  </w:style>
  <w:style w:type="paragraph" w:styleId="BodyText">
    <w:name w:val="Body Text"/>
    <w:basedOn w:val="Normal"/>
    <w:rsid w:val="00AB7B59"/>
    <w:pPr>
      <w:keepLines/>
      <w:spacing w:after="120"/>
      <w:ind w:left="720"/>
    </w:pPr>
  </w:style>
  <w:style w:type="paragraph" w:customStyle="1" w:styleId="Paragraph3">
    <w:name w:val="Paragraph3"/>
    <w:basedOn w:val="Normal"/>
    <w:rsid w:val="00AB7B59"/>
    <w:pPr>
      <w:spacing w:before="80" w:line="240" w:lineRule="auto"/>
      <w:ind w:left="1530"/>
      <w:jc w:val="both"/>
    </w:pPr>
  </w:style>
  <w:style w:type="paragraph" w:customStyle="1" w:styleId="Bullet1">
    <w:name w:val="Bullet1"/>
    <w:basedOn w:val="Normal"/>
    <w:rsid w:val="00AB7B59"/>
    <w:pPr>
      <w:ind w:left="720" w:hanging="432"/>
    </w:pPr>
  </w:style>
  <w:style w:type="character" w:styleId="FootnoteReference">
    <w:name w:val="footnote reference"/>
    <w:basedOn w:val="DefaultParagraphFont"/>
    <w:semiHidden/>
    <w:rsid w:val="00AB7B59"/>
    <w:rPr>
      <w:sz w:val="20"/>
      <w:vertAlign w:val="superscript"/>
    </w:rPr>
  </w:style>
  <w:style w:type="paragraph" w:styleId="FootnoteText">
    <w:name w:val="footnote text"/>
    <w:basedOn w:val="Normal"/>
    <w:semiHidden/>
    <w:rsid w:val="00AB7B59"/>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AB7B59"/>
    <w:pPr>
      <w:shd w:val="clear" w:color="auto" w:fill="000080"/>
    </w:pPr>
    <w:rPr>
      <w:rFonts w:ascii="Tahoma" w:hAnsi="Tahoma"/>
    </w:rPr>
  </w:style>
  <w:style w:type="paragraph" w:customStyle="1" w:styleId="Paragraph4">
    <w:name w:val="Paragraph4"/>
    <w:basedOn w:val="Normal"/>
    <w:rsid w:val="00AB7B59"/>
    <w:pPr>
      <w:spacing w:before="80" w:line="240" w:lineRule="auto"/>
      <w:ind w:left="2250"/>
      <w:jc w:val="both"/>
    </w:pPr>
  </w:style>
  <w:style w:type="paragraph" w:styleId="TOC4">
    <w:name w:val="toc 4"/>
    <w:basedOn w:val="Normal"/>
    <w:next w:val="Normal"/>
    <w:semiHidden/>
    <w:rsid w:val="00AB7B59"/>
    <w:pPr>
      <w:tabs>
        <w:tab w:val="left" w:pos="2160"/>
        <w:tab w:val="right" w:pos="9360"/>
      </w:tabs>
      <w:ind w:left="1296"/>
    </w:pPr>
  </w:style>
  <w:style w:type="paragraph" w:styleId="TOC5">
    <w:name w:val="toc 5"/>
    <w:basedOn w:val="Normal"/>
    <w:next w:val="Normal"/>
    <w:semiHidden/>
    <w:rsid w:val="00AB7B59"/>
    <w:pPr>
      <w:ind w:left="800"/>
    </w:pPr>
  </w:style>
  <w:style w:type="paragraph" w:styleId="TOC6">
    <w:name w:val="toc 6"/>
    <w:basedOn w:val="Normal"/>
    <w:next w:val="Normal"/>
    <w:semiHidden/>
    <w:rsid w:val="00AB7B59"/>
    <w:pPr>
      <w:ind w:left="1000"/>
    </w:pPr>
  </w:style>
  <w:style w:type="paragraph" w:styleId="TOC7">
    <w:name w:val="toc 7"/>
    <w:basedOn w:val="Normal"/>
    <w:next w:val="Normal"/>
    <w:semiHidden/>
    <w:rsid w:val="00AB7B59"/>
    <w:pPr>
      <w:ind w:left="1200"/>
    </w:pPr>
  </w:style>
  <w:style w:type="paragraph" w:styleId="TOC8">
    <w:name w:val="toc 8"/>
    <w:basedOn w:val="Normal"/>
    <w:next w:val="Normal"/>
    <w:semiHidden/>
    <w:rsid w:val="00AB7B59"/>
    <w:pPr>
      <w:ind w:left="1400"/>
    </w:pPr>
  </w:style>
  <w:style w:type="paragraph" w:styleId="TOC9">
    <w:name w:val="toc 9"/>
    <w:basedOn w:val="Normal"/>
    <w:next w:val="Normal"/>
    <w:semiHidden/>
    <w:rsid w:val="00AB7B59"/>
    <w:pPr>
      <w:ind w:left="1600"/>
    </w:pPr>
  </w:style>
  <w:style w:type="paragraph" w:customStyle="1" w:styleId="MainTitle">
    <w:name w:val="Main Title"/>
    <w:basedOn w:val="Normal"/>
    <w:rsid w:val="00AB7B59"/>
    <w:pPr>
      <w:spacing w:before="480" w:after="60" w:line="240" w:lineRule="auto"/>
      <w:jc w:val="center"/>
    </w:pPr>
    <w:rPr>
      <w:b/>
      <w:kern w:val="28"/>
      <w:sz w:val="32"/>
    </w:rPr>
  </w:style>
  <w:style w:type="paragraph" w:styleId="BodyText2">
    <w:name w:val="Body Text 2"/>
    <w:basedOn w:val="Normal"/>
    <w:rsid w:val="00AB7B59"/>
    <w:rPr>
      <w:i/>
      <w:color w:val="0000FF"/>
    </w:rPr>
  </w:style>
  <w:style w:type="paragraph" w:styleId="BodyTextIndent">
    <w:name w:val="Body Text Indent"/>
    <w:basedOn w:val="Normal"/>
    <w:rsid w:val="00AB7B59"/>
    <w:pPr>
      <w:ind w:left="720"/>
    </w:pPr>
    <w:rPr>
      <w:i/>
      <w:color w:val="0000FF"/>
      <w:u w:val="single"/>
    </w:rPr>
  </w:style>
  <w:style w:type="paragraph" w:customStyle="1" w:styleId="Body">
    <w:name w:val="Body"/>
    <w:basedOn w:val="Normal"/>
    <w:rsid w:val="00AB7B59"/>
    <w:pPr>
      <w:widowControl/>
      <w:spacing w:before="120" w:line="240" w:lineRule="auto"/>
      <w:jc w:val="both"/>
    </w:pPr>
    <w:rPr>
      <w:rFonts w:ascii="Book Antiqua" w:hAnsi="Book Antiqua"/>
    </w:rPr>
  </w:style>
  <w:style w:type="paragraph" w:customStyle="1" w:styleId="Bullet0">
    <w:name w:val="Bullet"/>
    <w:basedOn w:val="Normal"/>
    <w:rsid w:val="00AB7B59"/>
    <w:pPr>
      <w:widowControl/>
      <w:tabs>
        <w:tab w:val="left" w:pos="720"/>
        <w:tab w:val="num" w:pos="126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CF5152"/>
    <w:pPr>
      <w:tabs>
        <w:tab w:val="left" w:pos="-1890"/>
        <w:tab w:val="left" w:pos="990"/>
      </w:tabs>
      <w:spacing w:after="60"/>
      <w:ind w:left="360"/>
    </w:pPr>
    <w:rPr>
      <w:rFonts w:cs="Arial"/>
      <w:iCs/>
    </w:rPr>
  </w:style>
  <w:style w:type="character" w:styleId="Hyperlink">
    <w:name w:val="Hyperlink"/>
    <w:basedOn w:val="DefaultParagraphFont"/>
    <w:uiPriority w:val="99"/>
    <w:rsid w:val="00AB7B59"/>
    <w:rPr>
      <w:color w:val="0000FF"/>
      <w:u w:val="single"/>
    </w:rPr>
  </w:style>
  <w:style w:type="paragraph" w:styleId="BalloonText">
    <w:name w:val="Balloon Text"/>
    <w:basedOn w:val="Normal"/>
    <w:semiHidden/>
    <w:rsid w:val="00AB7B59"/>
    <w:rPr>
      <w:rFonts w:ascii="Tahoma" w:hAnsi="Tahoma" w:cs="Tahoma"/>
      <w:sz w:val="16"/>
      <w:szCs w:val="16"/>
    </w:rPr>
  </w:style>
  <w:style w:type="character" w:customStyle="1" w:styleId="Heading3Char">
    <w:name w:val="Heading 3 Char"/>
    <w:basedOn w:val="DefaultParagraphFont"/>
    <w:rsid w:val="00AB7B59"/>
    <w:rPr>
      <w:rFonts w:ascii="Arial" w:hAnsi="Arial"/>
      <w:i/>
      <w:lang w:val="en-US" w:eastAsia="en-US" w:bidi="ar-SA"/>
    </w:rPr>
  </w:style>
  <w:style w:type="character" w:customStyle="1" w:styleId="BodyTextChar">
    <w:name w:val="Body Text Char"/>
    <w:basedOn w:val="DefaultParagraphFont"/>
    <w:rsid w:val="00AB7B59"/>
    <w:rPr>
      <w:lang w:val="en-US" w:eastAsia="en-US" w:bidi="ar-SA"/>
    </w:rPr>
  </w:style>
  <w:style w:type="character" w:customStyle="1" w:styleId="Heading2Char">
    <w:name w:val="Heading 2 Char"/>
    <w:basedOn w:val="DefaultParagraphFont"/>
    <w:rsid w:val="00AB7B59"/>
    <w:rPr>
      <w:rFonts w:ascii="Arial" w:hAnsi="Arial"/>
      <w:b/>
      <w:lang w:val="en-US" w:eastAsia="en-US" w:bidi="ar-SA"/>
    </w:rPr>
  </w:style>
  <w:style w:type="paragraph" w:styleId="BodyTextIndent2">
    <w:name w:val="Body Text Indent 2"/>
    <w:basedOn w:val="Normal"/>
    <w:rsid w:val="00AB7B59"/>
    <w:pPr>
      <w:spacing w:after="120" w:line="480" w:lineRule="auto"/>
      <w:ind w:left="360"/>
    </w:pPr>
  </w:style>
  <w:style w:type="character" w:styleId="FollowedHyperlink">
    <w:name w:val="FollowedHyperlink"/>
    <w:basedOn w:val="DefaultParagraphFont"/>
    <w:rsid w:val="00AB7B59"/>
    <w:rPr>
      <w:color w:val="800080"/>
      <w:u w:val="single"/>
    </w:rPr>
  </w:style>
  <w:style w:type="paragraph" w:customStyle="1" w:styleId="Bulleted">
    <w:name w:val="Bulleted"/>
    <w:aliases w:val="Symbol (symbol),Left:  0.69&quot;,Hanging:  0.06&quot;"/>
    <w:basedOn w:val="Normal"/>
    <w:rsid w:val="00DD5A33"/>
    <w:pPr>
      <w:numPr>
        <w:numId w:val="2"/>
      </w:numPr>
    </w:pPr>
  </w:style>
  <w:style w:type="character" w:styleId="CommentReference">
    <w:name w:val="annotation reference"/>
    <w:basedOn w:val="DefaultParagraphFont"/>
    <w:semiHidden/>
    <w:rsid w:val="0086730F"/>
    <w:rPr>
      <w:sz w:val="16"/>
      <w:szCs w:val="16"/>
    </w:rPr>
  </w:style>
  <w:style w:type="paragraph" w:styleId="CommentText">
    <w:name w:val="annotation text"/>
    <w:basedOn w:val="Normal"/>
    <w:link w:val="CommentTextChar"/>
    <w:rsid w:val="0086730F"/>
  </w:style>
  <w:style w:type="paragraph" w:styleId="CommentSubject">
    <w:name w:val="annotation subject"/>
    <w:basedOn w:val="CommentText"/>
    <w:next w:val="CommentText"/>
    <w:semiHidden/>
    <w:rsid w:val="0086730F"/>
    <w:rPr>
      <w:b/>
      <w:bCs/>
    </w:rPr>
  </w:style>
  <w:style w:type="paragraph" w:customStyle="1" w:styleId="bullet">
    <w:name w:val="bullet"/>
    <w:basedOn w:val="Header"/>
    <w:rsid w:val="00911B51"/>
    <w:pPr>
      <w:widowControl/>
      <w:numPr>
        <w:numId w:val="3"/>
      </w:numPr>
      <w:tabs>
        <w:tab w:val="clear" w:pos="4320"/>
        <w:tab w:val="clear" w:pos="8640"/>
      </w:tabs>
      <w:spacing w:before="60"/>
    </w:pPr>
    <w:rPr>
      <w:bCs/>
    </w:rPr>
  </w:style>
  <w:style w:type="paragraph" w:customStyle="1" w:styleId="Numbers">
    <w:name w:val="Numbers"/>
    <w:basedOn w:val="Normal"/>
    <w:rsid w:val="001060BB"/>
    <w:pPr>
      <w:numPr>
        <w:numId w:val="4"/>
      </w:numPr>
      <w:spacing w:before="60"/>
    </w:pPr>
  </w:style>
  <w:style w:type="paragraph" w:customStyle="1" w:styleId="Text">
    <w:name w:val="Text"/>
    <w:basedOn w:val="Normal"/>
    <w:link w:val="TextChar"/>
    <w:rsid w:val="00A30B7C"/>
    <w:pPr>
      <w:widowControl/>
      <w:spacing w:before="120" w:after="120" w:line="240" w:lineRule="auto"/>
    </w:pPr>
  </w:style>
  <w:style w:type="paragraph" w:customStyle="1" w:styleId="Text5">
    <w:name w:val="Text_.5"/>
    <w:basedOn w:val="Normal"/>
    <w:rsid w:val="00A30B7C"/>
    <w:pPr>
      <w:widowControl/>
      <w:spacing w:before="120" w:after="120" w:line="240" w:lineRule="auto"/>
      <w:ind w:left="720"/>
    </w:pPr>
    <w:rPr>
      <w:noProof/>
    </w:rPr>
  </w:style>
  <w:style w:type="paragraph" w:customStyle="1" w:styleId="Texttable">
    <w:name w:val="Text_table"/>
    <w:rsid w:val="00A30B7C"/>
    <w:pPr>
      <w:spacing w:before="120"/>
    </w:pPr>
    <w:rPr>
      <w:rFonts w:ascii="Arial" w:hAnsi="Arial"/>
      <w:sz w:val="19"/>
    </w:rPr>
  </w:style>
  <w:style w:type="paragraph" w:customStyle="1" w:styleId="TableHeading">
    <w:name w:val="Table Heading"/>
    <w:basedOn w:val="BodyText"/>
    <w:rsid w:val="00A30B7C"/>
    <w:pPr>
      <w:keepLines w:val="0"/>
      <w:widowControl/>
      <w:tabs>
        <w:tab w:val="left" w:pos="720"/>
        <w:tab w:val="left" w:pos="1080"/>
        <w:tab w:val="left" w:pos="1440"/>
        <w:tab w:val="left" w:pos="1800"/>
        <w:tab w:val="left" w:pos="2160"/>
        <w:tab w:val="left" w:pos="2520"/>
        <w:tab w:val="left" w:pos="2880"/>
      </w:tabs>
      <w:spacing w:before="80" w:after="80" w:line="240" w:lineRule="auto"/>
      <w:ind w:left="0"/>
    </w:pPr>
    <w:rPr>
      <w:rFonts w:ascii="Arial Narrow" w:hAnsi="Arial Narrow"/>
      <w:b/>
      <w:bCs/>
      <w:kern w:val="16"/>
      <w:lang w:bidi="he-IL"/>
    </w:rPr>
  </w:style>
  <w:style w:type="paragraph" w:styleId="List">
    <w:name w:val="List"/>
    <w:basedOn w:val="Normal"/>
    <w:rsid w:val="00A30B7C"/>
    <w:pPr>
      <w:widowControl/>
      <w:tabs>
        <w:tab w:val="left" w:pos="360"/>
        <w:tab w:val="left" w:pos="720"/>
        <w:tab w:val="left" w:pos="1080"/>
        <w:tab w:val="left" w:pos="1440"/>
        <w:tab w:val="left" w:pos="1800"/>
        <w:tab w:val="left" w:pos="2160"/>
        <w:tab w:val="left" w:pos="2520"/>
        <w:tab w:val="left" w:pos="2880"/>
      </w:tabs>
      <w:spacing w:before="60" w:after="60" w:line="240" w:lineRule="auto"/>
      <w:ind w:left="360" w:hanging="360"/>
    </w:pPr>
    <w:rPr>
      <w:kern w:val="16"/>
      <w:lang w:bidi="he-IL"/>
    </w:rPr>
  </w:style>
  <w:style w:type="paragraph" w:styleId="ListNumber5">
    <w:name w:val="List Number 5"/>
    <w:basedOn w:val="Normal"/>
    <w:rsid w:val="00A30B7C"/>
    <w:pPr>
      <w:widowControl/>
      <w:numPr>
        <w:numId w:val="5"/>
      </w:numPr>
      <w:spacing w:line="240" w:lineRule="auto"/>
    </w:pPr>
  </w:style>
  <w:style w:type="character" w:customStyle="1" w:styleId="TextChar">
    <w:name w:val="Text Char"/>
    <w:basedOn w:val="DefaultParagraphFont"/>
    <w:link w:val="Text"/>
    <w:rsid w:val="00A30B7C"/>
    <w:rPr>
      <w:rFonts w:ascii="Arial" w:hAnsi="Arial"/>
      <w:lang w:val="en-US" w:eastAsia="en-US" w:bidi="ar-SA"/>
    </w:rPr>
  </w:style>
  <w:style w:type="paragraph" w:customStyle="1" w:styleId="commentary">
    <w:name w:val="commentary"/>
    <w:basedOn w:val="Normal"/>
    <w:rsid w:val="007D4057"/>
    <w:pPr>
      <w:spacing w:before="60" w:after="60"/>
    </w:pPr>
    <w:rPr>
      <w:i/>
      <w:vanish/>
      <w:color w:val="0000FF"/>
      <w:lang w:val="en-GB"/>
    </w:rPr>
  </w:style>
  <w:style w:type="paragraph" w:customStyle="1" w:styleId="FRNumberedItem">
    <w:name w:val="FR NumberedItem"/>
    <w:basedOn w:val="Normal"/>
    <w:next w:val="Normal"/>
    <w:rsid w:val="007D4057"/>
    <w:pPr>
      <w:widowControl/>
      <w:numPr>
        <w:numId w:val="6"/>
      </w:numPr>
      <w:spacing w:before="60" w:after="60" w:line="240" w:lineRule="auto"/>
      <w:jc w:val="both"/>
    </w:pPr>
    <w:rPr>
      <w:b/>
      <w:sz w:val="24"/>
      <w:szCs w:val="24"/>
      <w:lang w:val="en-GB"/>
    </w:rPr>
  </w:style>
  <w:style w:type="paragraph" w:customStyle="1" w:styleId="ReqmtsHead">
    <w:name w:val="Reqmts Head"/>
    <w:basedOn w:val="Normal"/>
    <w:next w:val="Normal"/>
    <w:rsid w:val="007D4057"/>
    <w:pPr>
      <w:spacing w:before="60" w:after="60"/>
      <w:ind w:left="113" w:right="57"/>
    </w:pPr>
    <w:rPr>
      <w:rFonts w:cs="Arial"/>
      <w:b/>
      <w:lang w:val="en-GB"/>
    </w:rPr>
  </w:style>
  <w:style w:type="paragraph" w:styleId="ListParagraph">
    <w:name w:val="List Paragraph"/>
    <w:basedOn w:val="Normal"/>
    <w:uiPriority w:val="34"/>
    <w:qFormat/>
    <w:rsid w:val="001D0929"/>
    <w:pPr>
      <w:widowControl/>
      <w:spacing w:line="240" w:lineRule="auto"/>
      <w:ind w:left="720"/>
      <w:contextualSpacing/>
    </w:pPr>
    <w:rPr>
      <w:szCs w:val="24"/>
    </w:rPr>
  </w:style>
  <w:style w:type="paragraph" w:styleId="Revision">
    <w:name w:val="Revision"/>
    <w:hidden/>
    <w:uiPriority w:val="99"/>
    <w:semiHidden/>
    <w:rsid w:val="00216C24"/>
  </w:style>
  <w:style w:type="table" w:styleId="TableGrid">
    <w:name w:val="Table Grid"/>
    <w:basedOn w:val="TableNormal"/>
    <w:uiPriority w:val="59"/>
    <w:rsid w:val="00CB4D7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TextChar">
    <w:name w:val="Comment Text Char"/>
    <w:basedOn w:val="DefaultParagraphFont"/>
    <w:link w:val="CommentText"/>
    <w:rsid w:val="00CB4D78"/>
  </w:style>
  <w:style w:type="paragraph" w:customStyle="1" w:styleId="TableText0">
    <w:name w:val="Table Text"/>
    <w:basedOn w:val="TableHeading"/>
    <w:rsid w:val="006A12BC"/>
    <w:pPr>
      <w:tabs>
        <w:tab w:val="clear" w:pos="720"/>
        <w:tab w:val="clear" w:pos="1080"/>
        <w:tab w:val="clear" w:pos="1440"/>
        <w:tab w:val="clear" w:pos="1800"/>
        <w:tab w:val="clear" w:pos="2160"/>
        <w:tab w:val="clear" w:pos="2520"/>
        <w:tab w:val="clear" w:pos="2880"/>
        <w:tab w:val="left" w:pos="432"/>
      </w:tabs>
      <w:spacing w:before="0" w:after="0"/>
    </w:pPr>
    <w:rPr>
      <w:rFonts w:ascii="Times New Roman" w:hAnsi="Times New Roman"/>
      <w:b w:val="0"/>
      <w:bCs w:val="0"/>
      <w:noProof/>
      <w:kern w:val="0"/>
      <w:lang w:bidi="ar-SA"/>
    </w:rPr>
  </w:style>
  <w:style w:type="paragraph" w:styleId="Caption">
    <w:name w:val="caption"/>
    <w:basedOn w:val="Normal"/>
    <w:next w:val="Normal"/>
    <w:unhideWhenUsed/>
    <w:qFormat/>
    <w:rsid w:val="00703F3C"/>
    <w:pPr>
      <w:spacing w:after="200" w:line="240" w:lineRule="auto"/>
    </w:pPr>
    <w:rPr>
      <w:b/>
      <w:bCs/>
      <w:color w:val="4F81BD" w:themeColor="accent1"/>
      <w:sz w:val="18"/>
      <w:szCs w:val="18"/>
    </w:rPr>
  </w:style>
  <w:style w:type="character" w:styleId="Strong">
    <w:name w:val="Strong"/>
    <w:basedOn w:val="DefaultParagraphFont"/>
    <w:qFormat/>
    <w:rsid w:val="002629A1"/>
    <w:rPr>
      <w:b/>
      <w:bCs/>
    </w:rPr>
  </w:style>
  <w:style w:type="paragraph" w:styleId="NormalWeb">
    <w:name w:val="Normal (Web)"/>
    <w:basedOn w:val="Normal"/>
    <w:uiPriority w:val="99"/>
    <w:unhideWhenUsed/>
    <w:rsid w:val="00F002C5"/>
    <w:pPr>
      <w:widowControl/>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1D0929"/>
    <w:pPr>
      <w:widowControl w:val="0"/>
      <w:spacing w:line="240" w:lineRule="atLeast"/>
    </w:pPr>
    <w:rPr>
      <w:rFonts w:ascii="Arial" w:hAnsi="Arial"/>
    </w:rPr>
  </w:style>
  <w:style w:type="paragraph" w:styleId="Heading1">
    <w:name w:val="heading 1"/>
    <w:basedOn w:val="Normal"/>
    <w:next w:val="Normal"/>
    <w:qFormat/>
    <w:rsid w:val="00AB7B59"/>
    <w:pPr>
      <w:keepNext/>
      <w:numPr>
        <w:numId w:val="1"/>
      </w:numPr>
      <w:spacing w:before="120" w:after="60"/>
      <w:outlineLvl w:val="0"/>
    </w:pPr>
    <w:rPr>
      <w:b/>
      <w:sz w:val="24"/>
    </w:rPr>
  </w:style>
  <w:style w:type="paragraph" w:styleId="Heading2">
    <w:name w:val="heading 2"/>
    <w:basedOn w:val="Heading1"/>
    <w:next w:val="Normal"/>
    <w:qFormat/>
    <w:rsid w:val="00AB7B59"/>
    <w:pPr>
      <w:numPr>
        <w:ilvl w:val="1"/>
      </w:numPr>
      <w:outlineLvl w:val="1"/>
    </w:pPr>
    <w:rPr>
      <w:sz w:val="20"/>
    </w:rPr>
  </w:style>
  <w:style w:type="paragraph" w:styleId="Heading3">
    <w:name w:val="heading 3"/>
    <w:basedOn w:val="Heading1"/>
    <w:next w:val="Normal"/>
    <w:qFormat/>
    <w:rsid w:val="00AB7B59"/>
    <w:pPr>
      <w:numPr>
        <w:ilvl w:val="2"/>
      </w:numPr>
      <w:outlineLvl w:val="2"/>
    </w:pPr>
    <w:rPr>
      <w:b w:val="0"/>
      <w:i/>
      <w:sz w:val="20"/>
    </w:rPr>
  </w:style>
  <w:style w:type="paragraph" w:styleId="Heading4">
    <w:name w:val="heading 4"/>
    <w:basedOn w:val="Heading1"/>
    <w:next w:val="Normal"/>
    <w:qFormat/>
    <w:rsid w:val="00AB7B59"/>
    <w:pPr>
      <w:numPr>
        <w:ilvl w:val="3"/>
      </w:numPr>
      <w:outlineLvl w:val="3"/>
    </w:pPr>
    <w:rPr>
      <w:b w:val="0"/>
      <w:sz w:val="20"/>
    </w:rPr>
  </w:style>
  <w:style w:type="paragraph" w:styleId="Heading5">
    <w:name w:val="heading 5"/>
    <w:basedOn w:val="Normal"/>
    <w:next w:val="Normal"/>
    <w:qFormat/>
    <w:rsid w:val="00AB7B59"/>
    <w:pPr>
      <w:numPr>
        <w:ilvl w:val="4"/>
        <w:numId w:val="1"/>
      </w:numPr>
      <w:spacing w:before="240" w:after="60"/>
      <w:outlineLvl w:val="4"/>
    </w:pPr>
    <w:rPr>
      <w:sz w:val="22"/>
    </w:rPr>
  </w:style>
  <w:style w:type="paragraph" w:styleId="Heading6">
    <w:name w:val="heading 6"/>
    <w:basedOn w:val="Normal"/>
    <w:next w:val="Normal"/>
    <w:qFormat/>
    <w:rsid w:val="00AB7B59"/>
    <w:pPr>
      <w:numPr>
        <w:ilvl w:val="5"/>
        <w:numId w:val="1"/>
      </w:numPr>
      <w:spacing w:before="240" w:after="60"/>
      <w:outlineLvl w:val="5"/>
    </w:pPr>
    <w:rPr>
      <w:i/>
      <w:sz w:val="22"/>
    </w:rPr>
  </w:style>
  <w:style w:type="paragraph" w:styleId="Heading7">
    <w:name w:val="heading 7"/>
    <w:basedOn w:val="Normal"/>
    <w:next w:val="Normal"/>
    <w:qFormat/>
    <w:rsid w:val="00AB7B59"/>
    <w:pPr>
      <w:numPr>
        <w:ilvl w:val="6"/>
        <w:numId w:val="1"/>
      </w:numPr>
      <w:spacing w:before="240" w:after="60"/>
      <w:outlineLvl w:val="6"/>
    </w:pPr>
  </w:style>
  <w:style w:type="paragraph" w:styleId="Heading8">
    <w:name w:val="heading 8"/>
    <w:basedOn w:val="Normal"/>
    <w:next w:val="Normal"/>
    <w:qFormat/>
    <w:rsid w:val="00AB7B59"/>
    <w:pPr>
      <w:numPr>
        <w:ilvl w:val="7"/>
        <w:numId w:val="1"/>
      </w:numPr>
      <w:spacing w:before="240" w:after="60"/>
      <w:outlineLvl w:val="7"/>
    </w:pPr>
    <w:rPr>
      <w:i/>
    </w:rPr>
  </w:style>
  <w:style w:type="paragraph" w:styleId="Heading9">
    <w:name w:val="heading 9"/>
    <w:basedOn w:val="Normal"/>
    <w:next w:val="Normal"/>
    <w:qFormat/>
    <w:rsid w:val="00AB7B59"/>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AB7B59"/>
    <w:pPr>
      <w:spacing w:before="80"/>
      <w:ind w:left="720"/>
      <w:jc w:val="both"/>
    </w:pPr>
    <w:rPr>
      <w:color w:val="000000"/>
      <w:lang w:val="en-AU"/>
    </w:rPr>
  </w:style>
  <w:style w:type="paragraph" w:styleId="Title">
    <w:name w:val="Title"/>
    <w:basedOn w:val="Normal"/>
    <w:next w:val="Normal"/>
    <w:qFormat/>
    <w:rsid w:val="00AB7B59"/>
    <w:pPr>
      <w:spacing w:line="240" w:lineRule="auto"/>
      <w:jc w:val="center"/>
    </w:pPr>
    <w:rPr>
      <w:b/>
      <w:sz w:val="36"/>
    </w:rPr>
  </w:style>
  <w:style w:type="paragraph" w:styleId="Subtitle">
    <w:name w:val="Subtitle"/>
    <w:basedOn w:val="Normal"/>
    <w:qFormat/>
    <w:rsid w:val="00AB7B59"/>
    <w:pPr>
      <w:spacing w:after="60"/>
      <w:jc w:val="center"/>
    </w:pPr>
    <w:rPr>
      <w:i/>
      <w:sz w:val="36"/>
      <w:lang w:val="en-AU"/>
    </w:rPr>
  </w:style>
  <w:style w:type="paragraph" w:styleId="NormalIndent">
    <w:name w:val="Normal Indent"/>
    <w:basedOn w:val="Normal"/>
    <w:rsid w:val="001D0929"/>
    <w:pPr>
      <w:ind w:left="900" w:hanging="900"/>
    </w:pPr>
  </w:style>
  <w:style w:type="paragraph" w:styleId="TOC1">
    <w:name w:val="toc 1"/>
    <w:basedOn w:val="Normal"/>
    <w:next w:val="Normal"/>
    <w:uiPriority w:val="39"/>
    <w:rsid w:val="00AB7B59"/>
    <w:pPr>
      <w:tabs>
        <w:tab w:val="right" w:pos="9360"/>
      </w:tabs>
      <w:spacing w:before="240" w:after="60"/>
      <w:ind w:right="720"/>
    </w:pPr>
  </w:style>
  <w:style w:type="paragraph" w:styleId="TOC2">
    <w:name w:val="toc 2"/>
    <w:basedOn w:val="Normal"/>
    <w:next w:val="Normal"/>
    <w:uiPriority w:val="39"/>
    <w:rsid w:val="00AB7B59"/>
    <w:pPr>
      <w:tabs>
        <w:tab w:val="right" w:pos="9360"/>
      </w:tabs>
      <w:ind w:left="432" w:right="720"/>
    </w:pPr>
  </w:style>
  <w:style w:type="paragraph" w:styleId="TOC3">
    <w:name w:val="toc 3"/>
    <w:basedOn w:val="Normal"/>
    <w:next w:val="Normal"/>
    <w:semiHidden/>
    <w:rsid w:val="00AB7B59"/>
    <w:pPr>
      <w:tabs>
        <w:tab w:val="left" w:pos="1440"/>
        <w:tab w:val="right" w:pos="9360"/>
      </w:tabs>
      <w:ind w:left="864"/>
    </w:pPr>
  </w:style>
  <w:style w:type="paragraph" w:styleId="Header">
    <w:name w:val="header"/>
    <w:basedOn w:val="Normal"/>
    <w:rsid w:val="00AB7B59"/>
    <w:pPr>
      <w:tabs>
        <w:tab w:val="center" w:pos="4320"/>
        <w:tab w:val="right" w:pos="8640"/>
      </w:tabs>
    </w:pPr>
  </w:style>
  <w:style w:type="paragraph" w:styleId="Footer">
    <w:name w:val="footer"/>
    <w:basedOn w:val="Normal"/>
    <w:rsid w:val="00AB7B59"/>
    <w:pPr>
      <w:tabs>
        <w:tab w:val="center" w:pos="4320"/>
        <w:tab w:val="right" w:pos="8640"/>
      </w:tabs>
    </w:pPr>
  </w:style>
  <w:style w:type="character" w:styleId="PageNumber">
    <w:name w:val="page number"/>
    <w:basedOn w:val="DefaultParagraphFont"/>
    <w:rsid w:val="00AB7B59"/>
  </w:style>
  <w:style w:type="paragraph" w:customStyle="1" w:styleId="Bullet2">
    <w:name w:val="Bullet2"/>
    <w:basedOn w:val="Normal"/>
    <w:rsid w:val="00AB7B59"/>
    <w:pPr>
      <w:ind w:left="1440" w:hanging="360"/>
    </w:pPr>
    <w:rPr>
      <w:color w:val="000080"/>
    </w:rPr>
  </w:style>
  <w:style w:type="paragraph" w:customStyle="1" w:styleId="Paragraph1">
    <w:name w:val="Paragraph1"/>
    <w:basedOn w:val="Normal"/>
    <w:rsid w:val="00AB7B59"/>
    <w:pPr>
      <w:spacing w:before="80" w:line="240" w:lineRule="auto"/>
      <w:jc w:val="both"/>
    </w:pPr>
  </w:style>
  <w:style w:type="paragraph" w:customStyle="1" w:styleId="Tabletext">
    <w:name w:val="Tabletext"/>
    <w:basedOn w:val="Normal"/>
    <w:rsid w:val="00AB7B59"/>
    <w:pPr>
      <w:keepLines/>
      <w:spacing w:after="120"/>
    </w:pPr>
  </w:style>
  <w:style w:type="paragraph" w:styleId="BodyText">
    <w:name w:val="Body Text"/>
    <w:basedOn w:val="Normal"/>
    <w:rsid w:val="00AB7B59"/>
    <w:pPr>
      <w:keepLines/>
      <w:spacing w:after="120"/>
      <w:ind w:left="720"/>
    </w:pPr>
  </w:style>
  <w:style w:type="paragraph" w:customStyle="1" w:styleId="Paragraph3">
    <w:name w:val="Paragraph3"/>
    <w:basedOn w:val="Normal"/>
    <w:rsid w:val="00AB7B59"/>
    <w:pPr>
      <w:spacing w:before="80" w:line="240" w:lineRule="auto"/>
      <w:ind w:left="1530"/>
      <w:jc w:val="both"/>
    </w:pPr>
  </w:style>
  <w:style w:type="paragraph" w:customStyle="1" w:styleId="Bullet1">
    <w:name w:val="Bullet1"/>
    <w:basedOn w:val="Normal"/>
    <w:rsid w:val="00AB7B59"/>
    <w:pPr>
      <w:ind w:left="720" w:hanging="432"/>
    </w:pPr>
  </w:style>
  <w:style w:type="character" w:styleId="FootnoteReference">
    <w:name w:val="footnote reference"/>
    <w:basedOn w:val="DefaultParagraphFont"/>
    <w:semiHidden/>
    <w:rsid w:val="00AB7B59"/>
    <w:rPr>
      <w:sz w:val="20"/>
      <w:vertAlign w:val="superscript"/>
    </w:rPr>
  </w:style>
  <w:style w:type="paragraph" w:styleId="FootnoteText">
    <w:name w:val="footnote text"/>
    <w:basedOn w:val="Normal"/>
    <w:semiHidden/>
    <w:rsid w:val="00AB7B59"/>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AB7B59"/>
    <w:pPr>
      <w:shd w:val="clear" w:color="auto" w:fill="000080"/>
    </w:pPr>
    <w:rPr>
      <w:rFonts w:ascii="Tahoma" w:hAnsi="Tahoma"/>
    </w:rPr>
  </w:style>
  <w:style w:type="paragraph" w:customStyle="1" w:styleId="Paragraph4">
    <w:name w:val="Paragraph4"/>
    <w:basedOn w:val="Normal"/>
    <w:rsid w:val="00AB7B59"/>
    <w:pPr>
      <w:spacing w:before="80" w:line="240" w:lineRule="auto"/>
      <w:ind w:left="2250"/>
      <w:jc w:val="both"/>
    </w:pPr>
  </w:style>
  <w:style w:type="paragraph" w:styleId="TOC4">
    <w:name w:val="toc 4"/>
    <w:basedOn w:val="Normal"/>
    <w:next w:val="Normal"/>
    <w:semiHidden/>
    <w:rsid w:val="00AB7B59"/>
    <w:pPr>
      <w:tabs>
        <w:tab w:val="left" w:pos="2160"/>
        <w:tab w:val="right" w:pos="9360"/>
      </w:tabs>
      <w:ind w:left="1296"/>
    </w:pPr>
  </w:style>
  <w:style w:type="paragraph" w:styleId="TOC5">
    <w:name w:val="toc 5"/>
    <w:basedOn w:val="Normal"/>
    <w:next w:val="Normal"/>
    <w:semiHidden/>
    <w:rsid w:val="00AB7B59"/>
    <w:pPr>
      <w:ind w:left="800"/>
    </w:pPr>
  </w:style>
  <w:style w:type="paragraph" w:styleId="TOC6">
    <w:name w:val="toc 6"/>
    <w:basedOn w:val="Normal"/>
    <w:next w:val="Normal"/>
    <w:semiHidden/>
    <w:rsid w:val="00AB7B59"/>
    <w:pPr>
      <w:ind w:left="1000"/>
    </w:pPr>
  </w:style>
  <w:style w:type="paragraph" w:styleId="TOC7">
    <w:name w:val="toc 7"/>
    <w:basedOn w:val="Normal"/>
    <w:next w:val="Normal"/>
    <w:semiHidden/>
    <w:rsid w:val="00AB7B59"/>
    <w:pPr>
      <w:ind w:left="1200"/>
    </w:pPr>
  </w:style>
  <w:style w:type="paragraph" w:styleId="TOC8">
    <w:name w:val="toc 8"/>
    <w:basedOn w:val="Normal"/>
    <w:next w:val="Normal"/>
    <w:semiHidden/>
    <w:rsid w:val="00AB7B59"/>
    <w:pPr>
      <w:ind w:left="1400"/>
    </w:pPr>
  </w:style>
  <w:style w:type="paragraph" w:styleId="TOC9">
    <w:name w:val="toc 9"/>
    <w:basedOn w:val="Normal"/>
    <w:next w:val="Normal"/>
    <w:semiHidden/>
    <w:rsid w:val="00AB7B59"/>
    <w:pPr>
      <w:ind w:left="1600"/>
    </w:pPr>
  </w:style>
  <w:style w:type="paragraph" w:customStyle="1" w:styleId="MainTitle">
    <w:name w:val="Main Title"/>
    <w:basedOn w:val="Normal"/>
    <w:rsid w:val="00AB7B59"/>
    <w:pPr>
      <w:spacing w:before="480" w:after="60" w:line="240" w:lineRule="auto"/>
      <w:jc w:val="center"/>
    </w:pPr>
    <w:rPr>
      <w:b/>
      <w:kern w:val="28"/>
      <w:sz w:val="32"/>
    </w:rPr>
  </w:style>
  <w:style w:type="paragraph" w:styleId="BodyText2">
    <w:name w:val="Body Text 2"/>
    <w:basedOn w:val="Normal"/>
    <w:rsid w:val="00AB7B59"/>
    <w:rPr>
      <w:i/>
      <w:color w:val="0000FF"/>
    </w:rPr>
  </w:style>
  <w:style w:type="paragraph" w:styleId="BodyTextIndent">
    <w:name w:val="Body Text Indent"/>
    <w:basedOn w:val="Normal"/>
    <w:rsid w:val="00AB7B59"/>
    <w:pPr>
      <w:ind w:left="720"/>
    </w:pPr>
    <w:rPr>
      <w:i/>
      <w:color w:val="0000FF"/>
      <w:u w:val="single"/>
    </w:rPr>
  </w:style>
  <w:style w:type="paragraph" w:customStyle="1" w:styleId="Body">
    <w:name w:val="Body"/>
    <w:basedOn w:val="Normal"/>
    <w:rsid w:val="00AB7B59"/>
    <w:pPr>
      <w:widowControl/>
      <w:spacing w:before="120" w:line="240" w:lineRule="auto"/>
      <w:jc w:val="both"/>
    </w:pPr>
    <w:rPr>
      <w:rFonts w:ascii="Book Antiqua" w:hAnsi="Book Antiqua"/>
    </w:rPr>
  </w:style>
  <w:style w:type="paragraph" w:customStyle="1" w:styleId="Bullet0">
    <w:name w:val="Bullet"/>
    <w:basedOn w:val="Normal"/>
    <w:rsid w:val="00AB7B59"/>
    <w:pPr>
      <w:widowControl/>
      <w:tabs>
        <w:tab w:val="left" w:pos="720"/>
        <w:tab w:val="num" w:pos="126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CF5152"/>
    <w:pPr>
      <w:tabs>
        <w:tab w:val="left" w:pos="-1890"/>
        <w:tab w:val="left" w:pos="990"/>
      </w:tabs>
      <w:spacing w:after="60"/>
      <w:ind w:left="360"/>
    </w:pPr>
    <w:rPr>
      <w:rFonts w:cs="Arial"/>
      <w:iCs/>
    </w:rPr>
  </w:style>
  <w:style w:type="character" w:styleId="Hyperlink">
    <w:name w:val="Hyperlink"/>
    <w:basedOn w:val="DefaultParagraphFont"/>
    <w:uiPriority w:val="99"/>
    <w:rsid w:val="00AB7B59"/>
    <w:rPr>
      <w:color w:val="0000FF"/>
      <w:u w:val="single"/>
    </w:rPr>
  </w:style>
  <w:style w:type="paragraph" w:styleId="BalloonText">
    <w:name w:val="Balloon Text"/>
    <w:basedOn w:val="Normal"/>
    <w:semiHidden/>
    <w:rsid w:val="00AB7B59"/>
    <w:rPr>
      <w:rFonts w:ascii="Tahoma" w:hAnsi="Tahoma" w:cs="Tahoma"/>
      <w:sz w:val="16"/>
      <w:szCs w:val="16"/>
    </w:rPr>
  </w:style>
  <w:style w:type="character" w:customStyle="1" w:styleId="Heading3Char">
    <w:name w:val="Heading 3 Char"/>
    <w:basedOn w:val="DefaultParagraphFont"/>
    <w:rsid w:val="00AB7B59"/>
    <w:rPr>
      <w:rFonts w:ascii="Arial" w:hAnsi="Arial"/>
      <w:i/>
      <w:lang w:val="en-US" w:eastAsia="en-US" w:bidi="ar-SA"/>
    </w:rPr>
  </w:style>
  <w:style w:type="character" w:customStyle="1" w:styleId="BodyTextChar">
    <w:name w:val="Body Text Char"/>
    <w:basedOn w:val="DefaultParagraphFont"/>
    <w:rsid w:val="00AB7B59"/>
    <w:rPr>
      <w:lang w:val="en-US" w:eastAsia="en-US" w:bidi="ar-SA"/>
    </w:rPr>
  </w:style>
  <w:style w:type="character" w:customStyle="1" w:styleId="Heading2Char">
    <w:name w:val="Heading 2 Char"/>
    <w:basedOn w:val="DefaultParagraphFont"/>
    <w:rsid w:val="00AB7B59"/>
    <w:rPr>
      <w:rFonts w:ascii="Arial" w:hAnsi="Arial"/>
      <w:b/>
      <w:lang w:val="en-US" w:eastAsia="en-US" w:bidi="ar-SA"/>
    </w:rPr>
  </w:style>
  <w:style w:type="paragraph" w:styleId="BodyTextIndent2">
    <w:name w:val="Body Text Indent 2"/>
    <w:basedOn w:val="Normal"/>
    <w:rsid w:val="00AB7B59"/>
    <w:pPr>
      <w:spacing w:after="120" w:line="480" w:lineRule="auto"/>
      <w:ind w:left="360"/>
    </w:pPr>
  </w:style>
  <w:style w:type="character" w:styleId="FollowedHyperlink">
    <w:name w:val="FollowedHyperlink"/>
    <w:basedOn w:val="DefaultParagraphFont"/>
    <w:rsid w:val="00AB7B59"/>
    <w:rPr>
      <w:color w:val="800080"/>
      <w:u w:val="single"/>
    </w:rPr>
  </w:style>
  <w:style w:type="paragraph" w:customStyle="1" w:styleId="Bulleted">
    <w:name w:val="Bulleted"/>
    <w:aliases w:val="Symbol (symbol),Left:  0.69&quot;,Hanging:  0.06&quot;"/>
    <w:basedOn w:val="Normal"/>
    <w:rsid w:val="00DD5A33"/>
    <w:pPr>
      <w:numPr>
        <w:numId w:val="2"/>
      </w:numPr>
    </w:pPr>
  </w:style>
  <w:style w:type="character" w:styleId="CommentReference">
    <w:name w:val="annotation reference"/>
    <w:basedOn w:val="DefaultParagraphFont"/>
    <w:semiHidden/>
    <w:rsid w:val="0086730F"/>
    <w:rPr>
      <w:sz w:val="16"/>
      <w:szCs w:val="16"/>
    </w:rPr>
  </w:style>
  <w:style w:type="paragraph" w:styleId="CommentText">
    <w:name w:val="annotation text"/>
    <w:basedOn w:val="Normal"/>
    <w:link w:val="CommentTextChar"/>
    <w:rsid w:val="0086730F"/>
  </w:style>
  <w:style w:type="paragraph" w:styleId="CommentSubject">
    <w:name w:val="annotation subject"/>
    <w:basedOn w:val="CommentText"/>
    <w:next w:val="CommentText"/>
    <w:semiHidden/>
    <w:rsid w:val="0086730F"/>
    <w:rPr>
      <w:b/>
      <w:bCs/>
    </w:rPr>
  </w:style>
  <w:style w:type="paragraph" w:customStyle="1" w:styleId="bullet">
    <w:name w:val="bullet"/>
    <w:basedOn w:val="Header"/>
    <w:rsid w:val="00911B51"/>
    <w:pPr>
      <w:widowControl/>
      <w:numPr>
        <w:numId w:val="3"/>
      </w:numPr>
      <w:tabs>
        <w:tab w:val="clear" w:pos="4320"/>
        <w:tab w:val="clear" w:pos="8640"/>
      </w:tabs>
      <w:spacing w:before="60"/>
    </w:pPr>
    <w:rPr>
      <w:bCs/>
    </w:rPr>
  </w:style>
  <w:style w:type="paragraph" w:customStyle="1" w:styleId="Numbers">
    <w:name w:val="Numbers"/>
    <w:basedOn w:val="Normal"/>
    <w:rsid w:val="001060BB"/>
    <w:pPr>
      <w:numPr>
        <w:numId w:val="4"/>
      </w:numPr>
      <w:spacing w:before="60"/>
    </w:pPr>
  </w:style>
  <w:style w:type="paragraph" w:customStyle="1" w:styleId="Text">
    <w:name w:val="Text"/>
    <w:basedOn w:val="Normal"/>
    <w:link w:val="TextChar"/>
    <w:rsid w:val="00A30B7C"/>
    <w:pPr>
      <w:widowControl/>
      <w:spacing w:before="120" w:after="120" w:line="240" w:lineRule="auto"/>
    </w:pPr>
  </w:style>
  <w:style w:type="paragraph" w:customStyle="1" w:styleId="Text5">
    <w:name w:val="Text_.5"/>
    <w:basedOn w:val="Normal"/>
    <w:rsid w:val="00A30B7C"/>
    <w:pPr>
      <w:widowControl/>
      <w:spacing w:before="120" w:after="120" w:line="240" w:lineRule="auto"/>
      <w:ind w:left="720"/>
    </w:pPr>
    <w:rPr>
      <w:noProof/>
    </w:rPr>
  </w:style>
  <w:style w:type="paragraph" w:customStyle="1" w:styleId="Texttable">
    <w:name w:val="Text_table"/>
    <w:rsid w:val="00A30B7C"/>
    <w:pPr>
      <w:spacing w:before="120"/>
    </w:pPr>
    <w:rPr>
      <w:rFonts w:ascii="Arial" w:hAnsi="Arial"/>
      <w:sz w:val="19"/>
    </w:rPr>
  </w:style>
  <w:style w:type="paragraph" w:customStyle="1" w:styleId="TableHeading">
    <w:name w:val="Table Heading"/>
    <w:basedOn w:val="BodyText"/>
    <w:rsid w:val="00A30B7C"/>
    <w:pPr>
      <w:keepLines w:val="0"/>
      <w:widowControl/>
      <w:tabs>
        <w:tab w:val="left" w:pos="720"/>
        <w:tab w:val="left" w:pos="1080"/>
        <w:tab w:val="left" w:pos="1440"/>
        <w:tab w:val="left" w:pos="1800"/>
        <w:tab w:val="left" w:pos="2160"/>
        <w:tab w:val="left" w:pos="2520"/>
        <w:tab w:val="left" w:pos="2880"/>
      </w:tabs>
      <w:spacing w:before="80" w:after="80" w:line="240" w:lineRule="auto"/>
      <w:ind w:left="0"/>
    </w:pPr>
    <w:rPr>
      <w:rFonts w:ascii="Arial Narrow" w:hAnsi="Arial Narrow"/>
      <w:b/>
      <w:bCs/>
      <w:kern w:val="16"/>
      <w:lang w:bidi="he-IL"/>
    </w:rPr>
  </w:style>
  <w:style w:type="paragraph" w:styleId="List">
    <w:name w:val="List"/>
    <w:basedOn w:val="Normal"/>
    <w:rsid w:val="00A30B7C"/>
    <w:pPr>
      <w:widowControl/>
      <w:tabs>
        <w:tab w:val="left" w:pos="360"/>
        <w:tab w:val="left" w:pos="720"/>
        <w:tab w:val="left" w:pos="1080"/>
        <w:tab w:val="left" w:pos="1440"/>
        <w:tab w:val="left" w:pos="1800"/>
        <w:tab w:val="left" w:pos="2160"/>
        <w:tab w:val="left" w:pos="2520"/>
        <w:tab w:val="left" w:pos="2880"/>
      </w:tabs>
      <w:spacing w:before="60" w:after="60" w:line="240" w:lineRule="auto"/>
      <w:ind w:left="360" w:hanging="360"/>
    </w:pPr>
    <w:rPr>
      <w:kern w:val="16"/>
      <w:lang w:bidi="he-IL"/>
    </w:rPr>
  </w:style>
  <w:style w:type="paragraph" w:styleId="ListNumber5">
    <w:name w:val="List Number 5"/>
    <w:basedOn w:val="Normal"/>
    <w:rsid w:val="00A30B7C"/>
    <w:pPr>
      <w:widowControl/>
      <w:numPr>
        <w:numId w:val="5"/>
      </w:numPr>
      <w:spacing w:line="240" w:lineRule="auto"/>
    </w:pPr>
  </w:style>
  <w:style w:type="character" w:customStyle="1" w:styleId="TextChar">
    <w:name w:val="Text Char"/>
    <w:basedOn w:val="DefaultParagraphFont"/>
    <w:link w:val="Text"/>
    <w:rsid w:val="00A30B7C"/>
    <w:rPr>
      <w:rFonts w:ascii="Arial" w:hAnsi="Arial"/>
      <w:lang w:val="en-US" w:eastAsia="en-US" w:bidi="ar-SA"/>
    </w:rPr>
  </w:style>
  <w:style w:type="paragraph" w:customStyle="1" w:styleId="commentary">
    <w:name w:val="commentary"/>
    <w:basedOn w:val="Normal"/>
    <w:rsid w:val="007D4057"/>
    <w:pPr>
      <w:spacing w:before="60" w:after="60"/>
    </w:pPr>
    <w:rPr>
      <w:i/>
      <w:vanish/>
      <w:color w:val="0000FF"/>
      <w:lang w:val="en-GB"/>
    </w:rPr>
  </w:style>
  <w:style w:type="paragraph" w:customStyle="1" w:styleId="FRNumberedItem">
    <w:name w:val="FR NumberedItem"/>
    <w:basedOn w:val="Normal"/>
    <w:next w:val="Normal"/>
    <w:rsid w:val="007D4057"/>
    <w:pPr>
      <w:widowControl/>
      <w:numPr>
        <w:numId w:val="6"/>
      </w:numPr>
      <w:spacing w:before="60" w:after="60" w:line="240" w:lineRule="auto"/>
      <w:jc w:val="both"/>
    </w:pPr>
    <w:rPr>
      <w:b/>
      <w:sz w:val="24"/>
      <w:szCs w:val="24"/>
      <w:lang w:val="en-GB"/>
    </w:rPr>
  </w:style>
  <w:style w:type="paragraph" w:customStyle="1" w:styleId="ReqmtsHead">
    <w:name w:val="Reqmts Head"/>
    <w:basedOn w:val="Normal"/>
    <w:next w:val="Normal"/>
    <w:rsid w:val="007D4057"/>
    <w:pPr>
      <w:spacing w:before="60" w:after="60"/>
      <w:ind w:left="113" w:right="57"/>
    </w:pPr>
    <w:rPr>
      <w:rFonts w:cs="Arial"/>
      <w:b/>
      <w:lang w:val="en-GB"/>
    </w:rPr>
  </w:style>
  <w:style w:type="paragraph" w:styleId="ListParagraph">
    <w:name w:val="List Paragraph"/>
    <w:basedOn w:val="Normal"/>
    <w:uiPriority w:val="34"/>
    <w:qFormat/>
    <w:rsid w:val="001D0929"/>
    <w:pPr>
      <w:widowControl/>
      <w:spacing w:line="240" w:lineRule="auto"/>
      <w:ind w:left="720"/>
      <w:contextualSpacing/>
    </w:pPr>
    <w:rPr>
      <w:szCs w:val="24"/>
    </w:rPr>
  </w:style>
  <w:style w:type="paragraph" w:styleId="Revision">
    <w:name w:val="Revision"/>
    <w:hidden/>
    <w:uiPriority w:val="99"/>
    <w:semiHidden/>
    <w:rsid w:val="00216C24"/>
  </w:style>
  <w:style w:type="table" w:styleId="TableGrid">
    <w:name w:val="Table Grid"/>
    <w:basedOn w:val="TableNormal"/>
    <w:uiPriority w:val="59"/>
    <w:rsid w:val="00CB4D7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TextChar">
    <w:name w:val="Comment Text Char"/>
    <w:basedOn w:val="DefaultParagraphFont"/>
    <w:link w:val="CommentText"/>
    <w:rsid w:val="00CB4D78"/>
  </w:style>
  <w:style w:type="paragraph" w:customStyle="1" w:styleId="TableText0">
    <w:name w:val="Table Text"/>
    <w:basedOn w:val="TableHeading"/>
    <w:rsid w:val="006A12BC"/>
    <w:pPr>
      <w:tabs>
        <w:tab w:val="clear" w:pos="720"/>
        <w:tab w:val="clear" w:pos="1080"/>
        <w:tab w:val="clear" w:pos="1440"/>
        <w:tab w:val="clear" w:pos="1800"/>
        <w:tab w:val="clear" w:pos="2160"/>
        <w:tab w:val="clear" w:pos="2520"/>
        <w:tab w:val="clear" w:pos="2880"/>
        <w:tab w:val="left" w:pos="432"/>
      </w:tabs>
      <w:spacing w:before="0" w:after="0"/>
    </w:pPr>
    <w:rPr>
      <w:rFonts w:ascii="Times New Roman" w:hAnsi="Times New Roman"/>
      <w:b w:val="0"/>
      <w:bCs w:val="0"/>
      <w:noProof/>
      <w:kern w:val="0"/>
      <w:lang w:bidi="ar-SA"/>
    </w:rPr>
  </w:style>
  <w:style w:type="paragraph" w:styleId="Caption">
    <w:name w:val="caption"/>
    <w:basedOn w:val="Normal"/>
    <w:next w:val="Normal"/>
    <w:unhideWhenUsed/>
    <w:qFormat/>
    <w:rsid w:val="00703F3C"/>
    <w:pPr>
      <w:spacing w:after="200" w:line="240" w:lineRule="auto"/>
    </w:pPr>
    <w:rPr>
      <w:b/>
      <w:bCs/>
      <w:color w:val="4F81BD" w:themeColor="accent1"/>
      <w:sz w:val="18"/>
      <w:szCs w:val="18"/>
    </w:rPr>
  </w:style>
  <w:style w:type="character" w:styleId="Strong">
    <w:name w:val="Strong"/>
    <w:basedOn w:val="DefaultParagraphFont"/>
    <w:qFormat/>
    <w:rsid w:val="002629A1"/>
    <w:rPr>
      <w:b/>
      <w:bCs/>
    </w:rPr>
  </w:style>
  <w:style w:type="paragraph" w:styleId="NormalWeb">
    <w:name w:val="Normal (Web)"/>
    <w:basedOn w:val="Normal"/>
    <w:uiPriority w:val="99"/>
    <w:unhideWhenUsed/>
    <w:rsid w:val="00F002C5"/>
    <w:pPr>
      <w:widowControl/>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97106">
      <w:bodyDiv w:val="1"/>
      <w:marLeft w:val="0"/>
      <w:marRight w:val="0"/>
      <w:marTop w:val="0"/>
      <w:marBottom w:val="0"/>
      <w:divBdr>
        <w:top w:val="none" w:sz="0" w:space="0" w:color="auto"/>
        <w:left w:val="none" w:sz="0" w:space="0" w:color="auto"/>
        <w:bottom w:val="none" w:sz="0" w:space="0" w:color="auto"/>
        <w:right w:val="none" w:sz="0" w:space="0" w:color="auto"/>
      </w:divBdr>
    </w:div>
    <w:div w:id="125320008">
      <w:bodyDiv w:val="1"/>
      <w:marLeft w:val="0"/>
      <w:marRight w:val="0"/>
      <w:marTop w:val="0"/>
      <w:marBottom w:val="0"/>
      <w:divBdr>
        <w:top w:val="none" w:sz="0" w:space="0" w:color="auto"/>
        <w:left w:val="none" w:sz="0" w:space="0" w:color="auto"/>
        <w:bottom w:val="none" w:sz="0" w:space="0" w:color="auto"/>
        <w:right w:val="none" w:sz="0" w:space="0" w:color="auto"/>
      </w:divBdr>
    </w:div>
    <w:div w:id="445778800">
      <w:bodyDiv w:val="1"/>
      <w:marLeft w:val="0"/>
      <w:marRight w:val="0"/>
      <w:marTop w:val="0"/>
      <w:marBottom w:val="0"/>
      <w:divBdr>
        <w:top w:val="none" w:sz="0" w:space="0" w:color="auto"/>
        <w:left w:val="none" w:sz="0" w:space="0" w:color="auto"/>
        <w:bottom w:val="none" w:sz="0" w:space="0" w:color="auto"/>
        <w:right w:val="none" w:sz="0" w:space="0" w:color="auto"/>
      </w:divBdr>
    </w:div>
    <w:div w:id="467750046">
      <w:bodyDiv w:val="1"/>
      <w:marLeft w:val="0"/>
      <w:marRight w:val="0"/>
      <w:marTop w:val="0"/>
      <w:marBottom w:val="0"/>
      <w:divBdr>
        <w:top w:val="none" w:sz="0" w:space="0" w:color="auto"/>
        <w:left w:val="none" w:sz="0" w:space="0" w:color="auto"/>
        <w:bottom w:val="none" w:sz="0" w:space="0" w:color="auto"/>
        <w:right w:val="none" w:sz="0" w:space="0" w:color="auto"/>
      </w:divBdr>
    </w:div>
    <w:div w:id="491678576">
      <w:bodyDiv w:val="1"/>
      <w:marLeft w:val="0"/>
      <w:marRight w:val="0"/>
      <w:marTop w:val="0"/>
      <w:marBottom w:val="0"/>
      <w:divBdr>
        <w:top w:val="none" w:sz="0" w:space="0" w:color="auto"/>
        <w:left w:val="none" w:sz="0" w:space="0" w:color="auto"/>
        <w:bottom w:val="none" w:sz="0" w:space="0" w:color="auto"/>
        <w:right w:val="none" w:sz="0" w:space="0" w:color="auto"/>
      </w:divBdr>
    </w:div>
    <w:div w:id="710613549">
      <w:bodyDiv w:val="1"/>
      <w:marLeft w:val="0"/>
      <w:marRight w:val="0"/>
      <w:marTop w:val="0"/>
      <w:marBottom w:val="0"/>
      <w:divBdr>
        <w:top w:val="none" w:sz="0" w:space="0" w:color="auto"/>
        <w:left w:val="none" w:sz="0" w:space="0" w:color="auto"/>
        <w:bottom w:val="none" w:sz="0" w:space="0" w:color="auto"/>
        <w:right w:val="none" w:sz="0" w:space="0" w:color="auto"/>
      </w:divBdr>
    </w:div>
    <w:div w:id="711616937">
      <w:bodyDiv w:val="1"/>
      <w:marLeft w:val="0"/>
      <w:marRight w:val="0"/>
      <w:marTop w:val="0"/>
      <w:marBottom w:val="0"/>
      <w:divBdr>
        <w:top w:val="none" w:sz="0" w:space="0" w:color="auto"/>
        <w:left w:val="none" w:sz="0" w:space="0" w:color="auto"/>
        <w:bottom w:val="none" w:sz="0" w:space="0" w:color="auto"/>
        <w:right w:val="none" w:sz="0" w:space="0" w:color="auto"/>
      </w:divBdr>
      <w:divsChild>
        <w:div w:id="106780379">
          <w:marLeft w:val="432"/>
          <w:marRight w:val="0"/>
          <w:marTop w:val="130"/>
          <w:marBottom w:val="0"/>
          <w:divBdr>
            <w:top w:val="none" w:sz="0" w:space="0" w:color="auto"/>
            <w:left w:val="none" w:sz="0" w:space="0" w:color="auto"/>
            <w:bottom w:val="none" w:sz="0" w:space="0" w:color="auto"/>
            <w:right w:val="none" w:sz="0" w:space="0" w:color="auto"/>
          </w:divBdr>
        </w:div>
      </w:divsChild>
    </w:div>
    <w:div w:id="724330419">
      <w:bodyDiv w:val="1"/>
      <w:marLeft w:val="0"/>
      <w:marRight w:val="0"/>
      <w:marTop w:val="0"/>
      <w:marBottom w:val="0"/>
      <w:divBdr>
        <w:top w:val="none" w:sz="0" w:space="0" w:color="auto"/>
        <w:left w:val="none" w:sz="0" w:space="0" w:color="auto"/>
        <w:bottom w:val="none" w:sz="0" w:space="0" w:color="auto"/>
        <w:right w:val="none" w:sz="0" w:space="0" w:color="auto"/>
      </w:divBdr>
    </w:div>
    <w:div w:id="743263552">
      <w:bodyDiv w:val="1"/>
      <w:marLeft w:val="0"/>
      <w:marRight w:val="0"/>
      <w:marTop w:val="0"/>
      <w:marBottom w:val="0"/>
      <w:divBdr>
        <w:top w:val="none" w:sz="0" w:space="0" w:color="auto"/>
        <w:left w:val="none" w:sz="0" w:space="0" w:color="auto"/>
        <w:bottom w:val="none" w:sz="0" w:space="0" w:color="auto"/>
        <w:right w:val="none" w:sz="0" w:space="0" w:color="auto"/>
      </w:divBdr>
    </w:div>
    <w:div w:id="854728306">
      <w:bodyDiv w:val="1"/>
      <w:marLeft w:val="0"/>
      <w:marRight w:val="0"/>
      <w:marTop w:val="0"/>
      <w:marBottom w:val="0"/>
      <w:divBdr>
        <w:top w:val="none" w:sz="0" w:space="0" w:color="auto"/>
        <w:left w:val="none" w:sz="0" w:space="0" w:color="auto"/>
        <w:bottom w:val="none" w:sz="0" w:space="0" w:color="auto"/>
        <w:right w:val="none" w:sz="0" w:space="0" w:color="auto"/>
      </w:divBdr>
    </w:div>
    <w:div w:id="1427530544">
      <w:bodyDiv w:val="1"/>
      <w:marLeft w:val="0"/>
      <w:marRight w:val="0"/>
      <w:marTop w:val="0"/>
      <w:marBottom w:val="0"/>
      <w:divBdr>
        <w:top w:val="none" w:sz="0" w:space="0" w:color="auto"/>
        <w:left w:val="none" w:sz="0" w:space="0" w:color="auto"/>
        <w:bottom w:val="none" w:sz="0" w:space="0" w:color="auto"/>
        <w:right w:val="none" w:sz="0" w:space="0" w:color="auto"/>
      </w:divBdr>
    </w:div>
    <w:div w:id="1609116438">
      <w:bodyDiv w:val="1"/>
      <w:marLeft w:val="0"/>
      <w:marRight w:val="0"/>
      <w:marTop w:val="0"/>
      <w:marBottom w:val="0"/>
      <w:divBdr>
        <w:top w:val="none" w:sz="0" w:space="0" w:color="auto"/>
        <w:left w:val="none" w:sz="0" w:space="0" w:color="auto"/>
        <w:bottom w:val="none" w:sz="0" w:space="0" w:color="auto"/>
        <w:right w:val="none" w:sz="0" w:space="0" w:color="auto"/>
      </w:divBdr>
    </w:div>
    <w:div w:id="1630236750">
      <w:bodyDiv w:val="1"/>
      <w:marLeft w:val="0"/>
      <w:marRight w:val="0"/>
      <w:marTop w:val="0"/>
      <w:marBottom w:val="0"/>
      <w:divBdr>
        <w:top w:val="none" w:sz="0" w:space="0" w:color="auto"/>
        <w:left w:val="none" w:sz="0" w:space="0" w:color="auto"/>
        <w:bottom w:val="none" w:sz="0" w:space="0" w:color="auto"/>
        <w:right w:val="none" w:sz="0" w:space="0" w:color="auto"/>
      </w:divBdr>
    </w:div>
    <w:div w:id="1674987658">
      <w:bodyDiv w:val="1"/>
      <w:marLeft w:val="0"/>
      <w:marRight w:val="0"/>
      <w:marTop w:val="0"/>
      <w:marBottom w:val="0"/>
      <w:divBdr>
        <w:top w:val="none" w:sz="0" w:space="0" w:color="auto"/>
        <w:left w:val="none" w:sz="0" w:space="0" w:color="auto"/>
        <w:bottom w:val="none" w:sz="0" w:space="0" w:color="auto"/>
        <w:right w:val="none" w:sz="0" w:space="0" w:color="auto"/>
      </w:divBdr>
    </w:div>
    <w:div w:id="1732534617">
      <w:bodyDiv w:val="1"/>
      <w:marLeft w:val="0"/>
      <w:marRight w:val="0"/>
      <w:marTop w:val="0"/>
      <w:marBottom w:val="0"/>
      <w:divBdr>
        <w:top w:val="none" w:sz="0" w:space="0" w:color="auto"/>
        <w:left w:val="none" w:sz="0" w:space="0" w:color="auto"/>
        <w:bottom w:val="none" w:sz="0" w:space="0" w:color="auto"/>
        <w:right w:val="none" w:sz="0" w:space="0" w:color="auto"/>
      </w:divBdr>
    </w:div>
    <w:div w:id="1734043510">
      <w:bodyDiv w:val="1"/>
      <w:marLeft w:val="0"/>
      <w:marRight w:val="0"/>
      <w:marTop w:val="0"/>
      <w:marBottom w:val="0"/>
      <w:divBdr>
        <w:top w:val="none" w:sz="0" w:space="0" w:color="auto"/>
        <w:left w:val="none" w:sz="0" w:space="0" w:color="auto"/>
        <w:bottom w:val="none" w:sz="0" w:space="0" w:color="auto"/>
        <w:right w:val="none" w:sz="0" w:space="0" w:color="auto"/>
      </w:divBdr>
    </w:div>
    <w:div w:id="1750689756">
      <w:bodyDiv w:val="1"/>
      <w:marLeft w:val="0"/>
      <w:marRight w:val="0"/>
      <w:marTop w:val="0"/>
      <w:marBottom w:val="0"/>
      <w:divBdr>
        <w:top w:val="none" w:sz="0" w:space="0" w:color="auto"/>
        <w:left w:val="none" w:sz="0" w:space="0" w:color="auto"/>
        <w:bottom w:val="none" w:sz="0" w:space="0" w:color="auto"/>
        <w:right w:val="none" w:sz="0" w:space="0" w:color="auto"/>
      </w:divBdr>
    </w:div>
    <w:div w:id="1752774013">
      <w:bodyDiv w:val="1"/>
      <w:marLeft w:val="0"/>
      <w:marRight w:val="0"/>
      <w:marTop w:val="0"/>
      <w:marBottom w:val="0"/>
      <w:divBdr>
        <w:top w:val="none" w:sz="0" w:space="0" w:color="auto"/>
        <w:left w:val="none" w:sz="0" w:space="0" w:color="auto"/>
        <w:bottom w:val="none" w:sz="0" w:space="0" w:color="auto"/>
        <w:right w:val="none" w:sz="0" w:space="0" w:color="auto"/>
      </w:divBdr>
    </w:div>
    <w:div w:id="1941184408">
      <w:bodyDiv w:val="1"/>
      <w:marLeft w:val="0"/>
      <w:marRight w:val="0"/>
      <w:marTop w:val="0"/>
      <w:marBottom w:val="0"/>
      <w:divBdr>
        <w:top w:val="none" w:sz="0" w:space="0" w:color="auto"/>
        <w:left w:val="none" w:sz="0" w:space="0" w:color="auto"/>
        <w:bottom w:val="none" w:sz="0" w:space="0" w:color="auto"/>
        <w:right w:val="none" w:sz="0" w:space="0" w:color="auto"/>
      </w:divBdr>
      <w:divsChild>
        <w:div w:id="1993175585">
          <w:marLeft w:val="1166"/>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ywiki.humber.ca/display/ESPMAIN/Technology+Infrastructure"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mywiki.humber.ca/display/ESPMAIN/Environments"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ywiki.humber.ca/display/ESPMAIN/DEVL+-+Security+and+Acces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emplateUrl xmlns="http://schemas.microsoft.com/sharepoint/v3" xsi:nil="true"/>
    <ShowRepairView xmlns="http://schemas.microsoft.com/sharepoint/v3" xsi:nil="true"/>
    <xd_ProgID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Form" ma:contentTypeID="0x01010100CD54EE874F6C764687BD55ED8CE3A447" ma:contentTypeVersion="0" ma:contentTypeDescription="Fill out this form." ma:contentTypeScope="" ma:versionID="14d41522acc77dfd88dbeabf041f0595">
  <xsd:schema xmlns:xsd="http://www.w3.org/2001/XMLSchema" xmlns:p="http://schemas.microsoft.com/office/2006/metadata/properties" xmlns:ns1="http://schemas.microsoft.com/sharepoint/v3" targetNamespace="http://schemas.microsoft.com/office/2006/metadata/properties" ma:root="true" ma:fieldsID="02f1d8f23ed7c9016498019dd1916f9f" ns1:_="">
    <xsd:import namespace="http://schemas.microsoft.com/sharepoint/v3"/>
    <xsd:element name="properties">
      <xsd:complexType>
        <xsd:sequence>
          <xsd:element name="documentManagement">
            <xsd:complexType>
              <xsd:all>
                <xsd:element ref="ns1:ShowRepairView" minOccurs="0"/>
                <xsd:element ref="ns1:TemplateUrl" minOccurs="0"/>
                <xsd:element ref="ns1:xd_ProgID"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ShowRepairView" ma:index="8" nillable="true" ma:displayName="Show Repair View" ma:hidden="true" ma:internalName="ShowRepairView">
      <xsd:simpleType>
        <xsd:restriction base="dms:Text"/>
      </xsd:simpleType>
    </xsd:element>
    <xsd:element name="TemplateUrl" ma:index="9" nillable="true" ma:displayName="Template Link" ma:hidden="true" ma:internalName="TemplateUrl">
      <xsd:simpleType>
        <xsd:restriction base="dms:Text"/>
      </xsd:simpleType>
    </xsd:element>
    <xsd:element name="xd_ProgID" ma:index="10" nillable="true" ma:displayName="Html File Link" ma:hidden="true" ma:internalName="xd_Prog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1B565-11B8-465B-96D5-A78DFF37575E}">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662DA2E5-9BE1-41DB-A7C8-6729907A8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975E41A-4BE7-4125-B693-DDE5E65F01DF}">
  <ds:schemaRefs>
    <ds:schemaRef ds:uri="http://schemas.microsoft.com/sharepoint/v3/contenttype/forms"/>
  </ds:schemaRefs>
</ds:datastoreItem>
</file>

<file path=customXml/itemProps4.xml><?xml version="1.0" encoding="utf-8"?>
<ds:datastoreItem xmlns:ds="http://schemas.openxmlformats.org/officeDocument/2006/customXml" ds:itemID="{8A1FBC19-E961-49F4-A1C5-809CA16C4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5816</TotalTime>
  <Pages>10</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DeVry Inc.</Company>
  <LinksUpToDate>false</LinksUpToDate>
  <CharactersWithSpaces>5794</CharactersWithSpaces>
  <SharedDoc>false</SharedDoc>
  <HLinks>
    <vt:vector size="114" baseType="variant">
      <vt:variant>
        <vt:i4>1114166</vt:i4>
      </vt:variant>
      <vt:variant>
        <vt:i4>110</vt:i4>
      </vt:variant>
      <vt:variant>
        <vt:i4>0</vt:i4>
      </vt:variant>
      <vt:variant>
        <vt:i4>5</vt:i4>
      </vt:variant>
      <vt:variant>
        <vt:lpwstr/>
      </vt:variant>
      <vt:variant>
        <vt:lpwstr>_Toc226442620</vt:lpwstr>
      </vt:variant>
      <vt:variant>
        <vt:i4>1179702</vt:i4>
      </vt:variant>
      <vt:variant>
        <vt:i4>104</vt:i4>
      </vt:variant>
      <vt:variant>
        <vt:i4>0</vt:i4>
      </vt:variant>
      <vt:variant>
        <vt:i4>5</vt:i4>
      </vt:variant>
      <vt:variant>
        <vt:lpwstr/>
      </vt:variant>
      <vt:variant>
        <vt:lpwstr>_Toc226442619</vt:lpwstr>
      </vt:variant>
      <vt:variant>
        <vt:i4>1179702</vt:i4>
      </vt:variant>
      <vt:variant>
        <vt:i4>98</vt:i4>
      </vt:variant>
      <vt:variant>
        <vt:i4>0</vt:i4>
      </vt:variant>
      <vt:variant>
        <vt:i4>5</vt:i4>
      </vt:variant>
      <vt:variant>
        <vt:lpwstr/>
      </vt:variant>
      <vt:variant>
        <vt:lpwstr>_Toc226442618</vt:lpwstr>
      </vt:variant>
      <vt:variant>
        <vt:i4>1179702</vt:i4>
      </vt:variant>
      <vt:variant>
        <vt:i4>92</vt:i4>
      </vt:variant>
      <vt:variant>
        <vt:i4>0</vt:i4>
      </vt:variant>
      <vt:variant>
        <vt:i4>5</vt:i4>
      </vt:variant>
      <vt:variant>
        <vt:lpwstr/>
      </vt:variant>
      <vt:variant>
        <vt:lpwstr>_Toc226442617</vt:lpwstr>
      </vt:variant>
      <vt:variant>
        <vt:i4>1179702</vt:i4>
      </vt:variant>
      <vt:variant>
        <vt:i4>86</vt:i4>
      </vt:variant>
      <vt:variant>
        <vt:i4>0</vt:i4>
      </vt:variant>
      <vt:variant>
        <vt:i4>5</vt:i4>
      </vt:variant>
      <vt:variant>
        <vt:lpwstr/>
      </vt:variant>
      <vt:variant>
        <vt:lpwstr>_Toc226442616</vt:lpwstr>
      </vt:variant>
      <vt:variant>
        <vt:i4>1179702</vt:i4>
      </vt:variant>
      <vt:variant>
        <vt:i4>80</vt:i4>
      </vt:variant>
      <vt:variant>
        <vt:i4>0</vt:i4>
      </vt:variant>
      <vt:variant>
        <vt:i4>5</vt:i4>
      </vt:variant>
      <vt:variant>
        <vt:lpwstr/>
      </vt:variant>
      <vt:variant>
        <vt:lpwstr>_Toc226442615</vt:lpwstr>
      </vt:variant>
      <vt:variant>
        <vt:i4>1179702</vt:i4>
      </vt:variant>
      <vt:variant>
        <vt:i4>74</vt:i4>
      </vt:variant>
      <vt:variant>
        <vt:i4>0</vt:i4>
      </vt:variant>
      <vt:variant>
        <vt:i4>5</vt:i4>
      </vt:variant>
      <vt:variant>
        <vt:lpwstr/>
      </vt:variant>
      <vt:variant>
        <vt:lpwstr>_Toc226442614</vt:lpwstr>
      </vt:variant>
      <vt:variant>
        <vt:i4>1179702</vt:i4>
      </vt:variant>
      <vt:variant>
        <vt:i4>68</vt:i4>
      </vt:variant>
      <vt:variant>
        <vt:i4>0</vt:i4>
      </vt:variant>
      <vt:variant>
        <vt:i4>5</vt:i4>
      </vt:variant>
      <vt:variant>
        <vt:lpwstr/>
      </vt:variant>
      <vt:variant>
        <vt:lpwstr>_Toc226442613</vt:lpwstr>
      </vt:variant>
      <vt:variant>
        <vt:i4>1179702</vt:i4>
      </vt:variant>
      <vt:variant>
        <vt:i4>62</vt:i4>
      </vt:variant>
      <vt:variant>
        <vt:i4>0</vt:i4>
      </vt:variant>
      <vt:variant>
        <vt:i4>5</vt:i4>
      </vt:variant>
      <vt:variant>
        <vt:lpwstr/>
      </vt:variant>
      <vt:variant>
        <vt:lpwstr>_Toc226442612</vt:lpwstr>
      </vt:variant>
      <vt:variant>
        <vt:i4>1179702</vt:i4>
      </vt:variant>
      <vt:variant>
        <vt:i4>56</vt:i4>
      </vt:variant>
      <vt:variant>
        <vt:i4>0</vt:i4>
      </vt:variant>
      <vt:variant>
        <vt:i4>5</vt:i4>
      </vt:variant>
      <vt:variant>
        <vt:lpwstr/>
      </vt:variant>
      <vt:variant>
        <vt:lpwstr>_Toc226442611</vt:lpwstr>
      </vt:variant>
      <vt:variant>
        <vt:i4>1179702</vt:i4>
      </vt:variant>
      <vt:variant>
        <vt:i4>50</vt:i4>
      </vt:variant>
      <vt:variant>
        <vt:i4>0</vt:i4>
      </vt:variant>
      <vt:variant>
        <vt:i4>5</vt:i4>
      </vt:variant>
      <vt:variant>
        <vt:lpwstr/>
      </vt:variant>
      <vt:variant>
        <vt:lpwstr>_Toc226442610</vt:lpwstr>
      </vt:variant>
      <vt:variant>
        <vt:i4>1245238</vt:i4>
      </vt:variant>
      <vt:variant>
        <vt:i4>44</vt:i4>
      </vt:variant>
      <vt:variant>
        <vt:i4>0</vt:i4>
      </vt:variant>
      <vt:variant>
        <vt:i4>5</vt:i4>
      </vt:variant>
      <vt:variant>
        <vt:lpwstr/>
      </vt:variant>
      <vt:variant>
        <vt:lpwstr>_Toc226442609</vt:lpwstr>
      </vt:variant>
      <vt:variant>
        <vt:i4>1245238</vt:i4>
      </vt:variant>
      <vt:variant>
        <vt:i4>38</vt:i4>
      </vt:variant>
      <vt:variant>
        <vt:i4>0</vt:i4>
      </vt:variant>
      <vt:variant>
        <vt:i4>5</vt:i4>
      </vt:variant>
      <vt:variant>
        <vt:lpwstr/>
      </vt:variant>
      <vt:variant>
        <vt:lpwstr>_Toc226442608</vt:lpwstr>
      </vt:variant>
      <vt:variant>
        <vt:i4>1245238</vt:i4>
      </vt:variant>
      <vt:variant>
        <vt:i4>32</vt:i4>
      </vt:variant>
      <vt:variant>
        <vt:i4>0</vt:i4>
      </vt:variant>
      <vt:variant>
        <vt:i4>5</vt:i4>
      </vt:variant>
      <vt:variant>
        <vt:lpwstr/>
      </vt:variant>
      <vt:variant>
        <vt:lpwstr>_Toc226442607</vt:lpwstr>
      </vt:variant>
      <vt:variant>
        <vt:i4>1245238</vt:i4>
      </vt:variant>
      <vt:variant>
        <vt:i4>26</vt:i4>
      </vt:variant>
      <vt:variant>
        <vt:i4>0</vt:i4>
      </vt:variant>
      <vt:variant>
        <vt:i4>5</vt:i4>
      </vt:variant>
      <vt:variant>
        <vt:lpwstr/>
      </vt:variant>
      <vt:variant>
        <vt:lpwstr>_Toc226442606</vt:lpwstr>
      </vt:variant>
      <vt:variant>
        <vt:i4>1245238</vt:i4>
      </vt:variant>
      <vt:variant>
        <vt:i4>20</vt:i4>
      </vt:variant>
      <vt:variant>
        <vt:i4>0</vt:i4>
      </vt:variant>
      <vt:variant>
        <vt:i4>5</vt:i4>
      </vt:variant>
      <vt:variant>
        <vt:lpwstr/>
      </vt:variant>
      <vt:variant>
        <vt:lpwstr>_Toc226442605</vt:lpwstr>
      </vt:variant>
      <vt:variant>
        <vt:i4>1245238</vt:i4>
      </vt:variant>
      <vt:variant>
        <vt:i4>14</vt:i4>
      </vt:variant>
      <vt:variant>
        <vt:i4>0</vt:i4>
      </vt:variant>
      <vt:variant>
        <vt:i4>5</vt:i4>
      </vt:variant>
      <vt:variant>
        <vt:lpwstr/>
      </vt:variant>
      <vt:variant>
        <vt:lpwstr>_Toc226442604</vt:lpwstr>
      </vt:variant>
      <vt:variant>
        <vt:i4>1245238</vt:i4>
      </vt:variant>
      <vt:variant>
        <vt:i4>8</vt:i4>
      </vt:variant>
      <vt:variant>
        <vt:i4>0</vt:i4>
      </vt:variant>
      <vt:variant>
        <vt:i4>5</vt:i4>
      </vt:variant>
      <vt:variant>
        <vt:lpwstr/>
      </vt:variant>
      <vt:variant>
        <vt:lpwstr>_Toc226442603</vt:lpwstr>
      </vt:variant>
      <vt:variant>
        <vt:i4>1245238</vt:i4>
      </vt:variant>
      <vt:variant>
        <vt:i4>2</vt:i4>
      </vt:variant>
      <vt:variant>
        <vt:i4>0</vt:i4>
      </vt:variant>
      <vt:variant>
        <vt:i4>5</vt:i4>
      </vt:variant>
      <vt:variant>
        <vt:lpwstr/>
      </vt:variant>
      <vt:variant>
        <vt:lpwstr>_Toc226442602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Chamberlain 1098T</dc:subject>
  <dc:creator>Humber College</dc:creator>
  <cp:lastModifiedBy>Humber College</cp:lastModifiedBy>
  <cp:revision>118</cp:revision>
  <cp:lastPrinted>2015-05-26T15:26:00Z</cp:lastPrinted>
  <dcterms:created xsi:type="dcterms:W3CDTF">2015-05-20T16:56:00Z</dcterms:created>
  <dcterms:modified xsi:type="dcterms:W3CDTF">2015-11-24T21:39:00Z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0x01010100CD54EE874F6C764687BD55ED8CE3A447</vt:lpwstr>
  </property>
  <property fmtid="{D5CDD505-2E9C-101B-9397-08002B2CF9AE}" pid="3" name="_SourceUrl">
    <vt:lpwstr/>
  </property>
  <property fmtid="{D5CDD505-2E9C-101B-9397-08002B2CF9AE}" pid="4" name="xd_Signature">
    <vt:bool>false</vt:bool>
  </property>
</Properties>
</file>