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010F0" w14:textId="77777777" w:rsidR="0079152C" w:rsidRPr="0079152C" w:rsidRDefault="0079152C" w:rsidP="0079152C">
      <w:pPr>
        <w:rPr>
          <w:b/>
          <w:bCs/>
          <w:lang w:bidi="ps-AF"/>
        </w:rPr>
      </w:pPr>
      <w:r w:rsidRPr="0079152C">
        <w:rPr>
          <w:b/>
          <w:bCs/>
          <w:lang w:bidi="ps-AF"/>
        </w:rPr>
        <w:t>Balkh Ancient Walls &amp; Bala Hisar</w:t>
      </w:r>
    </w:p>
    <w:p w14:paraId="1796A59A" w14:textId="77777777" w:rsidR="0079152C" w:rsidRPr="0079152C" w:rsidRDefault="0079152C" w:rsidP="0079152C">
      <w:pPr>
        <w:rPr>
          <w:b/>
          <w:bCs/>
          <w:lang w:bidi="ps-AF"/>
        </w:rPr>
      </w:pPr>
      <w:r w:rsidRPr="0079152C">
        <w:rPr>
          <w:b/>
          <w:bCs/>
          <w:lang w:bidi="ps-AF"/>
        </w:rPr>
        <w:t>Where the Ancient City Still Rises from the Earth</w:t>
      </w:r>
    </w:p>
    <w:p w14:paraId="095BB354" w14:textId="77777777" w:rsidR="0079152C" w:rsidRPr="0079152C" w:rsidRDefault="0079152C" w:rsidP="0079152C">
      <w:pPr>
        <w:rPr>
          <w:lang w:bidi="ps-AF"/>
        </w:rPr>
      </w:pPr>
      <w:r w:rsidRPr="0079152C">
        <w:rPr>
          <w:lang w:bidi="ps-AF"/>
        </w:rPr>
        <w:t xml:space="preserve">Stretching across the landscape of ancient Balkh, the </w:t>
      </w:r>
      <w:r w:rsidRPr="0079152C">
        <w:rPr>
          <w:b/>
          <w:bCs/>
          <w:lang w:bidi="ps-AF"/>
        </w:rPr>
        <w:t>Balkh Ancient Walls and Bala Hisar</w:t>
      </w:r>
      <w:r w:rsidRPr="0079152C">
        <w:rPr>
          <w:lang w:bidi="ps-AF"/>
        </w:rPr>
        <w:t xml:space="preserve"> offer one of the most impressive ways to experience the scale of the old city. Built largely from earth and shaped by centuries of history, these enormous remains reveal the strength and importance of Balkh as one of Central Asia's great ancient centers.</w:t>
      </w:r>
    </w:p>
    <w:p w14:paraId="1DFB61B4" w14:textId="77777777" w:rsidR="0079152C" w:rsidRPr="0079152C" w:rsidRDefault="0079152C" w:rsidP="0079152C">
      <w:pPr>
        <w:rPr>
          <w:b/>
          <w:bCs/>
          <w:lang w:bidi="ps-AF"/>
        </w:rPr>
      </w:pPr>
      <w:r w:rsidRPr="0079152C">
        <w:rPr>
          <w:b/>
          <w:bCs/>
          <w:lang w:bidi="ps-AF"/>
        </w:rPr>
        <w:t>History &amp; Heritage</w:t>
      </w:r>
    </w:p>
    <w:p w14:paraId="4FDFF51B" w14:textId="77777777" w:rsidR="0079152C" w:rsidRPr="0079152C" w:rsidRDefault="0079152C" w:rsidP="0079152C">
      <w:pPr>
        <w:rPr>
          <w:lang w:bidi="ps-AF"/>
        </w:rPr>
      </w:pPr>
      <w:r w:rsidRPr="0079152C">
        <w:rPr>
          <w:lang w:bidi="ps-AF"/>
        </w:rPr>
        <w:t xml:space="preserve">The defensive walls once protected the ancient city of </w:t>
      </w:r>
      <w:r w:rsidRPr="0079152C">
        <w:rPr>
          <w:b/>
          <w:bCs/>
          <w:lang w:bidi="ps-AF"/>
        </w:rPr>
        <w:t>Bactra</w:t>
      </w:r>
      <w:r w:rsidRPr="0079152C">
        <w:rPr>
          <w:lang w:bidi="ps-AF"/>
        </w:rPr>
        <w:t>, surrounding a settlement that grew into a major political, commercial and cultural center.</w:t>
      </w:r>
    </w:p>
    <w:p w14:paraId="5DCAE7EB" w14:textId="77777777" w:rsidR="0079152C" w:rsidRPr="0079152C" w:rsidRDefault="0079152C" w:rsidP="0079152C">
      <w:pPr>
        <w:rPr>
          <w:lang w:bidi="ps-AF"/>
        </w:rPr>
      </w:pPr>
      <w:r w:rsidRPr="0079152C">
        <w:rPr>
          <w:lang w:bidi="ps-AF"/>
        </w:rPr>
        <w:t xml:space="preserve">Although time, conflict and natural erosion have taken their toll, significant sections of the ancient ramparts remain visible across the landscape. The </w:t>
      </w:r>
      <w:r w:rsidRPr="0079152C">
        <w:rPr>
          <w:b/>
          <w:bCs/>
          <w:lang w:bidi="ps-AF"/>
        </w:rPr>
        <w:t>Bala Hisar</w:t>
      </w:r>
      <w:r w:rsidRPr="0079152C">
        <w:rPr>
          <w:lang w:bidi="ps-AF"/>
        </w:rPr>
        <w:t>, or Upper Fortress, formed an important fortified area of the historic city.</w:t>
      </w:r>
    </w:p>
    <w:p w14:paraId="4C301DC7" w14:textId="77777777" w:rsidR="0079152C" w:rsidRPr="0079152C" w:rsidRDefault="0079152C" w:rsidP="0079152C">
      <w:pPr>
        <w:rPr>
          <w:lang w:bidi="ps-AF"/>
        </w:rPr>
      </w:pPr>
      <w:r w:rsidRPr="0079152C">
        <w:rPr>
          <w:lang w:bidi="ps-AF"/>
        </w:rPr>
        <w:t>Together, the walls and fortress provide a remarkable impression of the scale of ancient Balkh and form an important part of the city's archaeological heritage. The surviving earthen ramparts extend for many kilometers across the historic landscape. (</w:t>
      </w:r>
      <w:hyperlink r:id="rId5" w:history="1">
        <w:r w:rsidRPr="0079152C">
          <w:rPr>
            <w:rStyle w:val="Hyperlink"/>
            <w:lang w:bidi="ps-AF"/>
          </w:rPr>
          <w:t>whc.unesco.org</w:t>
        </w:r>
      </w:hyperlink>
      <w:r w:rsidRPr="0079152C">
        <w:rPr>
          <w:lang w:bidi="ps-AF"/>
        </w:rPr>
        <w:t>)</w:t>
      </w:r>
    </w:p>
    <w:p w14:paraId="6CF33B59" w14:textId="77777777" w:rsidR="0079152C" w:rsidRPr="0079152C" w:rsidRDefault="0079152C" w:rsidP="0079152C">
      <w:pPr>
        <w:rPr>
          <w:b/>
          <w:bCs/>
          <w:lang w:bidi="ps-AF"/>
        </w:rPr>
      </w:pPr>
      <w:r w:rsidRPr="0079152C">
        <w:rPr>
          <w:b/>
          <w:bCs/>
          <w:lang w:bidi="ps-AF"/>
        </w:rPr>
        <w:t>The Experience</w:t>
      </w:r>
    </w:p>
    <w:p w14:paraId="4A38C04A" w14:textId="77777777" w:rsidR="0079152C" w:rsidRPr="0079152C" w:rsidRDefault="0079152C" w:rsidP="0079152C">
      <w:pPr>
        <w:rPr>
          <w:lang w:bidi="ps-AF"/>
        </w:rPr>
      </w:pPr>
      <w:r w:rsidRPr="0079152C">
        <w:rPr>
          <w:lang w:bidi="ps-AF"/>
        </w:rPr>
        <w:t xml:space="preserve">The experience here is about </w:t>
      </w:r>
      <w:r w:rsidRPr="0079152C">
        <w:rPr>
          <w:b/>
          <w:bCs/>
          <w:lang w:bidi="ps-AF"/>
        </w:rPr>
        <w:t>scale and landscape</w:t>
      </w:r>
      <w:r w:rsidRPr="0079152C">
        <w:rPr>
          <w:lang w:bidi="ps-AF"/>
        </w:rPr>
        <w:t>.</w:t>
      </w:r>
    </w:p>
    <w:p w14:paraId="7E35B391" w14:textId="77777777" w:rsidR="0079152C" w:rsidRPr="0079152C" w:rsidRDefault="0079152C" w:rsidP="0079152C">
      <w:pPr>
        <w:rPr>
          <w:lang w:bidi="ps-AF"/>
        </w:rPr>
      </w:pPr>
      <w:r w:rsidRPr="0079152C">
        <w:rPr>
          <w:lang w:bidi="ps-AF"/>
        </w:rPr>
        <w:t>Walk beside the enormous earthen walls and look across the plains of Balkh, where the remains of the ancient city stretch into the distance. Unlike a single preserved monument, these ruins allow visitors to experience history as part of the landscape itself.</w:t>
      </w:r>
    </w:p>
    <w:p w14:paraId="6D36B5F6" w14:textId="77777777" w:rsidR="0079152C" w:rsidRPr="0079152C" w:rsidRDefault="0079152C" w:rsidP="0079152C">
      <w:pPr>
        <w:rPr>
          <w:lang w:bidi="ps-AF"/>
        </w:rPr>
      </w:pPr>
      <w:r w:rsidRPr="0079152C">
        <w:rPr>
          <w:lang w:bidi="ps-AF"/>
        </w:rPr>
        <w:t>The changing light across the earth-colored walls creates particularly striking views for photography, while the elevated areas around Bala Hisar offer a broader perspective over the historic surroundings.</w:t>
      </w:r>
    </w:p>
    <w:p w14:paraId="66EF9AF9" w14:textId="77777777" w:rsidR="0079152C" w:rsidRPr="0079152C" w:rsidRDefault="0079152C" w:rsidP="0079152C">
      <w:pPr>
        <w:rPr>
          <w:b/>
          <w:bCs/>
          <w:lang w:bidi="ps-AF"/>
        </w:rPr>
      </w:pPr>
      <w:r w:rsidRPr="0079152C">
        <w:rPr>
          <w:b/>
          <w:bCs/>
          <w:lang w:bidi="ps-AF"/>
        </w:rPr>
        <w:t>Things to Do</w:t>
      </w:r>
    </w:p>
    <w:p w14:paraId="11191EFF" w14:textId="77777777" w:rsidR="0079152C" w:rsidRPr="0079152C" w:rsidRDefault="0079152C" w:rsidP="0079152C">
      <w:pPr>
        <w:numPr>
          <w:ilvl w:val="0"/>
          <w:numId w:val="4"/>
        </w:numPr>
        <w:rPr>
          <w:lang w:bidi="ps-AF"/>
        </w:rPr>
      </w:pPr>
      <w:r w:rsidRPr="0079152C">
        <w:rPr>
          <w:lang w:bidi="ps-AF"/>
        </w:rPr>
        <w:t>Walk beside the surviving sections of the ancient walls</w:t>
      </w:r>
    </w:p>
    <w:p w14:paraId="0BC6DCA1" w14:textId="77777777" w:rsidR="0079152C" w:rsidRPr="0079152C" w:rsidRDefault="0079152C" w:rsidP="0079152C">
      <w:pPr>
        <w:numPr>
          <w:ilvl w:val="0"/>
          <w:numId w:val="4"/>
        </w:numPr>
        <w:rPr>
          <w:lang w:bidi="ps-AF"/>
        </w:rPr>
      </w:pPr>
      <w:r w:rsidRPr="0079152C">
        <w:rPr>
          <w:lang w:bidi="ps-AF"/>
        </w:rPr>
        <w:t>Explore the historic Bala Hisar area</w:t>
      </w:r>
    </w:p>
    <w:p w14:paraId="670AC49C" w14:textId="77777777" w:rsidR="0079152C" w:rsidRPr="0079152C" w:rsidRDefault="0079152C" w:rsidP="0079152C">
      <w:pPr>
        <w:numPr>
          <w:ilvl w:val="0"/>
          <w:numId w:val="4"/>
        </w:numPr>
        <w:rPr>
          <w:lang w:bidi="ps-AF"/>
        </w:rPr>
      </w:pPr>
      <w:r w:rsidRPr="0079152C">
        <w:rPr>
          <w:lang w:bidi="ps-AF"/>
        </w:rPr>
        <w:t>Enjoy panoramic views across the plains of Balkh</w:t>
      </w:r>
    </w:p>
    <w:p w14:paraId="23257063" w14:textId="77777777" w:rsidR="0079152C" w:rsidRPr="0079152C" w:rsidRDefault="0079152C" w:rsidP="0079152C">
      <w:pPr>
        <w:numPr>
          <w:ilvl w:val="0"/>
          <w:numId w:val="4"/>
        </w:numPr>
        <w:rPr>
          <w:lang w:bidi="ps-AF"/>
        </w:rPr>
      </w:pPr>
      <w:r w:rsidRPr="0079152C">
        <w:rPr>
          <w:lang w:bidi="ps-AF"/>
        </w:rPr>
        <w:t>Discover how the ancient city was protected and organized</w:t>
      </w:r>
    </w:p>
    <w:p w14:paraId="6E554607" w14:textId="77777777" w:rsidR="0079152C" w:rsidRPr="0079152C" w:rsidRDefault="0079152C" w:rsidP="0079152C">
      <w:pPr>
        <w:numPr>
          <w:ilvl w:val="0"/>
          <w:numId w:val="4"/>
        </w:numPr>
        <w:rPr>
          <w:lang w:bidi="ps-AF"/>
        </w:rPr>
      </w:pPr>
      <w:r w:rsidRPr="0079152C">
        <w:rPr>
          <w:lang w:bidi="ps-AF"/>
        </w:rPr>
        <w:t>Photograph the monumental earthen ramparts</w:t>
      </w:r>
    </w:p>
    <w:p w14:paraId="586C5FFF" w14:textId="77777777" w:rsidR="0079152C" w:rsidRPr="0079152C" w:rsidRDefault="0079152C" w:rsidP="0079152C">
      <w:pPr>
        <w:numPr>
          <w:ilvl w:val="0"/>
          <w:numId w:val="4"/>
        </w:numPr>
        <w:rPr>
          <w:lang w:bidi="ps-AF"/>
        </w:rPr>
      </w:pPr>
      <w:r w:rsidRPr="0079152C">
        <w:rPr>
          <w:lang w:bidi="ps-AF"/>
        </w:rPr>
        <w:t>Combine the visit with the Green Mosque and other sites of Old Balkh</w:t>
      </w:r>
    </w:p>
    <w:p w14:paraId="50AB9161" w14:textId="77777777" w:rsidR="0079152C" w:rsidRPr="0079152C" w:rsidRDefault="0079152C" w:rsidP="0079152C">
      <w:pPr>
        <w:rPr>
          <w:b/>
          <w:bCs/>
          <w:lang w:bidi="ps-AF"/>
        </w:rPr>
      </w:pPr>
      <w:r w:rsidRPr="0079152C">
        <w:rPr>
          <w:b/>
          <w:bCs/>
          <w:lang w:bidi="ps-AF"/>
        </w:rPr>
        <w:lastRenderedPageBreak/>
        <w:t>Why Visit?</w:t>
      </w:r>
    </w:p>
    <w:p w14:paraId="60F5049D" w14:textId="77777777" w:rsidR="0079152C" w:rsidRPr="0079152C" w:rsidRDefault="0079152C" w:rsidP="0079152C">
      <w:pPr>
        <w:rPr>
          <w:lang w:bidi="ps-AF"/>
        </w:rPr>
      </w:pPr>
      <w:r w:rsidRPr="0079152C">
        <w:rPr>
          <w:lang w:bidi="ps-AF"/>
        </w:rPr>
        <w:t xml:space="preserve">The ancient walls of Balkh offer something few historic sites can: a sense of </w:t>
      </w:r>
      <w:r w:rsidRPr="0079152C">
        <w:rPr>
          <w:b/>
          <w:bCs/>
          <w:lang w:bidi="ps-AF"/>
        </w:rPr>
        <w:t>the enormous scale of a city that existed thousands of years ago</w:t>
      </w:r>
      <w:r w:rsidRPr="0079152C">
        <w:rPr>
          <w:lang w:bidi="ps-AF"/>
        </w:rPr>
        <w:t>.</w:t>
      </w:r>
    </w:p>
    <w:p w14:paraId="32BED4BA" w14:textId="77777777" w:rsidR="0079152C" w:rsidRPr="0079152C" w:rsidRDefault="0079152C" w:rsidP="0079152C">
      <w:pPr>
        <w:rPr>
          <w:lang w:bidi="ps-AF"/>
        </w:rPr>
      </w:pPr>
      <w:r w:rsidRPr="0079152C">
        <w:rPr>
          <w:lang w:bidi="ps-AF"/>
        </w:rPr>
        <w:t>For travelers exploring ancient Bactria, walking beside these massive earthen ramparts provides a direct connection to the city's military, political and architectural history.</w:t>
      </w:r>
    </w:p>
    <w:p w14:paraId="5DF3A74E" w14:textId="77777777" w:rsidR="0079152C" w:rsidRPr="0079152C" w:rsidRDefault="0079152C" w:rsidP="0079152C">
      <w:pPr>
        <w:rPr>
          <w:lang w:bidi="ps-AF"/>
        </w:rPr>
      </w:pPr>
      <w:r w:rsidRPr="0079152C">
        <w:rPr>
          <w:b/>
          <w:bCs/>
          <w:lang w:bidi="ps-AF"/>
        </w:rPr>
        <w:t>Walk along the ancient walls of Balkh and stand where the vast ci</w:t>
      </w:r>
    </w:p>
    <w:p w14:paraId="7795962E" w14:textId="77777777" w:rsidR="0011254C" w:rsidRPr="0079152C" w:rsidRDefault="0011254C">
      <w:pPr>
        <w:rPr>
          <w:rtl/>
          <w:lang w:val="en-GB" w:bidi="ps-AF"/>
        </w:rPr>
      </w:pPr>
    </w:p>
    <w:sectPr w:rsidR="0011254C" w:rsidRPr="007915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E444D"/>
    <w:multiLevelType w:val="multilevel"/>
    <w:tmpl w:val="0DBA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E21072"/>
    <w:multiLevelType w:val="multilevel"/>
    <w:tmpl w:val="3082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B21A84"/>
    <w:multiLevelType w:val="multilevel"/>
    <w:tmpl w:val="E18E9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5D0D41"/>
    <w:multiLevelType w:val="multilevel"/>
    <w:tmpl w:val="6174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444358">
    <w:abstractNumId w:val="3"/>
  </w:num>
  <w:num w:numId="2" w16cid:durableId="789128820">
    <w:abstractNumId w:val="1"/>
  </w:num>
  <w:num w:numId="3" w16cid:durableId="230044873">
    <w:abstractNumId w:val="0"/>
  </w:num>
  <w:num w:numId="4" w16cid:durableId="14924047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19BB"/>
    <w:rsid w:val="00006406"/>
    <w:rsid w:val="0011254C"/>
    <w:rsid w:val="001C70E9"/>
    <w:rsid w:val="0049417A"/>
    <w:rsid w:val="004F77C3"/>
    <w:rsid w:val="0079152C"/>
    <w:rsid w:val="007E1066"/>
    <w:rsid w:val="00D119BB"/>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A8E16"/>
  <w15:chartTrackingRefBased/>
  <w15:docId w15:val="{8A7451AE-9BCE-4113-B3A2-E4AD102CB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1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1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1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1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1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1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1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1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1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1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1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1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1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1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1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1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19BB"/>
    <w:rPr>
      <w:rFonts w:eastAsiaTheme="majorEastAsia" w:cstheme="majorBidi"/>
      <w:color w:val="272727" w:themeColor="text1" w:themeTint="D8"/>
    </w:rPr>
  </w:style>
  <w:style w:type="paragraph" w:styleId="Title">
    <w:name w:val="Title"/>
    <w:basedOn w:val="Normal"/>
    <w:next w:val="Normal"/>
    <w:link w:val="TitleChar"/>
    <w:uiPriority w:val="10"/>
    <w:qFormat/>
    <w:rsid w:val="00D11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1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1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1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19BB"/>
    <w:pPr>
      <w:spacing w:before="160"/>
      <w:jc w:val="center"/>
    </w:pPr>
    <w:rPr>
      <w:i/>
      <w:iCs/>
      <w:color w:val="404040" w:themeColor="text1" w:themeTint="BF"/>
    </w:rPr>
  </w:style>
  <w:style w:type="character" w:customStyle="1" w:styleId="QuoteChar">
    <w:name w:val="Quote Char"/>
    <w:basedOn w:val="DefaultParagraphFont"/>
    <w:link w:val="Quote"/>
    <w:uiPriority w:val="29"/>
    <w:rsid w:val="00D119BB"/>
    <w:rPr>
      <w:i/>
      <w:iCs/>
      <w:color w:val="404040" w:themeColor="text1" w:themeTint="BF"/>
    </w:rPr>
  </w:style>
  <w:style w:type="paragraph" w:styleId="ListParagraph">
    <w:name w:val="List Paragraph"/>
    <w:basedOn w:val="Normal"/>
    <w:uiPriority w:val="34"/>
    <w:qFormat/>
    <w:rsid w:val="00D119BB"/>
    <w:pPr>
      <w:ind w:left="720"/>
      <w:contextualSpacing/>
    </w:pPr>
  </w:style>
  <w:style w:type="character" w:styleId="IntenseEmphasis">
    <w:name w:val="Intense Emphasis"/>
    <w:basedOn w:val="DefaultParagraphFont"/>
    <w:uiPriority w:val="21"/>
    <w:qFormat/>
    <w:rsid w:val="00D119BB"/>
    <w:rPr>
      <w:i/>
      <w:iCs/>
      <w:color w:val="2F5496" w:themeColor="accent1" w:themeShade="BF"/>
    </w:rPr>
  </w:style>
  <w:style w:type="paragraph" w:styleId="IntenseQuote">
    <w:name w:val="Intense Quote"/>
    <w:basedOn w:val="Normal"/>
    <w:next w:val="Normal"/>
    <w:link w:val="IntenseQuoteChar"/>
    <w:uiPriority w:val="30"/>
    <w:qFormat/>
    <w:rsid w:val="00D11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19BB"/>
    <w:rPr>
      <w:i/>
      <w:iCs/>
      <w:color w:val="2F5496" w:themeColor="accent1" w:themeShade="BF"/>
    </w:rPr>
  </w:style>
  <w:style w:type="character" w:styleId="IntenseReference">
    <w:name w:val="Intense Reference"/>
    <w:basedOn w:val="DefaultParagraphFont"/>
    <w:uiPriority w:val="32"/>
    <w:qFormat/>
    <w:rsid w:val="00D119BB"/>
    <w:rPr>
      <w:b/>
      <w:bCs/>
      <w:smallCaps/>
      <w:color w:val="2F5496" w:themeColor="accent1" w:themeShade="BF"/>
      <w:spacing w:val="5"/>
    </w:rPr>
  </w:style>
  <w:style w:type="character" w:styleId="Hyperlink">
    <w:name w:val="Hyperlink"/>
    <w:basedOn w:val="DefaultParagraphFont"/>
    <w:uiPriority w:val="99"/>
    <w:unhideWhenUsed/>
    <w:rsid w:val="001C70E9"/>
    <w:rPr>
      <w:color w:val="0563C1" w:themeColor="hyperlink"/>
      <w:u w:val="single"/>
    </w:rPr>
  </w:style>
  <w:style w:type="character" w:styleId="UnresolvedMention">
    <w:name w:val="Unresolved Mention"/>
    <w:basedOn w:val="DefaultParagraphFont"/>
    <w:uiPriority w:val="99"/>
    <w:semiHidden/>
    <w:unhideWhenUsed/>
    <w:rsid w:val="001C70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hc.unesco.org/en/tentativelists/1928?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2081</Characters>
  <Application>Microsoft Office Word</Application>
  <DocSecurity>0</DocSecurity>
  <Lines>17</Lines>
  <Paragraphs>4</Paragraphs>
  <ScaleCrop>false</ScaleCrop>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2026-09-13T06:03:00Z</dcterms:created>
  <dcterms:modified xsi:type="dcterms:W3CDTF">2026-09-13T06:03:00Z</dcterms:modified>
</cp:coreProperties>
</file>