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F65F" w14:textId="77777777" w:rsidR="001A1491" w:rsidRPr="001A1491" w:rsidRDefault="001A1491" w:rsidP="001A1491">
      <w:pPr>
        <w:rPr>
          <w:b/>
          <w:bCs/>
        </w:rPr>
      </w:pPr>
      <w:proofErr w:type="spellStart"/>
      <w:r w:rsidRPr="001A1491">
        <w:rPr>
          <w:b/>
          <w:bCs/>
        </w:rPr>
        <w:t>Chihil</w:t>
      </w:r>
      <w:proofErr w:type="spellEnd"/>
      <w:r w:rsidRPr="001A1491">
        <w:rPr>
          <w:b/>
          <w:bCs/>
        </w:rPr>
        <w:t xml:space="preserve"> </w:t>
      </w:r>
      <w:proofErr w:type="spellStart"/>
      <w:r w:rsidRPr="001A1491">
        <w:rPr>
          <w:b/>
          <w:bCs/>
        </w:rPr>
        <w:t>Sutun</w:t>
      </w:r>
      <w:proofErr w:type="spellEnd"/>
      <w:r w:rsidRPr="001A1491">
        <w:rPr>
          <w:b/>
          <w:bCs/>
        </w:rPr>
        <w:t xml:space="preserve"> Garden</w:t>
      </w:r>
    </w:p>
    <w:p w14:paraId="7F9FEA02" w14:textId="77777777" w:rsidR="001A1491" w:rsidRPr="001A1491" w:rsidRDefault="001A1491" w:rsidP="001A1491">
      <w:r w:rsidRPr="001A1491">
        <w:t xml:space="preserve">Nestled in the historic surroundings of Kabul, </w:t>
      </w:r>
      <w:proofErr w:type="spellStart"/>
      <w:r w:rsidRPr="001A1491">
        <w:rPr>
          <w:b/>
          <w:bCs/>
        </w:rPr>
        <w:t>Chihil</w:t>
      </w:r>
      <w:proofErr w:type="spellEnd"/>
      <w:r w:rsidRPr="001A1491">
        <w:rPr>
          <w:b/>
          <w:bCs/>
        </w:rPr>
        <w:t xml:space="preserve"> </w:t>
      </w:r>
      <w:proofErr w:type="spellStart"/>
      <w:r w:rsidRPr="001A1491">
        <w:rPr>
          <w:b/>
          <w:bCs/>
        </w:rPr>
        <w:t>Sutun</w:t>
      </w:r>
      <w:proofErr w:type="spellEnd"/>
      <w:r w:rsidRPr="001A1491">
        <w:rPr>
          <w:b/>
          <w:bCs/>
        </w:rPr>
        <w:t xml:space="preserve"> Garden</w:t>
      </w:r>
      <w:r w:rsidRPr="001A1491">
        <w:t xml:space="preserve"> is a traditional Afghan garden known for its greenery, open spaces, mature trees, and peaceful atmosphere.</w:t>
      </w:r>
    </w:p>
    <w:p w14:paraId="34E13C1F" w14:textId="77777777" w:rsidR="001A1491" w:rsidRPr="001A1491" w:rsidRDefault="001A1491" w:rsidP="001A1491">
      <w:r w:rsidRPr="001A1491">
        <w:t xml:space="preserve">At the heart of the garden stands </w:t>
      </w:r>
      <w:proofErr w:type="spellStart"/>
      <w:r w:rsidRPr="001A1491">
        <w:rPr>
          <w:b/>
          <w:bCs/>
        </w:rPr>
        <w:t>Chihil</w:t>
      </w:r>
      <w:proofErr w:type="spellEnd"/>
      <w:r w:rsidRPr="001A1491">
        <w:rPr>
          <w:b/>
          <w:bCs/>
        </w:rPr>
        <w:t xml:space="preserve"> </w:t>
      </w:r>
      <w:proofErr w:type="spellStart"/>
      <w:r w:rsidRPr="001A1491">
        <w:rPr>
          <w:b/>
          <w:bCs/>
        </w:rPr>
        <w:t>Sutun</w:t>
      </w:r>
      <w:proofErr w:type="spellEnd"/>
      <w:r w:rsidRPr="001A1491">
        <w:rPr>
          <w:b/>
          <w:bCs/>
        </w:rPr>
        <w:t xml:space="preserve"> Palace</w:t>
      </w:r>
      <w:r w:rsidRPr="001A1491">
        <w:t xml:space="preserve">, a historic royal residence that gives the garden much of its cultural and historical significance. While the palace represents an important chapter of Afghanistan’s royal heritage, the garden itself offers a different experience—one centered on </w:t>
      </w:r>
      <w:r w:rsidRPr="001A1491">
        <w:rPr>
          <w:b/>
          <w:bCs/>
        </w:rPr>
        <w:t>nature, landscape, tranquility, and outdoor exploration</w:t>
      </w:r>
      <w:r w:rsidRPr="001A1491">
        <w:t>.</w:t>
      </w:r>
    </w:p>
    <w:p w14:paraId="3FCC5298" w14:textId="77777777" w:rsidR="001A1491" w:rsidRPr="001A1491" w:rsidRDefault="001A1491" w:rsidP="001A1491">
      <w:r w:rsidRPr="001A1491">
        <w:t>The garden provides visitors with an opportunity to step away from the busy urban environment and experience one of Kabul’s historic green spaces.</w:t>
      </w:r>
    </w:p>
    <w:p w14:paraId="5E95135A" w14:textId="2631B4D6" w:rsidR="001A1491" w:rsidRPr="001A1491" w:rsidRDefault="001A1491" w:rsidP="001A1491"/>
    <w:p w14:paraId="18145763" w14:textId="77777777" w:rsidR="001A1491" w:rsidRPr="001A1491" w:rsidRDefault="001A1491" w:rsidP="001A1491">
      <w:pPr>
        <w:rPr>
          <w:b/>
          <w:bCs/>
        </w:rPr>
      </w:pPr>
      <w:r w:rsidRPr="001A1491">
        <w:rPr>
          <w:b/>
          <w:bCs/>
        </w:rPr>
        <w:t>History</w:t>
      </w:r>
    </w:p>
    <w:p w14:paraId="5F6935D3" w14:textId="77777777" w:rsidR="001A1491" w:rsidRPr="001A1491" w:rsidRDefault="001A1491" w:rsidP="001A1491">
      <w:proofErr w:type="spellStart"/>
      <w:r w:rsidRPr="001A1491">
        <w:t>Chihil</w:t>
      </w:r>
      <w:proofErr w:type="spellEnd"/>
      <w:r w:rsidRPr="001A1491">
        <w:t xml:space="preserve"> </w:t>
      </w:r>
      <w:proofErr w:type="spellStart"/>
      <w:r w:rsidRPr="001A1491">
        <w:t>Sutun</w:t>
      </w:r>
      <w:proofErr w:type="spellEnd"/>
      <w:r w:rsidRPr="001A1491">
        <w:t xml:space="preserve"> Garden has long been associated with Kabul’s royal and cultural heritage. Its history is closely connected with the development of the surrounding </w:t>
      </w:r>
      <w:proofErr w:type="spellStart"/>
      <w:r w:rsidRPr="001A1491">
        <w:t>Chihil</w:t>
      </w:r>
      <w:proofErr w:type="spellEnd"/>
      <w:r w:rsidRPr="001A1491">
        <w:t xml:space="preserve"> </w:t>
      </w:r>
      <w:proofErr w:type="spellStart"/>
      <w:r w:rsidRPr="001A1491">
        <w:t>Sutun</w:t>
      </w:r>
      <w:proofErr w:type="spellEnd"/>
      <w:r w:rsidRPr="001A1491">
        <w:t xml:space="preserve"> area and the royal palace located within the garden.</w:t>
      </w:r>
    </w:p>
    <w:p w14:paraId="6242B6B8" w14:textId="77777777" w:rsidR="001A1491" w:rsidRPr="001A1491" w:rsidRDefault="001A1491" w:rsidP="001A1491">
      <w:r w:rsidRPr="001A1491">
        <w:t xml:space="preserve">The garden formed part of the tradition of creating large, landscaped spaces around royal residences, where nature and architecture were brought together to create places for </w:t>
      </w:r>
      <w:r w:rsidRPr="001A1491">
        <w:rPr>
          <w:b/>
          <w:bCs/>
        </w:rPr>
        <w:t>rest, recreation, ceremonies, and official gatherings</w:t>
      </w:r>
      <w:r w:rsidRPr="001A1491">
        <w:t>.</w:t>
      </w:r>
    </w:p>
    <w:p w14:paraId="34688D3B" w14:textId="77777777" w:rsidR="001A1491" w:rsidRPr="001A1491" w:rsidRDefault="001A1491" w:rsidP="001A1491">
      <w:r w:rsidRPr="001A1491">
        <w:t>Over the course of Afghanistan’s turbulent modern history, the garden and its surrounding structures experienced periods of neglect and damage. Nevertheless, its historical character and connection to Kabul’s royal past have remained an important part of its identity.</w:t>
      </w:r>
    </w:p>
    <w:p w14:paraId="29FEE8DA" w14:textId="77777777" w:rsidR="001A1491" w:rsidRPr="001A1491" w:rsidRDefault="001A1491" w:rsidP="001A1491">
      <w:r w:rsidRPr="001A1491">
        <w:t xml:space="preserve">Today, </w:t>
      </w:r>
      <w:proofErr w:type="spellStart"/>
      <w:r w:rsidRPr="001A1491">
        <w:t>Chihil</w:t>
      </w:r>
      <w:proofErr w:type="spellEnd"/>
      <w:r w:rsidRPr="001A1491">
        <w:t xml:space="preserve"> </w:t>
      </w:r>
      <w:proofErr w:type="spellStart"/>
      <w:r w:rsidRPr="001A1491">
        <w:t>Sutun</w:t>
      </w:r>
      <w:proofErr w:type="spellEnd"/>
      <w:r w:rsidRPr="001A1491">
        <w:t xml:space="preserve"> Garden represents a surviving example of Kabul’s historic garden culture and provides a glimpse into how landscaped spaces once formed an important part of the city's royal and social life.</w:t>
      </w:r>
    </w:p>
    <w:p w14:paraId="3337B38F" w14:textId="77777777" w:rsidR="001A1491" w:rsidRPr="001A1491" w:rsidRDefault="00000000" w:rsidP="001A1491">
      <w:r>
        <w:pict w14:anchorId="1C021088">
          <v:rect id="_x0000_i1026" style="width:0;height:1.5pt" o:hralign="center" o:hrstd="t" o:hr="t" fillcolor="#a0a0a0" stroked="f"/>
        </w:pict>
      </w:r>
    </w:p>
    <w:p w14:paraId="7AF04FE9" w14:textId="77777777" w:rsidR="001A1491" w:rsidRPr="001A1491" w:rsidRDefault="001A1491" w:rsidP="001A1491">
      <w:pPr>
        <w:rPr>
          <w:b/>
          <w:bCs/>
        </w:rPr>
      </w:pPr>
      <w:r w:rsidRPr="001A1491">
        <w:rPr>
          <w:b/>
          <w:bCs/>
        </w:rPr>
        <w:t>Architecture &amp; Landscape</w:t>
      </w:r>
    </w:p>
    <w:p w14:paraId="70368B1D" w14:textId="77777777" w:rsidR="001A1491" w:rsidRPr="001A1491" w:rsidRDefault="001A1491" w:rsidP="001A1491">
      <w:r w:rsidRPr="001A1491">
        <w:t xml:space="preserve">The defining character of </w:t>
      </w:r>
      <w:proofErr w:type="spellStart"/>
      <w:r w:rsidRPr="001A1491">
        <w:t>Chihil</w:t>
      </w:r>
      <w:proofErr w:type="spellEnd"/>
      <w:r w:rsidRPr="001A1491">
        <w:t xml:space="preserve"> </w:t>
      </w:r>
      <w:proofErr w:type="spellStart"/>
      <w:r w:rsidRPr="001A1491">
        <w:t>Sutun</w:t>
      </w:r>
      <w:proofErr w:type="spellEnd"/>
      <w:r w:rsidRPr="001A1491">
        <w:t xml:space="preserve"> Garden comes from the relationship between </w:t>
      </w:r>
      <w:r w:rsidRPr="001A1491">
        <w:rPr>
          <w:b/>
          <w:bCs/>
        </w:rPr>
        <w:t>landscape and architecture</w:t>
      </w:r>
      <w:r w:rsidRPr="001A1491">
        <w:t>.</w:t>
      </w:r>
    </w:p>
    <w:p w14:paraId="7783BFE8" w14:textId="77777777" w:rsidR="001A1491" w:rsidRPr="001A1491" w:rsidRDefault="001A1491" w:rsidP="001A1491">
      <w:r w:rsidRPr="001A1491">
        <w:t>The garden is characterized by open green spaces, mature trees, pathways, and landscaped areas that create a calm environment within the city. Its spacious setting allows visitors to appreciate the garden as a cultural landscape rather than simply an urban park.</w:t>
      </w:r>
    </w:p>
    <w:p w14:paraId="14662889" w14:textId="77777777" w:rsidR="001A1491" w:rsidRPr="001A1491" w:rsidRDefault="001A1491" w:rsidP="001A1491">
      <w:r w:rsidRPr="001A1491">
        <w:lastRenderedPageBreak/>
        <w:t xml:space="preserve">The presence of </w:t>
      </w:r>
      <w:proofErr w:type="spellStart"/>
      <w:r w:rsidRPr="001A1491">
        <w:t>Chihil</w:t>
      </w:r>
      <w:proofErr w:type="spellEnd"/>
      <w:r w:rsidRPr="001A1491">
        <w:t xml:space="preserve"> </w:t>
      </w:r>
      <w:proofErr w:type="spellStart"/>
      <w:r w:rsidRPr="001A1491">
        <w:t>Sutun</w:t>
      </w:r>
      <w:proofErr w:type="spellEnd"/>
      <w:r w:rsidRPr="001A1491">
        <w:t xml:space="preserve"> Palace adds an architectural focal point to the garden. The palace and surrounding landscape create a visual connection between Afghanistan’s royal architectural traditions and its long-standing appreciation for gardens and cultivated green spaces.</w:t>
      </w:r>
    </w:p>
    <w:p w14:paraId="2E2DCFFC" w14:textId="77777777" w:rsidR="001A1491" w:rsidRPr="001A1491" w:rsidRDefault="001A1491" w:rsidP="001A1491">
      <w:r w:rsidRPr="001A1491">
        <w:t xml:space="preserve">The combination of </w:t>
      </w:r>
      <w:r w:rsidRPr="001A1491">
        <w:rPr>
          <w:b/>
          <w:bCs/>
        </w:rPr>
        <w:t>historic architecture, greenery, open space, and Kabul’s surrounding landscape</w:t>
      </w:r>
      <w:r w:rsidRPr="001A1491">
        <w:t xml:space="preserve"> gives </w:t>
      </w:r>
      <w:proofErr w:type="spellStart"/>
      <w:r w:rsidRPr="001A1491">
        <w:t>Chihil</w:t>
      </w:r>
      <w:proofErr w:type="spellEnd"/>
      <w:r w:rsidRPr="001A1491">
        <w:t xml:space="preserve"> </w:t>
      </w:r>
      <w:proofErr w:type="spellStart"/>
      <w:r w:rsidRPr="001A1491">
        <w:t>Sutun</w:t>
      </w:r>
      <w:proofErr w:type="spellEnd"/>
      <w:r w:rsidRPr="001A1491">
        <w:t xml:space="preserve"> Garden its distinctive atmosphere.</w:t>
      </w:r>
    </w:p>
    <w:p w14:paraId="2E90C393" w14:textId="77777777" w:rsidR="001A1491" w:rsidRPr="001A1491" w:rsidRDefault="00000000" w:rsidP="001A1491">
      <w:r>
        <w:pict w14:anchorId="1640E3B0">
          <v:rect id="_x0000_i1027" style="width:0;height:1.5pt" o:hralign="center" o:hrstd="t" o:hr="t" fillcolor="#a0a0a0" stroked="f"/>
        </w:pict>
      </w:r>
    </w:p>
    <w:p w14:paraId="6C293E98" w14:textId="77777777" w:rsidR="00DA3CB1" w:rsidRPr="00DA3CB1" w:rsidRDefault="00DA3CB1" w:rsidP="00DA3CB1">
      <w:pPr>
        <w:rPr>
          <w:b/>
          <w:bCs/>
        </w:rPr>
      </w:pPr>
      <w:r w:rsidRPr="00DA3CB1">
        <w:rPr>
          <w:b/>
          <w:bCs/>
        </w:rPr>
        <w:t>Things to Do</w:t>
      </w:r>
    </w:p>
    <w:p w14:paraId="05532DE1"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Walk Through the Garden — </w:t>
      </w:r>
      <w:r w:rsidRPr="00DA3CB1">
        <w:t>Enjoy the greenery, mature trees and open spaces.</w:t>
      </w:r>
    </w:p>
    <w:p w14:paraId="6313D080"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Discover the Royal Setting — </w:t>
      </w:r>
      <w:r w:rsidRPr="00DA3CB1">
        <w:t xml:space="preserve">Explore the gardens surrounding </w:t>
      </w:r>
      <w:proofErr w:type="spellStart"/>
      <w:r w:rsidRPr="00DA3CB1">
        <w:t>Chihil</w:t>
      </w:r>
      <w:proofErr w:type="spellEnd"/>
      <w:r w:rsidRPr="00DA3CB1">
        <w:t xml:space="preserve"> </w:t>
      </w:r>
      <w:proofErr w:type="spellStart"/>
      <w:r w:rsidRPr="00DA3CB1">
        <w:t>Sutun</w:t>
      </w:r>
      <w:proofErr w:type="spellEnd"/>
      <w:r w:rsidRPr="00DA3CB1">
        <w:t xml:space="preserve"> Palace.</w:t>
      </w:r>
    </w:p>
    <w:p w14:paraId="0A32AE72"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Enjoy Photography — </w:t>
      </w:r>
      <w:r w:rsidRPr="00DA3CB1">
        <w:t>Capture the blend of historic architecture and nature.</w:t>
      </w:r>
    </w:p>
    <w:p w14:paraId="555B0D20"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Relax in Nature — </w:t>
      </w:r>
      <w:r w:rsidRPr="00DA3CB1">
        <w:t>Enjoy a peaceful escape from the busy city.</w:t>
      </w:r>
    </w:p>
    <w:p w14:paraId="211369EE"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Explore Garden Heritage — </w:t>
      </w:r>
      <w:r w:rsidRPr="00DA3CB1">
        <w:t>Discover the traditional role of gardens in Afghan culture.</w:t>
      </w:r>
    </w:p>
    <w:p w14:paraId="00D3991F" w14:textId="77777777" w:rsidR="00DA3CB1" w:rsidRPr="00DA3CB1" w:rsidRDefault="00DA3CB1" w:rsidP="00DA3CB1">
      <w:pPr>
        <w:rPr>
          <w:b/>
          <w:bCs/>
        </w:rPr>
      </w:pPr>
      <w:r w:rsidRPr="00DA3CB1">
        <w:rPr>
          <w:rFonts w:ascii="Segoe UI Emoji" w:hAnsi="Segoe UI Emoji" w:cs="Segoe UI Emoji"/>
          <w:b/>
          <w:bCs/>
        </w:rPr>
        <w:t>🏞️</w:t>
      </w:r>
      <w:r w:rsidRPr="00DA3CB1">
        <w:rPr>
          <w:b/>
          <w:bCs/>
        </w:rPr>
        <w:t xml:space="preserve"> Combine History &amp; Relaxation — </w:t>
      </w:r>
      <w:r w:rsidRPr="00DA3CB1">
        <w:t>Experience Kabul’s heritage while enjoying the outdoors.</w:t>
      </w:r>
    </w:p>
    <w:p w14:paraId="54E17F61" w14:textId="77777777" w:rsidR="001A1491" w:rsidRPr="001A1491" w:rsidRDefault="00000000" w:rsidP="001A1491">
      <w:r>
        <w:pict w14:anchorId="526B9CD8">
          <v:rect id="_x0000_i1028" style="width:0;height:1.5pt" o:hralign="center" o:hrstd="t" o:hr="t" fillcolor="#a0a0a0" stroked="f"/>
        </w:pict>
      </w:r>
    </w:p>
    <w:p w14:paraId="69E0985C" w14:textId="77777777" w:rsidR="001A1491" w:rsidRPr="001A1491" w:rsidRDefault="001A1491" w:rsidP="001A1491">
      <w:pPr>
        <w:rPr>
          <w:b/>
          <w:bCs/>
        </w:rPr>
      </w:pPr>
      <w:r w:rsidRPr="001A1491">
        <w:rPr>
          <w:b/>
          <w:bCs/>
        </w:rPr>
        <w:t xml:space="preserve">Why Visit </w:t>
      </w:r>
      <w:proofErr w:type="spellStart"/>
      <w:r w:rsidRPr="001A1491">
        <w:rPr>
          <w:b/>
          <w:bCs/>
        </w:rPr>
        <w:t>Chihil</w:t>
      </w:r>
      <w:proofErr w:type="spellEnd"/>
      <w:r w:rsidRPr="001A1491">
        <w:rPr>
          <w:b/>
          <w:bCs/>
        </w:rPr>
        <w:t xml:space="preserve"> </w:t>
      </w:r>
      <w:proofErr w:type="spellStart"/>
      <w:r w:rsidRPr="001A1491">
        <w:rPr>
          <w:b/>
          <w:bCs/>
        </w:rPr>
        <w:t>Sutun</w:t>
      </w:r>
      <w:proofErr w:type="spellEnd"/>
      <w:r w:rsidRPr="001A1491">
        <w:rPr>
          <w:b/>
          <w:bCs/>
        </w:rPr>
        <w:t xml:space="preserve"> Garden?</w:t>
      </w:r>
    </w:p>
    <w:p w14:paraId="6841DF61" w14:textId="77777777" w:rsidR="001A1491" w:rsidRPr="001A1491" w:rsidRDefault="001A1491" w:rsidP="001A1491">
      <w:proofErr w:type="spellStart"/>
      <w:r w:rsidRPr="001A1491">
        <w:rPr>
          <w:b/>
          <w:bCs/>
        </w:rPr>
        <w:t>Chihil</w:t>
      </w:r>
      <w:proofErr w:type="spellEnd"/>
      <w:r w:rsidRPr="001A1491">
        <w:rPr>
          <w:b/>
          <w:bCs/>
        </w:rPr>
        <w:t xml:space="preserve"> </w:t>
      </w:r>
      <w:proofErr w:type="spellStart"/>
      <w:r w:rsidRPr="001A1491">
        <w:rPr>
          <w:b/>
          <w:bCs/>
        </w:rPr>
        <w:t>Sutun</w:t>
      </w:r>
      <w:proofErr w:type="spellEnd"/>
      <w:r w:rsidRPr="001A1491">
        <w:rPr>
          <w:b/>
          <w:bCs/>
        </w:rPr>
        <w:t xml:space="preserve"> Garden offers a quieter way to experience Kabul’s history.</w:t>
      </w:r>
    </w:p>
    <w:p w14:paraId="422383E6" w14:textId="77777777" w:rsidR="001A1491" w:rsidRPr="001A1491" w:rsidRDefault="001A1491" w:rsidP="001A1491">
      <w:r w:rsidRPr="001A1491">
        <w:t xml:space="preserve">While the palace provides a window into Afghanistan’s royal heritage, the garden allows visitors to experience the </w:t>
      </w:r>
      <w:r w:rsidRPr="001A1491">
        <w:rPr>
          <w:b/>
          <w:bCs/>
        </w:rPr>
        <w:t>landscape and atmosphere surrounding that history</w:t>
      </w:r>
      <w:r w:rsidRPr="001A1491">
        <w:t>.</w:t>
      </w:r>
    </w:p>
    <w:p w14:paraId="6787EB77" w14:textId="77777777" w:rsidR="001A1491" w:rsidRPr="001A1491" w:rsidRDefault="001A1491" w:rsidP="001A1491">
      <w:r w:rsidRPr="001A1491">
        <w:t xml:space="preserve">For travelers interested in Afghanistan beyond its monuments, </w:t>
      </w:r>
      <w:proofErr w:type="spellStart"/>
      <w:r w:rsidRPr="001A1491">
        <w:t>Chihil</w:t>
      </w:r>
      <w:proofErr w:type="spellEnd"/>
      <w:r w:rsidRPr="001A1491">
        <w:t xml:space="preserve"> </w:t>
      </w:r>
      <w:proofErr w:type="spellStart"/>
      <w:r w:rsidRPr="001A1491">
        <w:t>Sutun</w:t>
      </w:r>
      <w:proofErr w:type="spellEnd"/>
      <w:r w:rsidRPr="001A1491">
        <w:t xml:space="preserve"> Garden offers a simple but meaningful experience: </w:t>
      </w:r>
      <w:r w:rsidRPr="001A1491">
        <w:rPr>
          <w:b/>
          <w:bCs/>
        </w:rPr>
        <w:t>walk among the trees, discover a historic royal setting, and enjoy a peaceful corner of Kabul.</w:t>
      </w:r>
    </w:p>
    <w:p w14:paraId="6461170F" w14:textId="77777777" w:rsidR="001A1491" w:rsidRPr="001A1491" w:rsidRDefault="001A1491" w:rsidP="001A1491">
      <w:r w:rsidRPr="001A1491">
        <w:t xml:space="preserve">It is a place where </w:t>
      </w:r>
      <w:r w:rsidRPr="001A1491">
        <w:rPr>
          <w:b/>
          <w:bCs/>
        </w:rPr>
        <w:t>history and nature share the same space</w:t>
      </w:r>
      <w:r w:rsidRPr="001A1491">
        <w:t>, making it a worthwhile stop for anyone exploring Kabul’s cultural and green heritage</w:t>
      </w:r>
    </w:p>
    <w:p w14:paraId="2EFE7A3F"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91"/>
    <w:rsid w:val="00006406"/>
    <w:rsid w:val="0011254C"/>
    <w:rsid w:val="001A1491"/>
    <w:rsid w:val="003D0361"/>
    <w:rsid w:val="0049417A"/>
    <w:rsid w:val="007128CA"/>
    <w:rsid w:val="00D14204"/>
    <w:rsid w:val="00DA3C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550E"/>
  <w15:chartTrackingRefBased/>
  <w15:docId w15:val="{7016641A-3A74-4CB3-BE02-C011E45C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4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4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91"/>
    <w:rPr>
      <w:rFonts w:eastAsiaTheme="majorEastAsia" w:cstheme="majorBidi"/>
      <w:color w:val="272727" w:themeColor="text1" w:themeTint="D8"/>
    </w:rPr>
  </w:style>
  <w:style w:type="paragraph" w:styleId="Title">
    <w:name w:val="Title"/>
    <w:basedOn w:val="Normal"/>
    <w:next w:val="Normal"/>
    <w:link w:val="TitleChar"/>
    <w:uiPriority w:val="10"/>
    <w:qFormat/>
    <w:rsid w:val="001A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91"/>
    <w:pPr>
      <w:spacing w:before="160"/>
      <w:jc w:val="center"/>
    </w:pPr>
    <w:rPr>
      <w:i/>
      <w:iCs/>
      <w:color w:val="404040" w:themeColor="text1" w:themeTint="BF"/>
    </w:rPr>
  </w:style>
  <w:style w:type="character" w:customStyle="1" w:styleId="QuoteChar">
    <w:name w:val="Quote Char"/>
    <w:basedOn w:val="DefaultParagraphFont"/>
    <w:link w:val="Quote"/>
    <w:uiPriority w:val="29"/>
    <w:rsid w:val="001A1491"/>
    <w:rPr>
      <w:i/>
      <w:iCs/>
      <w:color w:val="404040" w:themeColor="text1" w:themeTint="BF"/>
    </w:rPr>
  </w:style>
  <w:style w:type="paragraph" w:styleId="ListParagraph">
    <w:name w:val="List Paragraph"/>
    <w:basedOn w:val="Normal"/>
    <w:uiPriority w:val="34"/>
    <w:qFormat/>
    <w:rsid w:val="001A1491"/>
    <w:pPr>
      <w:ind w:left="720"/>
      <w:contextualSpacing/>
    </w:pPr>
  </w:style>
  <w:style w:type="character" w:styleId="IntenseEmphasis">
    <w:name w:val="Intense Emphasis"/>
    <w:basedOn w:val="DefaultParagraphFont"/>
    <w:uiPriority w:val="21"/>
    <w:qFormat/>
    <w:rsid w:val="001A1491"/>
    <w:rPr>
      <w:i/>
      <w:iCs/>
      <w:color w:val="2F5496" w:themeColor="accent1" w:themeShade="BF"/>
    </w:rPr>
  </w:style>
  <w:style w:type="paragraph" w:styleId="IntenseQuote">
    <w:name w:val="Intense Quote"/>
    <w:basedOn w:val="Normal"/>
    <w:next w:val="Normal"/>
    <w:link w:val="IntenseQuoteChar"/>
    <w:uiPriority w:val="30"/>
    <w:qFormat/>
    <w:rsid w:val="001A1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491"/>
    <w:rPr>
      <w:i/>
      <w:iCs/>
      <w:color w:val="2F5496" w:themeColor="accent1" w:themeShade="BF"/>
    </w:rPr>
  </w:style>
  <w:style w:type="character" w:styleId="IntenseReference">
    <w:name w:val="Intense Reference"/>
    <w:basedOn w:val="DefaultParagraphFont"/>
    <w:uiPriority w:val="32"/>
    <w:qFormat/>
    <w:rsid w:val="001A1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2026-09-03T04:44:00Z</dcterms:created>
  <dcterms:modified xsi:type="dcterms:W3CDTF">2026-09-13T09:53:00Z</dcterms:modified>
</cp:coreProperties>
</file>