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779A" w14:textId="51F6C463" w:rsidR="003540E6" w:rsidRDefault="00590797" w:rsidP="003540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326">
        <w:rPr>
          <w:rFonts w:ascii="Times New Roman" w:hAnsi="Times New Roman" w:cs="Times New Roman"/>
          <w:b/>
          <w:bCs/>
          <w:sz w:val="28"/>
          <w:szCs w:val="28"/>
        </w:rPr>
        <w:t>Integrated Composite Aeroelastic Tailoring Workflow for a Flexible Electric UAV Wing</w:t>
      </w:r>
    </w:p>
    <w:p w14:paraId="70AEEBA2" w14:textId="77777777" w:rsidR="003540E6" w:rsidRDefault="003540E6" w:rsidP="003540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26FC7" w14:textId="77777777" w:rsidR="003540E6" w:rsidRDefault="003540E6" w:rsidP="003540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FE0E1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>Master geometry + material definition</w:t>
      </w:r>
    </w:p>
    <w:p w14:paraId="16B2F5A0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A85C574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>Python driver</w:t>
      </w:r>
    </w:p>
    <w:p w14:paraId="28F4D42D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37C7E70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┌──────────────────────┬──────────────────────┬──────────────────────┐</w:t>
      </w:r>
    </w:p>
    <w:p w14:paraId="6A0B8273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│ MATLAB CLT/Aeroelastic│ </w:t>
      </w:r>
      <w:proofErr w:type="spellStart"/>
      <w:r w:rsidRPr="003540E6">
        <w:rPr>
          <w:rFonts w:ascii="Times New Roman" w:hAnsi="Times New Roman" w:cs="Times New Roman"/>
          <w:sz w:val="28"/>
          <w:szCs w:val="28"/>
        </w:rPr>
        <w:t>OpenAeroStruct</w:t>
      </w:r>
      <w:proofErr w:type="spellEnd"/>
      <w:r w:rsidRPr="003540E6">
        <w:rPr>
          <w:rFonts w:ascii="Times New Roman" w:hAnsi="Times New Roman" w:cs="Times New Roman"/>
          <w:sz w:val="28"/>
          <w:szCs w:val="28"/>
        </w:rPr>
        <w:t xml:space="preserve">        │ AVL                  │</w:t>
      </w:r>
    </w:p>
    <w:p w14:paraId="569867F8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│ - ABD matrix          │ - </w:t>
      </w:r>
      <w:proofErr w:type="spellStart"/>
      <w:r w:rsidRPr="003540E6">
        <w:rPr>
          <w:rFonts w:ascii="Times New Roman" w:hAnsi="Times New Roman" w:cs="Times New Roman"/>
          <w:sz w:val="28"/>
          <w:szCs w:val="28"/>
        </w:rPr>
        <w:t>aerostructural</w:t>
      </w:r>
      <w:proofErr w:type="spellEnd"/>
      <w:r w:rsidRPr="003540E6">
        <w:rPr>
          <w:rFonts w:ascii="Times New Roman" w:hAnsi="Times New Roman" w:cs="Times New Roman"/>
          <w:sz w:val="28"/>
          <w:szCs w:val="28"/>
        </w:rPr>
        <w:t xml:space="preserve"> trim │ - rigid VLM check     │</w:t>
      </w:r>
    </w:p>
    <w:p w14:paraId="2FD9680A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│ - EI, GJ, </w:t>
      </w:r>
      <w:proofErr w:type="spellStart"/>
      <w:r w:rsidRPr="003540E6">
        <w:rPr>
          <w:rFonts w:ascii="Times New Roman" w:hAnsi="Times New Roman" w:cs="Times New Roman"/>
          <w:sz w:val="28"/>
          <w:szCs w:val="28"/>
        </w:rPr>
        <w:t>Kbt</w:t>
      </w:r>
      <w:proofErr w:type="spellEnd"/>
      <w:r w:rsidRPr="003540E6">
        <w:rPr>
          <w:rFonts w:ascii="Times New Roman" w:hAnsi="Times New Roman" w:cs="Times New Roman"/>
          <w:sz w:val="28"/>
          <w:szCs w:val="28"/>
        </w:rPr>
        <w:t xml:space="preserve">         │ - </w:t>
      </w:r>
      <w:proofErr w:type="spellStart"/>
      <w:r w:rsidRPr="003540E6">
        <w:rPr>
          <w:rFonts w:ascii="Times New Roman" w:hAnsi="Times New Roman" w:cs="Times New Roman"/>
          <w:sz w:val="28"/>
          <w:szCs w:val="28"/>
        </w:rPr>
        <w:t>wingbox</w:t>
      </w:r>
      <w:proofErr w:type="spellEnd"/>
      <w:r w:rsidRPr="003540E6">
        <w:rPr>
          <w:rFonts w:ascii="Times New Roman" w:hAnsi="Times New Roman" w:cs="Times New Roman"/>
          <w:sz w:val="28"/>
          <w:szCs w:val="28"/>
        </w:rPr>
        <w:t xml:space="preserve"> sizing      │ - strip loads         │</w:t>
      </w:r>
    </w:p>
    <w:p w14:paraId="42792465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│ - divergence speed    │ - structural mass     │ - CL/CD/CM            │</w:t>
      </w:r>
    </w:p>
    <w:p w14:paraId="3C760B96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│ - flutter model       │ - failure metric      │ - derivatives         │</w:t>
      </w:r>
    </w:p>
    <w:p w14:paraId="17A74B9E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└──────────────────────┴──────────────────────┴──────────────────────┘</w:t>
      </w:r>
    </w:p>
    <w:p w14:paraId="080CA2E0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7D120DF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>Unified post-processing</w:t>
      </w:r>
    </w:p>
    <w:p w14:paraId="5CE6FF60" w14:textId="77777777" w:rsidR="003540E6" w:rsidRP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65D3F5C" w14:textId="24DFE316" w:rsid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540E6">
        <w:rPr>
          <w:rFonts w:ascii="Times New Roman" w:hAnsi="Times New Roman" w:cs="Times New Roman"/>
          <w:sz w:val="28"/>
          <w:szCs w:val="28"/>
        </w:rPr>
        <w:t>Layup trade study + final report</w:t>
      </w:r>
    </w:p>
    <w:p w14:paraId="4A73CD7F" w14:textId="77777777" w:rsid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8CDF3" w14:textId="77777777" w:rsid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55B626" w14:textId="77777777" w:rsidR="003540E6" w:rsidRDefault="003540E6" w:rsidP="003540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5E2060" w14:textId="716FB5D2" w:rsidR="003540E6" w:rsidRDefault="003540E6" w:rsidP="003540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MATLAB – for Aeroelasticity tailoring theory </w:t>
      </w:r>
    </w:p>
    <w:p w14:paraId="0C5F59F9" w14:textId="220C8585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Com</w:t>
      </w:r>
    </w:p>
    <w:p w14:paraId="038AE45F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Input:</w:t>
      </w:r>
    </w:p>
    <w:p w14:paraId="0267D021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Composite material properties</w:t>
      </w:r>
    </w:p>
    <w:p w14:paraId="63A83DA1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Layup sequence</w:t>
      </w:r>
    </w:p>
    <w:p w14:paraId="485139CF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 xml:space="preserve">- </w:t>
      </w:r>
      <w:proofErr w:type="spellStart"/>
      <w:r w:rsidRPr="003540E6">
        <w:rPr>
          <w:rFonts w:ascii="Times New Roman" w:hAnsi="Times New Roman" w:cs="Times New Roman"/>
        </w:rPr>
        <w:t>Wingbox</w:t>
      </w:r>
      <w:proofErr w:type="spellEnd"/>
      <w:r w:rsidRPr="003540E6">
        <w:rPr>
          <w:rFonts w:ascii="Times New Roman" w:hAnsi="Times New Roman" w:cs="Times New Roman"/>
        </w:rPr>
        <w:t xml:space="preserve"> dimensions</w:t>
      </w:r>
    </w:p>
    <w:p w14:paraId="6F238F64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Spanwise wing geometry</w:t>
      </w:r>
    </w:p>
    <w:p w14:paraId="4240DD53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Aerodynamic center / elastic axis offset</w:t>
      </w:r>
    </w:p>
    <w:p w14:paraId="4D778581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</w:p>
    <w:p w14:paraId="7D498338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Output:</w:t>
      </w:r>
    </w:p>
    <w:p w14:paraId="083C07FD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A, B, D laminate matrices</w:t>
      </w:r>
    </w:p>
    <w:p w14:paraId="020B2624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 xml:space="preserve">- Effective Ex, Ey, </w:t>
      </w:r>
      <w:proofErr w:type="spellStart"/>
      <w:r w:rsidRPr="003540E6">
        <w:rPr>
          <w:rFonts w:ascii="Times New Roman" w:hAnsi="Times New Roman" w:cs="Times New Roman"/>
        </w:rPr>
        <w:t>Gxy</w:t>
      </w:r>
      <w:proofErr w:type="spellEnd"/>
    </w:p>
    <w:p w14:paraId="00C2F385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EI bending stiffness</w:t>
      </w:r>
    </w:p>
    <w:p w14:paraId="5204F0E3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GJ torsional stiffness</w:t>
      </w:r>
    </w:p>
    <w:p w14:paraId="229A0E73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 xml:space="preserve">- </w:t>
      </w:r>
      <w:proofErr w:type="spellStart"/>
      <w:r w:rsidRPr="003540E6">
        <w:rPr>
          <w:rFonts w:ascii="Times New Roman" w:hAnsi="Times New Roman" w:cs="Times New Roman"/>
        </w:rPr>
        <w:t>Kbt</w:t>
      </w:r>
      <w:proofErr w:type="spellEnd"/>
      <w:r w:rsidRPr="003540E6">
        <w:rPr>
          <w:rFonts w:ascii="Times New Roman" w:hAnsi="Times New Roman" w:cs="Times New Roman"/>
        </w:rPr>
        <w:t xml:space="preserve"> bending-torsion coupling</w:t>
      </w:r>
    </w:p>
    <w:p w14:paraId="0B291E48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Static twist estimate</w:t>
      </w:r>
    </w:p>
    <w:p w14:paraId="437B7517" w14:textId="77777777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Divergence speed estimate</w:t>
      </w:r>
    </w:p>
    <w:p w14:paraId="2792F25A" w14:textId="7247D163" w:rsidR="003540E6" w:rsidRPr="003540E6" w:rsidRDefault="003540E6" w:rsidP="003540E6">
      <w:pPr>
        <w:pStyle w:val="ListParagraph"/>
        <w:rPr>
          <w:rFonts w:ascii="Times New Roman" w:hAnsi="Times New Roman" w:cs="Times New Roman"/>
        </w:rPr>
      </w:pPr>
      <w:r w:rsidRPr="003540E6">
        <w:rPr>
          <w:rFonts w:ascii="Times New Roman" w:hAnsi="Times New Roman" w:cs="Times New Roman"/>
        </w:rPr>
        <w:t>- 2-mode bending-torsion flutter prediction</w:t>
      </w:r>
    </w:p>
    <w:sectPr w:rsidR="003540E6" w:rsidRPr="003540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19C"/>
    <w:multiLevelType w:val="hybridMultilevel"/>
    <w:tmpl w:val="03901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93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97"/>
    <w:rsid w:val="002E514E"/>
    <w:rsid w:val="003540E6"/>
    <w:rsid w:val="00544326"/>
    <w:rsid w:val="00590797"/>
    <w:rsid w:val="0065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D235"/>
  <w15:chartTrackingRefBased/>
  <w15:docId w15:val="{52F10055-6B5E-401D-BCBB-67A6DFF3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Venkatesh</dc:creator>
  <cp:keywords/>
  <dc:description/>
  <cp:lastModifiedBy>Tarun Venkatesh</cp:lastModifiedBy>
  <cp:revision>3</cp:revision>
  <dcterms:created xsi:type="dcterms:W3CDTF">2026-06-06T21:43:00Z</dcterms:created>
  <dcterms:modified xsi:type="dcterms:W3CDTF">2026-06-07T01:41:00Z</dcterms:modified>
</cp:coreProperties>
</file>