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0F21" w14:textId="06BE2069" w:rsidR="00E30439" w:rsidRPr="006B3547" w:rsidRDefault="00E30439" w:rsidP="006B3547">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6B3547">
        <w:rPr>
          <w:rFonts w:ascii="Times New Roman" w:eastAsia="Times New Roman" w:hAnsi="Times New Roman" w:cs="Times New Roman"/>
          <w:color w:val="212121"/>
          <w:sz w:val="24"/>
          <w:szCs w:val="24"/>
        </w:rPr>
        <w:t>What is the role of a </w:t>
      </w:r>
      <w:r w:rsidRPr="006B3547">
        <w:rPr>
          <w:rFonts w:ascii="Times New Roman" w:eastAsia="Times New Roman" w:hAnsi="Times New Roman" w:cs="Times New Roman"/>
          <w:i/>
          <w:iCs/>
          <w:color w:val="212121"/>
          <w:sz w:val="24"/>
          <w:szCs w:val="24"/>
          <w:bdr w:val="none" w:sz="0" w:space="0" w:color="auto" w:frame="1"/>
        </w:rPr>
        <w:t>confusion matrix</w:t>
      </w:r>
      <w:r w:rsidRPr="006B3547">
        <w:rPr>
          <w:rFonts w:ascii="Times New Roman" w:eastAsia="Times New Roman" w:hAnsi="Times New Roman" w:cs="Times New Roman"/>
          <w:color w:val="212121"/>
          <w:sz w:val="24"/>
          <w:szCs w:val="24"/>
        </w:rPr>
        <w:t> in the evaluation of a machine trained for a pattern recognition task? In your answer, refer to a concrete example, either from literature or one you created. Anchor you answer in relevant literature.</w:t>
      </w:r>
    </w:p>
    <w:p w14:paraId="2BFBC641" w14:textId="157663EB" w:rsidR="00E30439" w:rsidRPr="00485811" w:rsidRDefault="00E30439" w:rsidP="00622426">
      <w:pPr>
        <w:rPr>
          <w:rFonts w:ascii="Times New Roman" w:hAnsi="Times New Roman" w:cs="Times New Roman"/>
          <w:sz w:val="24"/>
          <w:szCs w:val="24"/>
        </w:rPr>
      </w:pPr>
    </w:p>
    <w:p w14:paraId="79E3FCD1" w14:textId="45DF5E04" w:rsidR="00E30439" w:rsidRPr="00485811" w:rsidRDefault="00E30439" w:rsidP="00622426">
      <w:pPr>
        <w:rPr>
          <w:rFonts w:ascii="Times New Roman" w:hAnsi="Times New Roman" w:cs="Times New Roman"/>
          <w:sz w:val="24"/>
          <w:szCs w:val="24"/>
        </w:rPr>
      </w:pPr>
      <w:r w:rsidRPr="00485811">
        <w:rPr>
          <w:rFonts w:ascii="Times New Roman" w:hAnsi="Times New Roman" w:cs="Times New Roman"/>
          <w:sz w:val="24"/>
          <w:szCs w:val="24"/>
        </w:rPr>
        <w:t xml:space="preserve">A confusion matrix better conveys accuracy/errors of a machine learning model, as it summarizes the correct and incorrect predictions broken down by each class of data in the dataset, as well as what types of errors are being made. In this way, it displays when the model is confused making predictions. </w:t>
      </w:r>
    </w:p>
    <w:p w14:paraId="25268C42" w14:textId="55326DAA" w:rsidR="00E30439" w:rsidRPr="00485811" w:rsidRDefault="00E30439" w:rsidP="00622426">
      <w:pPr>
        <w:rPr>
          <w:rFonts w:ascii="Times New Roman" w:hAnsi="Times New Roman" w:cs="Times New Roman"/>
          <w:sz w:val="24"/>
          <w:szCs w:val="24"/>
        </w:rPr>
      </w:pPr>
      <w:r w:rsidRPr="00485811">
        <w:rPr>
          <w:rFonts w:ascii="Times New Roman" w:hAnsi="Times New Roman" w:cs="Times New Roman"/>
          <w:sz w:val="24"/>
          <w:szCs w:val="24"/>
        </w:rPr>
        <w:t xml:space="preserve">This image </w:t>
      </w:r>
      <w:r w:rsidR="009608A8" w:rsidRPr="00485811">
        <w:rPr>
          <w:rFonts w:ascii="Times New Roman" w:hAnsi="Times New Roman" w:cs="Times New Roman"/>
          <w:sz w:val="24"/>
          <w:szCs w:val="24"/>
        </w:rPr>
        <w:t>gives examples of how the confusion matrix should be interpreted:</w:t>
      </w:r>
    </w:p>
    <w:p w14:paraId="29C65C7C" w14:textId="77777777" w:rsidR="004C2092" w:rsidRPr="00485811" w:rsidRDefault="009608A8" w:rsidP="00622426">
      <w:pPr>
        <w:rPr>
          <w:rFonts w:ascii="Times New Roman" w:hAnsi="Times New Roman" w:cs="Times New Roman"/>
          <w:sz w:val="24"/>
          <w:szCs w:val="24"/>
        </w:rPr>
      </w:pPr>
      <w:r w:rsidRPr="00485811">
        <w:rPr>
          <w:rFonts w:ascii="Times New Roman" w:hAnsi="Times New Roman" w:cs="Times New Roman"/>
          <w:noProof/>
          <w:sz w:val="24"/>
          <w:szCs w:val="24"/>
        </w:rPr>
        <w:drawing>
          <wp:inline distT="0" distB="0" distL="0" distR="0" wp14:anchorId="3F71195A" wp14:editId="30112292">
            <wp:extent cx="4481565" cy="316055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0980" cy="3174248"/>
                    </a:xfrm>
                    <a:prstGeom prst="rect">
                      <a:avLst/>
                    </a:prstGeom>
                  </pic:spPr>
                </pic:pic>
              </a:graphicData>
            </a:graphic>
          </wp:inline>
        </w:drawing>
      </w:r>
      <w:r w:rsidRPr="00485811">
        <w:rPr>
          <w:rFonts w:ascii="Times New Roman" w:hAnsi="Times New Roman" w:cs="Times New Roman"/>
          <w:sz w:val="24"/>
          <w:szCs w:val="24"/>
        </w:rPr>
        <w:t xml:space="preserve"> </w:t>
      </w:r>
    </w:p>
    <w:p w14:paraId="1CD3BA1E" w14:textId="58BEC632" w:rsidR="009608A8" w:rsidRPr="00485811" w:rsidRDefault="009608A8" w:rsidP="00622426">
      <w:pPr>
        <w:rPr>
          <w:rFonts w:ascii="Times New Roman" w:hAnsi="Times New Roman" w:cs="Times New Roman"/>
          <w:sz w:val="24"/>
          <w:szCs w:val="24"/>
        </w:rPr>
      </w:pPr>
      <w:r w:rsidRPr="00485811">
        <w:rPr>
          <w:rFonts w:ascii="Times New Roman" w:hAnsi="Times New Roman" w:cs="Times New Roman"/>
          <w:sz w:val="24"/>
          <w:szCs w:val="24"/>
        </w:rPr>
        <w:t>such that a false positive is a type 1 error and false negative is a type 2 error</w:t>
      </w:r>
      <w:r w:rsidR="00622426" w:rsidRPr="00485811">
        <w:rPr>
          <w:rFonts w:ascii="Times New Roman" w:hAnsi="Times New Roman" w:cs="Times New Roman"/>
          <w:sz w:val="24"/>
          <w:szCs w:val="24"/>
        </w:rPr>
        <w:t xml:space="preserve"> </w:t>
      </w:r>
      <w:r w:rsidRPr="00485811">
        <w:rPr>
          <w:rFonts w:ascii="Times New Roman" w:hAnsi="Times New Roman" w:cs="Times New Roman"/>
          <w:sz w:val="24"/>
          <w:szCs w:val="24"/>
        </w:rPr>
        <w:t>(</w:t>
      </w:r>
      <w:r w:rsidR="00622426" w:rsidRPr="00485811">
        <w:rPr>
          <w:rFonts w:ascii="Times New Roman" w:hAnsi="Times New Roman" w:cs="Times New Roman"/>
          <w:sz w:val="24"/>
          <w:szCs w:val="24"/>
        </w:rPr>
        <w:t>Sharma, 2019</w:t>
      </w:r>
      <w:r w:rsidRPr="00485811">
        <w:rPr>
          <w:rFonts w:ascii="Times New Roman" w:hAnsi="Times New Roman" w:cs="Times New Roman"/>
          <w:sz w:val="24"/>
          <w:szCs w:val="24"/>
        </w:rPr>
        <w:t>).</w:t>
      </w:r>
    </w:p>
    <w:p w14:paraId="43F97015" w14:textId="6DC39997" w:rsidR="009608A8" w:rsidRPr="00485811" w:rsidRDefault="009608A8" w:rsidP="00622426">
      <w:pPr>
        <w:rPr>
          <w:rFonts w:ascii="Times New Roman" w:hAnsi="Times New Roman" w:cs="Times New Roman"/>
          <w:sz w:val="24"/>
          <w:szCs w:val="24"/>
        </w:rPr>
      </w:pPr>
      <w:r w:rsidRPr="00485811">
        <w:rPr>
          <w:rFonts w:ascii="Times New Roman" w:hAnsi="Times New Roman" w:cs="Times New Roman"/>
          <w:sz w:val="24"/>
          <w:szCs w:val="24"/>
        </w:rPr>
        <w:t xml:space="preserve">Using </w:t>
      </w:r>
      <w:r w:rsidR="004C2092" w:rsidRPr="00485811">
        <w:rPr>
          <w:rFonts w:ascii="Times New Roman" w:hAnsi="Times New Roman" w:cs="Times New Roman"/>
          <w:sz w:val="24"/>
          <w:szCs w:val="24"/>
        </w:rPr>
        <w:t xml:space="preserve">the </w:t>
      </w:r>
      <w:proofErr w:type="spellStart"/>
      <w:r w:rsidRPr="00485811">
        <w:rPr>
          <w:rFonts w:ascii="Times New Roman" w:hAnsi="Times New Roman" w:cs="Times New Roman"/>
          <w:sz w:val="24"/>
          <w:szCs w:val="24"/>
        </w:rPr>
        <w:t>sklearn</w:t>
      </w:r>
      <w:proofErr w:type="spellEnd"/>
      <w:r w:rsidRPr="00485811">
        <w:rPr>
          <w:rFonts w:ascii="Times New Roman" w:hAnsi="Times New Roman" w:cs="Times New Roman"/>
          <w:sz w:val="24"/>
          <w:szCs w:val="24"/>
        </w:rPr>
        <w:t xml:space="preserve"> package in Python</w:t>
      </w:r>
      <w:r w:rsidR="004C2092" w:rsidRPr="00485811">
        <w:rPr>
          <w:rFonts w:ascii="Times New Roman" w:hAnsi="Times New Roman" w:cs="Times New Roman"/>
          <w:sz w:val="24"/>
          <w:szCs w:val="24"/>
        </w:rPr>
        <w:t>,</w:t>
      </w:r>
      <w:r w:rsidRPr="00485811">
        <w:rPr>
          <w:rFonts w:ascii="Times New Roman" w:hAnsi="Times New Roman" w:cs="Times New Roman"/>
          <w:sz w:val="24"/>
          <w:szCs w:val="24"/>
        </w:rPr>
        <w:t xml:space="preserve"> a confusion matrix and a classification report </w:t>
      </w:r>
      <w:r w:rsidR="004C2092" w:rsidRPr="00485811">
        <w:rPr>
          <w:rFonts w:ascii="Times New Roman" w:hAnsi="Times New Roman" w:cs="Times New Roman"/>
          <w:sz w:val="24"/>
          <w:szCs w:val="24"/>
        </w:rPr>
        <w:t xml:space="preserve">can be generated, as </w:t>
      </w:r>
      <w:r w:rsidRPr="00485811">
        <w:rPr>
          <w:rFonts w:ascii="Times New Roman" w:hAnsi="Times New Roman" w:cs="Times New Roman"/>
          <w:sz w:val="24"/>
          <w:szCs w:val="24"/>
        </w:rPr>
        <w:t>seen below:</w:t>
      </w:r>
    </w:p>
    <w:p w14:paraId="29D70D20" w14:textId="1F58DD06" w:rsidR="00872FF6" w:rsidRPr="00485811" w:rsidRDefault="009608A8" w:rsidP="00622426">
      <w:pPr>
        <w:rPr>
          <w:rFonts w:ascii="Times New Roman" w:hAnsi="Times New Roman" w:cs="Times New Roman"/>
          <w:sz w:val="24"/>
          <w:szCs w:val="24"/>
        </w:rPr>
      </w:pPr>
      <w:r w:rsidRPr="00485811">
        <w:rPr>
          <w:rFonts w:ascii="Times New Roman" w:hAnsi="Times New Roman" w:cs="Times New Roman"/>
          <w:noProof/>
          <w:sz w:val="24"/>
          <w:szCs w:val="24"/>
        </w:rPr>
        <w:lastRenderedPageBreak/>
        <w:drawing>
          <wp:inline distT="0" distB="0" distL="0" distR="0" wp14:anchorId="7CBEA359" wp14:editId="388D8C30">
            <wp:extent cx="5372100"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2100" cy="4191000"/>
                    </a:xfrm>
                    <a:prstGeom prst="rect">
                      <a:avLst/>
                    </a:prstGeom>
                  </pic:spPr>
                </pic:pic>
              </a:graphicData>
            </a:graphic>
          </wp:inline>
        </w:drawing>
      </w:r>
    </w:p>
    <w:p w14:paraId="647E4551" w14:textId="0351CA69" w:rsidR="009608A8" w:rsidRPr="00485811" w:rsidRDefault="009608A8" w:rsidP="00622426">
      <w:pPr>
        <w:rPr>
          <w:rFonts w:ascii="Times New Roman" w:hAnsi="Times New Roman" w:cs="Times New Roman"/>
          <w:sz w:val="24"/>
          <w:szCs w:val="24"/>
        </w:rPr>
      </w:pPr>
      <w:r w:rsidRPr="00485811">
        <w:rPr>
          <w:rFonts w:ascii="Times New Roman" w:hAnsi="Times New Roman" w:cs="Times New Roman"/>
          <w:noProof/>
          <w:sz w:val="24"/>
          <w:szCs w:val="24"/>
        </w:rPr>
        <w:drawing>
          <wp:inline distT="0" distB="0" distL="0" distR="0" wp14:anchorId="26D14DD0" wp14:editId="1BDC4EB1">
            <wp:extent cx="5406013" cy="2844737"/>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2557" cy="2848181"/>
                    </a:xfrm>
                    <a:prstGeom prst="rect">
                      <a:avLst/>
                    </a:prstGeom>
                  </pic:spPr>
                </pic:pic>
              </a:graphicData>
            </a:graphic>
          </wp:inline>
        </w:drawing>
      </w:r>
      <w:r w:rsidRPr="00485811">
        <w:rPr>
          <w:rFonts w:ascii="Times New Roman" w:hAnsi="Times New Roman" w:cs="Times New Roman"/>
          <w:sz w:val="24"/>
          <w:szCs w:val="24"/>
        </w:rPr>
        <w:t>(</w:t>
      </w:r>
      <w:r w:rsidR="00FA5EE5" w:rsidRPr="00485811">
        <w:rPr>
          <w:rFonts w:ascii="Times New Roman" w:hAnsi="Times New Roman" w:cs="Times New Roman"/>
          <w:sz w:val="24"/>
          <w:szCs w:val="24"/>
        </w:rPr>
        <w:t>Bhandari</w:t>
      </w:r>
      <w:r w:rsidR="00FA5EE5" w:rsidRPr="00485811">
        <w:rPr>
          <w:rFonts w:ascii="Times New Roman" w:hAnsi="Times New Roman" w:cs="Times New Roman"/>
          <w:sz w:val="24"/>
          <w:szCs w:val="24"/>
        </w:rPr>
        <w:t>, 2020</w:t>
      </w:r>
      <w:r w:rsidR="00622426" w:rsidRPr="00485811">
        <w:rPr>
          <w:rFonts w:ascii="Times New Roman" w:hAnsi="Times New Roman" w:cs="Times New Roman"/>
          <w:sz w:val="24"/>
          <w:szCs w:val="24"/>
        </w:rPr>
        <w:t>b</w:t>
      </w:r>
      <w:r w:rsidRPr="00485811">
        <w:rPr>
          <w:rFonts w:ascii="Times New Roman" w:hAnsi="Times New Roman" w:cs="Times New Roman"/>
          <w:sz w:val="24"/>
          <w:szCs w:val="24"/>
        </w:rPr>
        <w:t>).</w:t>
      </w:r>
    </w:p>
    <w:p w14:paraId="21E67650" w14:textId="73A82314" w:rsidR="00D07A9A" w:rsidRPr="00485811" w:rsidRDefault="00D07A9A" w:rsidP="00622426">
      <w:pPr>
        <w:rPr>
          <w:rFonts w:ascii="Times New Roman" w:hAnsi="Times New Roman" w:cs="Times New Roman"/>
          <w:sz w:val="24"/>
          <w:szCs w:val="24"/>
        </w:rPr>
      </w:pPr>
    </w:p>
    <w:p w14:paraId="1456A4F0" w14:textId="5B02499A" w:rsidR="00D07A9A" w:rsidRPr="00485811" w:rsidRDefault="00D07A9A" w:rsidP="00622426">
      <w:pPr>
        <w:rPr>
          <w:rFonts w:ascii="Times New Roman" w:hAnsi="Times New Roman" w:cs="Times New Roman"/>
          <w:sz w:val="24"/>
          <w:szCs w:val="24"/>
        </w:rPr>
      </w:pPr>
    </w:p>
    <w:p w14:paraId="28DAF9A6" w14:textId="2D5686C1" w:rsidR="00D07A9A" w:rsidRPr="00485811" w:rsidRDefault="00D07A9A" w:rsidP="00485811">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485811">
        <w:rPr>
          <w:rFonts w:ascii="Times New Roman" w:eastAsia="Times New Roman" w:hAnsi="Times New Roman" w:cs="Times New Roman"/>
          <w:color w:val="212121"/>
          <w:sz w:val="24"/>
          <w:szCs w:val="24"/>
        </w:rPr>
        <w:lastRenderedPageBreak/>
        <w:t>What is the role of the ROC curve? How would you use it to compare the performance of several classifiers? In your answer, refer to concrete examples of classifiers, either from literature or one you created. Illustrate the ROC curves and anchor your answer in relevant literature.</w:t>
      </w:r>
    </w:p>
    <w:p w14:paraId="6B2D2B96" w14:textId="3D7D1377" w:rsidR="00D07A9A" w:rsidRPr="00485811" w:rsidRDefault="00D07A9A" w:rsidP="00622426">
      <w:pPr>
        <w:rPr>
          <w:rFonts w:ascii="Times New Roman" w:hAnsi="Times New Roman" w:cs="Times New Roman"/>
          <w:sz w:val="24"/>
          <w:szCs w:val="24"/>
        </w:rPr>
      </w:pPr>
    </w:p>
    <w:p w14:paraId="026092ED" w14:textId="5469CBF6" w:rsidR="005A53C4" w:rsidRPr="00485811" w:rsidRDefault="005A53C4" w:rsidP="00622426">
      <w:pPr>
        <w:rPr>
          <w:rFonts w:ascii="Times New Roman" w:hAnsi="Times New Roman" w:cs="Times New Roman"/>
          <w:sz w:val="24"/>
          <w:szCs w:val="24"/>
        </w:rPr>
      </w:pPr>
      <w:r w:rsidRPr="00485811">
        <w:rPr>
          <w:rFonts w:ascii="Times New Roman" w:hAnsi="Times New Roman" w:cs="Times New Roman"/>
          <w:sz w:val="24"/>
          <w:szCs w:val="24"/>
        </w:rPr>
        <w:t>An ROC curve plots the true positive and false positive rates of a classification model. To compare multiple classifiers, we can find the area under the ROC curve (AUC). The AUC can be interpreted as the probability that the model ranks a random positive example more highly than a random negative example (</w:t>
      </w:r>
      <w:r w:rsidR="004C2092" w:rsidRPr="00485811">
        <w:rPr>
          <w:rFonts w:ascii="Times New Roman" w:hAnsi="Times New Roman" w:cs="Times New Roman"/>
          <w:sz w:val="24"/>
          <w:szCs w:val="24"/>
        </w:rPr>
        <w:t>Classification, n.d.</w:t>
      </w:r>
      <w:r w:rsidRPr="00485811">
        <w:rPr>
          <w:rFonts w:ascii="Times New Roman" w:hAnsi="Times New Roman" w:cs="Times New Roman"/>
          <w:sz w:val="24"/>
          <w:szCs w:val="24"/>
        </w:rPr>
        <w:t xml:space="preserve">). </w:t>
      </w:r>
      <w:r w:rsidRPr="00485811">
        <w:rPr>
          <w:rFonts w:ascii="Times New Roman" w:hAnsi="Times New Roman" w:cs="Times New Roman"/>
          <w:sz w:val="24"/>
          <w:szCs w:val="24"/>
        </w:rPr>
        <w:br/>
      </w:r>
      <w:r w:rsidRPr="00485811">
        <w:rPr>
          <w:rFonts w:ascii="Times New Roman" w:hAnsi="Times New Roman" w:cs="Times New Roman"/>
          <w:noProof/>
          <w:sz w:val="24"/>
          <w:szCs w:val="24"/>
        </w:rPr>
        <w:drawing>
          <wp:inline distT="0" distB="0" distL="0" distR="0" wp14:anchorId="60C45159" wp14:editId="29BF3E07">
            <wp:extent cx="2416929" cy="1939332"/>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201" cy="1941155"/>
                    </a:xfrm>
                    <a:prstGeom prst="rect">
                      <a:avLst/>
                    </a:prstGeom>
                  </pic:spPr>
                </pic:pic>
              </a:graphicData>
            </a:graphic>
          </wp:inline>
        </w:drawing>
      </w:r>
      <w:r w:rsidR="004C2092" w:rsidRPr="00485811">
        <w:rPr>
          <w:rFonts w:ascii="Times New Roman" w:hAnsi="Times New Roman" w:cs="Times New Roman"/>
          <w:sz w:val="24"/>
          <w:szCs w:val="24"/>
        </w:rPr>
        <w:t>(Classification, n.d.)</w:t>
      </w:r>
    </w:p>
    <w:p w14:paraId="54EA945F" w14:textId="6092BE13" w:rsidR="005A53C4" w:rsidRPr="00485811" w:rsidRDefault="00507A9F" w:rsidP="00622426">
      <w:pPr>
        <w:rPr>
          <w:rFonts w:ascii="Times New Roman" w:hAnsi="Times New Roman" w:cs="Times New Roman"/>
          <w:sz w:val="24"/>
          <w:szCs w:val="24"/>
        </w:rPr>
      </w:pPr>
      <w:r w:rsidRPr="00485811">
        <w:rPr>
          <w:rFonts w:ascii="Times New Roman" w:hAnsi="Times New Roman" w:cs="Times New Roman"/>
          <w:sz w:val="24"/>
          <w:szCs w:val="24"/>
        </w:rPr>
        <w:t>An example of calculating the ROC curve and AUC in Python with randomly generated data can be seen below:</w:t>
      </w:r>
    </w:p>
    <w:p w14:paraId="7E4C9F8F" w14:textId="1738E825" w:rsidR="00507A9F" w:rsidRPr="00485811" w:rsidRDefault="00507A9F" w:rsidP="00622426">
      <w:pPr>
        <w:rPr>
          <w:rFonts w:ascii="Times New Roman" w:hAnsi="Times New Roman" w:cs="Times New Roman"/>
          <w:sz w:val="24"/>
          <w:szCs w:val="24"/>
        </w:rPr>
      </w:pPr>
      <w:r w:rsidRPr="00485811">
        <w:rPr>
          <w:rFonts w:ascii="Times New Roman" w:hAnsi="Times New Roman" w:cs="Times New Roman"/>
          <w:noProof/>
          <w:sz w:val="24"/>
          <w:szCs w:val="24"/>
        </w:rPr>
        <w:drawing>
          <wp:inline distT="0" distB="0" distL="0" distR="0" wp14:anchorId="52C019EC" wp14:editId="2EAF5411">
            <wp:extent cx="58959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5975" cy="1638300"/>
                    </a:xfrm>
                    <a:prstGeom prst="rect">
                      <a:avLst/>
                    </a:prstGeom>
                  </pic:spPr>
                </pic:pic>
              </a:graphicData>
            </a:graphic>
          </wp:inline>
        </w:drawing>
      </w:r>
    </w:p>
    <w:p w14:paraId="7D2E905B" w14:textId="39C31F58" w:rsidR="00507A9F" w:rsidRPr="00485811" w:rsidRDefault="00507A9F" w:rsidP="00622426">
      <w:pPr>
        <w:rPr>
          <w:rFonts w:ascii="Times New Roman" w:hAnsi="Times New Roman" w:cs="Times New Roman"/>
          <w:sz w:val="24"/>
          <w:szCs w:val="24"/>
        </w:rPr>
      </w:pPr>
      <w:r w:rsidRPr="00485811">
        <w:rPr>
          <w:rFonts w:ascii="Times New Roman" w:hAnsi="Times New Roman" w:cs="Times New Roman"/>
          <w:noProof/>
          <w:sz w:val="24"/>
          <w:szCs w:val="24"/>
        </w:rPr>
        <w:lastRenderedPageBreak/>
        <w:drawing>
          <wp:inline distT="0" distB="0" distL="0" distR="0" wp14:anchorId="3C40583F" wp14:editId="0B86499F">
            <wp:extent cx="3609975" cy="3305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975" cy="3305175"/>
                    </a:xfrm>
                    <a:prstGeom prst="rect">
                      <a:avLst/>
                    </a:prstGeom>
                  </pic:spPr>
                </pic:pic>
              </a:graphicData>
            </a:graphic>
          </wp:inline>
        </w:drawing>
      </w:r>
    </w:p>
    <w:p w14:paraId="0D9650DB" w14:textId="5A74A783" w:rsidR="00507A9F" w:rsidRPr="00485811" w:rsidRDefault="00507A9F" w:rsidP="00622426">
      <w:pPr>
        <w:rPr>
          <w:rFonts w:ascii="Times New Roman" w:hAnsi="Times New Roman" w:cs="Times New Roman"/>
          <w:sz w:val="24"/>
          <w:szCs w:val="24"/>
        </w:rPr>
      </w:pPr>
      <w:r w:rsidRPr="00485811">
        <w:rPr>
          <w:rFonts w:ascii="Times New Roman" w:hAnsi="Times New Roman" w:cs="Times New Roman"/>
          <w:noProof/>
          <w:sz w:val="24"/>
          <w:szCs w:val="24"/>
        </w:rPr>
        <w:drawing>
          <wp:inline distT="0" distB="0" distL="0" distR="0" wp14:anchorId="47C77731" wp14:editId="4A347B8D">
            <wp:extent cx="5086350" cy="1838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50" cy="1838325"/>
                    </a:xfrm>
                    <a:prstGeom prst="rect">
                      <a:avLst/>
                    </a:prstGeom>
                  </pic:spPr>
                </pic:pic>
              </a:graphicData>
            </a:graphic>
          </wp:inline>
        </w:drawing>
      </w:r>
    </w:p>
    <w:p w14:paraId="484B3DE2" w14:textId="31E19C1E" w:rsidR="00507A9F" w:rsidRPr="00485811" w:rsidRDefault="00507A9F" w:rsidP="00622426">
      <w:pPr>
        <w:rPr>
          <w:rFonts w:ascii="Times New Roman" w:hAnsi="Times New Roman" w:cs="Times New Roman"/>
          <w:sz w:val="24"/>
          <w:szCs w:val="24"/>
        </w:rPr>
      </w:pPr>
      <w:r w:rsidRPr="00485811">
        <w:rPr>
          <w:rFonts w:ascii="Times New Roman" w:hAnsi="Times New Roman" w:cs="Times New Roman"/>
          <w:noProof/>
          <w:sz w:val="24"/>
          <w:szCs w:val="24"/>
        </w:rPr>
        <w:drawing>
          <wp:inline distT="0" distB="0" distL="0" distR="0" wp14:anchorId="4584B6CE" wp14:editId="0F65DCF9">
            <wp:extent cx="3971925" cy="1457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1457325"/>
                    </a:xfrm>
                    <a:prstGeom prst="rect">
                      <a:avLst/>
                    </a:prstGeom>
                  </pic:spPr>
                </pic:pic>
              </a:graphicData>
            </a:graphic>
          </wp:inline>
        </w:drawing>
      </w:r>
    </w:p>
    <w:p w14:paraId="372EEA24" w14:textId="7F603025" w:rsidR="00507A9F" w:rsidRPr="00485811" w:rsidRDefault="00507A9F" w:rsidP="009608A8">
      <w:pPr>
        <w:rPr>
          <w:rFonts w:ascii="Times New Roman" w:hAnsi="Times New Roman" w:cs="Times New Roman"/>
          <w:sz w:val="24"/>
          <w:szCs w:val="24"/>
        </w:rPr>
      </w:pPr>
      <w:r w:rsidRPr="00485811">
        <w:rPr>
          <w:rFonts w:ascii="Times New Roman" w:hAnsi="Times New Roman" w:cs="Times New Roman"/>
          <w:noProof/>
          <w:sz w:val="24"/>
          <w:szCs w:val="24"/>
        </w:rPr>
        <w:drawing>
          <wp:inline distT="0" distB="0" distL="0" distR="0" wp14:anchorId="2823EA56" wp14:editId="23F1CD2B">
            <wp:extent cx="5943600" cy="525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5145"/>
                    </a:xfrm>
                    <a:prstGeom prst="rect">
                      <a:avLst/>
                    </a:prstGeom>
                  </pic:spPr>
                </pic:pic>
              </a:graphicData>
            </a:graphic>
          </wp:inline>
        </w:drawing>
      </w:r>
    </w:p>
    <w:p w14:paraId="6D9663BC" w14:textId="67820DA1" w:rsidR="005A53C4" w:rsidRPr="00485811" w:rsidRDefault="00622426" w:rsidP="009608A8">
      <w:pPr>
        <w:rPr>
          <w:rFonts w:ascii="Times New Roman" w:hAnsi="Times New Roman" w:cs="Times New Roman"/>
          <w:sz w:val="24"/>
          <w:szCs w:val="24"/>
        </w:rPr>
      </w:pPr>
      <w:r w:rsidRPr="00485811">
        <w:rPr>
          <w:rFonts w:ascii="Times New Roman" w:hAnsi="Times New Roman" w:cs="Times New Roman"/>
          <w:sz w:val="24"/>
          <w:szCs w:val="24"/>
        </w:rPr>
        <w:t>(</w:t>
      </w:r>
      <w:r w:rsidRPr="00485811">
        <w:rPr>
          <w:rFonts w:ascii="Times New Roman" w:hAnsi="Times New Roman" w:cs="Times New Roman"/>
          <w:sz w:val="24"/>
          <w:szCs w:val="24"/>
        </w:rPr>
        <w:t>Bhandari</w:t>
      </w:r>
      <w:r w:rsidRPr="00485811">
        <w:rPr>
          <w:rFonts w:ascii="Times New Roman" w:hAnsi="Times New Roman" w:cs="Times New Roman"/>
          <w:sz w:val="24"/>
          <w:szCs w:val="24"/>
        </w:rPr>
        <w:t xml:space="preserve">, 2020a). </w:t>
      </w:r>
    </w:p>
    <w:p w14:paraId="1A6744C8" w14:textId="77777777" w:rsidR="00622426" w:rsidRPr="009608A8" w:rsidRDefault="00622426" w:rsidP="009608A8">
      <w:pPr>
        <w:rPr>
          <w:rFonts w:ascii="Times New Roman" w:hAnsi="Times New Roman" w:cs="Times New Roman"/>
          <w:sz w:val="24"/>
          <w:szCs w:val="24"/>
        </w:rPr>
      </w:pPr>
    </w:p>
    <w:p w14:paraId="5D426C8D" w14:textId="0C2A16D5" w:rsidR="009608A8" w:rsidRPr="00485811" w:rsidRDefault="00FA5EE5">
      <w:pPr>
        <w:rPr>
          <w:rFonts w:ascii="Times New Roman" w:hAnsi="Times New Roman" w:cs="Times New Roman"/>
          <w:sz w:val="24"/>
          <w:szCs w:val="24"/>
        </w:rPr>
      </w:pPr>
      <w:r w:rsidRPr="00485811">
        <w:rPr>
          <w:rFonts w:ascii="Times New Roman" w:hAnsi="Times New Roman" w:cs="Times New Roman"/>
          <w:sz w:val="24"/>
          <w:szCs w:val="24"/>
        </w:rPr>
        <w:lastRenderedPageBreak/>
        <w:t>Resources:</w:t>
      </w:r>
    </w:p>
    <w:p w14:paraId="45BAB056" w14:textId="43C3D63D" w:rsidR="00622426" w:rsidRPr="00485811" w:rsidRDefault="00622426">
      <w:pPr>
        <w:rPr>
          <w:rFonts w:ascii="Times New Roman" w:hAnsi="Times New Roman" w:cs="Times New Roman"/>
          <w:sz w:val="24"/>
          <w:szCs w:val="24"/>
        </w:rPr>
      </w:pPr>
      <w:r w:rsidRPr="00485811">
        <w:rPr>
          <w:rFonts w:ascii="Times New Roman" w:hAnsi="Times New Roman" w:cs="Times New Roman"/>
          <w:sz w:val="24"/>
          <w:szCs w:val="24"/>
        </w:rPr>
        <w:t xml:space="preserve">Bhandari, A. (2021, June 16). AUC-ROC Curve in Machine Learning Clearly Explaining. </w:t>
      </w:r>
      <w:hyperlink r:id="rId14" w:history="1">
        <w:r w:rsidRPr="00485811">
          <w:rPr>
            <w:rStyle w:val="Hyperlink"/>
            <w:rFonts w:ascii="Times New Roman" w:hAnsi="Times New Roman" w:cs="Times New Roman"/>
            <w:sz w:val="24"/>
            <w:szCs w:val="24"/>
          </w:rPr>
          <w:t>https://www.analyticsvidhya.com/blog/2020/06/auc-roc-curve-machine-learning/</w:t>
        </w:r>
      </w:hyperlink>
      <w:r w:rsidRPr="00485811">
        <w:rPr>
          <w:rFonts w:ascii="Times New Roman" w:hAnsi="Times New Roman" w:cs="Times New Roman"/>
          <w:sz w:val="24"/>
          <w:szCs w:val="24"/>
        </w:rPr>
        <w:t xml:space="preserve"> </w:t>
      </w:r>
    </w:p>
    <w:p w14:paraId="7FA6DD68" w14:textId="7C078ADE" w:rsidR="00FA5EE5" w:rsidRPr="00485811" w:rsidRDefault="00FA5EE5">
      <w:pPr>
        <w:rPr>
          <w:rFonts w:ascii="Times New Roman" w:hAnsi="Times New Roman" w:cs="Times New Roman"/>
          <w:sz w:val="24"/>
          <w:szCs w:val="24"/>
        </w:rPr>
      </w:pPr>
      <w:r w:rsidRPr="00485811">
        <w:rPr>
          <w:rFonts w:ascii="Times New Roman" w:hAnsi="Times New Roman" w:cs="Times New Roman"/>
          <w:sz w:val="24"/>
          <w:szCs w:val="24"/>
        </w:rPr>
        <w:t xml:space="preserve">Bhandari, A. (2020, April 17). </w:t>
      </w:r>
      <w:r w:rsidRPr="00485811">
        <w:rPr>
          <w:rFonts w:ascii="Times New Roman" w:hAnsi="Times New Roman" w:cs="Times New Roman"/>
          <w:i/>
          <w:iCs/>
          <w:sz w:val="24"/>
          <w:szCs w:val="24"/>
        </w:rPr>
        <w:t>Everything you Should Know about Confusion Matrix for Machine Learning</w:t>
      </w:r>
      <w:r w:rsidRPr="00485811">
        <w:rPr>
          <w:rFonts w:ascii="Times New Roman" w:hAnsi="Times New Roman" w:cs="Times New Roman"/>
          <w:sz w:val="24"/>
          <w:szCs w:val="24"/>
        </w:rPr>
        <w:t xml:space="preserve">. Analytics Vidhya. </w:t>
      </w:r>
      <w:hyperlink r:id="rId15" w:history="1">
        <w:r w:rsidRPr="00485811">
          <w:rPr>
            <w:rStyle w:val="Hyperlink"/>
            <w:rFonts w:ascii="Times New Roman" w:hAnsi="Times New Roman" w:cs="Times New Roman"/>
            <w:sz w:val="24"/>
            <w:szCs w:val="24"/>
          </w:rPr>
          <w:t>https://www.analyticsvidhya.com/blog/2020/04/confusion-matrix-machine-learning/</w:t>
        </w:r>
      </w:hyperlink>
      <w:r w:rsidRPr="00485811">
        <w:rPr>
          <w:rFonts w:ascii="Times New Roman" w:hAnsi="Times New Roman" w:cs="Times New Roman"/>
          <w:sz w:val="24"/>
          <w:szCs w:val="24"/>
        </w:rPr>
        <w:t xml:space="preserve"> </w:t>
      </w:r>
    </w:p>
    <w:p w14:paraId="48676CEB" w14:textId="47C55834" w:rsidR="004C2092" w:rsidRPr="00485811" w:rsidRDefault="004C2092">
      <w:pPr>
        <w:rPr>
          <w:rFonts w:ascii="Times New Roman" w:hAnsi="Times New Roman" w:cs="Times New Roman"/>
          <w:sz w:val="24"/>
          <w:szCs w:val="24"/>
        </w:rPr>
      </w:pPr>
      <w:r w:rsidRPr="00485811">
        <w:rPr>
          <w:rFonts w:ascii="Times New Roman" w:hAnsi="Times New Roman" w:cs="Times New Roman"/>
          <w:sz w:val="24"/>
          <w:szCs w:val="24"/>
        </w:rPr>
        <w:t>Classification: ROC Curve and AUC</w:t>
      </w:r>
      <w:r w:rsidRPr="00485811">
        <w:rPr>
          <w:rFonts w:ascii="Times New Roman" w:hAnsi="Times New Roman" w:cs="Times New Roman"/>
          <w:sz w:val="24"/>
          <w:szCs w:val="24"/>
        </w:rPr>
        <w:t xml:space="preserve">. (n.d.). </w:t>
      </w:r>
      <w:r w:rsidRPr="00485811">
        <w:rPr>
          <w:rFonts w:ascii="Times New Roman" w:hAnsi="Times New Roman" w:cs="Times New Roman"/>
          <w:i/>
          <w:iCs/>
          <w:sz w:val="24"/>
          <w:szCs w:val="24"/>
        </w:rPr>
        <w:t>Machine Learning Crash Course</w:t>
      </w:r>
      <w:r w:rsidRPr="00485811">
        <w:rPr>
          <w:rFonts w:ascii="Times New Roman" w:hAnsi="Times New Roman" w:cs="Times New Roman"/>
          <w:sz w:val="24"/>
          <w:szCs w:val="24"/>
        </w:rPr>
        <w:t xml:space="preserve">. </w:t>
      </w:r>
      <w:hyperlink r:id="rId16" w:history="1">
        <w:r w:rsidRPr="00485811">
          <w:rPr>
            <w:rStyle w:val="Hyperlink"/>
            <w:rFonts w:ascii="Times New Roman" w:hAnsi="Times New Roman" w:cs="Times New Roman"/>
            <w:sz w:val="24"/>
            <w:szCs w:val="24"/>
          </w:rPr>
          <w:t>https://developers.google.com/machine-learning/crash-course/classification/roc-and-auc</w:t>
        </w:r>
      </w:hyperlink>
      <w:r w:rsidRPr="00485811">
        <w:rPr>
          <w:rFonts w:ascii="Times New Roman" w:hAnsi="Times New Roman" w:cs="Times New Roman"/>
          <w:sz w:val="24"/>
          <w:szCs w:val="24"/>
        </w:rPr>
        <w:t xml:space="preserve"> </w:t>
      </w:r>
    </w:p>
    <w:p w14:paraId="4D890094" w14:textId="47ACBD6B" w:rsidR="00FA5EE5" w:rsidRPr="00485811" w:rsidRDefault="00FA5EE5">
      <w:pPr>
        <w:rPr>
          <w:rFonts w:ascii="Times New Roman" w:hAnsi="Times New Roman" w:cs="Times New Roman"/>
          <w:sz w:val="24"/>
          <w:szCs w:val="24"/>
        </w:rPr>
      </w:pPr>
      <w:r w:rsidRPr="00485811">
        <w:rPr>
          <w:rFonts w:ascii="Times New Roman" w:hAnsi="Times New Roman" w:cs="Times New Roman"/>
          <w:sz w:val="24"/>
          <w:szCs w:val="24"/>
        </w:rPr>
        <w:t xml:space="preserve">Sharma, P. (2019, July 21). </w:t>
      </w:r>
      <w:r w:rsidRPr="00485811">
        <w:rPr>
          <w:rFonts w:ascii="Times New Roman" w:hAnsi="Times New Roman" w:cs="Times New Roman"/>
          <w:i/>
          <w:iCs/>
          <w:sz w:val="24"/>
          <w:szCs w:val="24"/>
        </w:rPr>
        <w:t>Decoding the Confusion Matrix</w:t>
      </w:r>
      <w:r w:rsidRPr="00485811">
        <w:rPr>
          <w:rFonts w:ascii="Times New Roman" w:hAnsi="Times New Roman" w:cs="Times New Roman"/>
          <w:sz w:val="24"/>
          <w:szCs w:val="24"/>
        </w:rPr>
        <w:t xml:space="preserve">. Towards data science. </w:t>
      </w:r>
      <w:hyperlink r:id="rId17" w:history="1">
        <w:r w:rsidRPr="00485811">
          <w:rPr>
            <w:rStyle w:val="Hyperlink"/>
            <w:rFonts w:ascii="Times New Roman" w:hAnsi="Times New Roman" w:cs="Times New Roman"/>
            <w:sz w:val="24"/>
            <w:szCs w:val="24"/>
          </w:rPr>
          <w:t>https://towardsdatascience.com/decoding-the-confusion-matrix-bb4801decbb</w:t>
        </w:r>
      </w:hyperlink>
      <w:r w:rsidRPr="00485811">
        <w:rPr>
          <w:rFonts w:ascii="Times New Roman" w:hAnsi="Times New Roman" w:cs="Times New Roman"/>
          <w:sz w:val="24"/>
          <w:szCs w:val="24"/>
        </w:rPr>
        <w:t xml:space="preserve"> </w:t>
      </w:r>
    </w:p>
    <w:sectPr w:rsidR="00FA5EE5" w:rsidRPr="00485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D366F"/>
    <w:multiLevelType w:val="hybridMultilevel"/>
    <w:tmpl w:val="AF2A4FF0"/>
    <w:lvl w:ilvl="0" w:tplc="AA061A20">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9460D"/>
    <w:multiLevelType w:val="multilevel"/>
    <w:tmpl w:val="44C82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B3B60"/>
    <w:multiLevelType w:val="hybridMultilevel"/>
    <w:tmpl w:val="843C9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85198"/>
    <w:multiLevelType w:val="multilevel"/>
    <w:tmpl w:val="E42C0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39"/>
    <w:rsid w:val="00336413"/>
    <w:rsid w:val="00485811"/>
    <w:rsid w:val="004C2092"/>
    <w:rsid w:val="00507A9F"/>
    <w:rsid w:val="005A53C4"/>
    <w:rsid w:val="00622426"/>
    <w:rsid w:val="006B3547"/>
    <w:rsid w:val="006D45AE"/>
    <w:rsid w:val="00872FF6"/>
    <w:rsid w:val="009608A8"/>
    <w:rsid w:val="009D0011"/>
    <w:rsid w:val="00D07A9A"/>
    <w:rsid w:val="00E30439"/>
    <w:rsid w:val="00FA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7FF1F"/>
  <w15:chartTrackingRefBased/>
  <w15:docId w15:val="{DF109142-43CD-438A-A6D0-37F7E970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30439"/>
    <w:rPr>
      <w:i/>
      <w:iCs/>
    </w:rPr>
  </w:style>
  <w:style w:type="character" w:styleId="Hyperlink">
    <w:name w:val="Hyperlink"/>
    <w:basedOn w:val="DefaultParagraphFont"/>
    <w:uiPriority w:val="99"/>
    <w:unhideWhenUsed/>
    <w:rsid w:val="00FA5EE5"/>
    <w:rPr>
      <w:color w:val="0563C1" w:themeColor="hyperlink"/>
      <w:u w:val="single"/>
    </w:rPr>
  </w:style>
  <w:style w:type="character" w:styleId="UnresolvedMention">
    <w:name w:val="Unresolved Mention"/>
    <w:basedOn w:val="DefaultParagraphFont"/>
    <w:uiPriority w:val="99"/>
    <w:semiHidden/>
    <w:unhideWhenUsed/>
    <w:rsid w:val="00FA5EE5"/>
    <w:rPr>
      <w:color w:val="605E5C"/>
      <w:shd w:val="clear" w:color="auto" w:fill="E1DFDD"/>
    </w:rPr>
  </w:style>
  <w:style w:type="character" w:customStyle="1" w:styleId="Heading1Char">
    <w:name w:val="Heading 1 Char"/>
    <w:basedOn w:val="DefaultParagraphFont"/>
    <w:link w:val="Heading1"/>
    <w:uiPriority w:val="9"/>
    <w:rsid w:val="00FA5E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5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88982">
      <w:bodyDiv w:val="1"/>
      <w:marLeft w:val="0"/>
      <w:marRight w:val="0"/>
      <w:marTop w:val="0"/>
      <w:marBottom w:val="0"/>
      <w:divBdr>
        <w:top w:val="none" w:sz="0" w:space="0" w:color="auto"/>
        <w:left w:val="none" w:sz="0" w:space="0" w:color="auto"/>
        <w:bottom w:val="none" w:sz="0" w:space="0" w:color="auto"/>
        <w:right w:val="none" w:sz="0" w:space="0" w:color="auto"/>
      </w:divBdr>
    </w:div>
    <w:div w:id="400560025">
      <w:bodyDiv w:val="1"/>
      <w:marLeft w:val="0"/>
      <w:marRight w:val="0"/>
      <w:marTop w:val="0"/>
      <w:marBottom w:val="0"/>
      <w:divBdr>
        <w:top w:val="none" w:sz="0" w:space="0" w:color="auto"/>
        <w:left w:val="none" w:sz="0" w:space="0" w:color="auto"/>
        <w:bottom w:val="none" w:sz="0" w:space="0" w:color="auto"/>
        <w:right w:val="none" w:sz="0" w:space="0" w:color="auto"/>
      </w:divBdr>
    </w:div>
    <w:div w:id="1460563750">
      <w:bodyDiv w:val="1"/>
      <w:marLeft w:val="0"/>
      <w:marRight w:val="0"/>
      <w:marTop w:val="0"/>
      <w:marBottom w:val="0"/>
      <w:divBdr>
        <w:top w:val="none" w:sz="0" w:space="0" w:color="auto"/>
        <w:left w:val="none" w:sz="0" w:space="0" w:color="auto"/>
        <w:bottom w:val="none" w:sz="0" w:space="0" w:color="auto"/>
        <w:right w:val="none" w:sz="0" w:space="0" w:color="auto"/>
      </w:divBdr>
    </w:div>
    <w:div w:id="1573000140">
      <w:bodyDiv w:val="1"/>
      <w:marLeft w:val="0"/>
      <w:marRight w:val="0"/>
      <w:marTop w:val="0"/>
      <w:marBottom w:val="0"/>
      <w:divBdr>
        <w:top w:val="none" w:sz="0" w:space="0" w:color="auto"/>
        <w:left w:val="none" w:sz="0" w:space="0" w:color="auto"/>
        <w:bottom w:val="none" w:sz="0" w:space="0" w:color="auto"/>
        <w:right w:val="none" w:sz="0" w:space="0" w:color="auto"/>
      </w:divBdr>
    </w:div>
    <w:div w:id="1792550056">
      <w:bodyDiv w:val="1"/>
      <w:marLeft w:val="0"/>
      <w:marRight w:val="0"/>
      <w:marTop w:val="0"/>
      <w:marBottom w:val="0"/>
      <w:divBdr>
        <w:top w:val="none" w:sz="0" w:space="0" w:color="auto"/>
        <w:left w:val="none" w:sz="0" w:space="0" w:color="auto"/>
        <w:bottom w:val="none" w:sz="0" w:space="0" w:color="auto"/>
        <w:right w:val="none" w:sz="0" w:space="0" w:color="auto"/>
      </w:divBdr>
    </w:div>
    <w:div w:id="199406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owardsdatascience.com/decoding-the-confusion-matrix-bb4801decbb" TargetMode="External"/><Relationship Id="rId2" Type="http://schemas.openxmlformats.org/officeDocument/2006/relationships/styles" Target="styles.xml"/><Relationship Id="rId16" Type="http://schemas.openxmlformats.org/officeDocument/2006/relationships/hyperlink" Target="https://developers.google.com/machine-learning/crash-course/classification/roc-and-au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analyticsvidhya.com/blog/2020/04/confusion-matrix-machine-learning/"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nalyticsvidhya.com/blog/2020/06/auc-roc-curve-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Bentley</dc:creator>
  <cp:keywords/>
  <dc:description/>
  <cp:lastModifiedBy>Tara Bentley</cp:lastModifiedBy>
  <cp:revision>11</cp:revision>
  <dcterms:created xsi:type="dcterms:W3CDTF">2021-08-04T03:49:00Z</dcterms:created>
  <dcterms:modified xsi:type="dcterms:W3CDTF">2021-08-04T04:41:00Z</dcterms:modified>
</cp:coreProperties>
</file>