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pitch-presentation-outline"/>
    <w:p>
      <w:pPr>
        <w:pStyle w:val="Heading1"/>
      </w:pPr>
      <w:r>
        <w:t xml:space="preserve">PITCH PRESENTATION OUTLINE</w:t>
      </w:r>
    </w:p>
    <w:bookmarkStart w:id="9" w:name="X599910a2e4096318a544881b8b992647545f217"/>
    <w:p>
      <w:pPr>
        <w:pStyle w:val="Heading2"/>
      </w:pPr>
      <w:r>
        <w:t xml:space="preserve">Agami Robotics BD - iDEA University Activation Program</w:t>
      </w:r>
    </w:p>
    <w:p>
      <w:pPr>
        <w:pStyle w:val="FirstParagraph"/>
      </w:pPr>
      <w:r>
        <w:rPr>
          <w:b/>
          <w:bCs/>
        </w:rPr>
        <w:t xml:space="preserve">Total Slides:</w:t>
      </w:r>
      <w:r>
        <w:t xml:space="preserve"> </w:t>
      </w:r>
      <w:r>
        <w:t xml:space="preserve">15-18 slides |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10-12 minutes</w:t>
      </w:r>
    </w:p>
    <w:p>
      <w:r>
        <w:pict>
          <v:rect style="width:0;height:1.5pt" o:hralign="center" o:hrstd="t" o:hr="t"/>
        </w:pict>
      </w:r>
    </w:p>
    <w:bookmarkEnd w:id="9"/>
    <w:bookmarkStart w:id="10" w:name="slide-1-title-slide"/>
    <w:p>
      <w:pPr>
        <w:pStyle w:val="Heading2"/>
      </w:pPr>
      <w:r>
        <w:t xml:space="preserve">SLIDE 1: TITLE SLIDE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Logo + Tagline + Website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Agami Robotics BD (আগামী রোবটিক্স বিডি)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Subtitle:</w:t>
      </w:r>
      <w:r>
        <w:t xml:space="preserve"> </w:t>
      </w:r>
      <w:r>
        <w:t xml:space="preserve">Democratizing STEM Education Through Affordable Robotics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Tagline:</w:t>
      </w:r>
      <w:r>
        <w:t xml:space="preserve"> </w:t>
      </w:r>
      <w:r>
        <w:t xml:space="preserve">“Inspiring Youth to Innovate”</w:t>
      </w:r>
      <w:r>
        <w:t xml:space="preserve"> </w:t>
      </w:r>
      <w:r>
        <w:t xml:space="preserve">| তরুণদের উদ্ভাবনে অনুপ্রাণিত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Presenter:</w:t>
      </w:r>
      <w:r>
        <w:t xml:space="preserve"> </w:t>
      </w:r>
      <w:r>
        <w:t xml:space="preserve">Tarak Md Shabbir, Founder &amp; CEO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Program:</w:t>
      </w:r>
      <w:r>
        <w:t xml:space="preserve"> </w:t>
      </w:r>
      <w:r>
        <w:t xml:space="preserve">iDEA University Activation Program 2025</w:t>
      </w:r>
    </w:p>
    <w:p>
      <w:r>
        <w:pict>
          <v:rect style="width:0;height:1.5pt" o:hralign="center" o:hrstd="t" o:hr="t"/>
        </w:pict>
      </w:r>
    </w:p>
    <w:bookmarkEnd w:id="10"/>
    <w:bookmarkStart w:id="11" w:name="slide-2-the-problem"/>
    <w:p>
      <w:pPr>
        <w:pStyle w:val="Heading2"/>
      </w:pPr>
      <w:r>
        <w:t xml:space="preserve">SLIDE 2: THE PROBLEM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Infographic showing barriers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“The STEM Education Crisis in Bangladesh”</w:t>
      </w:r>
    </w:p>
    <w:p>
      <w:pPr>
        <w:pStyle w:val="BodyText"/>
      </w:pPr>
      <w:r>
        <w:rPr>
          <w:b/>
          <w:bCs/>
        </w:rPr>
        <w:t xml:space="preserve">Key Statistics:</w:t>
      </w:r>
      <w:r>
        <w:t xml:space="preserve"> </w:t>
      </w:r>
      <w:r>
        <w:t xml:space="preserve">- 70% of students lack access to hands-on robotics education</w:t>
      </w:r>
      <w:r>
        <w:t xml:space="preserve"> </w:t>
      </w:r>
      <w:r>
        <w:t xml:space="preserve">- Robotics kits cost ৳8,000-15,000+ (prohibitively expensive)</w:t>
      </w:r>
      <w:r>
        <w:t xml:space="preserve"> </w:t>
      </w:r>
      <w:r>
        <w:t xml:space="preserve">- English-only documentation excludes national curriculum students</w:t>
      </w:r>
      <w:r>
        <w:t xml:space="preserve"> </w:t>
      </w:r>
      <w:r>
        <w:t xml:space="preserve">- Only 3% of schools have modern STEM lab facilities</w:t>
      </w:r>
      <w:r>
        <w:t xml:space="preserve"> </w:t>
      </w:r>
      <w:r>
        <w:t xml:space="preserve">- 0.5% student participation in technology competitions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Skills gap threatens Bangladesh’s digital economy goals</w:t>
      </w:r>
    </w:p>
    <w:p>
      <w:r>
        <w:pict>
          <v:rect style="width:0;height:1.5pt" o:hralign="center" o:hrstd="t" o:hr="t"/>
        </w:pict>
      </w:r>
    </w:p>
    <w:bookmarkEnd w:id="11"/>
    <w:bookmarkStart w:id="12" w:name="slide-3-market-opportunity"/>
    <w:p>
      <w:pPr>
        <w:pStyle w:val="Heading2"/>
      </w:pPr>
      <w:r>
        <w:t xml:space="preserve">SLIDE 3: MARKET OPPORTUNITY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Market size pyramid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“Massive Underserved Market”</w:t>
      </w:r>
    </w:p>
    <w:p>
      <w:pPr>
        <w:pStyle w:val="BodyText"/>
      </w:pPr>
      <w:r>
        <w:rPr>
          <w:b/>
          <w:bCs/>
        </w:rPr>
        <w:t xml:space="preserve">Target 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Primary:</w:t>
      </w:r>
      <w:r>
        <w:t xml:space="preserve"> </w:t>
      </w:r>
      <w:r>
        <w:t xml:space="preserve">500,000+ STEM-interested students (Age 12-22)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Secondary:</w:t>
      </w:r>
      <w:r>
        <w:t xml:space="preserve"> </w:t>
      </w:r>
      <w:r>
        <w:t xml:space="preserve">1,000+ educational institutions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Tertiary:</w:t>
      </w:r>
      <w:r>
        <w:t xml:space="preserve"> </w:t>
      </w:r>
      <w:r>
        <w:t xml:space="preserve">10,000+ annual competition participants</w:t>
      </w:r>
    </w:p>
    <w:p>
      <w:pPr>
        <w:pStyle w:val="BodyText"/>
      </w:pPr>
      <w:r>
        <w:rPr>
          <w:b/>
          <w:bCs/>
        </w:rPr>
        <w:t xml:space="preserve">Market Evidence:</w:t>
      </w:r>
      <w:r>
        <w:t xml:space="preserve"> </w:t>
      </w:r>
      <w:r>
        <w:t xml:space="preserve">- Bangladesh imports ৳200+ crore educational technology annually</w:t>
      </w:r>
      <w:r>
        <w:t xml:space="preserve"> </w:t>
      </w:r>
      <w:r>
        <w:t xml:space="preserve">- Growing demand for practical STEM skills</w:t>
      </w:r>
      <w:r>
        <w:t xml:space="preserve"> </w:t>
      </w:r>
      <w:r>
        <w:t xml:space="preserve">- Government support for Digital Bangladesh initiatives</w:t>
      </w:r>
    </w:p>
    <w:p>
      <w:r>
        <w:pict>
          <v:rect style="width:0;height:1.5pt" o:hralign="center" o:hrstd="t" o:hr="t"/>
        </w:pict>
      </w:r>
    </w:p>
    <w:bookmarkEnd w:id="12"/>
    <w:bookmarkStart w:id="13" w:name="slide-4-our-solution"/>
    <w:p>
      <w:pPr>
        <w:pStyle w:val="Heading2"/>
      </w:pPr>
      <w:r>
        <w:t xml:space="preserve">SLIDE 4: OUR SOLUTION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Product ecosystem diagram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“Complete Bengali Robotics Education Ecosystem”</w:t>
      </w:r>
    </w:p>
    <w:p>
      <w:pPr>
        <w:pStyle w:val="BodyText"/>
      </w:pPr>
      <w:r>
        <w:rPr>
          <w:b/>
          <w:bCs/>
        </w:rPr>
        <w:t xml:space="preserve">Core Components: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Affordable Kits:</w:t>
      </w:r>
      <w:r>
        <w:t xml:space="preserve"> </w:t>
      </w:r>
      <w:r>
        <w:t xml:space="preserve">50-60% cost reduction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Bengali Learning:</w:t>
      </w:r>
      <w:r>
        <w:t xml:space="preserve"> </w:t>
      </w:r>
      <w:r>
        <w:t xml:space="preserve">Step-by-step tutorials in native language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Competition Ready:</w:t>
      </w:r>
      <w:r>
        <w:t xml:space="preserve"> </w:t>
      </w:r>
      <w:r>
        <w:t xml:space="preserve">Specialized training for science fairs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Local Support:</w:t>
      </w:r>
      <w:r>
        <w:t xml:space="preserve"> </w:t>
      </w:r>
      <w:r>
        <w:t xml:space="preserve">Bengali-speaking technical assistance</w:t>
      </w:r>
    </w:p>
    <w:p>
      <w:pPr>
        <w:pStyle w:val="BodyText"/>
      </w:pPr>
      <w:r>
        <w:rPr>
          <w:b/>
          <w:bCs/>
        </w:rPr>
        <w:t xml:space="preserve">Unique Value:</w:t>
      </w:r>
      <w:r>
        <w:t xml:space="preserve"> </w:t>
      </w:r>
      <w:r>
        <w:t xml:space="preserve">First comprehensive robotics education platform designed specifically for Bangladeshi students</w:t>
      </w:r>
    </w:p>
    <w:p>
      <w:r>
        <w:pict>
          <v:rect style="width:0;height:1.5pt" o:hralign="center" o:hrstd="t" o:hr="t"/>
        </w:pict>
      </w:r>
    </w:p>
    <w:bookmarkEnd w:id="13"/>
    <w:bookmarkStart w:id="14" w:name="slide-5-product-portfolio"/>
    <w:p>
      <w:pPr>
        <w:pStyle w:val="Heading2"/>
      </w:pPr>
      <w:r>
        <w:t xml:space="preserve">SLIDE 5: PRODUCT PORTFOLIO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Three-tier product showcase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“Accessible Solutions for Every Level”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01"/>
        <w:gridCol w:w="1777"/>
        <w:gridCol w:w="1939"/>
        <w:gridCol w:w="210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Beginner Kit</w:t>
            </w:r>
          </w:p>
        </w:tc>
        <w:tc>
          <w:tcPr/>
          <w:p>
            <w:pPr>
              <w:pStyle w:val="Compact"/>
            </w:pPr>
            <w:r>
              <w:t xml:space="preserve">৳2,500</w:t>
            </w:r>
          </w:p>
        </w:tc>
        <w:tc>
          <w:tcPr/>
          <w:p>
            <w:pPr>
              <w:pStyle w:val="Compact"/>
            </w:pPr>
            <w:r>
              <w:t xml:space="preserve">Classes 6-10</w:t>
            </w:r>
          </w:p>
        </w:tc>
        <w:tc>
          <w:tcPr/>
          <w:p>
            <w:pPr>
              <w:pStyle w:val="Compact"/>
            </w:pPr>
            <w:r>
              <w:t xml:space="preserve">10+ sensors, Bengali manual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Competition Kit</w:t>
            </w:r>
          </w:p>
        </w:tc>
        <w:tc>
          <w:tcPr/>
          <w:p>
            <w:pPr>
              <w:pStyle w:val="Compact"/>
            </w:pPr>
            <w:r>
              <w:t xml:space="preserve">৳4,500</w:t>
            </w:r>
          </w:p>
        </w:tc>
        <w:tc>
          <w:tcPr/>
          <w:p>
            <w:pPr>
              <w:pStyle w:val="Compact"/>
            </w:pPr>
            <w:r>
              <w:t xml:space="preserve">Advanced learners</w:t>
            </w:r>
          </w:p>
        </w:tc>
        <w:tc>
          <w:tcPr/>
          <w:p>
            <w:pPr>
              <w:pStyle w:val="Compact"/>
            </w:pPr>
            <w:r>
              <w:t xml:space="preserve">20+ sensors, video tutorials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Institution Bundle</w:t>
            </w:r>
          </w:p>
        </w:tc>
        <w:tc>
          <w:tcPr/>
          <w:p>
            <w:pPr>
              <w:pStyle w:val="Compact"/>
            </w:pPr>
            <w:r>
              <w:t xml:space="preserve">৳35,000</w:t>
            </w:r>
          </w:p>
        </w:tc>
        <w:tc>
          <w:tcPr/>
          <w:p>
            <w:pPr>
              <w:pStyle w:val="Compact"/>
            </w:pPr>
            <w:r>
              <w:t xml:space="preserve">Schools/Colleges</w:t>
            </w:r>
          </w:p>
        </w:tc>
        <w:tc>
          <w:tcPr/>
          <w:p>
            <w:pPr>
              <w:pStyle w:val="Compact"/>
            </w:pPr>
            <w:r>
              <w:t xml:space="preserve">10 kits, teacher training</w:t>
            </w:r>
          </w:p>
        </w:tc>
      </w:tr>
    </w:tbl>
    <w:p>
      <w:pPr>
        <w:pStyle w:val="BodyText"/>
      </w:pPr>
      <w:r>
        <w:rPr>
          <w:b/>
          <w:bCs/>
        </w:rPr>
        <w:t xml:space="preserve">Comparison:</w:t>
      </w:r>
      <w:r>
        <w:t xml:space="preserve"> </w:t>
      </w:r>
      <w:r>
        <w:t xml:space="preserve">50% cheaper than international alternatives</w:t>
      </w:r>
    </w:p>
    <w:p>
      <w:r>
        <w:pict>
          <v:rect style="width:0;height:1.5pt" o:hralign="center" o:hrstd="t" o:hr="t"/>
        </w:pict>
      </w:r>
    </w:p>
    <w:bookmarkEnd w:id="14"/>
    <w:bookmarkStart w:id="15" w:name="slide-6-competitive-advantage"/>
    <w:p>
      <w:pPr>
        <w:pStyle w:val="Heading2"/>
      </w:pPr>
      <w:r>
        <w:t xml:space="preserve">SLIDE 6: COMPETITIVE ADVANTAGE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Comparison matrix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“Why We Win: Deep Localization”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3"/>
        <w:gridCol w:w="2606"/>
        <w:gridCol w:w="1904"/>
        <w:gridCol w:w="220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Factor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International Imports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Local Vendors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Agami Robotics BD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৳8,000-15,000+</w:t>
            </w:r>
          </w:p>
        </w:tc>
        <w:tc>
          <w:tcPr/>
          <w:p>
            <w:pPr>
              <w:pStyle w:val="Compact"/>
            </w:pPr>
            <w:r>
              <w:t xml:space="preserve">Components only</w:t>
            </w:r>
          </w:p>
        </w:tc>
        <w:tc>
          <w:tcPr/>
          <w:p>
            <w:pPr>
              <w:pStyle w:val="Compact"/>
            </w:pPr>
            <w:r>
              <w:t xml:space="preserve">৳2,500-4,500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English only</w:t>
            </w:r>
          </w:p>
        </w:tc>
        <w:tc>
          <w:tcPr/>
          <w:p>
            <w:pPr>
              <w:pStyle w:val="Compact"/>
            </w:pPr>
            <w:r>
              <w:t xml:space="preserve">No documentation</w:t>
            </w:r>
          </w:p>
        </w:tc>
        <w:tc>
          <w:tcPr/>
          <w:p>
            <w:pPr>
              <w:pStyle w:val="Compact"/>
            </w:pPr>
            <w:r>
              <w:t xml:space="preserve">Bengali-first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Support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Local expert team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Education Focus</w:t>
            </w:r>
          </w:p>
        </w:tc>
        <w:tc>
          <w:tcPr/>
          <w:p>
            <w:pPr>
              <w:pStyle w:val="Compact"/>
            </w:pPr>
            <w:r>
              <w:t xml:space="preserve">General use</w:t>
            </w:r>
          </w:p>
        </w:tc>
        <w:tc>
          <w:tcPr/>
          <w:p>
            <w:pPr>
              <w:pStyle w:val="Compact"/>
            </w:pPr>
            <w:r>
              <w:t xml:space="preserve">No framework</w:t>
            </w:r>
          </w:p>
        </w:tc>
        <w:tc>
          <w:tcPr/>
          <w:p>
            <w:pPr>
              <w:pStyle w:val="Compact"/>
            </w:pPr>
            <w:r>
              <w:t xml:space="preserve">Complete curriculum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Unmatched value for Bangladeshi students</w:t>
      </w:r>
    </w:p>
    <w:p>
      <w:r>
        <w:pict>
          <v:rect style="width:0;height:1.5pt" o:hralign="center" o:hrstd="t" o:hr="t"/>
        </w:pict>
      </w:r>
    </w:p>
    <w:bookmarkEnd w:id="15"/>
    <w:bookmarkStart w:id="16" w:name="slide-7-business-model"/>
    <w:p>
      <w:pPr>
        <w:pStyle w:val="Heading2"/>
      </w:pPr>
      <w:r>
        <w:t xml:space="preserve">SLIDE 7: BUSINESS MODEL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Revenue stream flowchart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“Diversified Revenue Strategy”</w:t>
      </w:r>
    </w:p>
    <w:p>
      <w:pPr>
        <w:pStyle w:val="BodyText"/>
      </w:pPr>
      <w:r>
        <w:rPr>
          <w:b/>
          <w:bCs/>
        </w:rPr>
        <w:t xml:space="preserve">Three Pillars: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B2C Sales (60%):</w:t>
      </w:r>
      <w:r>
        <w:t xml:space="preserve"> </w:t>
      </w:r>
      <w:r>
        <w:t xml:space="preserve">Direct student sales via digital platforms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B2B Partnerships (30%):</w:t>
      </w:r>
      <w:r>
        <w:t xml:space="preserve"> </w:t>
      </w:r>
      <w:r>
        <w:t xml:space="preserve">Institutional sales and lab setups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 &amp; Training (10%):</w:t>
      </w:r>
      <w:r>
        <w:t xml:space="preserve"> </w:t>
      </w:r>
      <w:r>
        <w:t xml:space="preserve">Competition workshops and mentoring</w:t>
      </w:r>
    </w:p>
    <w:p>
      <w:pPr>
        <w:pStyle w:val="BodyText"/>
      </w:pPr>
      <w:r>
        <w:rPr>
          <w:b/>
          <w:bCs/>
        </w:rPr>
        <w:t xml:space="preserve">Distribution:</w:t>
      </w:r>
      <w:r>
        <w:t xml:space="preserve"> </w:t>
      </w:r>
      <w:r>
        <w:t xml:space="preserve">Online-first with local pickup points and courier delivery</w:t>
      </w:r>
    </w:p>
    <w:p>
      <w:r>
        <w:pict>
          <v:rect style="width:0;height:1.5pt" o:hralign="center" o:hrstd="t" o:hr="t"/>
        </w:pict>
      </w:r>
    </w:p>
    <w:bookmarkEnd w:id="16"/>
    <w:bookmarkStart w:id="17" w:name="slide-8-market-traction"/>
    <w:p>
      <w:pPr>
        <w:pStyle w:val="Heading2"/>
      </w:pPr>
      <w:r>
        <w:t xml:space="preserve">SLIDE 8: MARKET TRACTION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Website screenshot + early validation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“Proven Concept &amp; Early Validation”</w:t>
      </w:r>
    </w:p>
    <w:p>
      <w:pPr>
        <w:pStyle w:val="BodyText"/>
      </w:pPr>
      <w:r>
        <w:rPr>
          <w:b/>
          <w:bCs/>
        </w:rPr>
        <w:t xml:space="preserve">Demonstrated Capabilities: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Live Website:</w:t>
      </w:r>
      <w:r>
        <w:t xml:space="preserve"> </w:t>
      </w:r>
      <w:r>
        <w:t xml:space="preserve">https://agami-robotics-bd.vercel.app/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Business Model:</w:t>
      </w:r>
      <w:r>
        <w:t xml:space="preserve"> </w:t>
      </w:r>
      <w:r>
        <w:t xml:space="preserve">Detailed value proposition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Skills:</w:t>
      </w:r>
      <w:r>
        <w:t xml:space="preserve"> </w:t>
      </w:r>
      <w:r>
        <w:t xml:space="preserve">Modern web development and design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 Research:</w:t>
      </w:r>
      <w:r>
        <w:t xml:space="preserve"> </w:t>
      </w:r>
      <w:r>
        <w:t xml:space="preserve">Comprehensive problem-solution analysis</w:t>
      </w:r>
    </w:p>
    <w:p>
      <w:pPr>
        <w:pStyle w:val="BodyText"/>
      </w:pPr>
      <w:r>
        <w:rPr>
          <w:b/>
          <w:bCs/>
        </w:rPr>
        <w:t xml:space="preserve">Early Interest:</w:t>
      </w:r>
      <w:r>
        <w:t xml:space="preserve"> </w:t>
      </w:r>
      <w:r>
        <w:t xml:space="preserve">Educational institutions expressing partnership interest</w:t>
      </w:r>
    </w:p>
    <w:p>
      <w:r>
        <w:pict>
          <v:rect style="width:0;height:1.5pt" o:hralign="center" o:hrstd="t" o:hr="t"/>
        </w:pict>
      </w:r>
    </w:p>
    <w:bookmarkEnd w:id="17"/>
    <w:bookmarkStart w:id="18" w:name="slide-9-financial-projections"/>
    <w:p>
      <w:pPr>
        <w:pStyle w:val="Heading2"/>
      </w:pPr>
      <w:r>
        <w:t xml:space="preserve">SLIDE 9: FINANCIAL PROJECTIONS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Revenue growth chart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“Strong Financial Outlook”</w:t>
      </w:r>
    </w:p>
    <w:p>
      <w:pPr>
        <w:pStyle w:val="BodyText"/>
      </w:pPr>
      <w:r>
        <w:rPr>
          <w:b/>
          <w:bCs/>
        </w:rPr>
        <w:t xml:space="preserve">Funding Request:</w:t>
      </w:r>
      <w:r>
        <w:t xml:space="preserve"> </w:t>
      </w:r>
      <w:r>
        <w:t xml:space="preserve">৳10 Lakh pre-seed grant</w:t>
      </w:r>
    </w:p>
    <w:p>
      <w:pPr>
        <w:pStyle w:val="BodyText"/>
      </w:pPr>
      <w:r>
        <w:rPr>
          <w:b/>
          <w:bCs/>
        </w:rPr>
        <w:t xml:space="preserve">Key Milestones: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 6:</w:t>
      </w:r>
      <w:r>
        <w:t xml:space="preserve"> </w:t>
      </w:r>
      <w:r>
        <w:t xml:space="preserve">Break-even (৳2.75 Lakh revenue)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 1:</w:t>
      </w:r>
      <w:r>
        <w:t xml:space="preserve"> </w:t>
      </w:r>
      <w:r>
        <w:t xml:space="preserve">৳15 Lakh revenue, 500 students served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 2:</w:t>
      </w:r>
      <w:r>
        <w:t xml:space="preserve"> </w:t>
      </w:r>
      <w:r>
        <w:t xml:space="preserve">৳35 Lakh revenue, 1,200 students served</w:t>
      </w:r>
    </w:p>
    <w:p>
      <w:pPr>
        <w:pStyle w:val="BodyText"/>
      </w:pPr>
      <w:r>
        <w:rPr>
          <w:b/>
          <w:bCs/>
        </w:rPr>
        <w:t xml:space="preserve">Unit Economics:</w:t>
      </w:r>
      <w:r>
        <w:t xml:space="preserve"> </w:t>
      </w:r>
      <w:r>
        <w:t xml:space="preserve">- Average Selling Price: ৳3,500</w:t>
      </w:r>
      <w:r>
        <w:t xml:space="preserve"> </w:t>
      </w:r>
      <w:r>
        <w:t xml:space="preserve">- Gross Margin: 49%</w:t>
      </w:r>
      <w:r>
        <w:t xml:space="preserve"> </w:t>
      </w:r>
      <w:r>
        <w:t xml:space="preserve">- Net Profit Margin: 26%</w:t>
      </w:r>
    </w:p>
    <w:p>
      <w:r>
        <w:pict>
          <v:rect style="width:0;height:1.5pt" o:hralign="center" o:hrstd="t" o:hr="t"/>
        </w:pict>
      </w:r>
    </w:p>
    <w:bookmarkEnd w:id="18"/>
    <w:bookmarkStart w:id="19" w:name="slide-10-fund-allocation"/>
    <w:p>
      <w:pPr>
        <w:pStyle w:val="Heading2"/>
      </w:pPr>
      <w:r>
        <w:t xml:space="preserve">SLIDE 10: FUND ALLOCATION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Pie chart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“Strategic Use of ৳10 Lakh Investment”</w:t>
      </w:r>
    </w:p>
    <w:p>
      <w:pPr>
        <w:pStyle w:val="BodyText"/>
      </w:pPr>
      <w:r>
        <w:rPr>
          <w:b/>
          <w:bCs/>
        </w:rPr>
        <w:t xml:space="preserve">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Initial Inventory (60%):</w:t>
      </w:r>
      <w:r>
        <w:t xml:space="preserve"> </w:t>
      </w:r>
      <w:r>
        <w:t xml:space="preserve">৳6 Lakh - First 200+ units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Operations Staff (20%):</w:t>
      </w:r>
      <w:r>
        <w:t xml:space="preserve"> </w:t>
      </w:r>
      <w:r>
        <w:t xml:space="preserve">৳2 Lakh - Part-time assistant (6 months)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Marketing Campaign (15%):</w:t>
      </w:r>
      <w:r>
        <w:t xml:space="preserve"> </w:t>
      </w:r>
      <w:r>
        <w:t xml:space="preserve">৳1.5 Lakh - Digital outreach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Contingency (5%):</w:t>
      </w:r>
      <w:r>
        <w:t xml:space="preserve"> </w:t>
      </w:r>
      <w:r>
        <w:t xml:space="preserve">৳0.5 Lakh - Operational buffer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8-month path to profitability</w:t>
      </w:r>
    </w:p>
    <w:p>
      <w:r>
        <w:pict>
          <v:rect style="width:0;height:1.5pt" o:hralign="center" o:hrstd="t" o:hr="t"/>
        </w:pict>
      </w:r>
    </w:p>
    <w:bookmarkEnd w:id="19"/>
    <w:bookmarkStart w:id="20" w:name="slide-11-go-to-market-strategy"/>
    <w:p>
      <w:pPr>
        <w:pStyle w:val="Heading2"/>
      </w:pPr>
      <w:r>
        <w:t xml:space="preserve">SLIDE 11: GO-TO-MARKET STRATEGY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Marketing funnel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“Multi-Channel Customer Acquisition”</w:t>
      </w:r>
    </w:p>
    <w:p>
      <w:pPr>
        <w:pStyle w:val="BodyText"/>
      </w:pPr>
      <w:r>
        <w:rPr>
          <w:b/>
          <w:bCs/>
        </w:rPr>
        <w:t xml:space="preserve">Phase 1 (Months 1-6): Foundation</w:t>
      </w:r>
      <w:r>
        <w:t xml:space="preserve"> </w:t>
      </w:r>
      <w:r>
        <w:t xml:space="preserve">- Social media marketing (Facebook, YouTube)</w:t>
      </w:r>
      <w:r>
        <w:t xml:space="preserve"> </w:t>
      </w:r>
      <w:r>
        <w:t xml:space="preserve">- Educational institution partnerships</w:t>
      </w:r>
      <w:r>
        <w:t xml:space="preserve"> </w:t>
      </w:r>
      <w:r>
        <w:t xml:space="preserve">- Science fair participation</w:t>
      </w:r>
    </w:p>
    <w:p>
      <w:pPr>
        <w:pStyle w:val="BodyText"/>
      </w:pPr>
      <w:r>
        <w:rPr>
          <w:b/>
          <w:bCs/>
        </w:rPr>
        <w:t xml:space="preserve">Phase 2 (Months 7-12): Scaling</w:t>
      </w:r>
      <w:r>
        <w:t xml:space="preserve"> </w:t>
      </w:r>
      <w:r>
        <w:t xml:space="preserve">- Digital advertising campaigns</w:t>
      </w:r>
      <w:r>
        <w:t xml:space="preserve"> </w:t>
      </w:r>
      <w:r>
        <w:t xml:space="preserve">- Teacher training programs</w:t>
      </w:r>
      <w:r>
        <w:br/>
      </w:r>
      <w:r>
        <w:t xml:space="preserve">- Student referral networks</w:t>
      </w:r>
    </w:p>
    <w:p>
      <w:pPr>
        <w:pStyle w:val="BodyText"/>
      </w:pPr>
      <w:r>
        <w:rPr>
          <w:b/>
          <w:bCs/>
        </w:rPr>
        <w:t xml:space="preserve">Target:</w:t>
      </w:r>
      <w:r>
        <w:t xml:space="preserve"> </w:t>
      </w:r>
      <w:r>
        <w:t xml:space="preserve">500+ customers in Year 1</w:t>
      </w:r>
    </w:p>
    <w:p>
      <w:r>
        <w:pict>
          <v:rect style="width:0;height:1.5pt" o:hralign="center" o:hrstd="t" o:hr="t"/>
        </w:pict>
      </w:r>
    </w:p>
    <w:bookmarkEnd w:id="20"/>
    <w:bookmarkStart w:id="21" w:name="slide-12-social-impact"/>
    <w:p>
      <w:pPr>
        <w:pStyle w:val="Heading2"/>
      </w:pPr>
      <w:r>
        <w:t xml:space="preserve">SLIDE 12: SOCIAL IMPACT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Impact metrics visualization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“Building Bangladesh’s Technological Future”</w:t>
      </w:r>
    </w:p>
    <w:p>
      <w:pPr>
        <w:pStyle w:val="BodyText"/>
      </w:pPr>
      <w:r>
        <w:rPr>
          <w:b/>
          <w:bCs/>
        </w:rPr>
        <w:t xml:space="preserve">Educational Impact:</w:t>
      </w:r>
      <w:r>
        <w:t xml:space="preserve"> </w:t>
      </w:r>
      <w:r>
        <w:t xml:space="preserve">- Bridge theory-practice gap in STEM education</w:t>
      </w:r>
      <w:r>
        <w:t xml:space="preserve"> </w:t>
      </w:r>
      <w:r>
        <w:t xml:space="preserve">- Increase participation of underrepresented students</w:t>
      </w:r>
      <w:r>
        <w:t xml:space="preserve"> </w:t>
      </w:r>
      <w:r>
        <w:t xml:space="preserve">- Improve international competition performance</w:t>
      </w:r>
    </w:p>
    <w:p>
      <w:pPr>
        <w:pStyle w:val="BodyText"/>
      </w:pPr>
      <w:r>
        <w:rPr>
          <w:b/>
          <w:bCs/>
        </w:rPr>
        <w:t xml:space="preserve">Economic Impact:</w:t>
      </w:r>
      <w:r>
        <w:t xml:space="preserve"> </w:t>
      </w:r>
      <w:r>
        <w:t xml:space="preserve">- Import substitution saving foreign currency</w:t>
      </w:r>
      <w:r>
        <w:t xml:space="preserve"> </w:t>
      </w:r>
      <w:r>
        <w:t xml:space="preserve">- Job creation in electronics sector</w:t>
      </w:r>
      <w:r>
        <w:t xml:space="preserve"> </w:t>
      </w:r>
      <w:r>
        <w:t xml:space="preserve">- Skills development for 4th Industrial Revolution</w:t>
      </w:r>
    </w:p>
    <w:p>
      <w:pPr>
        <w:pStyle w:val="BodyText"/>
      </w:pPr>
      <w:r>
        <w:rPr>
          <w:b/>
          <w:bCs/>
        </w:rPr>
        <w:t xml:space="preserve">Alignment:</w:t>
      </w:r>
      <w:r>
        <w:t xml:space="preserve"> </w:t>
      </w:r>
      <w:r>
        <w:t xml:space="preserve">Supports UN SDG 4 (Quality Education) and Digital Bangladesh 2041</w:t>
      </w:r>
    </w:p>
    <w:p>
      <w:r>
        <w:pict>
          <v:rect style="width:0;height:1.5pt" o:hralign="center" o:hrstd="t" o:hr="t"/>
        </w:pict>
      </w:r>
    </w:p>
    <w:bookmarkEnd w:id="21"/>
    <w:bookmarkStart w:id="22" w:name="slide-13-implementation-roadmap"/>
    <w:p>
      <w:pPr>
        <w:pStyle w:val="Heading2"/>
      </w:pPr>
      <w:r>
        <w:t xml:space="preserve">SLIDE 13: IMPLEMENTATION ROADMAP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Timeline with key milestones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“Clear Path to Market Leadership”</w:t>
      </w:r>
    </w:p>
    <w:p>
      <w:pPr>
        <w:pStyle w:val="BodyText"/>
      </w:pPr>
      <w:r>
        <w:rPr>
          <w:b/>
          <w:bCs/>
        </w:rPr>
        <w:t xml:space="preserve">Year 1: Foundation</w:t>
      </w:r>
      <w:r>
        <w:t xml:space="preserve"> </w:t>
      </w:r>
      <w:r>
        <w:t xml:space="preserve">- Product development and Bengali content</w:t>
      </w:r>
      <w:r>
        <w:t xml:space="preserve"> </w:t>
      </w:r>
      <w:r>
        <w:t xml:space="preserve">- Launch in Dhaka and Chittagong</w:t>
      </w:r>
      <w:r>
        <w:t xml:space="preserve"> </w:t>
      </w:r>
      <w:r>
        <w:t xml:space="preserve">- Achieve break-even and 500 students</w:t>
      </w:r>
    </w:p>
    <w:p>
      <w:pPr>
        <w:pStyle w:val="BodyText"/>
      </w:pPr>
      <w:r>
        <w:rPr>
          <w:b/>
          <w:bCs/>
        </w:rPr>
        <w:t xml:space="preserve">Year 2: Expansion</w:t>
      </w:r>
      <w:r>
        <w:t xml:space="preserve"> </w:t>
      </w:r>
      <w:r>
        <w:t xml:space="preserve">- Scale to divisional cities</w:t>
      </w:r>
      <w:r>
        <w:t xml:space="preserve"> </w:t>
      </w:r>
      <w:r>
        <w:t xml:space="preserve">- Institutional partnerships</w:t>
      </w:r>
      <w:r>
        <w:t xml:space="preserve"> </w:t>
      </w:r>
      <w:r>
        <w:t xml:space="preserve">- 1,200+ students served</w:t>
      </w:r>
    </w:p>
    <w:p>
      <w:pPr>
        <w:pStyle w:val="BodyText"/>
      </w:pPr>
      <w:r>
        <w:rPr>
          <w:b/>
          <w:bCs/>
        </w:rPr>
        <w:t xml:space="preserve">Year 3+: Leadership</w:t>
      </w:r>
      <w:r>
        <w:t xml:space="preserve"> </w:t>
      </w:r>
      <w:r>
        <w:t xml:space="preserve">- National presence</w:t>
      </w:r>
      <w:r>
        <w:t xml:space="preserve"> </w:t>
      </w:r>
      <w:r>
        <w:t xml:space="preserve">- Export opportunities</w:t>
      </w:r>
      <w:r>
        <w:t xml:space="preserve"> </w:t>
      </w:r>
      <w:r>
        <w:t xml:space="preserve">- 2,500+ students annually</w:t>
      </w:r>
    </w:p>
    <w:p>
      <w:r>
        <w:pict>
          <v:rect style="width:0;height:1.5pt" o:hralign="center" o:hrstd="t" o:hr="t"/>
        </w:pict>
      </w:r>
    </w:p>
    <w:bookmarkEnd w:id="22"/>
    <w:bookmarkStart w:id="23" w:name="slide-14-team-founder"/>
    <w:p>
      <w:pPr>
        <w:pStyle w:val="Heading2"/>
      </w:pPr>
      <w:r>
        <w:t xml:space="preserve">SLIDE 14: TEAM &amp; FOUNDER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Professional photo + credentials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“Experienced Leadership with Deep Commitment”</w:t>
      </w:r>
    </w:p>
    <w:p>
      <w:pPr>
        <w:pStyle w:val="BodyText"/>
      </w:pPr>
      <w:r>
        <w:rPr>
          <w:b/>
          <w:bCs/>
        </w:rPr>
        <w:t xml:space="preserve">Tarak Md Shabbir - Founder &amp; CEO</w:t>
      </w:r>
      <w:r>
        <w:t xml:space="preserve"> </w:t>
      </w:r>
      <w:r>
        <w:t xml:space="preserve">- Computer Science &amp; Engineering, 2nd Year</w:t>
      </w:r>
      <w:r>
        <w:t xml:space="preserve"> </w:t>
      </w:r>
      <w:r>
        <w:t xml:space="preserve">- Canadian University of Bangladesh</w:t>
      </w:r>
      <w:r>
        <w:t xml:space="preserve"> </w:t>
      </w:r>
      <w:r>
        <w:t xml:space="preserve">- Demonstrated technical skills (website development)</w:t>
      </w:r>
      <w:r>
        <w:t xml:space="preserve"> </w:t>
      </w:r>
      <w:r>
        <w:t xml:space="preserve">- Deep understanding of local education challenges</w:t>
      </w:r>
      <w:r>
        <w:t xml:space="preserve"> </w:t>
      </w:r>
      <w:r>
        <w:t xml:space="preserve">- Genuine passion for educational transformation</w:t>
      </w:r>
    </w:p>
    <w:p>
      <w:pPr>
        <w:pStyle w:val="BodyText"/>
      </w:pPr>
      <w:r>
        <w:rPr>
          <w:b/>
          <w:bCs/>
        </w:rPr>
        <w:t xml:space="preserve">Vision:</w:t>
      </w:r>
      <w:r>
        <w:t xml:space="preserve"> </w:t>
      </w:r>
      <w:r>
        <w:t xml:space="preserve">“Every Bangladeshi student deserves access to innovation tools”</w:t>
      </w:r>
    </w:p>
    <w:p>
      <w:r>
        <w:pict>
          <v:rect style="width:0;height:1.5pt" o:hralign="center" o:hrstd="t" o:hr="t"/>
        </w:pict>
      </w:r>
    </w:p>
    <w:bookmarkEnd w:id="23"/>
    <w:bookmarkStart w:id="24" w:name="slide-15-risk-mitigation"/>
    <w:p>
      <w:pPr>
        <w:pStyle w:val="Heading2"/>
      </w:pPr>
      <w:r>
        <w:t xml:space="preserve">SLIDE 15: RISK MITIGATION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Risk-mitigation matrix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“Proactive Risk Management”</w:t>
      </w:r>
    </w:p>
    <w:p>
      <w:pPr>
        <w:pStyle w:val="BodyText"/>
      </w:pPr>
      <w:r>
        <w:rPr>
          <w:b/>
          <w:bCs/>
        </w:rPr>
        <w:t xml:space="preserve">Key Risks &amp; Solutions: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 Competition:</w:t>
      </w:r>
      <w:r>
        <w:t xml:space="preserve"> </w:t>
      </w:r>
      <w:r>
        <w:t xml:space="preserve">Bengali-first differentiation + superior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Supply Chain:</w:t>
      </w:r>
      <w:r>
        <w:t xml:space="preserve"> </w:t>
      </w:r>
      <w:r>
        <w:t xml:space="preserve">Multiple suppliers + local partnerships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Technology Changes:</w:t>
      </w:r>
      <w:r>
        <w:t xml:space="preserve"> </w:t>
      </w:r>
      <w:r>
        <w:t xml:space="preserve">Open-source platforms + continuous innovation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Funding Needs:</w:t>
      </w:r>
      <w:r>
        <w:t xml:space="preserve"> </w:t>
      </w:r>
      <w:r>
        <w:t xml:space="preserve">Conservative projections + revenue diversification</w:t>
      </w:r>
    </w:p>
    <w:p>
      <w:pPr>
        <w:pStyle w:val="BodyText"/>
      </w:pPr>
      <w:r>
        <w:rPr>
          <w:b/>
          <w:bCs/>
        </w:rPr>
        <w:t xml:space="preserve">Approach:</w:t>
      </w:r>
      <w:r>
        <w:t xml:space="preserve"> </w:t>
      </w:r>
      <w:r>
        <w:t xml:space="preserve">Measured growth with strong fundamentals</w:t>
      </w:r>
    </w:p>
    <w:p>
      <w:r>
        <w:pict>
          <v:rect style="width:0;height:1.5pt" o:hralign="center" o:hrstd="t" o:hr="t"/>
        </w:pict>
      </w:r>
    </w:p>
    <w:bookmarkEnd w:id="24"/>
    <w:bookmarkStart w:id="25" w:name="slide-16-why-idea-partnership"/>
    <w:p>
      <w:pPr>
        <w:pStyle w:val="Heading2"/>
      </w:pPr>
      <w:r>
        <w:t xml:space="preserve">SLIDE 16: WHY iDEA PARTNERSHIP?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Partnership benefits diagram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“Perfect Alignment with iDEA Mission”</w:t>
      </w:r>
    </w:p>
    <w:p>
      <w:pPr>
        <w:pStyle w:val="BodyText"/>
      </w:pPr>
      <w:r>
        <w:rPr>
          <w:b/>
          <w:bCs/>
        </w:rPr>
        <w:t xml:space="preserve">Strategic Fit: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Socially Impactful:</w:t>
      </w:r>
      <w:r>
        <w:t xml:space="preserve"> </w:t>
      </w:r>
      <w:r>
        <w:t xml:space="preserve">Addresses critical education gap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Student-Led:</w:t>
      </w:r>
      <w:r>
        <w:t xml:space="preserve"> </w:t>
      </w:r>
      <w:r>
        <w:t xml:space="preserve">University student founder with clear vision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Scalable:</w:t>
      </w:r>
      <w:r>
        <w:t xml:space="preserve"> </w:t>
      </w:r>
      <w:r>
        <w:t xml:space="preserve">Nationwide market opportunity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Innovation-Focused:</w:t>
      </w:r>
      <w:r>
        <w:t xml:space="preserve"> </w:t>
      </w:r>
      <w:r>
        <w:t xml:space="preserve">Technology-based solution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Job Creation:</w:t>
      </w:r>
      <w:r>
        <w:t xml:space="preserve"> </w:t>
      </w:r>
      <w:r>
        <w:t xml:space="preserve">Direct and indirect employment potential</w:t>
      </w:r>
    </w:p>
    <w:p>
      <w:pPr>
        <w:pStyle w:val="BodyText"/>
      </w:pPr>
      <w:r>
        <w:rPr>
          <w:b/>
          <w:bCs/>
        </w:rPr>
        <w:t xml:space="preserve">What We Need:</w:t>
      </w:r>
      <w:r>
        <w:t xml:space="preserve"> </w:t>
      </w:r>
      <w:r>
        <w:t xml:space="preserve">Funding, mentorship, and ecosystem access</w:t>
      </w:r>
    </w:p>
    <w:p>
      <w:r>
        <w:pict>
          <v:rect style="width:0;height:1.5pt" o:hralign="center" o:hrstd="t" o:hr="t"/>
        </w:pict>
      </w:r>
    </w:p>
    <w:bookmarkEnd w:id="25"/>
    <w:bookmarkStart w:id="26" w:name="slide-17-call-to-action"/>
    <w:p>
      <w:pPr>
        <w:pStyle w:val="Heading2"/>
      </w:pPr>
      <w:r>
        <w:t xml:space="preserve">SLIDE 17: CALL TO ACTION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Success metrics dashboard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“Join Us in Building Bangladesh’s STEM Future”</w:t>
      </w:r>
    </w:p>
    <w:p>
      <w:pPr>
        <w:pStyle w:val="BodyText"/>
      </w:pPr>
      <w:r>
        <w:rPr>
          <w:b/>
          <w:bCs/>
        </w:rPr>
        <w:t xml:space="preserve">With iDEA Support, We Will:</w:t>
      </w:r>
      <w:r>
        <w:t xml:space="preserve"> </w:t>
      </w:r>
      <w:r>
        <w:t xml:space="preserve">- Launch product serving 200+ students in 6 months</w:t>
      </w:r>
      <w:r>
        <w:t xml:space="preserve"> </w:t>
      </w:r>
      <w:r>
        <w:t xml:space="preserve">- Achieve break-even and sustainable operations</w:t>
      </w:r>
      <w:r>
        <w:t xml:space="preserve"> </w:t>
      </w:r>
      <w:r>
        <w:t xml:space="preserve">- Create foundation for 10,000+ student impact</w:t>
      </w:r>
      <w:r>
        <w:t xml:space="preserve"> </w:t>
      </w:r>
      <w:r>
        <w:t xml:space="preserve">- Build Bangladesh’s first Bengali robotics ecosystem</w:t>
      </w:r>
    </w:p>
    <w:p>
      <w:pPr>
        <w:pStyle w:val="BodyText"/>
      </w:pPr>
      <w:r>
        <w:rPr>
          <w:b/>
          <w:bCs/>
        </w:rPr>
        <w:t xml:space="preserve">Request:</w:t>
      </w:r>
      <w:r>
        <w:t xml:space="preserve"> </w:t>
      </w:r>
      <w:r>
        <w:t xml:space="preserve">৳10 Lakh pre-seed grant + program benefits</w:t>
      </w:r>
    </w:p>
    <w:p>
      <w:pPr>
        <w:pStyle w:val="BodyText"/>
      </w:pPr>
      <w:r>
        <w:rPr>
          <w:b/>
          <w:bCs/>
        </w:rPr>
        <w:t xml:space="preserve">Contact:</w:t>
      </w:r>
      <w:r>
        <w:t xml:space="preserve"> </w:t>
      </w:r>
      <w:r>
        <w:t xml:space="preserve">tareksabbir20@gmail.com | +8801317482908</w:t>
      </w:r>
    </w:p>
    <w:p>
      <w:r>
        <w:pict>
          <v:rect style="width:0;height:1.5pt" o:hralign="center" o:hrstd="t" o:hr="t"/>
        </w:pict>
      </w:r>
    </w:p>
    <w:bookmarkEnd w:id="26"/>
    <w:bookmarkStart w:id="27" w:name="slide-18-thank-you"/>
    <w:p>
      <w:pPr>
        <w:pStyle w:val="Heading2"/>
      </w:pPr>
      <w:r>
        <w:t xml:space="preserve">SLIDE 18: THANK YOU</w:t>
      </w:r>
    </w:p>
    <w:p>
      <w:pPr>
        <w:pStyle w:val="FirstParagraph"/>
      </w:pPr>
      <w:r>
        <w:rPr>
          <w:b/>
          <w:bCs/>
        </w:rPr>
        <w:t xml:space="preserve">Visual:</w:t>
      </w:r>
      <w:r>
        <w:t xml:space="preserve"> </w:t>
      </w:r>
      <w:r>
        <w:t xml:space="preserve">Inspiring quote + contact info</w:t>
      </w:r>
      <w:r>
        <w:t xml:space="preserve"> </w:t>
      </w:r>
      <w:r>
        <w:rPr>
          <w:b/>
          <w:bCs/>
        </w:rPr>
        <w:t xml:space="preserve">Title:</w:t>
      </w:r>
      <w:r>
        <w:t xml:space="preserve"> </w:t>
      </w:r>
      <w:r>
        <w:t xml:space="preserve">“Questions &amp; Discussion”</w:t>
      </w:r>
    </w:p>
    <w:p>
      <w:pPr>
        <w:pStyle w:val="BodyText"/>
      </w:pPr>
      <w:r>
        <w:rPr>
          <w:b/>
          <w:bCs/>
        </w:rPr>
        <w:t xml:space="preserve">Quote:</w:t>
      </w:r>
      <w:r>
        <w:t xml:space="preserve"> </w:t>
      </w:r>
      <w:r>
        <w:t xml:space="preserve">“আগামী রোবটিক্স বিডি - আগামীর বাংলাদেশ গড়ব আমরা”</w:t>
      </w:r>
      <w:r>
        <w:t xml:space="preserve"> </w:t>
      </w:r>
      <w:r>
        <w:rPr>
          <w:i/>
          <w:iCs/>
        </w:rPr>
        <w:t xml:space="preserve">“Agami Robotics BD - Building Tomorrow’s Bangladesh Together”</w:t>
      </w:r>
    </w:p>
    <w:p>
      <w:pPr>
        <w:pStyle w:val="BodyText"/>
      </w:pPr>
      <w:r>
        <w:rPr>
          <w:b/>
          <w:bCs/>
        </w:rPr>
        <w:t xml:space="preserve">“Inspiring Youth to Innovate”</w:t>
      </w:r>
    </w:p>
    <w:p>
      <w:pPr>
        <w:pStyle w:val="BodyText"/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r>
        <w:t xml:space="preserve">tareksabbir20@gmail.com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+8801317482908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r>
        <w:t xml:space="preserve">[Your LinkedIn Profile]</w:t>
      </w:r>
    </w:p>
    <w:p>
      <w:r>
        <w:pict>
          <v:rect style="width:0;height:1.5pt" o:hralign="center" o:hrstd="t" o:hr="t"/>
        </w:pict>
      </w:r>
    </w:p>
    <w:bookmarkEnd w:id="27"/>
    <w:bookmarkStart w:id="31" w:name="presentation-notes"/>
    <w:p>
      <w:pPr>
        <w:pStyle w:val="Heading2"/>
      </w:pPr>
      <w:r>
        <w:t xml:space="preserve">PRESENTATION NOTES:</w:t>
      </w:r>
    </w:p>
    <w:bookmarkStart w:id="28" w:name="key-speaking-points"/>
    <w:p>
      <w:pPr>
        <w:pStyle w:val="Heading3"/>
      </w:pPr>
      <w:r>
        <w:t xml:space="preserve">Key Speaking Points: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Hook:</w:t>
      </w:r>
      <w:r>
        <w:t xml:space="preserve"> </w:t>
      </w:r>
      <w:r>
        <w:t xml:space="preserve">Start with personal story about witnessing the education gap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Problem:</w:t>
      </w:r>
      <w:r>
        <w:t xml:space="preserve"> </w:t>
      </w:r>
      <w:r>
        <w:t xml:space="preserve">Make the crisis tangible with specific examples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Emphasize the complete ecosystem approach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Market:</w:t>
      </w:r>
      <w:r>
        <w:t xml:space="preserve"> </w:t>
      </w:r>
      <w:r>
        <w:t xml:space="preserve">Show depth of research and understanding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Traction:</w:t>
      </w:r>
      <w:r>
        <w:t xml:space="preserve"> </w:t>
      </w:r>
      <w:r>
        <w:t xml:space="preserve">Website demonstrates execution capability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Financials:</w:t>
      </w:r>
      <w:r>
        <w:t xml:space="preserve"> </w:t>
      </w:r>
      <w:r>
        <w:t xml:space="preserve">Conservative but compelling projections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Impact:</w:t>
      </w:r>
      <w:r>
        <w:t xml:space="preserve"> </w:t>
      </w:r>
      <w:r>
        <w:t xml:space="preserve">Connect to national goals and social good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Close:</w:t>
      </w:r>
      <w:r>
        <w:t xml:space="preserve"> </w:t>
      </w:r>
      <w:r>
        <w:t xml:space="preserve">Confident request with clear next steps</w:t>
      </w:r>
    </w:p>
    <w:bookmarkEnd w:id="28"/>
    <w:bookmarkStart w:id="29" w:name="visual-guidelines"/>
    <w:p>
      <w:pPr>
        <w:pStyle w:val="Heading3"/>
      </w:pPr>
      <w:r>
        <w:t xml:space="preserve">Visual Guidelines:</w:t>
      </w:r>
    </w:p>
    <w:p>
      <w:pPr>
        <w:pStyle w:val="Compact"/>
        <w:numPr>
          <w:ilvl w:val="0"/>
          <w:numId w:val="1002"/>
        </w:numPr>
      </w:pPr>
      <w:r>
        <w:t xml:space="preserve">Use consistent branding with blue/purple color scheme</w:t>
      </w:r>
    </w:p>
    <w:p>
      <w:pPr>
        <w:pStyle w:val="Compact"/>
        <w:numPr>
          <w:ilvl w:val="0"/>
          <w:numId w:val="1002"/>
        </w:numPr>
      </w:pPr>
      <w:r>
        <w:t xml:space="preserve">Include Bengali text alongside English for authenticity</w:t>
      </w:r>
    </w:p>
    <w:p>
      <w:pPr>
        <w:pStyle w:val="Compact"/>
        <w:numPr>
          <w:ilvl w:val="0"/>
          <w:numId w:val="1002"/>
        </w:numPr>
      </w:pPr>
      <w:r>
        <w:t xml:space="preserve">High-quality photos and professional graphics</w:t>
      </w:r>
    </w:p>
    <w:p>
      <w:pPr>
        <w:pStyle w:val="Compact"/>
        <w:numPr>
          <w:ilvl w:val="0"/>
          <w:numId w:val="1002"/>
        </w:numPr>
      </w:pPr>
      <w:r>
        <w:t xml:space="preserve">Minimal text per slide, focus on visuals</w:t>
      </w:r>
    </w:p>
    <w:p>
      <w:pPr>
        <w:pStyle w:val="Compact"/>
        <w:numPr>
          <w:ilvl w:val="0"/>
          <w:numId w:val="1002"/>
        </w:numPr>
      </w:pPr>
      <w:r>
        <w:t xml:space="preserve">Include website screenshots as proof of concept</w:t>
      </w:r>
    </w:p>
    <w:bookmarkEnd w:id="29"/>
    <w:bookmarkStart w:id="30" w:name="delivery-tips"/>
    <w:p>
      <w:pPr>
        <w:pStyle w:val="Heading3"/>
      </w:pPr>
      <w:r>
        <w:t xml:space="preserve">Delivery Tips:</w:t>
      </w:r>
    </w:p>
    <w:p>
      <w:pPr>
        <w:pStyle w:val="Compact"/>
        <w:numPr>
          <w:ilvl w:val="0"/>
          <w:numId w:val="1003"/>
        </w:numPr>
      </w:pPr>
      <w:r>
        <w:t xml:space="preserve">Practice Bengali pronunciation for authenticity</w:t>
      </w:r>
    </w:p>
    <w:p>
      <w:pPr>
        <w:pStyle w:val="Compact"/>
        <w:numPr>
          <w:ilvl w:val="0"/>
          <w:numId w:val="1003"/>
        </w:numPr>
      </w:pPr>
      <w:r>
        <w:t xml:space="preserve">Prepare for questions about competition and scaling</w:t>
      </w:r>
    </w:p>
    <w:p>
      <w:pPr>
        <w:pStyle w:val="Compact"/>
        <w:numPr>
          <w:ilvl w:val="0"/>
          <w:numId w:val="1003"/>
        </w:numPr>
      </w:pPr>
      <w:r>
        <w:t xml:space="preserve">Have backup slides for detailed financial analysis</w:t>
      </w:r>
    </w:p>
    <w:p>
      <w:pPr>
        <w:pStyle w:val="Compact"/>
        <w:numPr>
          <w:ilvl w:val="0"/>
          <w:numId w:val="1003"/>
        </w:numPr>
      </w:pPr>
      <w:r>
        <w:t xml:space="preserve">Bring business cards and QR codes for easy follow-up</w:t>
      </w:r>
    </w:p>
    <w:p>
      <w:pPr>
        <w:pStyle w:val="Compact"/>
        <w:numPr>
          <w:ilvl w:val="0"/>
          <w:numId w:val="1003"/>
        </w:numPr>
      </w:pPr>
      <w:r>
        <w:t xml:space="preserve">Time for 10 minutes + 2-3 minutes Q&amp;A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2025-09-26T06:37:13Z</dcterms:created>
  <dcterms:modified xsi:type="dcterms:W3CDTF">2025-09-26T06:37:13Z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