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688D5" w14:textId="77777777" w:rsidR="00ED1944" w:rsidRDefault="00ED1944" w:rsidP="00ED1944">
      <w:pPr>
        <w:widowControl w:val="0"/>
        <w:spacing w:after="0"/>
        <w:ind w:right="85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BFC3563" w14:textId="77777777" w:rsidR="00ED1944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598E0EC" w14:textId="77777777" w:rsidR="00ED1944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</w:t>
      </w:r>
    </w:p>
    <w:p w14:paraId="44F97BED" w14:textId="77777777" w:rsidR="00ED1944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321403CC" w14:textId="77777777" w:rsidR="00ED1944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E274A3" w14:textId="77777777" w:rsidR="00ED1944" w:rsidRPr="00F8123D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color w:val="000000" w:themeColor="text1"/>
          <w:sz w:val="40"/>
          <w:szCs w:val="28"/>
          <w:lang w:val="uk-UA"/>
        </w:rPr>
      </w:pPr>
      <w:hyperlink r:id="rId5" w:history="1">
        <w:r w:rsidRPr="00F8123D">
          <w:rPr>
            <w:rStyle w:val="a4"/>
            <w:color w:val="000000" w:themeColor="text1"/>
            <w:sz w:val="32"/>
            <w:lang w:val="uk-UA"/>
          </w:rPr>
          <w:t xml:space="preserve">Факультет радіоелектроніки, комп'ютерних систем та </w:t>
        </w:r>
        <w:proofErr w:type="spellStart"/>
        <w:r w:rsidRPr="00F8123D">
          <w:rPr>
            <w:rStyle w:val="a4"/>
            <w:color w:val="000000" w:themeColor="text1"/>
            <w:sz w:val="32"/>
            <w:lang w:val="uk-UA"/>
          </w:rPr>
          <w:t>інфокомунікацій</w:t>
        </w:r>
        <w:proofErr w:type="spellEnd"/>
      </w:hyperlink>
    </w:p>
    <w:p w14:paraId="3EA16EA7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21EC38D" w14:textId="77777777" w:rsidR="00ED1944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афедра а</w:t>
      </w:r>
      <w:r>
        <w:rPr>
          <w:rFonts w:ascii="Times New Roman" w:hAnsi="Times New Roman" w:cs="Times New Roman"/>
          <w:sz w:val="28"/>
          <w:szCs w:val="28"/>
          <w:lang w:val="uk-UA"/>
        </w:rPr>
        <w:t>ерокосмічних раді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лектронн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DA36FE">
        <w:rPr>
          <w:rFonts w:ascii="Times New Roman" w:hAnsi="Times New Roman" w:cs="Times New Roman"/>
          <w:sz w:val="28"/>
          <w:szCs w:val="28"/>
          <w:lang w:val="uk-UA"/>
        </w:rPr>
        <w:t>х систем</w:t>
      </w:r>
    </w:p>
    <w:p w14:paraId="0140CB9F" w14:textId="77777777" w:rsidR="00ED1944" w:rsidRDefault="00ED1944" w:rsidP="00ED1944">
      <w:pPr>
        <w:widowControl w:val="0"/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D04C9C" w14:textId="0B13B1AF" w:rsidR="00ED1944" w:rsidRPr="003767B6" w:rsidRDefault="00ED1944" w:rsidP="00ED194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28"/>
          <w:lang w:val="ru-RU"/>
        </w:rPr>
      </w:pPr>
      <w:r w:rsidRPr="00F8123D">
        <w:rPr>
          <w:rFonts w:ascii="Times New Roman" w:hAnsi="Times New Roman" w:cs="Times New Roman"/>
          <w:b/>
          <w:bCs/>
          <w:sz w:val="36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28"/>
          <w:lang w:val="ru-RU"/>
        </w:rPr>
        <w:t>3</w:t>
      </w:r>
    </w:p>
    <w:p w14:paraId="2B17B8D8" w14:textId="77777777" w:rsidR="00ED1944" w:rsidRDefault="00ED1944" w:rsidP="00ED1944">
      <w:pPr>
        <w:pStyle w:val="a5"/>
        <w:spacing w:line="276" w:lineRule="auto"/>
        <w:ind w:left="1825" w:right="2146"/>
        <w:jc w:val="center"/>
        <w:rPr>
          <w:u w:val="single"/>
          <w:lang w:val="uk-UA"/>
        </w:rPr>
      </w:pPr>
      <w:r>
        <w:rPr>
          <w:u w:val="single"/>
          <w:lang w:val="uk-UA"/>
        </w:rPr>
        <w:t>І</w:t>
      </w:r>
      <w:r w:rsidRPr="002E695E">
        <w:rPr>
          <w:u w:val="single"/>
          <w:lang w:val="uk-UA"/>
        </w:rPr>
        <w:t>нформаційно-телекомунікаційні мережі</w:t>
      </w:r>
    </w:p>
    <w:p w14:paraId="481AEFFA" w14:textId="77777777" w:rsidR="00ED1944" w:rsidRDefault="00ED1944" w:rsidP="00ED1944">
      <w:pPr>
        <w:pStyle w:val="a5"/>
        <w:spacing w:line="276" w:lineRule="auto"/>
        <w:ind w:left="1825" w:right="2146"/>
        <w:jc w:val="center"/>
        <w:rPr>
          <w:lang w:val="uk-UA"/>
        </w:rPr>
      </w:pPr>
    </w:p>
    <w:p w14:paraId="4C75202D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460321E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F8596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64996C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5E741D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995900" w14:textId="77777777" w:rsidR="00ED1944" w:rsidRPr="003767B6" w:rsidRDefault="00ED1944" w:rsidP="00ED1944">
      <w:pPr>
        <w:spacing w:after="0"/>
        <w:ind w:left="43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студент </w:t>
      </w:r>
      <w:r w:rsidRPr="003767B6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  групи № </w:t>
      </w:r>
      <w:r w:rsidRPr="003767B6">
        <w:rPr>
          <w:rFonts w:ascii="Times New Roman" w:hAnsi="Times New Roman" w:cs="Times New Roman"/>
          <w:sz w:val="28"/>
          <w:szCs w:val="28"/>
          <w:u w:val="single"/>
          <w:lang w:val="ru-RU"/>
        </w:rPr>
        <w:t>536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ст</w:t>
      </w:r>
    </w:p>
    <w:p w14:paraId="4BF80E05" w14:textId="77777777" w:rsidR="00ED1944" w:rsidRDefault="00ED1944" w:rsidP="00ED1944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напряму підготовки (спеціальності) </w:t>
      </w:r>
    </w:p>
    <w:p w14:paraId="063EB86D" w14:textId="77777777" w:rsidR="00ED1944" w:rsidRDefault="00ED1944" w:rsidP="00ED1944">
      <w:pPr>
        <w:spacing w:after="0"/>
        <w:ind w:left="4320"/>
        <w:rPr>
          <w:rFonts w:ascii="Times New Roman" w:hAnsi="Times New Roman" w:cs="Times New Roman"/>
          <w:sz w:val="28"/>
          <w:szCs w:val="28"/>
          <w:highlight w:val="yellow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172 - Телекомунікації та радіотехніка</w:t>
      </w:r>
    </w:p>
    <w:p w14:paraId="2F35E293" w14:textId="77777777" w:rsidR="00ED1944" w:rsidRDefault="00ED1944" w:rsidP="00ED1944">
      <w:pPr>
        <w:spacing w:after="0"/>
        <w:ind w:left="4321" w:firstLine="642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(шифр і назва напряму підготовки (спеціальності))</w:t>
      </w:r>
    </w:p>
    <w:p w14:paraId="4141E4FD" w14:textId="77777777" w:rsidR="00ED1944" w:rsidRPr="001D20E1" w:rsidRDefault="00ED1944" w:rsidP="00ED1944">
      <w:pPr>
        <w:spacing w:after="0"/>
        <w:ind w:left="4320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Баришев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Р.А.</w:t>
      </w:r>
    </w:p>
    <w:p w14:paraId="17FA919C" w14:textId="77777777" w:rsidR="00ED1944" w:rsidRDefault="00ED1944" w:rsidP="00ED1944">
      <w:pPr>
        <w:spacing w:after="0"/>
        <w:ind w:left="4321" w:hanging="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(прізвище й ініціали студента)</w:t>
      </w:r>
    </w:p>
    <w:p w14:paraId="02B0BD08" w14:textId="77777777" w:rsidR="00ED1944" w:rsidRDefault="00ED1944" w:rsidP="00ED1944">
      <w:pPr>
        <w:spacing w:after="0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Прийняв: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ас.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Перетятько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М.С</w:t>
      </w:r>
      <w:r w:rsidRPr="00DA36FE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14:paraId="51508797" w14:textId="77777777" w:rsidR="00ED1944" w:rsidRDefault="00ED1944" w:rsidP="00ED1944">
      <w:pPr>
        <w:spacing w:after="0"/>
        <w:ind w:left="4320" w:right="561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(посада, науковий ступінь, прізвище й ініціали)</w:t>
      </w:r>
    </w:p>
    <w:p w14:paraId="196E81BA" w14:textId="77777777" w:rsidR="00ED1944" w:rsidRPr="001D20E1" w:rsidRDefault="00ED1944" w:rsidP="00ED1944">
      <w:pPr>
        <w:spacing w:after="0"/>
        <w:ind w:left="4320" w:right="561"/>
        <w:jc w:val="right"/>
        <w:rPr>
          <w:rFonts w:ascii="Times New Roman" w:hAnsi="Times New Roman" w:cs="Times New Roman"/>
          <w:sz w:val="28"/>
          <w:szCs w:val="28"/>
        </w:rPr>
      </w:pPr>
    </w:p>
    <w:p w14:paraId="3F738D32" w14:textId="77777777" w:rsidR="00ED1944" w:rsidRDefault="00ED1944" w:rsidP="00ED1944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Національна шкала: __________</w:t>
      </w:r>
    </w:p>
    <w:p w14:paraId="4EFC7BB9" w14:textId="77777777" w:rsidR="00ED1944" w:rsidRDefault="00ED1944" w:rsidP="00ED1944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Кількість балів: _____</w:t>
      </w:r>
    </w:p>
    <w:p w14:paraId="472349C3" w14:textId="77777777" w:rsidR="00ED1944" w:rsidRDefault="00ED1944" w:rsidP="00ED1944">
      <w:pPr>
        <w:spacing w:after="0"/>
        <w:ind w:left="4320" w:right="56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Оцінка:  ECTS _____ </w:t>
      </w:r>
    </w:p>
    <w:p w14:paraId="2FD1AAB6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8EDF09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0F2AB9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E6B580" w14:textId="77777777" w:rsidR="00ED1944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ECDD57B" w14:textId="77777777" w:rsidR="00ED1944" w:rsidRDefault="00ED1944" w:rsidP="00ED194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838B67" w14:textId="77777777" w:rsidR="00ED1944" w:rsidRPr="00F54BE5" w:rsidRDefault="00ED1944" w:rsidP="00ED194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687BF57" w14:textId="77777777" w:rsidR="00ED1944" w:rsidRDefault="00ED1944" w:rsidP="00ED194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0C44D0B" w14:textId="77777777" w:rsidR="00ED1944" w:rsidRPr="004E1FD9" w:rsidRDefault="00ED1944" w:rsidP="00ED194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 202</w:t>
      </w:r>
      <w:r w:rsidRPr="004E1FD9">
        <w:rPr>
          <w:rFonts w:ascii="Times New Roman" w:hAnsi="Times New Roman" w:cs="Times New Roman"/>
          <w:sz w:val="28"/>
          <w:szCs w:val="28"/>
        </w:rPr>
        <w:t>3</w:t>
      </w:r>
    </w:p>
    <w:p w14:paraId="0B8E3CFC" w14:textId="47126841" w:rsidR="003F7E71" w:rsidRPr="00BD121C" w:rsidRDefault="003F7E71" w:rsidP="003F7E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uk-UA" w:eastAsia="ru-UA"/>
        </w:rPr>
      </w:pPr>
    </w:p>
    <w:p w14:paraId="6AC63682" w14:textId="77777777" w:rsidR="003F7E71" w:rsidRPr="003F7E71" w:rsidRDefault="003F7E71" w:rsidP="003F7E71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lastRenderedPageBreak/>
        <w:t xml:space="preserve">1. </w:t>
      </w:r>
      <w:proofErr w:type="spellStart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Встановлення</w:t>
      </w:r>
      <w:proofErr w:type="spellEnd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Terraform</w:t>
      </w:r>
      <w:proofErr w:type="spellEnd"/>
    </w:p>
    <w:p w14:paraId="4ED3BDD1" w14:textId="77777777" w:rsidR="00184AA1" w:rsidRPr="00485E70" w:rsidRDefault="00184AA1" w:rsidP="003F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Цей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абзац не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потребує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особливого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пояснення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встановити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за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допомогою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інсталятора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який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надає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розробник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або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через менеджер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пакетів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. 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цьому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випадку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оберемо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встановлення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вручну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переконатися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коректності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установки,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достатньо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виконати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будь-яку команду.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Наприклад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,</w:t>
      </w:r>
    </w:p>
    <w:p w14:paraId="3A8586EB" w14:textId="7E243A0B" w:rsidR="003F7E71" w:rsidRPr="003F7E71" w:rsidRDefault="003F7E71" w:rsidP="003F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r w:rsidR="00184AA1" w:rsidRPr="00184A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-</w:t>
      </w: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version</w:t>
      </w:r>
      <w:proofErr w:type="spellEnd"/>
    </w:p>
    <w:p w14:paraId="2F95C8BA" w14:textId="48B7BE0B" w:rsid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Тоді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отримаємо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такий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вивід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 </w:t>
      </w:r>
    </w:p>
    <w:p w14:paraId="4C028144" w14:textId="7FD0BE5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0623052C" wp14:editId="088A1C50">
            <wp:extent cx="3724275" cy="1257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5BDE" w14:textId="77777777" w:rsidR="003F7E71" w:rsidRPr="003F7E71" w:rsidRDefault="003F7E71" w:rsidP="003F7E71">
      <w:pP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</w:pPr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2. </w:t>
      </w:r>
      <w:proofErr w:type="spellStart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Автоматизація</w:t>
      </w:r>
      <w:proofErr w:type="spellEnd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створення</w:t>
      </w:r>
      <w:proofErr w:type="spellEnd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віртуальної</w:t>
      </w:r>
      <w:proofErr w:type="spellEnd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6"/>
          <w:szCs w:val="36"/>
          <w:lang w:eastAsia="ru-UA"/>
        </w:rPr>
        <w:t>машини</w:t>
      </w:r>
      <w:proofErr w:type="spellEnd"/>
    </w:p>
    <w:p w14:paraId="2CCB1463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Тепер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створимо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віртуальну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машину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настільки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автоматизовано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наскільки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є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можливим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. Для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цього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треба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виконати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декілька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дій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05D9F169" w14:textId="77777777" w:rsidR="003F7E71" w:rsidRPr="00BD121C" w:rsidRDefault="003F7E71" w:rsidP="003F7E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val="ru-RU" w:eastAsia="ru-UA"/>
        </w:rPr>
      </w:pPr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2.1.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Створення</w:t>
      </w:r>
      <w:proofErr w:type="spellEnd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нового проекту</w:t>
      </w:r>
    </w:p>
    <w:p w14:paraId="5228FF96" w14:textId="77777777" w:rsidR="00184AA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Створимо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новий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проект,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попередні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налаштування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нам не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заважали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</w:p>
    <w:p w14:paraId="150EFBA6" w14:textId="44C19975" w:rsid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74B80723" wp14:editId="4AB599FE">
            <wp:extent cx="5940425" cy="1852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D20A9" w14:textId="09E1EE6B" w:rsid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</w:p>
    <w:p w14:paraId="3B8438F1" w14:textId="5A89469F" w:rsidR="00184AA1" w:rsidRDefault="00184AA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</w:p>
    <w:p w14:paraId="5F673021" w14:textId="77777777" w:rsidR="00184AA1" w:rsidRPr="003F7E71" w:rsidRDefault="00184AA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</w:p>
    <w:p w14:paraId="7AD8D31D" w14:textId="77777777" w:rsidR="003F7E71" w:rsidRPr="003F7E71" w:rsidRDefault="003F7E71" w:rsidP="003F7E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</w:pPr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2.2.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Створення</w:t>
      </w:r>
      <w:proofErr w:type="spellEnd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service</w:t>
      </w:r>
      <w:proofErr w:type="spellEnd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account</w:t>
      </w:r>
      <w:proofErr w:type="spellEnd"/>
    </w:p>
    <w:p w14:paraId="41AF8EFE" w14:textId="77777777" w:rsidR="00184AA1" w:rsidRPr="00485E70" w:rsidRDefault="00184AA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Для того,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забезпечити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можливість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виконання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певних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завдань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нашому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новому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проекті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забезпечити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GCP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інформацію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перевірений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сервіс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lastRenderedPageBreak/>
        <w:t>потрібно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створити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service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account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. Для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цього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перейти до пункту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Dashboard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-&gt;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Service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Account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натиснути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кнопку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Create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Service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Account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вказати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назву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акаунту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призначити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йому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ідентифікатор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ролі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. Як результат, буде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створений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новий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акаунт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зареєстрований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системі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75015011" w14:textId="1B059EF3" w:rsidR="003F7E71" w:rsidRPr="003F7E71" w:rsidRDefault="00BD121C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38F52F89" wp14:editId="026C9F63">
            <wp:extent cx="5940425" cy="20262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95C9" w14:textId="77777777" w:rsidR="003F7E71" w:rsidRPr="003F7E71" w:rsidRDefault="003F7E71" w:rsidP="003F7E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</w:pPr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2.3.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Створення</w:t>
      </w:r>
      <w:proofErr w:type="spellEnd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ключу доступу</w:t>
      </w:r>
    </w:p>
    <w:p w14:paraId="43A4125E" w14:textId="6CE11139" w:rsidR="003F7E71" w:rsidRPr="00184AA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val="ru-RU"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Далі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там треба зайти в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Actions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-&gt;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Manage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keys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створити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там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новий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ключ в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форматі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JSON.</w:t>
      </w:r>
    </w:p>
    <w:p w14:paraId="08616B88" w14:textId="4C25E1AF" w:rsidR="003F7E71" w:rsidRPr="003F7E71" w:rsidRDefault="005A5C47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5A5C47">
        <w:rPr>
          <w:rFonts w:ascii="Segoe UI" w:eastAsia="Times New Roman" w:hAnsi="Segoe UI" w:cs="Segoe UI"/>
          <w:noProof/>
          <w:sz w:val="24"/>
          <w:szCs w:val="24"/>
          <w:lang w:eastAsia="ru-UA"/>
        </w:rPr>
        <w:drawing>
          <wp:inline distT="0" distB="0" distL="0" distR="0" wp14:anchorId="58BE10A8" wp14:editId="344D5803">
            <wp:extent cx="5940425" cy="21361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736" cy="213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E98B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Тепер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перейти до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конфігурації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331A489F" w14:textId="77777777" w:rsidR="003F7E71" w:rsidRPr="003F7E71" w:rsidRDefault="003F7E71" w:rsidP="003F7E71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</w:pPr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2.4.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Налаштування</w:t>
      </w:r>
      <w:proofErr w:type="spellEnd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b/>
          <w:bCs/>
          <w:sz w:val="30"/>
          <w:szCs w:val="30"/>
          <w:lang w:eastAsia="ru-UA"/>
        </w:rPr>
        <w:t>Terraform</w:t>
      </w:r>
      <w:proofErr w:type="spellEnd"/>
    </w:p>
    <w:p w14:paraId="1260CE69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Тепер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нам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потрібно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створити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робочу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директорію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Створюємо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її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будь-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яким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зручним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методом.</w:t>
      </w:r>
    </w:p>
    <w:p w14:paraId="26DB5309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Далі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створимо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3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файли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: main.tf, variables.tf, outputs.tf.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Спочатку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попрацюємо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з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основним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файлом main.tf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із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основною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конфігурацією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128ACBF1" w14:textId="6C17E3CF" w:rsidR="00485E70" w:rsidRPr="00485E70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створити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віртуальну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машину за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необхідними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умовами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напишемо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наступний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код</w:t>
      </w:r>
    </w:p>
    <w:p w14:paraId="1096F21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09D24269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lastRenderedPageBreak/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required_providers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624A78C1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{</w:t>
      </w:r>
    </w:p>
    <w:p w14:paraId="5E07704F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source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hashicorp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5E6C6BA0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version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"4.51.0"</w:t>
      </w:r>
    </w:p>
    <w:p w14:paraId="0069CCAB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}</w:t>
      </w:r>
    </w:p>
    <w:p w14:paraId="57EB3480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6CE3365B" w14:textId="7E6A87DD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63A94215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provider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47F08E05" w14:textId="7549FF38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credentials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file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("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mygcpkey.json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")</w:t>
      </w:r>
    </w:p>
    <w:p w14:paraId="72852011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terform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782C2C9A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region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= "northamerica-northeast2"</w:t>
      </w:r>
    </w:p>
    <w:p w14:paraId="51B7F6AC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zone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= "northamerica-northeast2-a"</w:t>
      </w:r>
    </w:p>
    <w:p w14:paraId="381D85C1" w14:textId="32D0F6B0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5FA1214A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vpc_network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43870E77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vpc-network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2F42CB5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terform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4E4850D2" w14:textId="159494C8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475175FC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google_compute_subnetwork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"subnet-1" {</w:t>
      </w:r>
    </w:p>
    <w:p w14:paraId="1B281B64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   = "subnet-1"</w:t>
      </w:r>
    </w:p>
    <w:p w14:paraId="6CAF92CF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= google_compute_network.vpc_network.id</w:t>
      </w:r>
    </w:p>
    <w:p w14:paraId="269FF3FB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ip_cidr_range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"10.2.0.0/16"</w:t>
      </w:r>
    </w:p>
    <w:p w14:paraId="615FA37F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region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 = "northamerica-northeast2"</w:t>
      </w:r>
    </w:p>
    <w:p w14:paraId="4E490AF9" w14:textId="0C62D073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6336C3A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google_compute_instance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my_server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46FDC027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  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my-server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0FC17F1F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machine_type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"f1-micro"</w:t>
      </w:r>
    </w:p>
    <w:p w14:paraId="0D3691C5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tags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["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khai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",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linux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",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devops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",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ukraine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"]</w:t>
      </w:r>
    </w:p>
    <w:p w14:paraId="0182ED50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16D6D920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</w:p>
    <w:p w14:paraId="4B5469E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boot_disk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006FC0F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initialize_params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5A4B61A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image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debian-cloud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/debian-11"</w:t>
      </w:r>
    </w:p>
    <w:p w14:paraId="18EE4945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}</w:t>
      </w:r>
    </w:p>
    <w:p w14:paraId="54EA0E4E" w14:textId="45E393EF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32339ED4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network_interface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0160F25A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google_compute_network.vpc_network.name</w:t>
      </w:r>
    </w:p>
    <w:p w14:paraId="7F3E172C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access_config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0C0BE0D5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}</w:t>
      </w:r>
    </w:p>
    <w:p w14:paraId="3EBD1555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47496D06" w14:textId="46AF0E9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66E84AC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resource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google_compute_firewall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vpc-network-allow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7889BF0F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name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letmein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06BE5A40" w14:textId="44CF9DBB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network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google_compute_network.vpc_network.self_link</w:t>
      </w:r>
      <w:proofErr w:type="spellEnd"/>
    </w:p>
    <w:p w14:paraId="4F99068A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allow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{</w:t>
      </w:r>
    </w:p>
    <w:p w14:paraId="3C9CCC4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protocol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tcp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66567C96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ports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= ["80", "8080", "1000-2000"]</w:t>
      </w:r>
    </w:p>
    <w:p w14:paraId="1EF685CC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}</w:t>
      </w:r>
    </w:p>
    <w:p w14:paraId="7277ADE3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target_tags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["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http-server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","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https-server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"]</w:t>
      </w:r>
    </w:p>
    <w:p w14:paraId="7456C1F1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source_tags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["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vpc-network-allow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"]</w:t>
      </w:r>
    </w:p>
    <w:p w14:paraId="3F5B2AB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237132BC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тут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важливо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пояснити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:</w:t>
      </w:r>
    </w:p>
    <w:p w14:paraId="48B411B7" w14:textId="77777777" w:rsidR="003F7E71" w:rsidRPr="003F7E71" w:rsidRDefault="003F7E71" w:rsidP="003F7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Спочатку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вказуємо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будемо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працювати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із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gcp</w:t>
      </w:r>
      <w:proofErr w:type="spellEnd"/>
    </w:p>
    <w:p w14:paraId="3F1874E5" w14:textId="07F43D52" w:rsidR="003F7E71" w:rsidRPr="003F7E71" w:rsidRDefault="003F7E71" w:rsidP="003F7E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Окрім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vpc_network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створювали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зазвичай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додався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також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модуль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gcp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під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назвою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google_compute_subnetwork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створення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як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здогадатися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subnetworks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. Ми дали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цьому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ресурсу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локальну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назву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r w:rsidR="00485E70" w:rsidRPr="00485E70">
        <w:rPr>
          <w:rFonts w:ascii="Segoe UI" w:eastAsia="Times New Roman" w:hAnsi="Segoe UI" w:cs="Segoe UI"/>
          <w:sz w:val="24"/>
          <w:szCs w:val="24"/>
          <w:lang w:eastAsia="ru-UA"/>
        </w:rPr>
        <w:t>subnet-1</w:t>
      </w: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створили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його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у тому ж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регіоні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vpc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мережі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і наша машина, 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також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задали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діапазон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адресів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може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займатися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даною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підмережею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28493FBF" w14:textId="77777777" w:rsidR="003F7E71" w:rsidRPr="003F7E71" w:rsidRDefault="003F7E71" w:rsidP="003F7E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lastRenderedPageBreak/>
        <w:t>Далі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створюємо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нашу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віртуальну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машину з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необхідними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тегами.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Це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робили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в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попередній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роботі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1D1F51F7" w14:textId="77777777" w:rsidR="003F7E71" w:rsidRPr="003F7E71" w:rsidRDefault="003F7E71" w:rsidP="003F7E71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Наостанок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конфігуруємо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брандмауер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для того,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він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дозволив роботу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із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tcp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протоколом на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вказаних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портах, 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також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дуже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важливо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щоб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він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дозволив роботу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із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протоколами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http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https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55982075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Файли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variables.tf та outputs.tf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виглядають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наступним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чином.</w:t>
      </w:r>
    </w:p>
    <w:p w14:paraId="48221D64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variables.tf</w:t>
      </w:r>
    </w:p>
    <w:p w14:paraId="067A14A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project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14772256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terform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2658321E" w14:textId="11B57681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20876C43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credentials_file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06510522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mygcpkey.json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174F7477" w14:textId="2D6F9C10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5E33B34C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region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0072620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"northamerica-northeast2"</w:t>
      </w:r>
    </w:p>
    <w:p w14:paraId="038794FC" w14:textId="2F6E16DB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036B3568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zone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42EC908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"northamerica-northeast2-a"</w:t>
      </w:r>
    </w:p>
    <w:p w14:paraId="23F89383" w14:textId="64F1E86A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123FCFE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my_server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35186794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my-server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</w:t>
      </w:r>
    </w:p>
    <w:p w14:paraId="345B35AB" w14:textId="5451E603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2A26A05D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variable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"subnet-1" {</w:t>
      </w:r>
    </w:p>
    <w:p w14:paraId="26E2CEF4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default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"subnet-1"</w:t>
      </w:r>
    </w:p>
    <w:p w14:paraId="205C2B17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535A2E86" w14:textId="798FE549" w:rsidR="003F7E71" w:rsidRPr="003F7E71" w:rsidRDefault="003F7E71" w:rsidP="00184AA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outputs.tf</w:t>
      </w:r>
    </w:p>
    <w:p w14:paraId="20267B70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output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ip_intra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7F5A307B" w14:textId="77777777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 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value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google_compute_instance.my_server.network_interface.0.network_ip</w:t>
      </w:r>
    </w:p>
    <w:p w14:paraId="015BD12B" w14:textId="169E1DD5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3A7401B0" w14:textId="3A738AA2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output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"</w:t>
      </w: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ip_extra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" {</w:t>
      </w:r>
    </w:p>
    <w:p w14:paraId="0F719715" w14:textId="44174B01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value</w:t>
      </w:r>
      <w:proofErr w:type="spellEnd"/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= google_compute_instance.my_server.network_interface.0.access_config.0.nat_ip</w:t>
      </w:r>
    </w:p>
    <w:p w14:paraId="47A09793" w14:textId="464FDF95" w:rsidR="00184AA1" w:rsidRPr="00485E70" w:rsidRDefault="00184AA1" w:rsidP="00485E7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r w:rsidRPr="00485E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}</w:t>
      </w:r>
    </w:p>
    <w:p w14:paraId="4BA9B70F" w14:textId="29842C72" w:rsidR="003F7E71" w:rsidRPr="003F7E71" w:rsidRDefault="003F7E71" w:rsidP="00184AA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Тепер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маємо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змогу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зайти до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директорії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через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термінал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прописати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команду</w:t>
      </w:r>
    </w:p>
    <w:p w14:paraId="48E0A2D3" w14:textId="73BF2817" w:rsidR="003F7E71" w:rsidRPr="003F7E71" w:rsidRDefault="003F7E71" w:rsidP="003F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init</w:t>
      </w:r>
      <w:proofErr w:type="spellEnd"/>
    </w:p>
    <w:p w14:paraId="6CD35377" w14:textId="6258986B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Отримуємо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наступне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повідо</w:t>
      </w:r>
      <w:proofErr w:type="spellEnd"/>
      <w:r w:rsidR="005A5C47" w:rsidRPr="00184AA1">
        <w:rPr>
          <w:rFonts w:ascii="Segoe UI" w:eastAsia="Times New Roman" w:hAnsi="Segoe UI" w:cs="Segoe UI"/>
          <w:sz w:val="24"/>
          <w:szCs w:val="24"/>
          <w:lang w:eastAsia="ru-UA"/>
        </w:rPr>
        <w:tab/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млення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свідчить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про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коректну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ініціалізацію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директорії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0235DBC5" w14:textId="267D2D30" w:rsidR="003F7E71" w:rsidRPr="00184AA1" w:rsidRDefault="007B4609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lastRenderedPageBreak/>
        <w:drawing>
          <wp:inline distT="0" distB="0" distL="0" distR="0" wp14:anchorId="32355862" wp14:editId="438C7CA5">
            <wp:extent cx="5940425" cy="3143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E71">
        <w:rPr>
          <w:rFonts w:ascii="Segoe UI" w:eastAsia="Times New Roman" w:hAnsi="Segoe UI" w:cs="Segoe UI"/>
          <w:noProof/>
          <w:sz w:val="24"/>
          <w:szCs w:val="24"/>
          <w:lang w:eastAsia="ru-UA"/>
        </w:rPr>
        <w:t xml:space="preserve"> </w:t>
      </w:r>
    </w:p>
    <w:p w14:paraId="673CB874" w14:textId="28087C8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Далі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пишемо</w:t>
      </w:r>
      <w:proofErr w:type="spellEnd"/>
    </w:p>
    <w:p w14:paraId="1F7D3A93" w14:textId="4BAFA46E" w:rsidR="003F7E71" w:rsidRPr="003F7E71" w:rsidRDefault="003F7E71" w:rsidP="003F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apply</w:t>
      </w:r>
      <w:proofErr w:type="spellEnd"/>
    </w:p>
    <w:p w14:paraId="223CCA42" w14:textId="6A8B6031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І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отримуємо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список того,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планує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зробити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112809F1" w14:textId="1182E4C5" w:rsidR="003F7E71" w:rsidRPr="00ED1944" w:rsidRDefault="00ED1944" w:rsidP="00ED1944">
      <w:pPr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6B419110" wp14:editId="068432F6">
            <wp:extent cx="2941320" cy="49982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2462" cy="500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0C5C" w14:textId="7FB5DD10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lastRenderedPageBreak/>
        <w:t>Якщо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нас все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влаштовує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пишемо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"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yes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" і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чекаємо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на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створення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віртуальної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машини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її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структури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77710CE5" w14:textId="77777777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Все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пройшло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коректно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від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отримали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таке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повідомлення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3E9FBAE8" w14:textId="2007E31E" w:rsidR="003F7E71" w:rsidRPr="003F7E71" w:rsidRDefault="00285011" w:rsidP="00ED1944">
      <w:pPr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2D0B494D" wp14:editId="2507CAFE">
            <wp:extent cx="5210175" cy="10953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Помітимо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у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машини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є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дві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ip-адреси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. Одна з них --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внутрішня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адреса у VPC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мережі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Google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а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інша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-- адреса NAT,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тобто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сказати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вона глобальна і через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неї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можна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під'єднатися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до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нашої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ВМ </w:t>
      </w:r>
      <w:proofErr w:type="spellStart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ззовні</w:t>
      </w:r>
      <w:proofErr w:type="spellEnd"/>
      <w:r w:rsidR="003F7E71"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10D234C5" w14:textId="108F0716" w:rsid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Подивимося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на те,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чи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вірно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все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було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створено.</w:t>
      </w:r>
    </w:p>
    <w:p w14:paraId="5A0F9F26" w14:textId="7A9B77B2" w:rsidR="0065730A" w:rsidRPr="003F7E71" w:rsidRDefault="0065730A" w:rsidP="00ED1944">
      <w:pPr>
        <w:spacing w:after="240" w:line="240" w:lineRule="auto"/>
        <w:jc w:val="center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68A9EA42" wp14:editId="42FD453B">
            <wp:extent cx="5607385" cy="9150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96294" cy="9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545EB" wp14:editId="52654524">
            <wp:extent cx="5614035" cy="1768810"/>
            <wp:effectExtent l="0" t="0" r="571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8303" cy="178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1EEA" w14:textId="0277A0D6" w:rsidR="003F7E71" w:rsidRP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 </w:t>
      </w:r>
      <w:r w:rsidR="00285011">
        <w:rPr>
          <w:noProof/>
        </w:rPr>
        <w:drawing>
          <wp:inline distT="0" distB="0" distL="0" distR="0" wp14:anchorId="048CAF1F" wp14:editId="32BD9490">
            <wp:extent cx="5774055" cy="151260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0301" cy="152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 </w:t>
      </w:r>
      <w:r w:rsidR="0065730A">
        <w:rPr>
          <w:noProof/>
        </w:rPr>
        <w:drawing>
          <wp:inline distT="0" distB="0" distL="0" distR="0" wp14:anchorId="4261F421" wp14:editId="1DF26048">
            <wp:extent cx="5940425" cy="1617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FFC28" w14:textId="77777777" w:rsidR="00485E70" w:rsidRPr="00485E70" w:rsidRDefault="00485E70" w:rsidP="00485E70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lastRenderedPageBreak/>
        <w:t xml:space="preserve">Ми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бачимо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що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все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було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виконано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правильно: машина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була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належним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чином створена і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отримала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всі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адреси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які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були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виведені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у консоль.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Брандмауер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дозволив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з'єднання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http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та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https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також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була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створена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subnetwork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з параметрами,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які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встановили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.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Отже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, все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заплановане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було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виконано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належним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чином. Ми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можемо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знищити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нашу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віртуальну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машину за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допомогою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наступної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команди</w:t>
      </w:r>
      <w:proofErr w:type="spellEnd"/>
      <w:r w:rsidRPr="00485E70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49E8D0DA" w14:textId="63DA3AD5" w:rsidR="003F7E71" w:rsidRPr="003F7E71" w:rsidRDefault="003F7E71" w:rsidP="003F7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</w:pP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terraform</w:t>
      </w:r>
      <w:proofErr w:type="spellEnd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 xml:space="preserve"> </w:t>
      </w:r>
      <w:proofErr w:type="spellStart"/>
      <w:r w:rsidRPr="003F7E7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ru-UA"/>
        </w:rPr>
        <w:t>destroy</w:t>
      </w:r>
      <w:proofErr w:type="spellEnd"/>
    </w:p>
    <w:p w14:paraId="03A119D5" w14:textId="76647A7A" w:rsidR="003F7E71" w:rsidRDefault="003F7E71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Підтверджуємо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видалення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командою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yes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 xml:space="preserve"> і </w:t>
      </w:r>
      <w:proofErr w:type="spellStart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чекаємо</w:t>
      </w:r>
      <w:proofErr w:type="spellEnd"/>
      <w:r w:rsidRPr="003F7E71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p w14:paraId="07BB8FBD" w14:textId="26E4905D" w:rsidR="0065730A" w:rsidRDefault="0065730A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0A035E23" wp14:editId="64A4F1FE">
            <wp:extent cx="5940425" cy="93599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19A0" w14:textId="12ED5867" w:rsidR="0065730A" w:rsidRPr="003F7E71" w:rsidRDefault="0065730A" w:rsidP="003F7E71">
      <w:pPr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noProof/>
        </w:rPr>
        <w:drawing>
          <wp:inline distT="0" distB="0" distL="0" distR="0" wp14:anchorId="36651EB7" wp14:editId="4FDC4E79">
            <wp:extent cx="5940425" cy="988060"/>
            <wp:effectExtent l="0" t="0" r="3175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CC75" w14:textId="1BF74EC5" w:rsidR="00A76728" w:rsidRPr="0065730A" w:rsidRDefault="00ED1944" w:rsidP="003F7E71">
      <w:pPr>
        <w:rPr>
          <w:rFonts w:ascii="Segoe UI" w:eastAsia="Times New Roman" w:hAnsi="Segoe UI" w:cs="Segoe UI"/>
          <w:sz w:val="24"/>
          <w:szCs w:val="24"/>
          <w:lang w:eastAsia="ru-UA"/>
        </w:rPr>
      </w:pPr>
      <w:r>
        <w:rPr>
          <w:rFonts w:ascii="Segoe UI" w:eastAsia="Times New Roman" w:hAnsi="Segoe UI" w:cs="Segoe UI"/>
          <w:sz w:val="24"/>
          <w:szCs w:val="24"/>
          <w:lang w:val="ru-RU" w:eastAsia="ru-UA"/>
        </w:rPr>
        <w:t xml:space="preserve">В </w:t>
      </w:r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нас не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залишилося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ні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віртуальної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машини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ні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мережі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тобто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terraform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виконав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видалення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вірно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і не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залишив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нічого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,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чого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 xml:space="preserve"> ми й </w:t>
      </w:r>
      <w:proofErr w:type="spellStart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хотіли</w:t>
      </w:r>
      <w:proofErr w:type="spellEnd"/>
      <w:r w:rsidR="0065730A" w:rsidRPr="0065730A">
        <w:rPr>
          <w:rFonts w:ascii="Segoe UI" w:eastAsia="Times New Roman" w:hAnsi="Segoe UI" w:cs="Segoe UI"/>
          <w:sz w:val="24"/>
          <w:szCs w:val="24"/>
          <w:lang w:eastAsia="ru-UA"/>
        </w:rPr>
        <w:t>.</w:t>
      </w:r>
    </w:p>
    <w:sectPr w:rsidR="00A76728" w:rsidRPr="006573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F53CF"/>
    <w:multiLevelType w:val="multilevel"/>
    <w:tmpl w:val="E57A1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28"/>
    <w:rsid w:val="00184AA1"/>
    <w:rsid w:val="00285011"/>
    <w:rsid w:val="003F7E71"/>
    <w:rsid w:val="00485E70"/>
    <w:rsid w:val="004958E2"/>
    <w:rsid w:val="005A5230"/>
    <w:rsid w:val="005A5C47"/>
    <w:rsid w:val="00630ADB"/>
    <w:rsid w:val="0065730A"/>
    <w:rsid w:val="007B4609"/>
    <w:rsid w:val="0099023B"/>
    <w:rsid w:val="00A76728"/>
    <w:rsid w:val="00BD121C"/>
    <w:rsid w:val="00ED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693"/>
  <w15:chartTrackingRefBased/>
  <w15:docId w15:val="{B8360261-F7E2-49A5-8105-F8FD12F7E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7E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2">
    <w:name w:val="heading 2"/>
    <w:basedOn w:val="a"/>
    <w:link w:val="20"/>
    <w:uiPriority w:val="9"/>
    <w:qFormat/>
    <w:rsid w:val="003F7E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3">
    <w:name w:val="heading 3"/>
    <w:basedOn w:val="a"/>
    <w:link w:val="30"/>
    <w:uiPriority w:val="9"/>
    <w:qFormat/>
    <w:rsid w:val="003F7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7E71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20">
    <w:name w:val="Заголовок 2 Знак"/>
    <w:basedOn w:val="a0"/>
    <w:link w:val="2"/>
    <w:uiPriority w:val="9"/>
    <w:rsid w:val="003F7E71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30">
    <w:name w:val="Заголовок 3 Знак"/>
    <w:basedOn w:val="a0"/>
    <w:link w:val="3"/>
    <w:uiPriority w:val="9"/>
    <w:rsid w:val="003F7E71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a3">
    <w:name w:val="Normal (Web)"/>
    <w:basedOn w:val="a"/>
    <w:uiPriority w:val="99"/>
    <w:semiHidden/>
    <w:unhideWhenUsed/>
    <w:rsid w:val="003F7E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paragraph" w:styleId="HTML">
    <w:name w:val="HTML Preformatted"/>
    <w:basedOn w:val="a"/>
    <w:link w:val="HTML0"/>
    <w:uiPriority w:val="99"/>
    <w:semiHidden/>
    <w:unhideWhenUsed/>
    <w:rsid w:val="003F7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7E71"/>
    <w:rPr>
      <w:rFonts w:ascii="Courier New" w:eastAsia="Times New Roman" w:hAnsi="Courier New" w:cs="Courier New"/>
      <w:sz w:val="20"/>
      <w:szCs w:val="20"/>
      <w:lang w:eastAsia="ru-UA"/>
    </w:rPr>
  </w:style>
  <w:style w:type="character" w:styleId="HTML1">
    <w:name w:val="HTML Code"/>
    <w:basedOn w:val="a0"/>
    <w:uiPriority w:val="99"/>
    <w:semiHidden/>
    <w:unhideWhenUsed/>
    <w:rsid w:val="003F7E71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ED1944"/>
    <w:rPr>
      <w:color w:val="0000FF"/>
      <w:u w:val="single"/>
    </w:rPr>
  </w:style>
  <w:style w:type="paragraph" w:styleId="a5">
    <w:name w:val="Body Text"/>
    <w:basedOn w:val="a"/>
    <w:link w:val="a6"/>
    <w:uiPriority w:val="1"/>
    <w:unhideWhenUsed/>
    <w:qFormat/>
    <w:rsid w:val="00ED19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a6">
    <w:name w:val="Основной текст Знак"/>
    <w:basedOn w:val="a0"/>
    <w:link w:val="a5"/>
    <w:uiPriority w:val="1"/>
    <w:rsid w:val="00ED1944"/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aculty5.khai.edu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1354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6</cp:revision>
  <dcterms:created xsi:type="dcterms:W3CDTF">2023-05-02T15:45:00Z</dcterms:created>
  <dcterms:modified xsi:type="dcterms:W3CDTF">2023-05-03T18:36:00Z</dcterms:modified>
</cp:coreProperties>
</file>