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E05BF" w14:textId="77777777" w:rsidR="00BE24AE" w:rsidRPr="006427E1" w:rsidRDefault="00BE24AE" w:rsidP="00BE24AE">
      <w:pPr>
        <w:jc w:val="center"/>
        <w:rPr>
          <w:rFonts w:ascii="Verdana" w:hAnsi="Verdana"/>
          <w:b/>
          <w:bCs/>
          <w:sz w:val="32"/>
          <w:szCs w:val="32"/>
        </w:rPr>
      </w:pPr>
      <w:r w:rsidRPr="006427E1">
        <w:rPr>
          <w:rFonts w:ascii="Verdana" w:hAnsi="Verdana"/>
          <w:b/>
          <w:bCs/>
          <w:sz w:val="32"/>
          <w:szCs w:val="32"/>
        </w:rPr>
        <w:t>Azure Databricks</w:t>
      </w:r>
    </w:p>
    <w:p w14:paraId="2F96F456" w14:textId="458E344D" w:rsidR="00925127" w:rsidRPr="005C7204" w:rsidRDefault="00BE24AE" w:rsidP="005C7204">
      <w:pPr>
        <w:rPr>
          <w:rFonts w:ascii="Verdana" w:hAnsi="Verdana"/>
          <w:b/>
          <w:bCs/>
          <w:sz w:val="32"/>
          <w:szCs w:val="32"/>
        </w:rPr>
      </w:pPr>
      <w:r w:rsidRPr="005C7204">
        <w:rPr>
          <w:rFonts w:ascii="Verdana" w:hAnsi="Verdana"/>
          <w:b/>
          <w:bCs/>
          <w:sz w:val="32"/>
          <w:szCs w:val="32"/>
        </w:rPr>
        <w:t>Introduction to Azure Databricks</w:t>
      </w:r>
    </w:p>
    <w:p w14:paraId="64F18EFF" w14:textId="731F3073" w:rsidR="00185430" w:rsidRPr="006427E1" w:rsidRDefault="00BE24AE" w:rsidP="002617C1">
      <w:pPr>
        <w:pStyle w:val="ListParagraph"/>
        <w:ind w:left="360"/>
        <w:rPr>
          <w:rFonts w:ascii="Verdana" w:hAnsi="Verdana"/>
          <w:b/>
          <w:bCs/>
          <w:sz w:val="28"/>
          <w:szCs w:val="28"/>
        </w:rPr>
      </w:pPr>
      <w:r w:rsidRPr="006427E1">
        <w:rPr>
          <w:rFonts w:ascii="Verdana" w:hAnsi="Verdana"/>
          <w:b/>
          <w:bCs/>
          <w:sz w:val="28"/>
          <w:szCs w:val="28"/>
        </w:rPr>
        <w:t>What is Azure Databricks?</w:t>
      </w:r>
    </w:p>
    <w:p w14:paraId="28342131" w14:textId="3B171F2D" w:rsidR="00185430" w:rsidRPr="00111EDC" w:rsidRDefault="00185430" w:rsidP="00111EDC">
      <w:pPr>
        <w:ind w:firstLine="360"/>
        <w:jc w:val="both"/>
        <w:rPr>
          <w:rFonts w:ascii="Verdana" w:hAnsi="Verdana"/>
        </w:rPr>
      </w:pPr>
      <w:r w:rsidRPr="00111EDC">
        <w:rPr>
          <w:rFonts w:ascii="Verdana" w:hAnsi="Verdana"/>
        </w:rPr>
        <w:t xml:space="preserve">Azure Databricks is a cloud platform that helps people work with data and artificial intelligence in one place. It brings together tools for data engineering, data science, and machine learning, so teams can easily collect, clean, and </w:t>
      </w:r>
      <w:proofErr w:type="spellStart"/>
      <w:r w:rsidRPr="00111EDC">
        <w:rPr>
          <w:rFonts w:ascii="Verdana" w:hAnsi="Verdana"/>
        </w:rPr>
        <w:t>analyze</w:t>
      </w:r>
      <w:proofErr w:type="spellEnd"/>
      <w:r w:rsidRPr="00111EDC">
        <w:rPr>
          <w:rFonts w:ascii="Verdana" w:hAnsi="Verdana"/>
        </w:rPr>
        <w:t xml:space="preserve"> data.</w:t>
      </w:r>
    </w:p>
    <w:p w14:paraId="2775C0A1" w14:textId="2316D090" w:rsidR="00185430" w:rsidRPr="00111EDC" w:rsidRDefault="00185430" w:rsidP="00111EDC">
      <w:pPr>
        <w:ind w:firstLine="360"/>
        <w:jc w:val="both"/>
        <w:rPr>
          <w:rFonts w:ascii="Verdana" w:hAnsi="Verdana"/>
        </w:rPr>
      </w:pPr>
      <w:r w:rsidRPr="00111EDC">
        <w:rPr>
          <w:rFonts w:ascii="Verdana" w:hAnsi="Verdana"/>
        </w:rPr>
        <w:t>It uses a “</w:t>
      </w:r>
      <w:proofErr w:type="spellStart"/>
      <w:r w:rsidRPr="00111EDC">
        <w:rPr>
          <w:rFonts w:ascii="Verdana" w:hAnsi="Verdana"/>
        </w:rPr>
        <w:t>lakehouse</w:t>
      </w:r>
      <w:proofErr w:type="spellEnd"/>
      <w:r w:rsidRPr="00111EDC">
        <w:rPr>
          <w:rFonts w:ascii="Verdana" w:hAnsi="Verdana"/>
        </w:rPr>
        <w:t>” design, a mix of a data lake and a data warehouse, which makes it easier to store large amounts of data and use it quickly for insights or AI projects. Databricks is built on open-source tools like Apache Spark and Delta Lake, and it can run on major cloud platforms such as Azure, AWS, and Google Cloud.</w:t>
      </w:r>
    </w:p>
    <w:p w14:paraId="71086DBF" w14:textId="77777777" w:rsidR="00185430" w:rsidRPr="00111EDC" w:rsidRDefault="00185430" w:rsidP="00111EDC">
      <w:pPr>
        <w:ind w:firstLine="360"/>
        <w:jc w:val="both"/>
        <w:rPr>
          <w:rFonts w:ascii="Verdana" w:hAnsi="Verdana"/>
        </w:rPr>
      </w:pPr>
      <w:r w:rsidRPr="00111EDC">
        <w:rPr>
          <w:rFonts w:ascii="Verdana" w:hAnsi="Verdana"/>
        </w:rPr>
        <w:t xml:space="preserve">Azure Databricks is a cloud-based platform that helps you work with data, analytics, and AI in one place. It combines tools for storing, processing, and </w:t>
      </w:r>
      <w:proofErr w:type="spellStart"/>
      <w:r w:rsidRPr="00111EDC">
        <w:rPr>
          <w:rFonts w:ascii="Verdana" w:hAnsi="Verdana"/>
        </w:rPr>
        <w:t>analyzing</w:t>
      </w:r>
      <w:proofErr w:type="spellEnd"/>
      <w:r w:rsidRPr="00111EDC">
        <w:rPr>
          <w:rFonts w:ascii="Verdana" w:hAnsi="Verdana"/>
        </w:rPr>
        <w:t xml:space="preserve"> data so that teams can easily build and share data projects.</w:t>
      </w:r>
    </w:p>
    <w:p w14:paraId="717FCFC6" w14:textId="77777777" w:rsidR="00185430" w:rsidRPr="00111EDC" w:rsidRDefault="00185430" w:rsidP="00111EDC">
      <w:pPr>
        <w:ind w:firstLine="360"/>
        <w:jc w:val="both"/>
        <w:rPr>
          <w:rFonts w:ascii="Verdana" w:hAnsi="Verdana"/>
        </w:rPr>
      </w:pPr>
      <w:r w:rsidRPr="00111EDC">
        <w:rPr>
          <w:rFonts w:ascii="Verdana" w:hAnsi="Verdana"/>
        </w:rPr>
        <w:t>It connects directly with your cloud storage and takes care of setting up and managing the required infrastructure for you.</w:t>
      </w:r>
    </w:p>
    <w:p w14:paraId="291D0453" w14:textId="36391047" w:rsidR="00235771" w:rsidRPr="00111EDC" w:rsidRDefault="00185430" w:rsidP="00111EDC">
      <w:pPr>
        <w:ind w:firstLine="360"/>
        <w:jc w:val="both"/>
        <w:rPr>
          <w:rFonts w:ascii="Verdana" w:hAnsi="Verdana"/>
        </w:rPr>
      </w:pPr>
      <w:r w:rsidRPr="00111EDC">
        <w:rPr>
          <w:rFonts w:ascii="Verdana" w:hAnsi="Verdana"/>
        </w:rPr>
        <w:t>Using Generative AI, Azure Databricks can understand your data and automatically improve performance to meet your needs. It also uses natural language processing (NLP), which means you can find data or get help just by typing questions in plain English. It can even help you write code, fix issues, and explore documentation easily.</w:t>
      </w:r>
    </w:p>
    <w:p w14:paraId="638B9787" w14:textId="77777777" w:rsidR="0055103C" w:rsidRPr="006427E1" w:rsidRDefault="0055103C" w:rsidP="00185430">
      <w:pPr>
        <w:pStyle w:val="ListParagraph"/>
        <w:ind w:left="1080"/>
        <w:jc w:val="both"/>
        <w:rPr>
          <w:rFonts w:ascii="Verdana" w:hAnsi="Verdana"/>
        </w:rPr>
      </w:pPr>
    </w:p>
    <w:p w14:paraId="66A64FB8" w14:textId="6749615F" w:rsidR="00BE24AE" w:rsidRPr="002617C1" w:rsidRDefault="00BE24AE" w:rsidP="002617C1">
      <w:pPr>
        <w:rPr>
          <w:rFonts w:ascii="Verdana" w:hAnsi="Verdana"/>
          <w:b/>
          <w:bCs/>
          <w:sz w:val="28"/>
          <w:szCs w:val="28"/>
        </w:rPr>
      </w:pPr>
      <w:r w:rsidRPr="002617C1">
        <w:rPr>
          <w:rFonts w:ascii="Verdana" w:hAnsi="Verdana"/>
          <w:b/>
          <w:bCs/>
          <w:sz w:val="28"/>
          <w:szCs w:val="28"/>
        </w:rPr>
        <w:t>Key Features of Azure Databricks</w:t>
      </w:r>
    </w:p>
    <w:p w14:paraId="67049606" w14:textId="31411D05" w:rsidR="003851C6" w:rsidRPr="00ED5CDA" w:rsidRDefault="003851C6" w:rsidP="00ED5CDA">
      <w:pPr>
        <w:rPr>
          <w:rFonts w:ascii="Verdana" w:hAnsi="Verdana"/>
        </w:rPr>
      </w:pPr>
      <w:r w:rsidRPr="00ED5CDA">
        <w:rPr>
          <w:rFonts w:ascii="Verdana" w:hAnsi="Verdana"/>
          <w:b/>
          <w:bCs/>
        </w:rPr>
        <w:t>Unified Workspace:</w:t>
      </w:r>
      <w:r w:rsidRPr="00ED5CDA">
        <w:rPr>
          <w:rFonts w:ascii="Verdana" w:hAnsi="Verdana"/>
        </w:rPr>
        <w:br/>
        <w:t>A single place where data engineers, data scientists, and analysts can work together on data and AI projects.</w:t>
      </w:r>
    </w:p>
    <w:p w14:paraId="35FC4609" w14:textId="77777777" w:rsidR="003851C6" w:rsidRPr="006427E1" w:rsidRDefault="003851C6" w:rsidP="00ED5CDA">
      <w:pPr>
        <w:rPr>
          <w:rFonts w:ascii="Verdana" w:hAnsi="Verdana"/>
        </w:rPr>
      </w:pPr>
      <w:r w:rsidRPr="006427E1">
        <w:rPr>
          <w:rFonts w:ascii="Verdana" w:hAnsi="Verdana"/>
          <w:b/>
          <w:bCs/>
        </w:rPr>
        <w:t>Lakehouse Architecture:</w:t>
      </w:r>
      <w:r w:rsidRPr="006427E1">
        <w:rPr>
          <w:rFonts w:ascii="Verdana" w:hAnsi="Verdana"/>
        </w:rPr>
        <w:br/>
        <w:t>Combines the best parts of data lakes and data warehouses, making it easier to store and use data efficiently.</w:t>
      </w:r>
    </w:p>
    <w:p w14:paraId="2A17A9A7" w14:textId="77777777" w:rsidR="003851C6" w:rsidRPr="006427E1" w:rsidRDefault="003851C6" w:rsidP="00ED5CDA">
      <w:pPr>
        <w:rPr>
          <w:rFonts w:ascii="Verdana" w:hAnsi="Verdana"/>
        </w:rPr>
      </w:pPr>
      <w:r w:rsidRPr="006427E1">
        <w:rPr>
          <w:rFonts w:ascii="Verdana" w:hAnsi="Verdana"/>
          <w:b/>
          <w:bCs/>
        </w:rPr>
        <w:t>Scalability:</w:t>
      </w:r>
      <w:r w:rsidRPr="006427E1">
        <w:rPr>
          <w:rFonts w:ascii="Verdana" w:hAnsi="Verdana"/>
        </w:rPr>
        <w:br/>
        <w:t>Automatically adjusts resources based on your workload, so you can handle small or large amounts of data easily.</w:t>
      </w:r>
    </w:p>
    <w:p w14:paraId="68D43219" w14:textId="77777777" w:rsidR="003851C6" w:rsidRPr="006427E1" w:rsidRDefault="003851C6" w:rsidP="00ED5CDA">
      <w:pPr>
        <w:rPr>
          <w:rFonts w:ascii="Verdana" w:hAnsi="Verdana"/>
        </w:rPr>
      </w:pPr>
      <w:r w:rsidRPr="006427E1">
        <w:rPr>
          <w:rFonts w:ascii="Verdana" w:hAnsi="Verdana"/>
          <w:b/>
          <w:bCs/>
        </w:rPr>
        <w:t>Built on Apache Spark:</w:t>
      </w:r>
      <w:r w:rsidRPr="006427E1">
        <w:rPr>
          <w:rFonts w:ascii="Verdana" w:hAnsi="Verdana"/>
        </w:rPr>
        <w:br/>
        <w:t>Uses Spark, a fast and powerful open-source engine, to process large data quickly.</w:t>
      </w:r>
    </w:p>
    <w:p w14:paraId="2F92DF65" w14:textId="77777777" w:rsidR="003851C6" w:rsidRPr="006427E1" w:rsidRDefault="003851C6" w:rsidP="00ED5CDA">
      <w:pPr>
        <w:rPr>
          <w:rFonts w:ascii="Verdana" w:hAnsi="Verdana"/>
        </w:rPr>
      </w:pPr>
      <w:r w:rsidRPr="006427E1">
        <w:rPr>
          <w:rFonts w:ascii="Verdana" w:hAnsi="Verdana"/>
          <w:b/>
          <w:bCs/>
        </w:rPr>
        <w:t>Delta Lake Integration:</w:t>
      </w:r>
      <w:r w:rsidRPr="006427E1">
        <w:rPr>
          <w:rFonts w:ascii="Verdana" w:hAnsi="Verdana"/>
        </w:rPr>
        <w:br/>
        <w:t>Ensures your data is reliable and consistent by handling updates and corrections efficiently.</w:t>
      </w:r>
    </w:p>
    <w:p w14:paraId="3090F843" w14:textId="369EB2A7" w:rsidR="003851C6" w:rsidRPr="006427E1" w:rsidRDefault="003851C6" w:rsidP="00ED5CDA">
      <w:pPr>
        <w:rPr>
          <w:rFonts w:ascii="Verdana" w:hAnsi="Verdana"/>
        </w:rPr>
      </w:pPr>
      <w:r w:rsidRPr="006427E1">
        <w:rPr>
          <w:rFonts w:ascii="Verdana" w:hAnsi="Verdana"/>
          <w:b/>
          <w:bCs/>
        </w:rPr>
        <w:lastRenderedPageBreak/>
        <w:t>Collaborative Notebooks:</w:t>
      </w:r>
      <w:r w:rsidRPr="006427E1">
        <w:rPr>
          <w:rFonts w:ascii="Verdana" w:hAnsi="Verdana"/>
        </w:rPr>
        <w:br/>
      </w:r>
      <w:r w:rsidR="00797BA4" w:rsidRPr="006427E1">
        <w:rPr>
          <w:rFonts w:ascii="Verdana" w:hAnsi="Verdana"/>
        </w:rPr>
        <w:t>Let's</w:t>
      </w:r>
      <w:r w:rsidRPr="006427E1">
        <w:rPr>
          <w:rFonts w:ascii="Verdana" w:hAnsi="Verdana"/>
        </w:rPr>
        <w:t xml:space="preserve"> teams write code, visualize data, and share work in real time using notebooks that support Python, SQL, R, and Scala.</w:t>
      </w:r>
    </w:p>
    <w:p w14:paraId="4491029F" w14:textId="77777777" w:rsidR="003851C6" w:rsidRPr="006427E1" w:rsidRDefault="003851C6" w:rsidP="00ED5CDA">
      <w:pPr>
        <w:rPr>
          <w:rFonts w:ascii="Verdana" w:hAnsi="Verdana"/>
        </w:rPr>
      </w:pPr>
      <w:r w:rsidRPr="006427E1">
        <w:rPr>
          <w:rFonts w:ascii="Verdana" w:hAnsi="Verdana"/>
          <w:b/>
          <w:bCs/>
        </w:rPr>
        <w:t>Seamless Cloud Integration:</w:t>
      </w:r>
      <w:r w:rsidRPr="006427E1">
        <w:rPr>
          <w:rFonts w:ascii="Verdana" w:hAnsi="Verdana"/>
        </w:rPr>
        <w:br/>
        <w:t>Works smoothly with Azure services like Data Lake Storage, Synapse, Machine Learning, and Power BI.</w:t>
      </w:r>
    </w:p>
    <w:p w14:paraId="0A1E7744" w14:textId="77777777" w:rsidR="003851C6" w:rsidRPr="006427E1" w:rsidRDefault="003851C6" w:rsidP="00ED5CDA">
      <w:pPr>
        <w:rPr>
          <w:rFonts w:ascii="Verdana" w:hAnsi="Verdana"/>
        </w:rPr>
      </w:pPr>
      <w:r w:rsidRPr="006427E1">
        <w:rPr>
          <w:rFonts w:ascii="Verdana" w:hAnsi="Verdana"/>
          <w:b/>
          <w:bCs/>
        </w:rPr>
        <w:t>AI and Machine Learning Support:</w:t>
      </w:r>
      <w:r w:rsidRPr="006427E1">
        <w:rPr>
          <w:rFonts w:ascii="Verdana" w:hAnsi="Verdana"/>
        </w:rPr>
        <w:br/>
        <w:t>Provides built-in tools to train, test, and deploy machine learning and AI models easily.</w:t>
      </w:r>
    </w:p>
    <w:p w14:paraId="4DD21596" w14:textId="77777777" w:rsidR="003851C6" w:rsidRPr="006427E1" w:rsidRDefault="003851C6" w:rsidP="00ED5CDA">
      <w:pPr>
        <w:rPr>
          <w:rFonts w:ascii="Verdana" w:hAnsi="Verdana"/>
        </w:rPr>
      </w:pPr>
      <w:r w:rsidRPr="006427E1">
        <w:rPr>
          <w:rFonts w:ascii="Verdana" w:hAnsi="Verdana"/>
          <w:b/>
          <w:bCs/>
        </w:rPr>
        <w:t>Security and Compliance:</w:t>
      </w:r>
      <w:r w:rsidRPr="006427E1">
        <w:rPr>
          <w:rFonts w:ascii="Verdana" w:hAnsi="Verdana"/>
        </w:rPr>
        <w:br/>
        <w:t>Protects your data using Azure’s enterprise-grade security, including encryption, role-based access, and compliance certifications.</w:t>
      </w:r>
    </w:p>
    <w:p w14:paraId="515F13CA" w14:textId="08528ABD" w:rsidR="003851C6" w:rsidRPr="006427E1" w:rsidRDefault="003851C6" w:rsidP="00ED5CDA">
      <w:pPr>
        <w:rPr>
          <w:rFonts w:ascii="Verdana" w:hAnsi="Verdana"/>
        </w:rPr>
      </w:pPr>
      <w:r w:rsidRPr="006427E1">
        <w:rPr>
          <w:rFonts w:ascii="Verdana" w:hAnsi="Verdana"/>
          <w:b/>
          <w:bCs/>
        </w:rPr>
        <w:t>Natural Language Assistance (Generative AI):</w:t>
      </w:r>
      <w:r w:rsidRPr="006427E1">
        <w:rPr>
          <w:rFonts w:ascii="Verdana" w:hAnsi="Verdana"/>
        </w:rPr>
        <w:br/>
      </w:r>
      <w:r w:rsidR="00797BA4" w:rsidRPr="006427E1">
        <w:rPr>
          <w:rFonts w:ascii="Verdana" w:hAnsi="Verdana"/>
        </w:rPr>
        <w:t>Let's</w:t>
      </w:r>
      <w:r w:rsidRPr="006427E1">
        <w:rPr>
          <w:rFonts w:ascii="Verdana" w:hAnsi="Verdana"/>
        </w:rPr>
        <w:t xml:space="preserve"> users find data, write code, and fix errors just by asking questions in plain English.</w:t>
      </w:r>
    </w:p>
    <w:p w14:paraId="3EE35E15" w14:textId="2944B0A1" w:rsidR="00BE24AE" w:rsidRPr="002617C1" w:rsidRDefault="00BE24AE" w:rsidP="002617C1">
      <w:pPr>
        <w:rPr>
          <w:rFonts w:ascii="Verdana" w:hAnsi="Verdana"/>
          <w:b/>
          <w:bCs/>
          <w:sz w:val="28"/>
          <w:szCs w:val="28"/>
        </w:rPr>
      </w:pPr>
      <w:r w:rsidRPr="002617C1">
        <w:rPr>
          <w:rFonts w:ascii="Verdana" w:hAnsi="Verdana"/>
          <w:b/>
          <w:bCs/>
          <w:sz w:val="28"/>
          <w:szCs w:val="28"/>
        </w:rPr>
        <w:t>Databricks Architecture</w:t>
      </w:r>
    </w:p>
    <w:p w14:paraId="298A5EDE" w14:textId="77777777" w:rsidR="004B6EA7" w:rsidRPr="00111AA7" w:rsidRDefault="004B6EA7" w:rsidP="00111AA7">
      <w:pPr>
        <w:jc w:val="both"/>
        <w:rPr>
          <w:rFonts w:ascii="Verdana" w:hAnsi="Verdana"/>
        </w:rPr>
      </w:pPr>
      <w:r w:rsidRPr="00111AA7">
        <w:rPr>
          <w:rFonts w:ascii="Verdana" w:hAnsi="Verdana"/>
        </w:rPr>
        <w:t>Azure Databricks follows a multi-layer architecture built on top of Apache Spark and Delta Lake, integrated deeply with Azure cloud services. It unifies data engineering, analytics, and AI within a single environment.</w:t>
      </w:r>
    </w:p>
    <w:p w14:paraId="38251AB0" w14:textId="5FB58586" w:rsidR="004B6EA7" w:rsidRPr="00111AA7" w:rsidRDefault="004B6EA7" w:rsidP="00111AA7">
      <w:pPr>
        <w:jc w:val="both"/>
        <w:rPr>
          <w:rFonts w:ascii="Verdana" w:hAnsi="Verdana"/>
          <w:b/>
          <w:bCs/>
        </w:rPr>
      </w:pPr>
      <w:r w:rsidRPr="00111AA7">
        <w:rPr>
          <w:rFonts w:ascii="Verdana" w:hAnsi="Verdana"/>
          <w:b/>
          <w:bCs/>
        </w:rPr>
        <w:t>Storage Layer (Data and Delta Lake):</w:t>
      </w:r>
    </w:p>
    <w:p w14:paraId="2BAF31E5" w14:textId="77777777" w:rsidR="004B6EA7" w:rsidRPr="00111AA7" w:rsidRDefault="004B6EA7" w:rsidP="00111AA7">
      <w:pPr>
        <w:jc w:val="both"/>
        <w:rPr>
          <w:rFonts w:ascii="Verdana" w:hAnsi="Verdana"/>
        </w:rPr>
      </w:pPr>
      <w:r w:rsidRPr="00111AA7">
        <w:rPr>
          <w:rFonts w:ascii="Verdana" w:hAnsi="Verdana"/>
        </w:rPr>
        <w:t>Connects directly to cloud storage such as Azure Data Lake Storage (ADLS Gen2) or Blob Storage.</w:t>
      </w:r>
    </w:p>
    <w:p w14:paraId="0E5FA6D9" w14:textId="77777777" w:rsidR="00111AA7" w:rsidRDefault="004B6EA7" w:rsidP="00111AA7">
      <w:pPr>
        <w:ind w:firstLine="720"/>
        <w:jc w:val="both"/>
        <w:rPr>
          <w:rFonts w:ascii="Verdana" w:hAnsi="Verdana"/>
        </w:rPr>
      </w:pPr>
      <w:r w:rsidRPr="00111AA7">
        <w:rPr>
          <w:rFonts w:ascii="Verdana" w:hAnsi="Verdana"/>
        </w:rPr>
        <w:t>Delta Lake acts as the transactional storage layer, providing:</w:t>
      </w:r>
    </w:p>
    <w:p w14:paraId="514A7C30" w14:textId="55D603E1" w:rsidR="004B6EA7" w:rsidRPr="00111AA7" w:rsidRDefault="004B6EA7" w:rsidP="00111AA7">
      <w:pPr>
        <w:ind w:firstLine="720"/>
        <w:jc w:val="both"/>
        <w:rPr>
          <w:rFonts w:ascii="Verdana" w:hAnsi="Verdana"/>
        </w:rPr>
      </w:pPr>
      <w:r w:rsidRPr="00111AA7">
        <w:rPr>
          <w:rFonts w:ascii="Verdana" w:hAnsi="Verdana"/>
        </w:rPr>
        <w:t>ACID compliance</w:t>
      </w:r>
    </w:p>
    <w:p w14:paraId="43056E10" w14:textId="77777777" w:rsidR="004B6EA7" w:rsidRPr="00111AA7" w:rsidRDefault="004B6EA7" w:rsidP="00111AA7">
      <w:pPr>
        <w:ind w:firstLine="720"/>
        <w:jc w:val="both"/>
        <w:rPr>
          <w:rFonts w:ascii="Verdana" w:hAnsi="Verdana"/>
        </w:rPr>
      </w:pPr>
      <w:r w:rsidRPr="00111AA7">
        <w:rPr>
          <w:rFonts w:ascii="Verdana" w:hAnsi="Verdana"/>
        </w:rPr>
        <w:t>Schema enforcement and evolution</w:t>
      </w:r>
    </w:p>
    <w:p w14:paraId="68E47DEC" w14:textId="77777777" w:rsidR="004B6EA7" w:rsidRPr="00111AA7" w:rsidRDefault="004B6EA7" w:rsidP="00111AA7">
      <w:pPr>
        <w:ind w:firstLine="720"/>
        <w:jc w:val="both"/>
        <w:rPr>
          <w:rFonts w:ascii="Verdana" w:hAnsi="Verdana"/>
        </w:rPr>
      </w:pPr>
      <w:r w:rsidRPr="00111AA7">
        <w:rPr>
          <w:rFonts w:ascii="Verdana" w:hAnsi="Verdana"/>
        </w:rPr>
        <w:t>Data versioning (time travel)</w:t>
      </w:r>
    </w:p>
    <w:p w14:paraId="73BC2AD8" w14:textId="77777777" w:rsidR="004B6EA7" w:rsidRPr="00111AA7" w:rsidRDefault="004B6EA7" w:rsidP="00111AA7">
      <w:pPr>
        <w:ind w:firstLine="720"/>
        <w:jc w:val="both"/>
        <w:rPr>
          <w:rFonts w:ascii="Verdana" w:hAnsi="Verdana"/>
        </w:rPr>
      </w:pPr>
      <w:r w:rsidRPr="00111AA7">
        <w:rPr>
          <w:rFonts w:ascii="Verdana" w:hAnsi="Verdana"/>
        </w:rPr>
        <w:t>Scalable metadata handling</w:t>
      </w:r>
    </w:p>
    <w:p w14:paraId="5751ACD9" w14:textId="5C280DEB" w:rsidR="004B6EA7" w:rsidRPr="00111AA7" w:rsidRDefault="004B6EA7" w:rsidP="00111AA7">
      <w:pPr>
        <w:jc w:val="both"/>
        <w:rPr>
          <w:rFonts w:ascii="Verdana" w:hAnsi="Verdana"/>
          <w:b/>
          <w:bCs/>
        </w:rPr>
      </w:pPr>
      <w:r w:rsidRPr="00111AA7">
        <w:rPr>
          <w:rFonts w:ascii="Verdana" w:hAnsi="Verdana"/>
          <w:b/>
          <w:bCs/>
        </w:rPr>
        <w:t>Compute Layer (Clusters and Runtime):</w:t>
      </w:r>
    </w:p>
    <w:p w14:paraId="69D0BAB1" w14:textId="77777777" w:rsidR="004B6EA7" w:rsidRPr="00E42CA4" w:rsidRDefault="004B6EA7" w:rsidP="00E42CA4">
      <w:pPr>
        <w:ind w:firstLine="720"/>
        <w:jc w:val="both"/>
        <w:rPr>
          <w:rFonts w:ascii="Verdana" w:hAnsi="Verdana"/>
        </w:rPr>
      </w:pPr>
      <w:r w:rsidRPr="00E42CA4">
        <w:rPr>
          <w:rFonts w:ascii="Verdana" w:hAnsi="Verdana"/>
        </w:rPr>
        <w:t>Uses Databricks Clusters — groups of VMs — for distributed data processing.</w:t>
      </w:r>
    </w:p>
    <w:p w14:paraId="4815BB3F" w14:textId="77777777" w:rsidR="004B6EA7" w:rsidRPr="00E42CA4" w:rsidRDefault="004B6EA7" w:rsidP="00E42CA4">
      <w:pPr>
        <w:ind w:firstLine="720"/>
        <w:jc w:val="both"/>
        <w:rPr>
          <w:rFonts w:ascii="Verdana" w:hAnsi="Verdana"/>
        </w:rPr>
      </w:pPr>
      <w:r w:rsidRPr="00E42CA4">
        <w:rPr>
          <w:rFonts w:ascii="Verdana" w:hAnsi="Verdana"/>
        </w:rPr>
        <w:t>Powered by Databricks Runtime (DBR), an optimized engine based on Apache Spark.</w:t>
      </w:r>
    </w:p>
    <w:p w14:paraId="696AF11A" w14:textId="77777777" w:rsidR="004B6EA7" w:rsidRPr="00E42CA4" w:rsidRDefault="004B6EA7" w:rsidP="00E42CA4">
      <w:pPr>
        <w:ind w:firstLine="720"/>
        <w:jc w:val="both"/>
        <w:rPr>
          <w:rFonts w:ascii="Verdana" w:hAnsi="Verdana"/>
        </w:rPr>
      </w:pPr>
      <w:r w:rsidRPr="00E42CA4">
        <w:rPr>
          <w:rFonts w:ascii="Verdana" w:hAnsi="Verdana"/>
        </w:rPr>
        <w:t>Supports autoscaling, auto-termination, and GPU/CPU clusters for different workloads.</w:t>
      </w:r>
    </w:p>
    <w:p w14:paraId="7A3C5B33" w14:textId="62A45EEA" w:rsidR="004B6EA7" w:rsidRPr="00E42CA4" w:rsidRDefault="004B6EA7" w:rsidP="00E42CA4">
      <w:pPr>
        <w:jc w:val="both"/>
        <w:rPr>
          <w:rFonts w:ascii="Verdana" w:hAnsi="Verdana"/>
          <w:b/>
          <w:bCs/>
        </w:rPr>
      </w:pPr>
      <w:r w:rsidRPr="00E42CA4">
        <w:rPr>
          <w:rFonts w:ascii="Verdana" w:hAnsi="Verdana"/>
          <w:b/>
          <w:bCs/>
        </w:rPr>
        <w:t>Control Plane:</w:t>
      </w:r>
    </w:p>
    <w:p w14:paraId="6BCD0A22" w14:textId="77777777" w:rsidR="004B6EA7" w:rsidRPr="006D5FA1" w:rsidRDefault="004B6EA7" w:rsidP="006D5FA1">
      <w:pPr>
        <w:ind w:firstLine="720"/>
        <w:jc w:val="both"/>
        <w:rPr>
          <w:rFonts w:ascii="Verdana" w:hAnsi="Verdana"/>
        </w:rPr>
      </w:pPr>
      <w:r w:rsidRPr="006D5FA1">
        <w:rPr>
          <w:rFonts w:ascii="Verdana" w:hAnsi="Verdana"/>
        </w:rPr>
        <w:t>Managed by Databricks (in Azure).</w:t>
      </w:r>
    </w:p>
    <w:p w14:paraId="166ADBF6" w14:textId="77777777" w:rsidR="004B6EA7" w:rsidRPr="006D5FA1" w:rsidRDefault="004B6EA7" w:rsidP="006D5FA1">
      <w:pPr>
        <w:ind w:firstLine="720"/>
        <w:jc w:val="both"/>
        <w:rPr>
          <w:rFonts w:ascii="Verdana" w:hAnsi="Verdana"/>
        </w:rPr>
      </w:pPr>
      <w:r w:rsidRPr="006D5FA1">
        <w:rPr>
          <w:rFonts w:ascii="Verdana" w:hAnsi="Verdana"/>
        </w:rPr>
        <w:lastRenderedPageBreak/>
        <w:t>Handles user authentication, workspace management, notebook storage, job scheduling, and cluster configuration.</w:t>
      </w:r>
    </w:p>
    <w:p w14:paraId="3D5C6E06" w14:textId="77777777" w:rsidR="004B6EA7" w:rsidRPr="006D5FA1" w:rsidRDefault="004B6EA7" w:rsidP="006D5FA1">
      <w:pPr>
        <w:ind w:firstLine="720"/>
        <w:jc w:val="both"/>
        <w:rPr>
          <w:rFonts w:ascii="Verdana" w:hAnsi="Verdana"/>
        </w:rPr>
      </w:pPr>
      <w:r w:rsidRPr="006D5FA1">
        <w:rPr>
          <w:rFonts w:ascii="Verdana" w:hAnsi="Verdana"/>
        </w:rPr>
        <w:t>Stores metadata and notebook information securely.</w:t>
      </w:r>
    </w:p>
    <w:p w14:paraId="773D8503" w14:textId="0EC9BF80" w:rsidR="004B6EA7" w:rsidRPr="006D5FA1" w:rsidRDefault="004B6EA7" w:rsidP="006D5FA1">
      <w:pPr>
        <w:jc w:val="both"/>
        <w:rPr>
          <w:rFonts w:ascii="Verdana" w:hAnsi="Verdana"/>
          <w:b/>
          <w:bCs/>
        </w:rPr>
      </w:pPr>
      <w:r w:rsidRPr="006D5FA1">
        <w:rPr>
          <w:rFonts w:ascii="Verdana" w:hAnsi="Verdana"/>
          <w:b/>
          <w:bCs/>
        </w:rPr>
        <w:t>Data Plane:</w:t>
      </w:r>
    </w:p>
    <w:p w14:paraId="2F721246" w14:textId="77777777" w:rsidR="004B6EA7" w:rsidRPr="00A67C6E" w:rsidRDefault="004B6EA7" w:rsidP="00A67C6E">
      <w:pPr>
        <w:ind w:firstLine="720"/>
        <w:jc w:val="both"/>
        <w:rPr>
          <w:rFonts w:ascii="Verdana" w:hAnsi="Verdana"/>
        </w:rPr>
      </w:pPr>
      <w:r w:rsidRPr="00A67C6E">
        <w:rPr>
          <w:rFonts w:ascii="Verdana" w:hAnsi="Verdana"/>
        </w:rPr>
        <w:t>Runs inside your Azure subscription.</w:t>
      </w:r>
    </w:p>
    <w:p w14:paraId="4CCF22D6" w14:textId="77777777" w:rsidR="004B6EA7" w:rsidRPr="00A67C6E" w:rsidRDefault="004B6EA7" w:rsidP="00A67C6E">
      <w:pPr>
        <w:ind w:firstLine="720"/>
        <w:jc w:val="both"/>
        <w:rPr>
          <w:rFonts w:ascii="Verdana" w:hAnsi="Verdana"/>
        </w:rPr>
      </w:pPr>
      <w:r w:rsidRPr="00A67C6E">
        <w:rPr>
          <w:rFonts w:ascii="Verdana" w:hAnsi="Verdana"/>
        </w:rPr>
        <w:t>Responsible for actual data processing and storage.</w:t>
      </w:r>
    </w:p>
    <w:p w14:paraId="3EFB0C53" w14:textId="77777777" w:rsidR="004B6EA7" w:rsidRPr="00A67C6E" w:rsidRDefault="004B6EA7" w:rsidP="00A67C6E">
      <w:pPr>
        <w:ind w:firstLine="720"/>
        <w:jc w:val="both"/>
        <w:rPr>
          <w:rFonts w:ascii="Verdana" w:hAnsi="Verdana"/>
        </w:rPr>
      </w:pPr>
      <w:r w:rsidRPr="00A67C6E">
        <w:rPr>
          <w:rFonts w:ascii="Verdana" w:hAnsi="Verdana"/>
        </w:rPr>
        <w:t>All data remains in your cloud environment — ensuring compliance and security.</w:t>
      </w:r>
    </w:p>
    <w:p w14:paraId="74D75FEE" w14:textId="25613551" w:rsidR="004B6EA7" w:rsidRPr="00A67C6E" w:rsidRDefault="004B6EA7" w:rsidP="00A67C6E">
      <w:pPr>
        <w:jc w:val="both"/>
        <w:rPr>
          <w:rFonts w:ascii="Verdana" w:hAnsi="Verdana"/>
          <w:b/>
          <w:bCs/>
        </w:rPr>
      </w:pPr>
      <w:r w:rsidRPr="00A67C6E">
        <w:rPr>
          <w:rFonts w:ascii="Verdana" w:hAnsi="Verdana"/>
          <w:b/>
          <w:bCs/>
        </w:rPr>
        <w:t>Workspace / User Interface Layer:</w:t>
      </w:r>
    </w:p>
    <w:p w14:paraId="556EF75E" w14:textId="77777777" w:rsidR="004B6EA7" w:rsidRPr="00FA3432" w:rsidRDefault="004B6EA7" w:rsidP="00FA3432">
      <w:pPr>
        <w:ind w:firstLine="720"/>
        <w:jc w:val="both"/>
        <w:rPr>
          <w:rFonts w:ascii="Verdana" w:hAnsi="Verdana"/>
        </w:rPr>
      </w:pPr>
      <w:r w:rsidRPr="00FA3432">
        <w:rPr>
          <w:rFonts w:ascii="Verdana" w:hAnsi="Verdana"/>
        </w:rPr>
        <w:t>A collaborative web-based environment for developers, data engineers, and scientists.</w:t>
      </w:r>
    </w:p>
    <w:p w14:paraId="3DBC9466" w14:textId="77777777" w:rsidR="004B6EA7" w:rsidRPr="00FA3432" w:rsidRDefault="004B6EA7" w:rsidP="00FA3432">
      <w:pPr>
        <w:ind w:firstLine="720"/>
        <w:jc w:val="both"/>
        <w:rPr>
          <w:rFonts w:ascii="Verdana" w:hAnsi="Verdana"/>
        </w:rPr>
      </w:pPr>
      <w:r w:rsidRPr="00FA3432">
        <w:rPr>
          <w:rFonts w:ascii="Verdana" w:hAnsi="Verdana"/>
        </w:rPr>
        <w:t>Supports multiple languages — Python, SQL, R, Scala, Java.</w:t>
      </w:r>
    </w:p>
    <w:p w14:paraId="41DB78F0" w14:textId="77777777" w:rsidR="004B6EA7" w:rsidRPr="00FA3432" w:rsidRDefault="004B6EA7" w:rsidP="00FA3432">
      <w:pPr>
        <w:ind w:firstLine="720"/>
        <w:jc w:val="both"/>
        <w:rPr>
          <w:rFonts w:ascii="Verdana" w:hAnsi="Verdana"/>
        </w:rPr>
      </w:pPr>
      <w:r w:rsidRPr="00FA3432">
        <w:rPr>
          <w:rFonts w:ascii="Verdana" w:hAnsi="Verdana"/>
        </w:rPr>
        <w:t>Includes features like notebooks, repos, dashboards, and job orchestration.</w:t>
      </w:r>
    </w:p>
    <w:p w14:paraId="00629B97" w14:textId="484A4935" w:rsidR="004B6EA7" w:rsidRPr="00FA3432" w:rsidRDefault="004B6EA7" w:rsidP="00FA3432">
      <w:pPr>
        <w:jc w:val="both"/>
        <w:rPr>
          <w:rFonts w:ascii="Verdana" w:hAnsi="Verdana"/>
          <w:b/>
          <w:bCs/>
        </w:rPr>
      </w:pPr>
      <w:r w:rsidRPr="00FA3432">
        <w:rPr>
          <w:rFonts w:ascii="Verdana" w:hAnsi="Verdana"/>
          <w:b/>
          <w:bCs/>
        </w:rPr>
        <w:t>Machine Learning and AI Layer:</w:t>
      </w:r>
    </w:p>
    <w:p w14:paraId="723F3CB3" w14:textId="77777777" w:rsidR="004B6EA7" w:rsidRPr="00221ADD" w:rsidRDefault="004B6EA7" w:rsidP="00221ADD">
      <w:pPr>
        <w:ind w:firstLine="720"/>
        <w:jc w:val="both"/>
        <w:rPr>
          <w:rFonts w:ascii="Verdana" w:hAnsi="Verdana"/>
        </w:rPr>
      </w:pPr>
      <w:r w:rsidRPr="00221ADD">
        <w:rPr>
          <w:rFonts w:ascii="Verdana" w:hAnsi="Verdana"/>
        </w:rPr>
        <w:t xml:space="preserve">Integrates </w:t>
      </w:r>
      <w:proofErr w:type="spellStart"/>
      <w:r w:rsidRPr="00221ADD">
        <w:rPr>
          <w:rFonts w:ascii="Verdana" w:hAnsi="Verdana"/>
        </w:rPr>
        <w:t>MLflow</w:t>
      </w:r>
      <w:proofErr w:type="spellEnd"/>
      <w:r w:rsidRPr="00221ADD">
        <w:rPr>
          <w:rFonts w:ascii="Verdana" w:hAnsi="Verdana"/>
        </w:rPr>
        <w:t xml:space="preserve"> for experiment tracking, model registry, and deployment.</w:t>
      </w:r>
    </w:p>
    <w:p w14:paraId="0678A74A" w14:textId="77777777" w:rsidR="004B6EA7" w:rsidRPr="00221ADD" w:rsidRDefault="004B6EA7" w:rsidP="00221ADD">
      <w:pPr>
        <w:ind w:firstLine="720"/>
        <w:jc w:val="both"/>
        <w:rPr>
          <w:rFonts w:ascii="Verdana" w:hAnsi="Verdana"/>
        </w:rPr>
      </w:pPr>
      <w:r w:rsidRPr="00221ADD">
        <w:rPr>
          <w:rFonts w:ascii="Verdana" w:hAnsi="Verdana"/>
        </w:rPr>
        <w:t xml:space="preserve">Supports integration with Azure Machine Learning for end-to-end </w:t>
      </w:r>
      <w:proofErr w:type="spellStart"/>
      <w:r w:rsidRPr="00221ADD">
        <w:rPr>
          <w:rFonts w:ascii="Verdana" w:hAnsi="Verdana"/>
        </w:rPr>
        <w:t>MLOps</w:t>
      </w:r>
      <w:proofErr w:type="spellEnd"/>
      <w:r w:rsidRPr="00221ADD">
        <w:rPr>
          <w:rFonts w:ascii="Verdana" w:hAnsi="Verdana"/>
        </w:rPr>
        <w:t>.</w:t>
      </w:r>
    </w:p>
    <w:p w14:paraId="3AA1A907" w14:textId="7542DA59" w:rsidR="004B6EA7" w:rsidRPr="00221ADD" w:rsidRDefault="004B6EA7" w:rsidP="00221ADD">
      <w:pPr>
        <w:jc w:val="both"/>
        <w:rPr>
          <w:rFonts w:ascii="Verdana" w:hAnsi="Verdana"/>
          <w:b/>
          <w:bCs/>
        </w:rPr>
      </w:pPr>
      <w:r w:rsidRPr="00221ADD">
        <w:rPr>
          <w:rFonts w:ascii="Verdana" w:hAnsi="Verdana"/>
          <w:b/>
          <w:bCs/>
        </w:rPr>
        <w:t>Security and Governance Layer:</w:t>
      </w:r>
    </w:p>
    <w:p w14:paraId="1C9A5ACC" w14:textId="77777777" w:rsidR="00CB2C0A" w:rsidRDefault="004B6EA7" w:rsidP="00CB2C0A">
      <w:pPr>
        <w:ind w:firstLine="720"/>
        <w:jc w:val="both"/>
        <w:rPr>
          <w:rFonts w:ascii="Verdana" w:hAnsi="Verdana"/>
        </w:rPr>
      </w:pPr>
      <w:r w:rsidRPr="00CB2C0A">
        <w:rPr>
          <w:rFonts w:ascii="Verdana" w:hAnsi="Verdana"/>
        </w:rPr>
        <w:t xml:space="preserve">Managed through Unity </w:t>
      </w:r>
      <w:proofErr w:type="spellStart"/>
      <w:r w:rsidRPr="00CB2C0A">
        <w:rPr>
          <w:rFonts w:ascii="Verdana" w:hAnsi="Verdana"/>
        </w:rPr>
        <w:t>Catalog</w:t>
      </w:r>
      <w:proofErr w:type="spellEnd"/>
      <w:r w:rsidRPr="00CB2C0A">
        <w:rPr>
          <w:rFonts w:ascii="Verdana" w:hAnsi="Verdana"/>
        </w:rPr>
        <w:t xml:space="preserve"> for centralized access control, data lineage, and auditing.</w:t>
      </w:r>
    </w:p>
    <w:p w14:paraId="760C089B" w14:textId="2E9B7313" w:rsidR="004B6EA7" w:rsidRPr="00CB2C0A" w:rsidRDefault="004B6EA7" w:rsidP="00CB2C0A">
      <w:pPr>
        <w:ind w:firstLine="720"/>
        <w:jc w:val="both"/>
        <w:rPr>
          <w:rFonts w:ascii="Verdana" w:hAnsi="Verdana"/>
        </w:rPr>
      </w:pPr>
      <w:r w:rsidRPr="00CB2C0A">
        <w:rPr>
          <w:rFonts w:ascii="Verdana" w:hAnsi="Verdana"/>
        </w:rPr>
        <w:t>Uses Azure Active Directory (AAD) for authentication and RBAC for authorization.</w:t>
      </w:r>
    </w:p>
    <w:p w14:paraId="4146EB1E" w14:textId="77777777" w:rsidR="004B6EA7" w:rsidRPr="006427E1" w:rsidRDefault="004B6EA7" w:rsidP="004B6EA7">
      <w:pPr>
        <w:pStyle w:val="ListParagraph"/>
        <w:ind w:left="1080"/>
        <w:rPr>
          <w:rFonts w:ascii="Verdana" w:hAnsi="Verdana"/>
          <w:sz w:val="28"/>
          <w:szCs w:val="28"/>
        </w:rPr>
      </w:pPr>
    </w:p>
    <w:p w14:paraId="2B3D52CD" w14:textId="3D93403B" w:rsidR="00BE24AE" w:rsidRPr="002617C1" w:rsidRDefault="00BE24AE" w:rsidP="002617C1">
      <w:pPr>
        <w:rPr>
          <w:rFonts w:ascii="Verdana" w:hAnsi="Verdana"/>
          <w:b/>
          <w:bCs/>
          <w:sz w:val="28"/>
          <w:szCs w:val="28"/>
        </w:rPr>
      </w:pPr>
      <w:r w:rsidRPr="002617C1">
        <w:rPr>
          <w:rFonts w:ascii="Verdana" w:hAnsi="Verdana"/>
          <w:b/>
          <w:bCs/>
          <w:sz w:val="28"/>
          <w:szCs w:val="28"/>
        </w:rPr>
        <w:t>Common Use Cases of Azure Databricks</w:t>
      </w:r>
    </w:p>
    <w:p w14:paraId="12EEA6BB" w14:textId="77777777" w:rsidR="00B30384" w:rsidRPr="006427E1" w:rsidRDefault="00B30384" w:rsidP="008071A1">
      <w:pPr>
        <w:jc w:val="both"/>
        <w:rPr>
          <w:rFonts w:ascii="Verdana" w:hAnsi="Verdana"/>
          <w:b/>
          <w:bCs/>
        </w:rPr>
      </w:pPr>
      <w:r w:rsidRPr="006427E1">
        <w:rPr>
          <w:rFonts w:ascii="Verdana" w:hAnsi="Verdana"/>
          <w:b/>
          <w:bCs/>
        </w:rPr>
        <w:t>Data Engineering:</w:t>
      </w:r>
    </w:p>
    <w:p w14:paraId="6C129B67" w14:textId="75DBFE6B" w:rsidR="00B30384" w:rsidRPr="006427E1" w:rsidRDefault="00B30384" w:rsidP="00784056">
      <w:pPr>
        <w:ind w:firstLine="720"/>
        <w:jc w:val="both"/>
        <w:rPr>
          <w:rFonts w:ascii="Verdana" w:hAnsi="Verdana"/>
        </w:rPr>
      </w:pPr>
      <w:r w:rsidRPr="006427E1">
        <w:rPr>
          <w:rFonts w:ascii="Verdana" w:hAnsi="Verdana"/>
        </w:rPr>
        <w:t>Used to collect, clean, and prepare large amounts of data from different sources before analysis or reporting.</w:t>
      </w:r>
    </w:p>
    <w:p w14:paraId="20E09D81" w14:textId="77777777" w:rsidR="00B30384" w:rsidRPr="006427E1" w:rsidRDefault="00B30384" w:rsidP="00784056">
      <w:pPr>
        <w:jc w:val="both"/>
        <w:rPr>
          <w:rFonts w:ascii="Verdana" w:hAnsi="Verdana"/>
          <w:b/>
          <w:bCs/>
        </w:rPr>
      </w:pPr>
      <w:r w:rsidRPr="006427E1">
        <w:rPr>
          <w:rFonts w:ascii="Verdana" w:hAnsi="Verdana"/>
          <w:b/>
          <w:bCs/>
        </w:rPr>
        <w:t>Data Analytics:</w:t>
      </w:r>
    </w:p>
    <w:p w14:paraId="0116A6EA" w14:textId="5097454A" w:rsidR="00B30384" w:rsidRPr="006427E1" w:rsidRDefault="00B30384" w:rsidP="00B179DC">
      <w:pPr>
        <w:ind w:firstLine="720"/>
        <w:jc w:val="both"/>
        <w:rPr>
          <w:rFonts w:ascii="Verdana" w:hAnsi="Verdana"/>
        </w:rPr>
      </w:pPr>
      <w:r w:rsidRPr="006427E1">
        <w:rPr>
          <w:rFonts w:ascii="Verdana" w:hAnsi="Verdana"/>
        </w:rPr>
        <w:t xml:space="preserve">Helps </w:t>
      </w:r>
      <w:proofErr w:type="spellStart"/>
      <w:r w:rsidRPr="006427E1">
        <w:rPr>
          <w:rFonts w:ascii="Verdana" w:hAnsi="Verdana"/>
        </w:rPr>
        <w:t>analyze</w:t>
      </w:r>
      <w:proofErr w:type="spellEnd"/>
      <w:r w:rsidRPr="006427E1">
        <w:rPr>
          <w:rFonts w:ascii="Verdana" w:hAnsi="Verdana"/>
        </w:rPr>
        <w:t xml:space="preserve"> and visualize data to find useful patterns and trends for better decision-making.</w:t>
      </w:r>
    </w:p>
    <w:p w14:paraId="5D0E1CF9" w14:textId="77777777" w:rsidR="00B30384" w:rsidRPr="006427E1" w:rsidRDefault="00B30384" w:rsidP="00B179DC">
      <w:pPr>
        <w:jc w:val="both"/>
        <w:rPr>
          <w:rFonts w:ascii="Verdana" w:hAnsi="Verdana"/>
          <w:b/>
          <w:bCs/>
        </w:rPr>
      </w:pPr>
      <w:r w:rsidRPr="006427E1">
        <w:rPr>
          <w:rFonts w:ascii="Verdana" w:hAnsi="Verdana"/>
          <w:b/>
          <w:bCs/>
        </w:rPr>
        <w:t>Machine Learning and AI:</w:t>
      </w:r>
    </w:p>
    <w:p w14:paraId="4E8C9064" w14:textId="5E68FB8F" w:rsidR="00B30384" w:rsidRPr="006427E1" w:rsidRDefault="00B30384" w:rsidP="0083675E">
      <w:pPr>
        <w:ind w:firstLine="720"/>
        <w:jc w:val="both"/>
        <w:rPr>
          <w:rFonts w:ascii="Verdana" w:hAnsi="Verdana"/>
        </w:rPr>
      </w:pPr>
      <w:r w:rsidRPr="006427E1">
        <w:rPr>
          <w:rFonts w:ascii="Verdana" w:hAnsi="Verdana"/>
        </w:rPr>
        <w:t>Allows users to train, test, and deploy machine learning and AI models directly within the platform.</w:t>
      </w:r>
    </w:p>
    <w:p w14:paraId="018C20A1" w14:textId="77777777" w:rsidR="00B30384" w:rsidRPr="006427E1" w:rsidRDefault="00B30384" w:rsidP="0083675E">
      <w:pPr>
        <w:jc w:val="both"/>
        <w:rPr>
          <w:rFonts w:ascii="Verdana" w:hAnsi="Verdana"/>
          <w:b/>
          <w:bCs/>
        </w:rPr>
      </w:pPr>
      <w:r w:rsidRPr="006427E1">
        <w:rPr>
          <w:rFonts w:ascii="Verdana" w:hAnsi="Verdana"/>
          <w:b/>
          <w:bCs/>
        </w:rPr>
        <w:t>Real-Time Data Processing:</w:t>
      </w:r>
    </w:p>
    <w:p w14:paraId="777E73F0" w14:textId="0F15AD20" w:rsidR="00B30384" w:rsidRPr="006427E1" w:rsidRDefault="00B30384" w:rsidP="002F75AE">
      <w:pPr>
        <w:ind w:firstLine="720"/>
        <w:jc w:val="both"/>
        <w:rPr>
          <w:rFonts w:ascii="Verdana" w:hAnsi="Verdana"/>
        </w:rPr>
      </w:pPr>
      <w:r w:rsidRPr="006427E1">
        <w:rPr>
          <w:rFonts w:ascii="Verdana" w:hAnsi="Verdana"/>
        </w:rPr>
        <w:lastRenderedPageBreak/>
        <w:t xml:space="preserve">Can handle streaming data — for example, </w:t>
      </w:r>
      <w:proofErr w:type="spellStart"/>
      <w:r w:rsidRPr="006427E1">
        <w:rPr>
          <w:rFonts w:ascii="Verdana" w:hAnsi="Verdana"/>
        </w:rPr>
        <w:t>analyzing</w:t>
      </w:r>
      <w:proofErr w:type="spellEnd"/>
      <w:r w:rsidRPr="006427E1">
        <w:rPr>
          <w:rFonts w:ascii="Verdana" w:hAnsi="Verdana"/>
        </w:rPr>
        <w:t xml:space="preserve"> live sensor data or real-time transactions.</w:t>
      </w:r>
    </w:p>
    <w:p w14:paraId="4932B83F" w14:textId="77777777" w:rsidR="00B30384" w:rsidRPr="006427E1" w:rsidRDefault="00B30384" w:rsidP="002F75AE">
      <w:pPr>
        <w:jc w:val="both"/>
        <w:rPr>
          <w:rFonts w:ascii="Verdana" w:hAnsi="Verdana"/>
          <w:b/>
          <w:bCs/>
        </w:rPr>
      </w:pPr>
      <w:r w:rsidRPr="006427E1">
        <w:rPr>
          <w:rFonts w:ascii="Verdana" w:hAnsi="Verdana"/>
          <w:b/>
          <w:bCs/>
        </w:rPr>
        <w:t>Data Warehousing and BI:</w:t>
      </w:r>
    </w:p>
    <w:p w14:paraId="734CD239" w14:textId="4D9F58D9" w:rsidR="00B30384" w:rsidRPr="006427E1" w:rsidRDefault="00B30384" w:rsidP="00263C44">
      <w:pPr>
        <w:ind w:firstLine="720"/>
        <w:jc w:val="both"/>
        <w:rPr>
          <w:rFonts w:ascii="Verdana" w:hAnsi="Verdana"/>
        </w:rPr>
      </w:pPr>
      <w:r w:rsidRPr="006427E1">
        <w:rPr>
          <w:rFonts w:ascii="Verdana" w:hAnsi="Verdana"/>
        </w:rPr>
        <w:t>Works with tools like Power BI to create reports and dashboards from stored data.</w:t>
      </w:r>
    </w:p>
    <w:p w14:paraId="6529CCD1" w14:textId="77777777" w:rsidR="00B30384" w:rsidRPr="006427E1" w:rsidRDefault="00B30384" w:rsidP="00263C44">
      <w:pPr>
        <w:jc w:val="both"/>
        <w:rPr>
          <w:rFonts w:ascii="Verdana" w:hAnsi="Verdana"/>
          <w:b/>
          <w:bCs/>
        </w:rPr>
      </w:pPr>
      <w:r w:rsidRPr="006427E1">
        <w:rPr>
          <w:rFonts w:ascii="Verdana" w:hAnsi="Verdana"/>
          <w:b/>
          <w:bCs/>
        </w:rPr>
        <w:t>ETL (Extract, Transform, Load) Pipelines:</w:t>
      </w:r>
    </w:p>
    <w:p w14:paraId="0701F080" w14:textId="75206DD2" w:rsidR="00B30384" w:rsidRPr="006427E1" w:rsidRDefault="00B30384" w:rsidP="003A71CA">
      <w:pPr>
        <w:ind w:firstLine="720"/>
        <w:jc w:val="both"/>
        <w:rPr>
          <w:rFonts w:ascii="Verdana" w:hAnsi="Verdana"/>
        </w:rPr>
      </w:pPr>
      <w:r w:rsidRPr="006427E1">
        <w:rPr>
          <w:rFonts w:ascii="Verdana" w:hAnsi="Verdana"/>
        </w:rPr>
        <w:t>Automates the process of moving and transforming data from one system to another for analysis.</w:t>
      </w:r>
    </w:p>
    <w:p w14:paraId="70740024" w14:textId="77777777" w:rsidR="00B30384" w:rsidRPr="006427E1" w:rsidRDefault="00B30384" w:rsidP="003A71CA">
      <w:pPr>
        <w:jc w:val="both"/>
        <w:rPr>
          <w:rFonts w:ascii="Verdana" w:hAnsi="Verdana"/>
          <w:b/>
          <w:bCs/>
        </w:rPr>
      </w:pPr>
      <w:r w:rsidRPr="006427E1">
        <w:rPr>
          <w:rFonts w:ascii="Verdana" w:hAnsi="Verdana"/>
          <w:b/>
          <w:bCs/>
        </w:rPr>
        <w:t>Data Lakehouse Management:</w:t>
      </w:r>
    </w:p>
    <w:p w14:paraId="184BCA30" w14:textId="78220E31" w:rsidR="00B30384" w:rsidRPr="006427E1" w:rsidRDefault="00B30384" w:rsidP="003A71CA">
      <w:pPr>
        <w:ind w:firstLine="720"/>
        <w:jc w:val="both"/>
        <w:rPr>
          <w:rFonts w:ascii="Verdana" w:hAnsi="Verdana"/>
        </w:rPr>
      </w:pPr>
      <w:r w:rsidRPr="006427E1">
        <w:rPr>
          <w:rFonts w:ascii="Verdana" w:hAnsi="Verdana"/>
        </w:rPr>
        <w:t>Combines data lake storage with data warehouse features, making it easier to manage both structured and unstructured data.</w:t>
      </w:r>
    </w:p>
    <w:p w14:paraId="2E98553A" w14:textId="77777777" w:rsidR="00B30384" w:rsidRPr="006427E1" w:rsidRDefault="00B30384" w:rsidP="003A71CA">
      <w:pPr>
        <w:jc w:val="both"/>
        <w:rPr>
          <w:rFonts w:ascii="Verdana" w:hAnsi="Verdana"/>
          <w:b/>
          <w:bCs/>
        </w:rPr>
      </w:pPr>
      <w:r w:rsidRPr="006427E1">
        <w:rPr>
          <w:rFonts w:ascii="Verdana" w:hAnsi="Verdana"/>
          <w:b/>
          <w:bCs/>
        </w:rPr>
        <w:t>Collaborative Data Projects:</w:t>
      </w:r>
    </w:p>
    <w:p w14:paraId="18DDFDB8" w14:textId="6523791F" w:rsidR="00B30384" w:rsidRPr="006427E1" w:rsidRDefault="00602F09" w:rsidP="003A71CA">
      <w:pPr>
        <w:ind w:firstLine="720"/>
        <w:jc w:val="both"/>
        <w:rPr>
          <w:rFonts w:ascii="Verdana" w:hAnsi="Verdana"/>
        </w:rPr>
      </w:pPr>
      <w:r w:rsidRPr="006427E1">
        <w:rPr>
          <w:rFonts w:ascii="Verdana" w:hAnsi="Verdana"/>
        </w:rPr>
        <w:t>Let’s</w:t>
      </w:r>
      <w:r w:rsidR="00B30384" w:rsidRPr="006427E1">
        <w:rPr>
          <w:rFonts w:ascii="Verdana" w:hAnsi="Verdana"/>
        </w:rPr>
        <w:t xml:space="preserve"> teams of data engineers and data scientists work together in shared notebooks and environments.</w:t>
      </w:r>
    </w:p>
    <w:p w14:paraId="175B44E7" w14:textId="77777777" w:rsidR="00B30384" w:rsidRPr="006427E1" w:rsidRDefault="00B30384" w:rsidP="003A71CA">
      <w:pPr>
        <w:jc w:val="both"/>
        <w:rPr>
          <w:rFonts w:ascii="Verdana" w:hAnsi="Verdana"/>
          <w:b/>
          <w:bCs/>
        </w:rPr>
      </w:pPr>
      <w:r w:rsidRPr="006427E1">
        <w:rPr>
          <w:rFonts w:ascii="Verdana" w:hAnsi="Verdana"/>
          <w:b/>
          <w:bCs/>
        </w:rPr>
        <w:t>Predictive Analytics:</w:t>
      </w:r>
    </w:p>
    <w:p w14:paraId="125CF5DB" w14:textId="004ADB9D" w:rsidR="00B30384" w:rsidRPr="006427E1" w:rsidRDefault="00B30384" w:rsidP="003A71CA">
      <w:pPr>
        <w:ind w:firstLine="720"/>
        <w:jc w:val="both"/>
        <w:rPr>
          <w:rFonts w:ascii="Verdana" w:hAnsi="Verdana"/>
        </w:rPr>
      </w:pPr>
      <w:r w:rsidRPr="006427E1">
        <w:rPr>
          <w:rFonts w:ascii="Verdana" w:hAnsi="Verdana"/>
        </w:rPr>
        <w:t xml:space="preserve">Used to forecast trends or outcomes — for example, predicting customer </w:t>
      </w:r>
      <w:r w:rsidR="00602F09" w:rsidRPr="006427E1">
        <w:rPr>
          <w:rFonts w:ascii="Verdana" w:hAnsi="Verdana"/>
        </w:rPr>
        <w:t>behaviour</w:t>
      </w:r>
      <w:r w:rsidRPr="006427E1">
        <w:rPr>
          <w:rFonts w:ascii="Verdana" w:hAnsi="Verdana"/>
        </w:rPr>
        <w:t>, sales, or equipment failure.</w:t>
      </w:r>
    </w:p>
    <w:p w14:paraId="723C8C77" w14:textId="4849F5DE" w:rsidR="00BE24AE" w:rsidRPr="002617C1" w:rsidRDefault="00BE24AE" w:rsidP="002617C1">
      <w:pPr>
        <w:rPr>
          <w:rFonts w:ascii="Verdana" w:hAnsi="Verdana"/>
          <w:b/>
          <w:bCs/>
          <w:sz w:val="28"/>
          <w:szCs w:val="28"/>
        </w:rPr>
      </w:pPr>
      <w:r w:rsidRPr="002617C1">
        <w:rPr>
          <w:rFonts w:ascii="Verdana" w:hAnsi="Verdana"/>
          <w:b/>
          <w:bCs/>
          <w:sz w:val="28"/>
          <w:szCs w:val="28"/>
        </w:rPr>
        <w:t>Core Components of Azure Databricks</w:t>
      </w:r>
    </w:p>
    <w:p w14:paraId="57806FF9" w14:textId="77777777" w:rsidR="00602F09" w:rsidRPr="008F19BD" w:rsidRDefault="00602F09" w:rsidP="008F19BD">
      <w:pPr>
        <w:jc w:val="both"/>
        <w:rPr>
          <w:rFonts w:ascii="Verdana" w:hAnsi="Verdana"/>
          <w:b/>
          <w:bCs/>
        </w:rPr>
      </w:pPr>
      <w:r w:rsidRPr="008F19BD">
        <w:rPr>
          <w:rFonts w:ascii="Verdana" w:hAnsi="Verdana"/>
          <w:b/>
          <w:bCs/>
        </w:rPr>
        <w:t>Workspace:</w:t>
      </w:r>
    </w:p>
    <w:p w14:paraId="75548AF8" w14:textId="77777777" w:rsidR="00602F09" w:rsidRPr="008F19BD" w:rsidRDefault="00602F09" w:rsidP="008F19BD">
      <w:pPr>
        <w:ind w:firstLine="720"/>
        <w:jc w:val="both"/>
        <w:rPr>
          <w:rFonts w:ascii="Verdana" w:hAnsi="Verdana"/>
        </w:rPr>
      </w:pPr>
      <w:r w:rsidRPr="008F19BD">
        <w:rPr>
          <w:rFonts w:ascii="Verdana" w:hAnsi="Verdana"/>
        </w:rPr>
        <w:t>This is the main area where you and your team can create notebooks, manage data, and work together on data and AI projects.</w:t>
      </w:r>
    </w:p>
    <w:p w14:paraId="6A9116CE" w14:textId="77777777" w:rsidR="00602F09" w:rsidRPr="008F19BD" w:rsidRDefault="00602F09" w:rsidP="008F19BD">
      <w:pPr>
        <w:jc w:val="both"/>
        <w:rPr>
          <w:rFonts w:ascii="Verdana" w:hAnsi="Verdana"/>
          <w:b/>
          <w:bCs/>
        </w:rPr>
      </w:pPr>
      <w:r w:rsidRPr="008F19BD">
        <w:rPr>
          <w:rFonts w:ascii="Verdana" w:hAnsi="Verdana"/>
          <w:b/>
          <w:bCs/>
        </w:rPr>
        <w:t>Notebooks:</w:t>
      </w:r>
    </w:p>
    <w:p w14:paraId="5B24C5E2" w14:textId="77777777" w:rsidR="00602F09" w:rsidRPr="008F19BD" w:rsidRDefault="00602F09" w:rsidP="008F19BD">
      <w:pPr>
        <w:ind w:firstLine="720"/>
        <w:jc w:val="both"/>
        <w:rPr>
          <w:rFonts w:ascii="Verdana" w:hAnsi="Verdana"/>
        </w:rPr>
      </w:pPr>
      <w:r w:rsidRPr="008F19BD">
        <w:rPr>
          <w:rFonts w:ascii="Verdana" w:hAnsi="Verdana"/>
        </w:rPr>
        <w:t>Interactive notebooks where you can write and run code in languages like Python, SQL, R, or Scala to explore and visualize data.</w:t>
      </w:r>
    </w:p>
    <w:p w14:paraId="1E6EAB83" w14:textId="77777777" w:rsidR="00602F09" w:rsidRPr="008F19BD" w:rsidRDefault="00602F09" w:rsidP="008F19BD">
      <w:pPr>
        <w:jc w:val="both"/>
        <w:rPr>
          <w:rFonts w:ascii="Verdana" w:hAnsi="Verdana"/>
          <w:b/>
          <w:bCs/>
        </w:rPr>
      </w:pPr>
      <w:r w:rsidRPr="008F19BD">
        <w:rPr>
          <w:rFonts w:ascii="Verdana" w:hAnsi="Verdana"/>
          <w:b/>
          <w:bCs/>
        </w:rPr>
        <w:t>Clusters:</w:t>
      </w:r>
    </w:p>
    <w:p w14:paraId="16B68E25" w14:textId="77777777" w:rsidR="00602F09" w:rsidRPr="008F19BD" w:rsidRDefault="00602F09" w:rsidP="008F19BD">
      <w:pPr>
        <w:ind w:firstLine="720"/>
        <w:jc w:val="both"/>
        <w:rPr>
          <w:rFonts w:ascii="Verdana" w:hAnsi="Verdana"/>
        </w:rPr>
      </w:pPr>
      <w:r w:rsidRPr="008F19BD">
        <w:rPr>
          <w:rFonts w:ascii="Verdana" w:hAnsi="Verdana"/>
        </w:rPr>
        <w:t>Groups of virtual machines that run your data processing tasks. They automatically scale up or down based on the workload.</w:t>
      </w:r>
    </w:p>
    <w:p w14:paraId="3FB48BF2" w14:textId="77777777" w:rsidR="008F19BD" w:rsidRDefault="00602F09" w:rsidP="008F19BD">
      <w:pPr>
        <w:jc w:val="both"/>
        <w:rPr>
          <w:rFonts w:ascii="Verdana" w:hAnsi="Verdana"/>
          <w:b/>
          <w:bCs/>
        </w:rPr>
      </w:pPr>
      <w:r w:rsidRPr="008F19BD">
        <w:rPr>
          <w:rFonts w:ascii="Verdana" w:hAnsi="Verdana"/>
          <w:b/>
          <w:bCs/>
        </w:rPr>
        <w:t>Jobs:</w:t>
      </w:r>
    </w:p>
    <w:p w14:paraId="442ACE92" w14:textId="6E75FE95" w:rsidR="00602F09" w:rsidRPr="008F19BD" w:rsidRDefault="00602F09" w:rsidP="008F19BD">
      <w:pPr>
        <w:ind w:firstLine="720"/>
        <w:jc w:val="both"/>
        <w:rPr>
          <w:rFonts w:ascii="Verdana" w:hAnsi="Verdana"/>
          <w:b/>
          <w:bCs/>
        </w:rPr>
      </w:pPr>
      <w:r w:rsidRPr="008F19BD">
        <w:rPr>
          <w:rFonts w:ascii="Verdana" w:hAnsi="Verdana"/>
        </w:rPr>
        <w:t>Used to schedule and automate tasks like data processing, transformations, or machine learning model training.</w:t>
      </w:r>
    </w:p>
    <w:p w14:paraId="6F594213" w14:textId="77777777" w:rsidR="00602F09" w:rsidRPr="008F19BD" w:rsidRDefault="00602F09" w:rsidP="008F19BD">
      <w:pPr>
        <w:jc w:val="both"/>
        <w:rPr>
          <w:rFonts w:ascii="Verdana" w:hAnsi="Verdana"/>
          <w:b/>
          <w:bCs/>
        </w:rPr>
      </w:pPr>
      <w:r w:rsidRPr="008F19BD">
        <w:rPr>
          <w:rFonts w:ascii="Verdana" w:hAnsi="Verdana"/>
          <w:b/>
          <w:bCs/>
        </w:rPr>
        <w:t>Data Lake and Delta Lake:</w:t>
      </w:r>
    </w:p>
    <w:p w14:paraId="4E48B3DC" w14:textId="77777777" w:rsidR="00602F09" w:rsidRPr="008F19BD" w:rsidRDefault="00602F09" w:rsidP="008F19BD">
      <w:pPr>
        <w:ind w:firstLine="720"/>
        <w:jc w:val="both"/>
        <w:rPr>
          <w:rFonts w:ascii="Verdana" w:hAnsi="Verdana"/>
        </w:rPr>
      </w:pPr>
      <w:r w:rsidRPr="008F19BD">
        <w:rPr>
          <w:rFonts w:ascii="Verdana" w:hAnsi="Verdana"/>
        </w:rPr>
        <w:t>Delta Lake stores and manages your data in a reliable way, adding features like version control, updates, and rollbacks on top of your data lake.</w:t>
      </w:r>
    </w:p>
    <w:p w14:paraId="78557F68" w14:textId="02F14619" w:rsidR="00602F09" w:rsidRPr="008F19BD" w:rsidRDefault="00602F09" w:rsidP="008F19BD">
      <w:pPr>
        <w:jc w:val="both"/>
        <w:rPr>
          <w:rFonts w:ascii="Verdana" w:hAnsi="Verdana"/>
          <w:b/>
          <w:bCs/>
        </w:rPr>
      </w:pPr>
      <w:r w:rsidRPr="008F19BD">
        <w:rPr>
          <w:rFonts w:ascii="Verdana" w:hAnsi="Verdana"/>
          <w:b/>
          <w:bCs/>
        </w:rPr>
        <w:t>Databricks Runtime:</w:t>
      </w:r>
    </w:p>
    <w:p w14:paraId="0305A25C" w14:textId="77777777" w:rsidR="00602F09" w:rsidRPr="008F19BD" w:rsidRDefault="00602F09" w:rsidP="008F19BD">
      <w:pPr>
        <w:ind w:firstLine="720"/>
        <w:jc w:val="both"/>
        <w:rPr>
          <w:rFonts w:ascii="Verdana" w:hAnsi="Verdana"/>
        </w:rPr>
      </w:pPr>
      <w:r w:rsidRPr="008F19BD">
        <w:rPr>
          <w:rFonts w:ascii="Verdana" w:hAnsi="Verdana"/>
        </w:rPr>
        <w:lastRenderedPageBreak/>
        <w:t>The engine that runs your Spark jobs — it’s optimized for faster performance and lower costs.</w:t>
      </w:r>
    </w:p>
    <w:p w14:paraId="47DACBA0" w14:textId="77777777" w:rsidR="00602F09" w:rsidRPr="008F19BD" w:rsidRDefault="00602F09" w:rsidP="008F19BD">
      <w:pPr>
        <w:jc w:val="both"/>
        <w:rPr>
          <w:rFonts w:ascii="Verdana" w:hAnsi="Verdana"/>
          <w:b/>
          <w:bCs/>
        </w:rPr>
      </w:pPr>
      <w:r w:rsidRPr="008F19BD">
        <w:rPr>
          <w:rFonts w:ascii="Verdana" w:hAnsi="Verdana"/>
          <w:b/>
          <w:bCs/>
        </w:rPr>
        <w:t>Repos (Version Control):</w:t>
      </w:r>
    </w:p>
    <w:p w14:paraId="2FC29C2C" w14:textId="77777777" w:rsidR="00602F09" w:rsidRPr="008F19BD" w:rsidRDefault="00602F09" w:rsidP="008F19BD">
      <w:pPr>
        <w:ind w:firstLine="720"/>
        <w:jc w:val="both"/>
        <w:rPr>
          <w:rFonts w:ascii="Verdana" w:hAnsi="Verdana"/>
        </w:rPr>
      </w:pPr>
      <w:proofErr w:type="spellStart"/>
      <w:proofErr w:type="gramStart"/>
      <w:r w:rsidRPr="008F19BD">
        <w:rPr>
          <w:rFonts w:ascii="Verdana" w:hAnsi="Verdana"/>
        </w:rPr>
        <w:t>Lets</w:t>
      </w:r>
      <w:proofErr w:type="spellEnd"/>
      <w:proofErr w:type="gramEnd"/>
      <w:r w:rsidRPr="008F19BD">
        <w:rPr>
          <w:rFonts w:ascii="Verdana" w:hAnsi="Verdana"/>
        </w:rPr>
        <w:t xml:space="preserve"> you connect GitHub or Azure DevOps for source control, so you can manage and track changes to your code easily.</w:t>
      </w:r>
    </w:p>
    <w:p w14:paraId="636E4B2B" w14:textId="77777777" w:rsidR="00602F09" w:rsidRPr="008F19BD" w:rsidRDefault="00602F09" w:rsidP="008F19BD">
      <w:pPr>
        <w:jc w:val="both"/>
        <w:rPr>
          <w:rFonts w:ascii="Verdana" w:hAnsi="Verdana"/>
          <w:b/>
          <w:bCs/>
        </w:rPr>
      </w:pPr>
      <w:proofErr w:type="spellStart"/>
      <w:r w:rsidRPr="008F19BD">
        <w:rPr>
          <w:rFonts w:ascii="Verdana" w:hAnsi="Verdana"/>
          <w:b/>
          <w:bCs/>
        </w:rPr>
        <w:t>MLflow</w:t>
      </w:r>
      <w:proofErr w:type="spellEnd"/>
      <w:r w:rsidRPr="008F19BD">
        <w:rPr>
          <w:rFonts w:ascii="Verdana" w:hAnsi="Verdana"/>
          <w:b/>
          <w:bCs/>
        </w:rPr>
        <w:t>:</w:t>
      </w:r>
    </w:p>
    <w:p w14:paraId="1946A9A2" w14:textId="77777777" w:rsidR="00602F09" w:rsidRPr="008F19BD" w:rsidRDefault="00602F09" w:rsidP="008F19BD">
      <w:pPr>
        <w:ind w:firstLine="720"/>
        <w:jc w:val="both"/>
        <w:rPr>
          <w:rFonts w:ascii="Verdana" w:hAnsi="Verdana"/>
        </w:rPr>
      </w:pPr>
      <w:r w:rsidRPr="008F19BD">
        <w:rPr>
          <w:rFonts w:ascii="Verdana" w:hAnsi="Verdana"/>
        </w:rPr>
        <w:t>A built-in tool for managing the complete machine learning lifecycle — from model training and tracking to deployment.</w:t>
      </w:r>
    </w:p>
    <w:p w14:paraId="10E6740B" w14:textId="77777777" w:rsidR="00602F09" w:rsidRPr="008F19BD" w:rsidRDefault="00602F09" w:rsidP="008F19BD">
      <w:pPr>
        <w:jc w:val="both"/>
        <w:rPr>
          <w:rFonts w:ascii="Verdana" w:hAnsi="Verdana"/>
          <w:b/>
          <w:bCs/>
        </w:rPr>
      </w:pPr>
      <w:r w:rsidRPr="008F19BD">
        <w:rPr>
          <w:rFonts w:ascii="Verdana" w:hAnsi="Verdana"/>
          <w:b/>
          <w:bCs/>
        </w:rPr>
        <w:t xml:space="preserve">Unity </w:t>
      </w:r>
      <w:proofErr w:type="spellStart"/>
      <w:r w:rsidRPr="008F19BD">
        <w:rPr>
          <w:rFonts w:ascii="Verdana" w:hAnsi="Verdana"/>
          <w:b/>
          <w:bCs/>
        </w:rPr>
        <w:t>Catalog</w:t>
      </w:r>
      <w:proofErr w:type="spellEnd"/>
      <w:r w:rsidRPr="008F19BD">
        <w:rPr>
          <w:rFonts w:ascii="Verdana" w:hAnsi="Verdana"/>
          <w:b/>
          <w:bCs/>
        </w:rPr>
        <w:t>:</w:t>
      </w:r>
    </w:p>
    <w:p w14:paraId="73FE7441" w14:textId="77777777" w:rsidR="00602F09" w:rsidRPr="008F19BD" w:rsidRDefault="00602F09" w:rsidP="008F19BD">
      <w:pPr>
        <w:ind w:firstLine="720"/>
        <w:jc w:val="both"/>
        <w:rPr>
          <w:rFonts w:ascii="Verdana" w:hAnsi="Verdana"/>
        </w:rPr>
      </w:pPr>
      <w:r w:rsidRPr="008F19BD">
        <w:rPr>
          <w:rFonts w:ascii="Verdana" w:hAnsi="Verdana"/>
        </w:rPr>
        <w:t>A centralized data governance and access management system that helps control who can access which data across the platform.</w:t>
      </w:r>
    </w:p>
    <w:p w14:paraId="49B98567" w14:textId="77777777" w:rsidR="00602F09" w:rsidRPr="008F19BD" w:rsidRDefault="00602F09" w:rsidP="008F19BD">
      <w:pPr>
        <w:jc w:val="both"/>
        <w:rPr>
          <w:rFonts w:ascii="Verdana" w:hAnsi="Verdana"/>
          <w:b/>
          <w:bCs/>
        </w:rPr>
      </w:pPr>
      <w:r w:rsidRPr="008F19BD">
        <w:rPr>
          <w:rFonts w:ascii="Verdana" w:hAnsi="Verdana"/>
          <w:b/>
          <w:bCs/>
        </w:rPr>
        <w:t>Dashboarding and Visualization:</w:t>
      </w:r>
    </w:p>
    <w:p w14:paraId="5F8324CF" w14:textId="05CC27FE" w:rsidR="00602F09" w:rsidRPr="00583F5C" w:rsidRDefault="00602F09" w:rsidP="00583F5C">
      <w:pPr>
        <w:ind w:firstLine="720"/>
        <w:jc w:val="both"/>
        <w:rPr>
          <w:rFonts w:ascii="Verdana" w:hAnsi="Verdana"/>
        </w:rPr>
      </w:pPr>
      <w:r w:rsidRPr="008F19BD">
        <w:rPr>
          <w:rFonts w:ascii="Verdana" w:hAnsi="Verdana"/>
        </w:rPr>
        <w:t>Allows you to create charts, graphs, and dashboards to share insights and monitor your data pipelines.</w:t>
      </w:r>
    </w:p>
    <w:p w14:paraId="0196432A" w14:textId="1B513537" w:rsidR="00BE24AE" w:rsidRPr="002617C1" w:rsidRDefault="00BE24AE" w:rsidP="002617C1">
      <w:pPr>
        <w:rPr>
          <w:rFonts w:ascii="Verdana" w:hAnsi="Verdana"/>
          <w:b/>
          <w:bCs/>
          <w:sz w:val="28"/>
          <w:szCs w:val="28"/>
        </w:rPr>
      </w:pPr>
      <w:r w:rsidRPr="002617C1">
        <w:rPr>
          <w:rFonts w:ascii="Verdana" w:hAnsi="Verdana"/>
          <w:b/>
          <w:bCs/>
          <w:sz w:val="28"/>
          <w:szCs w:val="28"/>
        </w:rPr>
        <w:t>Advantages of Azure Databricks</w:t>
      </w:r>
    </w:p>
    <w:p w14:paraId="4A0FB60A" w14:textId="77777777" w:rsidR="000C168D" w:rsidRPr="006427E1" w:rsidRDefault="000C168D" w:rsidP="00374940">
      <w:pPr>
        <w:jc w:val="both"/>
        <w:rPr>
          <w:rFonts w:ascii="Verdana" w:hAnsi="Verdana"/>
          <w:b/>
          <w:bCs/>
        </w:rPr>
      </w:pPr>
      <w:r w:rsidRPr="006427E1">
        <w:rPr>
          <w:rFonts w:ascii="Verdana" w:hAnsi="Verdana"/>
          <w:b/>
          <w:bCs/>
        </w:rPr>
        <w:t>Unified Analytics and AI Platform:</w:t>
      </w:r>
    </w:p>
    <w:p w14:paraId="1C86B461" w14:textId="4CE25F45" w:rsidR="000C168D" w:rsidRPr="006427E1" w:rsidRDefault="000C168D" w:rsidP="00374940">
      <w:pPr>
        <w:ind w:firstLine="720"/>
        <w:jc w:val="both"/>
        <w:rPr>
          <w:rFonts w:ascii="Verdana" w:hAnsi="Verdana"/>
        </w:rPr>
      </w:pPr>
      <w:r w:rsidRPr="006427E1">
        <w:rPr>
          <w:rFonts w:ascii="Verdana" w:hAnsi="Verdana"/>
        </w:rPr>
        <w:t>Combines data engineering, data science, and analytics into a single, collaborative workspace for end-to-end data workflows.</w:t>
      </w:r>
    </w:p>
    <w:p w14:paraId="76C2A7AE" w14:textId="77777777" w:rsidR="000C168D" w:rsidRPr="006427E1" w:rsidRDefault="000C168D" w:rsidP="00374940">
      <w:pPr>
        <w:jc w:val="both"/>
        <w:rPr>
          <w:rFonts w:ascii="Verdana" w:hAnsi="Verdana"/>
          <w:b/>
          <w:bCs/>
        </w:rPr>
      </w:pPr>
      <w:r w:rsidRPr="006427E1">
        <w:rPr>
          <w:rFonts w:ascii="Verdana" w:hAnsi="Verdana"/>
          <w:b/>
          <w:bCs/>
        </w:rPr>
        <w:t>High Performance and Scalability:</w:t>
      </w:r>
    </w:p>
    <w:p w14:paraId="50694F77" w14:textId="236DC537" w:rsidR="000C168D" w:rsidRPr="006427E1" w:rsidRDefault="000C168D" w:rsidP="00374940">
      <w:pPr>
        <w:ind w:firstLine="720"/>
        <w:jc w:val="both"/>
        <w:rPr>
          <w:rFonts w:ascii="Verdana" w:hAnsi="Verdana"/>
        </w:rPr>
      </w:pPr>
      <w:r w:rsidRPr="006427E1">
        <w:rPr>
          <w:rFonts w:ascii="Verdana" w:hAnsi="Verdana"/>
        </w:rPr>
        <w:t>Optimized Apache Spark runtime ensures faster execution, while autoscaling dynamically adjusts cluster size to handle any workload efficiently.</w:t>
      </w:r>
    </w:p>
    <w:p w14:paraId="731A59E6" w14:textId="77777777" w:rsidR="000C168D" w:rsidRPr="006427E1" w:rsidRDefault="000C168D" w:rsidP="00374940">
      <w:pPr>
        <w:jc w:val="both"/>
        <w:rPr>
          <w:rFonts w:ascii="Verdana" w:hAnsi="Verdana"/>
          <w:b/>
          <w:bCs/>
        </w:rPr>
      </w:pPr>
      <w:r w:rsidRPr="006427E1">
        <w:rPr>
          <w:rFonts w:ascii="Verdana" w:hAnsi="Verdana"/>
          <w:b/>
          <w:bCs/>
        </w:rPr>
        <w:t>Delta Lake Reliability:</w:t>
      </w:r>
    </w:p>
    <w:p w14:paraId="4165C100" w14:textId="45339F14" w:rsidR="000C168D" w:rsidRPr="006427E1" w:rsidRDefault="000C168D" w:rsidP="00374940">
      <w:pPr>
        <w:ind w:firstLine="720"/>
        <w:jc w:val="both"/>
        <w:rPr>
          <w:rFonts w:ascii="Verdana" w:hAnsi="Verdana"/>
        </w:rPr>
      </w:pPr>
      <w:r w:rsidRPr="006427E1">
        <w:rPr>
          <w:rFonts w:ascii="Verdana" w:hAnsi="Verdana"/>
        </w:rPr>
        <w:t>Provides ACID transactions, schema enforcement, and time travel features for consistent and reliable data pipelines.</w:t>
      </w:r>
    </w:p>
    <w:p w14:paraId="77A9EFB8" w14:textId="77777777" w:rsidR="000C168D" w:rsidRPr="006427E1" w:rsidRDefault="000C168D" w:rsidP="00374940">
      <w:pPr>
        <w:jc w:val="both"/>
        <w:rPr>
          <w:rFonts w:ascii="Verdana" w:hAnsi="Verdana"/>
          <w:b/>
          <w:bCs/>
        </w:rPr>
      </w:pPr>
      <w:r w:rsidRPr="006427E1">
        <w:rPr>
          <w:rFonts w:ascii="Verdana" w:hAnsi="Verdana"/>
          <w:b/>
          <w:bCs/>
        </w:rPr>
        <w:t>Deep Azure Ecosystem Integration:</w:t>
      </w:r>
    </w:p>
    <w:p w14:paraId="36CBCB25" w14:textId="686AA2C5" w:rsidR="000C168D" w:rsidRPr="006427E1" w:rsidRDefault="000C168D" w:rsidP="00374940">
      <w:pPr>
        <w:ind w:firstLine="720"/>
        <w:jc w:val="both"/>
        <w:rPr>
          <w:rFonts w:ascii="Verdana" w:hAnsi="Verdana"/>
        </w:rPr>
      </w:pPr>
      <w:r w:rsidRPr="006427E1">
        <w:rPr>
          <w:rFonts w:ascii="Verdana" w:hAnsi="Verdana"/>
        </w:rPr>
        <w:t>Natively connects with Azure Data Lake Storage, Synapse Analytics, Power BI, Azure ML, and Active Directory for seamless interoperability.</w:t>
      </w:r>
    </w:p>
    <w:p w14:paraId="433D2268" w14:textId="77777777" w:rsidR="000C168D" w:rsidRPr="006427E1" w:rsidRDefault="000C168D" w:rsidP="00374940">
      <w:pPr>
        <w:jc w:val="both"/>
        <w:rPr>
          <w:rFonts w:ascii="Verdana" w:hAnsi="Verdana"/>
          <w:b/>
          <w:bCs/>
        </w:rPr>
      </w:pPr>
      <w:r w:rsidRPr="006427E1">
        <w:rPr>
          <w:rFonts w:ascii="Verdana" w:hAnsi="Verdana"/>
          <w:b/>
          <w:bCs/>
        </w:rPr>
        <w:t>Multi-Language and Multi-User Collaboration:</w:t>
      </w:r>
    </w:p>
    <w:p w14:paraId="7976DA23" w14:textId="5DF35DF8" w:rsidR="000C168D" w:rsidRPr="006427E1" w:rsidRDefault="000C168D" w:rsidP="00374940">
      <w:pPr>
        <w:ind w:firstLine="720"/>
        <w:jc w:val="both"/>
        <w:rPr>
          <w:rFonts w:ascii="Verdana" w:hAnsi="Verdana"/>
        </w:rPr>
      </w:pPr>
      <w:r w:rsidRPr="006427E1">
        <w:rPr>
          <w:rFonts w:ascii="Verdana" w:hAnsi="Verdana"/>
        </w:rPr>
        <w:t>Supports Python, SQL, R, Scala, and Java within shared notebooks for cross-functional team collaboration.</w:t>
      </w:r>
    </w:p>
    <w:p w14:paraId="5F9B5BF0" w14:textId="77777777" w:rsidR="000C168D" w:rsidRPr="006427E1" w:rsidRDefault="000C168D" w:rsidP="00374940">
      <w:pPr>
        <w:jc w:val="both"/>
        <w:rPr>
          <w:rFonts w:ascii="Verdana" w:hAnsi="Verdana"/>
          <w:b/>
          <w:bCs/>
        </w:rPr>
      </w:pPr>
      <w:r w:rsidRPr="006427E1">
        <w:rPr>
          <w:rFonts w:ascii="Verdana" w:hAnsi="Verdana"/>
          <w:b/>
          <w:bCs/>
        </w:rPr>
        <w:t>Automated Cluster and Job Management:</w:t>
      </w:r>
    </w:p>
    <w:p w14:paraId="6291C2DE" w14:textId="5C68DD57" w:rsidR="000C168D" w:rsidRPr="006427E1" w:rsidRDefault="000C168D" w:rsidP="00374940">
      <w:pPr>
        <w:ind w:firstLine="720"/>
        <w:jc w:val="both"/>
        <w:rPr>
          <w:rFonts w:ascii="Verdana" w:hAnsi="Verdana"/>
        </w:rPr>
      </w:pPr>
      <w:r w:rsidRPr="006427E1">
        <w:rPr>
          <w:rFonts w:ascii="Verdana" w:hAnsi="Verdana"/>
        </w:rPr>
        <w:t>Simplifies operational overhead with autoscaling, auto-termination, and job scheduling capabilities.</w:t>
      </w:r>
    </w:p>
    <w:p w14:paraId="0CEDB94F" w14:textId="11418800" w:rsidR="000C168D" w:rsidRPr="006427E1" w:rsidRDefault="000C168D" w:rsidP="00374940">
      <w:pPr>
        <w:jc w:val="both"/>
        <w:rPr>
          <w:rFonts w:ascii="Verdana" w:hAnsi="Verdana"/>
          <w:b/>
          <w:bCs/>
        </w:rPr>
      </w:pPr>
      <w:r w:rsidRPr="006427E1">
        <w:rPr>
          <w:rFonts w:ascii="Verdana" w:hAnsi="Verdana"/>
          <w:b/>
          <w:bCs/>
        </w:rPr>
        <w:t>Advanced Security and Governance:</w:t>
      </w:r>
    </w:p>
    <w:p w14:paraId="48B1BC21" w14:textId="3E00422D" w:rsidR="000C168D" w:rsidRPr="006427E1" w:rsidRDefault="000C168D" w:rsidP="00374940">
      <w:pPr>
        <w:ind w:firstLine="720"/>
        <w:jc w:val="both"/>
        <w:rPr>
          <w:rFonts w:ascii="Verdana" w:hAnsi="Verdana"/>
        </w:rPr>
      </w:pPr>
      <w:r w:rsidRPr="006427E1">
        <w:rPr>
          <w:rFonts w:ascii="Verdana" w:hAnsi="Verdana"/>
        </w:rPr>
        <w:lastRenderedPageBreak/>
        <w:t xml:space="preserve">Offers enterprise-grade security through RBAC, encryption at rest/in transit, and governance via Unity </w:t>
      </w:r>
      <w:proofErr w:type="spellStart"/>
      <w:r w:rsidRPr="006427E1">
        <w:rPr>
          <w:rFonts w:ascii="Verdana" w:hAnsi="Verdana"/>
        </w:rPr>
        <w:t>Catalog</w:t>
      </w:r>
      <w:proofErr w:type="spellEnd"/>
      <w:r w:rsidRPr="006427E1">
        <w:rPr>
          <w:rFonts w:ascii="Verdana" w:hAnsi="Verdana"/>
        </w:rPr>
        <w:t>.</w:t>
      </w:r>
    </w:p>
    <w:p w14:paraId="658B16DA" w14:textId="77777777" w:rsidR="000C168D" w:rsidRPr="006427E1" w:rsidRDefault="000C168D" w:rsidP="00374940">
      <w:pPr>
        <w:jc w:val="both"/>
        <w:rPr>
          <w:rFonts w:ascii="Verdana" w:hAnsi="Verdana"/>
          <w:b/>
          <w:bCs/>
        </w:rPr>
      </w:pPr>
      <w:r w:rsidRPr="006427E1">
        <w:rPr>
          <w:rFonts w:ascii="Verdana" w:hAnsi="Verdana"/>
          <w:b/>
          <w:bCs/>
        </w:rPr>
        <w:t xml:space="preserve">Integrated ML and </w:t>
      </w:r>
      <w:proofErr w:type="spellStart"/>
      <w:r w:rsidRPr="006427E1">
        <w:rPr>
          <w:rFonts w:ascii="Verdana" w:hAnsi="Verdana"/>
          <w:b/>
          <w:bCs/>
        </w:rPr>
        <w:t>MLOps</w:t>
      </w:r>
      <w:proofErr w:type="spellEnd"/>
      <w:r w:rsidRPr="006427E1">
        <w:rPr>
          <w:rFonts w:ascii="Verdana" w:hAnsi="Verdana"/>
          <w:b/>
          <w:bCs/>
        </w:rPr>
        <w:t>:</w:t>
      </w:r>
    </w:p>
    <w:p w14:paraId="123A65C0" w14:textId="7AFF2027" w:rsidR="000C168D" w:rsidRPr="006427E1" w:rsidRDefault="000C168D" w:rsidP="00374940">
      <w:pPr>
        <w:ind w:firstLine="720"/>
        <w:jc w:val="both"/>
        <w:rPr>
          <w:rFonts w:ascii="Verdana" w:hAnsi="Verdana"/>
        </w:rPr>
      </w:pPr>
      <w:r w:rsidRPr="006427E1">
        <w:rPr>
          <w:rFonts w:ascii="Verdana" w:hAnsi="Verdana"/>
        </w:rPr>
        <w:t xml:space="preserve">Built-in </w:t>
      </w:r>
      <w:proofErr w:type="spellStart"/>
      <w:r w:rsidRPr="006427E1">
        <w:rPr>
          <w:rFonts w:ascii="Verdana" w:hAnsi="Verdana"/>
        </w:rPr>
        <w:t>MLflow</w:t>
      </w:r>
      <w:proofErr w:type="spellEnd"/>
      <w:r w:rsidRPr="006427E1">
        <w:rPr>
          <w:rFonts w:ascii="Verdana" w:hAnsi="Verdana"/>
        </w:rPr>
        <w:t xml:space="preserve"> enables experiment tracking, model versioning, and deployment supporting the full ML lifecycle.</w:t>
      </w:r>
    </w:p>
    <w:p w14:paraId="655E401A" w14:textId="77777777" w:rsidR="000C168D" w:rsidRPr="006427E1" w:rsidRDefault="000C168D" w:rsidP="00374940">
      <w:pPr>
        <w:jc w:val="both"/>
        <w:rPr>
          <w:rFonts w:ascii="Verdana" w:hAnsi="Verdana"/>
          <w:b/>
          <w:bCs/>
        </w:rPr>
      </w:pPr>
      <w:r w:rsidRPr="006427E1">
        <w:rPr>
          <w:rFonts w:ascii="Verdana" w:hAnsi="Verdana"/>
          <w:b/>
          <w:bCs/>
        </w:rPr>
        <w:t>Cost Optimization:</w:t>
      </w:r>
    </w:p>
    <w:p w14:paraId="5D874E7C" w14:textId="739990AC" w:rsidR="000C168D" w:rsidRPr="006427E1" w:rsidRDefault="000C168D" w:rsidP="00374940">
      <w:pPr>
        <w:ind w:firstLine="720"/>
        <w:jc w:val="both"/>
        <w:rPr>
          <w:rFonts w:ascii="Verdana" w:hAnsi="Verdana"/>
        </w:rPr>
      </w:pPr>
      <w:r w:rsidRPr="006427E1">
        <w:rPr>
          <w:rFonts w:ascii="Verdana" w:hAnsi="Verdana"/>
        </w:rPr>
        <w:t>Pay-as-you-go model with efficient resource utilization and intelligent scaling reduces infrastructure costs.</w:t>
      </w:r>
    </w:p>
    <w:p w14:paraId="2ADADA04" w14:textId="77777777" w:rsidR="000C168D" w:rsidRPr="006427E1" w:rsidRDefault="000C168D" w:rsidP="00374940">
      <w:pPr>
        <w:jc w:val="both"/>
        <w:rPr>
          <w:rFonts w:ascii="Verdana" w:hAnsi="Verdana"/>
          <w:b/>
          <w:bCs/>
        </w:rPr>
      </w:pPr>
      <w:r w:rsidRPr="006427E1">
        <w:rPr>
          <w:rFonts w:ascii="Verdana" w:hAnsi="Verdana"/>
          <w:b/>
          <w:bCs/>
        </w:rPr>
        <w:t>AI-Powered Assistance:</w:t>
      </w:r>
    </w:p>
    <w:p w14:paraId="0D79D019" w14:textId="188C74DA" w:rsidR="001B04C3" w:rsidRPr="006427E1" w:rsidRDefault="000C168D" w:rsidP="00374940">
      <w:pPr>
        <w:ind w:firstLine="360"/>
        <w:jc w:val="both"/>
        <w:rPr>
          <w:rFonts w:ascii="Verdana" w:hAnsi="Verdana"/>
        </w:rPr>
      </w:pPr>
      <w:r w:rsidRPr="006427E1">
        <w:rPr>
          <w:rFonts w:ascii="Verdana" w:hAnsi="Verdana"/>
        </w:rPr>
        <w:t>Integrates generative AI and natural language capabilities for faster code generation, data discovery, and troubleshooting.</w:t>
      </w:r>
    </w:p>
    <w:p w14:paraId="5AA5D901" w14:textId="77777777" w:rsidR="00374940" w:rsidRDefault="00374940" w:rsidP="00374940">
      <w:pPr>
        <w:rPr>
          <w:rFonts w:ascii="Verdana" w:hAnsi="Verdana"/>
          <w:b/>
          <w:bCs/>
          <w:sz w:val="32"/>
          <w:szCs w:val="32"/>
        </w:rPr>
      </w:pPr>
    </w:p>
    <w:p w14:paraId="61F1319C" w14:textId="2BD66322" w:rsidR="009C1A1B" w:rsidRPr="003B2E3F" w:rsidRDefault="009E1736" w:rsidP="00374940">
      <w:pPr>
        <w:rPr>
          <w:rFonts w:ascii="Verdana" w:hAnsi="Verdana"/>
          <w:b/>
          <w:bCs/>
          <w:sz w:val="32"/>
          <w:szCs w:val="32"/>
        </w:rPr>
      </w:pPr>
      <w:r w:rsidRPr="003B2E3F">
        <w:rPr>
          <w:rFonts w:ascii="Verdana" w:hAnsi="Verdana"/>
          <w:b/>
          <w:bCs/>
          <w:sz w:val="32"/>
          <w:szCs w:val="32"/>
        </w:rPr>
        <w:t>Databricks</w:t>
      </w:r>
    </w:p>
    <w:p w14:paraId="5C0A8F1B" w14:textId="7F2D72B3" w:rsidR="009E1736" w:rsidRPr="0023550A" w:rsidRDefault="009E1736" w:rsidP="0023550A">
      <w:pPr>
        <w:ind w:firstLine="360"/>
        <w:rPr>
          <w:rFonts w:ascii="Verdana" w:hAnsi="Verdana"/>
          <w:b/>
          <w:bCs/>
          <w:sz w:val="28"/>
          <w:szCs w:val="28"/>
        </w:rPr>
      </w:pPr>
      <w:r w:rsidRPr="0023550A">
        <w:rPr>
          <w:rFonts w:ascii="Verdana" w:hAnsi="Verdana"/>
          <w:b/>
          <w:bCs/>
          <w:sz w:val="28"/>
          <w:szCs w:val="28"/>
        </w:rPr>
        <w:t>How to Create Azure Databricks</w:t>
      </w:r>
    </w:p>
    <w:p w14:paraId="250A7315" w14:textId="7D991FBB" w:rsidR="00FE7092" w:rsidRPr="006427E1" w:rsidRDefault="00FE7092">
      <w:pPr>
        <w:pStyle w:val="ListParagraph"/>
        <w:numPr>
          <w:ilvl w:val="0"/>
          <w:numId w:val="1"/>
        </w:numPr>
        <w:rPr>
          <w:rFonts w:ascii="Verdana" w:hAnsi="Verdana"/>
        </w:rPr>
      </w:pPr>
      <w:r w:rsidRPr="006427E1">
        <w:rPr>
          <w:rFonts w:ascii="Verdana" w:hAnsi="Verdana"/>
        </w:rPr>
        <w:t>Go to the Azure portal and search for Databricks</w:t>
      </w:r>
    </w:p>
    <w:p w14:paraId="43F1E578" w14:textId="5229219E" w:rsidR="00FE7092" w:rsidRPr="006427E1" w:rsidRDefault="00FE7092" w:rsidP="00FE7092">
      <w:pPr>
        <w:pStyle w:val="ListParagraph"/>
        <w:rPr>
          <w:rFonts w:ascii="Verdana" w:hAnsi="Verdana"/>
        </w:rPr>
      </w:pPr>
      <w:r w:rsidRPr="006427E1">
        <w:rPr>
          <w:rFonts w:ascii="Verdana" w:hAnsi="Verdana"/>
          <w:noProof/>
        </w:rPr>
        <w:drawing>
          <wp:inline distT="0" distB="0" distL="0" distR="0" wp14:anchorId="0EFB9387" wp14:editId="01457E65">
            <wp:extent cx="5731510" cy="1187450"/>
            <wp:effectExtent l="0" t="0" r="2540" b="0"/>
            <wp:docPr id="154534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40138" name=""/>
                    <pic:cNvPicPr/>
                  </pic:nvPicPr>
                  <pic:blipFill>
                    <a:blip r:embed="rId5"/>
                    <a:stretch>
                      <a:fillRect/>
                    </a:stretch>
                  </pic:blipFill>
                  <pic:spPr>
                    <a:xfrm>
                      <a:off x="0" y="0"/>
                      <a:ext cx="5731510" cy="1187450"/>
                    </a:xfrm>
                    <a:prstGeom prst="rect">
                      <a:avLst/>
                    </a:prstGeom>
                  </pic:spPr>
                </pic:pic>
              </a:graphicData>
            </a:graphic>
          </wp:inline>
        </w:drawing>
      </w:r>
    </w:p>
    <w:p w14:paraId="5BAFDBA8" w14:textId="4F3B6E0C" w:rsidR="00FE7092" w:rsidRPr="006427E1" w:rsidRDefault="008E6BC6">
      <w:pPr>
        <w:pStyle w:val="ListParagraph"/>
        <w:numPr>
          <w:ilvl w:val="0"/>
          <w:numId w:val="1"/>
        </w:numPr>
        <w:rPr>
          <w:rFonts w:ascii="Verdana" w:hAnsi="Verdana"/>
        </w:rPr>
      </w:pPr>
      <w:r w:rsidRPr="006427E1">
        <w:rPr>
          <w:rFonts w:ascii="Verdana" w:hAnsi="Verdana"/>
        </w:rPr>
        <w:t>Click on create</w:t>
      </w:r>
    </w:p>
    <w:p w14:paraId="43350A59" w14:textId="03867DDA" w:rsidR="008E6BC6" w:rsidRPr="006427E1" w:rsidRDefault="008E6BC6" w:rsidP="008E6BC6">
      <w:pPr>
        <w:pStyle w:val="ListParagraph"/>
        <w:rPr>
          <w:rFonts w:ascii="Verdana" w:hAnsi="Verdana"/>
        </w:rPr>
      </w:pPr>
      <w:r w:rsidRPr="006427E1">
        <w:rPr>
          <w:rFonts w:ascii="Verdana" w:hAnsi="Verdana"/>
          <w:noProof/>
        </w:rPr>
        <w:drawing>
          <wp:inline distT="0" distB="0" distL="0" distR="0" wp14:anchorId="5996CB6B" wp14:editId="0F763090">
            <wp:extent cx="5731510" cy="1217930"/>
            <wp:effectExtent l="0" t="0" r="2540" b="1270"/>
            <wp:docPr id="155374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41042" name=""/>
                    <pic:cNvPicPr/>
                  </pic:nvPicPr>
                  <pic:blipFill>
                    <a:blip r:embed="rId6"/>
                    <a:stretch>
                      <a:fillRect/>
                    </a:stretch>
                  </pic:blipFill>
                  <pic:spPr>
                    <a:xfrm>
                      <a:off x="0" y="0"/>
                      <a:ext cx="5731510" cy="1217930"/>
                    </a:xfrm>
                    <a:prstGeom prst="rect">
                      <a:avLst/>
                    </a:prstGeom>
                  </pic:spPr>
                </pic:pic>
              </a:graphicData>
            </a:graphic>
          </wp:inline>
        </w:drawing>
      </w:r>
    </w:p>
    <w:p w14:paraId="45FC68AC" w14:textId="4C2BA855" w:rsidR="008E6BC6" w:rsidRPr="006427E1" w:rsidRDefault="0031059D">
      <w:pPr>
        <w:pStyle w:val="ListParagraph"/>
        <w:numPr>
          <w:ilvl w:val="0"/>
          <w:numId w:val="1"/>
        </w:numPr>
        <w:rPr>
          <w:rFonts w:ascii="Verdana" w:hAnsi="Verdana"/>
        </w:rPr>
      </w:pPr>
      <w:r w:rsidRPr="006427E1">
        <w:rPr>
          <w:rFonts w:ascii="Verdana" w:hAnsi="Verdana"/>
        </w:rPr>
        <w:t xml:space="preserve">Create </w:t>
      </w:r>
      <w:proofErr w:type="spellStart"/>
      <w:r w:rsidRPr="006427E1">
        <w:rPr>
          <w:rFonts w:ascii="Verdana" w:hAnsi="Verdana"/>
        </w:rPr>
        <w:t>databricks</w:t>
      </w:r>
      <w:proofErr w:type="spellEnd"/>
    </w:p>
    <w:p w14:paraId="2E21309B" w14:textId="61EC68FC" w:rsidR="0031059D" w:rsidRPr="006427E1" w:rsidRDefault="0031059D" w:rsidP="0031059D">
      <w:pPr>
        <w:pStyle w:val="ListParagraph"/>
        <w:rPr>
          <w:rFonts w:ascii="Verdana" w:hAnsi="Verdana"/>
        </w:rPr>
      </w:pPr>
      <w:r w:rsidRPr="006427E1">
        <w:rPr>
          <w:rFonts w:ascii="Verdana" w:hAnsi="Verdana"/>
          <w:noProof/>
        </w:rPr>
        <w:lastRenderedPageBreak/>
        <w:drawing>
          <wp:inline distT="0" distB="0" distL="0" distR="0" wp14:anchorId="2BA1B23B" wp14:editId="69B8644A">
            <wp:extent cx="5726430" cy="4097020"/>
            <wp:effectExtent l="0" t="0" r="7620" b="0"/>
            <wp:docPr id="1507720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6430" cy="4097020"/>
                    </a:xfrm>
                    <a:prstGeom prst="rect">
                      <a:avLst/>
                    </a:prstGeom>
                    <a:noFill/>
                    <a:ln>
                      <a:noFill/>
                    </a:ln>
                  </pic:spPr>
                </pic:pic>
              </a:graphicData>
            </a:graphic>
          </wp:inline>
        </w:drawing>
      </w:r>
    </w:p>
    <w:p w14:paraId="073A4A36" w14:textId="77777777" w:rsidR="0031059D" w:rsidRPr="006427E1" w:rsidRDefault="0031059D" w:rsidP="0031059D">
      <w:pPr>
        <w:pStyle w:val="ListParagraph"/>
        <w:rPr>
          <w:rFonts w:ascii="Verdana" w:hAnsi="Verdana"/>
        </w:rPr>
      </w:pPr>
    </w:p>
    <w:p w14:paraId="5AD22A39" w14:textId="77777777" w:rsidR="0031059D" w:rsidRPr="008A2F7D" w:rsidRDefault="0031059D" w:rsidP="008A2F7D">
      <w:pPr>
        <w:jc w:val="both"/>
        <w:rPr>
          <w:rFonts w:ascii="Verdana" w:hAnsi="Verdana"/>
          <w:b/>
          <w:bCs/>
        </w:rPr>
      </w:pPr>
      <w:r w:rsidRPr="008A2F7D">
        <w:rPr>
          <w:rFonts w:ascii="Verdana" w:hAnsi="Verdana"/>
          <w:b/>
          <w:bCs/>
        </w:rPr>
        <w:t>Subscription</w:t>
      </w:r>
    </w:p>
    <w:p w14:paraId="6FFFF548" w14:textId="77777777" w:rsidR="0031059D" w:rsidRPr="008A2F7D" w:rsidRDefault="0031059D" w:rsidP="00165130">
      <w:pPr>
        <w:ind w:left="720"/>
        <w:jc w:val="both"/>
        <w:rPr>
          <w:rFonts w:ascii="Verdana" w:hAnsi="Verdana"/>
        </w:rPr>
      </w:pPr>
      <w:r w:rsidRPr="008A2F7D">
        <w:rPr>
          <w:rFonts w:ascii="Verdana" w:hAnsi="Verdana"/>
        </w:rPr>
        <w:t>Choose the Azure subscription under which the Databricks workspace will be created.</w:t>
      </w:r>
    </w:p>
    <w:p w14:paraId="3C1DC523" w14:textId="303369B3" w:rsidR="0031059D" w:rsidRPr="008A2F7D" w:rsidRDefault="0031059D" w:rsidP="00165130">
      <w:pPr>
        <w:ind w:left="720"/>
        <w:jc w:val="both"/>
        <w:rPr>
          <w:rFonts w:ascii="Verdana" w:hAnsi="Verdana"/>
        </w:rPr>
      </w:pPr>
      <w:r w:rsidRPr="008A2F7D">
        <w:rPr>
          <w:rFonts w:ascii="Verdana" w:hAnsi="Verdana"/>
        </w:rPr>
        <w:t>Example: Azure subscription 1</w:t>
      </w:r>
    </w:p>
    <w:p w14:paraId="5D20A38F" w14:textId="77777777" w:rsidR="0031059D" w:rsidRPr="008A2F7D" w:rsidRDefault="0031059D" w:rsidP="008A2F7D">
      <w:pPr>
        <w:jc w:val="both"/>
        <w:rPr>
          <w:rFonts w:ascii="Verdana" w:hAnsi="Verdana"/>
          <w:b/>
          <w:bCs/>
        </w:rPr>
      </w:pPr>
      <w:r w:rsidRPr="008A2F7D">
        <w:rPr>
          <w:rFonts w:ascii="Verdana" w:hAnsi="Verdana"/>
          <w:b/>
          <w:bCs/>
        </w:rPr>
        <w:t>Resource Group</w:t>
      </w:r>
    </w:p>
    <w:p w14:paraId="594E2C4F" w14:textId="77777777" w:rsidR="008A2F7D" w:rsidRDefault="0031059D" w:rsidP="00165130">
      <w:pPr>
        <w:ind w:left="720"/>
        <w:jc w:val="both"/>
        <w:rPr>
          <w:rFonts w:ascii="Verdana" w:hAnsi="Verdana"/>
        </w:rPr>
      </w:pPr>
      <w:r w:rsidRPr="008A2F7D">
        <w:rPr>
          <w:rFonts w:ascii="Verdana" w:hAnsi="Verdana"/>
        </w:rPr>
        <w:t>Select an existing Resource Group or create a new one.</w:t>
      </w:r>
    </w:p>
    <w:p w14:paraId="3DAC4CF3" w14:textId="7D7053DC" w:rsidR="0031059D" w:rsidRPr="008A2F7D" w:rsidRDefault="0031059D" w:rsidP="00165130">
      <w:pPr>
        <w:ind w:left="720"/>
        <w:jc w:val="both"/>
        <w:rPr>
          <w:rFonts w:ascii="Verdana" w:hAnsi="Verdana"/>
        </w:rPr>
      </w:pPr>
      <w:r w:rsidRPr="008A2F7D">
        <w:rPr>
          <w:rFonts w:ascii="Verdana" w:hAnsi="Verdana"/>
        </w:rPr>
        <w:t>Resource groups act like folders to organize and manage related resources.</w:t>
      </w:r>
    </w:p>
    <w:p w14:paraId="1610EAC3" w14:textId="77777777" w:rsidR="0031059D" w:rsidRPr="008A2F7D" w:rsidRDefault="0031059D" w:rsidP="00165130">
      <w:pPr>
        <w:ind w:left="720"/>
        <w:jc w:val="both"/>
        <w:rPr>
          <w:rFonts w:ascii="Verdana" w:hAnsi="Verdana"/>
        </w:rPr>
      </w:pPr>
      <w:r w:rsidRPr="008A2F7D">
        <w:rPr>
          <w:rFonts w:ascii="Verdana" w:hAnsi="Verdana"/>
        </w:rPr>
        <w:t>Example: rg-ohg365-dev</w:t>
      </w:r>
    </w:p>
    <w:p w14:paraId="196DDF34" w14:textId="77777777" w:rsidR="0031059D" w:rsidRPr="008A2F7D" w:rsidRDefault="0031059D" w:rsidP="008A2F7D">
      <w:pPr>
        <w:jc w:val="both"/>
        <w:rPr>
          <w:rFonts w:ascii="Verdana" w:hAnsi="Verdana"/>
          <w:b/>
          <w:bCs/>
        </w:rPr>
      </w:pPr>
      <w:r w:rsidRPr="008A2F7D">
        <w:rPr>
          <w:rFonts w:ascii="Verdana" w:hAnsi="Verdana"/>
          <w:b/>
          <w:bCs/>
        </w:rPr>
        <w:t>Workspace Name</w:t>
      </w:r>
    </w:p>
    <w:p w14:paraId="3D90DBC6" w14:textId="2C9948EE" w:rsidR="0031059D" w:rsidRPr="00165130" w:rsidRDefault="0031059D" w:rsidP="00165130">
      <w:pPr>
        <w:ind w:left="720"/>
        <w:jc w:val="both"/>
        <w:rPr>
          <w:rFonts w:ascii="Verdana" w:hAnsi="Verdana"/>
        </w:rPr>
      </w:pPr>
      <w:r w:rsidRPr="00165130">
        <w:rPr>
          <w:rFonts w:ascii="Verdana" w:hAnsi="Verdana"/>
        </w:rPr>
        <w:t>Enter a unique workspace name for your Databricks instance.</w:t>
      </w:r>
    </w:p>
    <w:p w14:paraId="794C1D75" w14:textId="77777777" w:rsidR="0031059D" w:rsidRPr="00165130" w:rsidRDefault="0031059D" w:rsidP="00165130">
      <w:pPr>
        <w:ind w:left="720"/>
        <w:jc w:val="both"/>
        <w:rPr>
          <w:rFonts w:ascii="Verdana" w:hAnsi="Verdana"/>
        </w:rPr>
      </w:pPr>
      <w:r w:rsidRPr="00165130">
        <w:rPr>
          <w:rFonts w:ascii="Verdana" w:hAnsi="Verdana"/>
        </w:rPr>
        <w:t>Example: ohg365-db-dev</w:t>
      </w:r>
    </w:p>
    <w:p w14:paraId="0DC94805" w14:textId="77777777" w:rsidR="0031059D" w:rsidRPr="00165130" w:rsidRDefault="0031059D" w:rsidP="00165130">
      <w:pPr>
        <w:jc w:val="both"/>
        <w:rPr>
          <w:rFonts w:ascii="Verdana" w:hAnsi="Verdana"/>
          <w:b/>
          <w:bCs/>
        </w:rPr>
      </w:pPr>
      <w:r w:rsidRPr="00165130">
        <w:rPr>
          <w:rFonts w:ascii="Verdana" w:hAnsi="Verdana"/>
          <w:b/>
          <w:bCs/>
        </w:rPr>
        <w:t>Region</w:t>
      </w:r>
    </w:p>
    <w:p w14:paraId="145DD0FD" w14:textId="77777777" w:rsidR="0031059D" w:rsidRPr="00165130" w:rsidRDefault="0031059D" w:rsidP="00CE6571">
      <w:pPr>
        <w:ind w:left="720"/>
        <w:jc w:val="both"/>
        <w:rPr>
          <w:rFonts w:ascii="Verdana" w:hAnsi="Verdana"/>
        </w:rPr>
      </w:pPr>
      <w:r w:rsidRPr="00165130">
        <w:rPr>
          <w:rFonts w:ascii="Verdana" w:hAnsi="Verdana"/>
        </w:rPr>
        <w:t>Choose the Azure region where your workspace will be hosted.</w:t>
      </w:r>
    </w:p>
    <w:p w14:paraId="7174F015" w14:textId="77777777" w:rsidR="0031059D" w:rsidRPr="00165130" w:rsidRDefault="0031059D" w:rsidP="00CE6571">
      <w:pPr>
        <w:ind w:left="720"/>
        <w:jc w:val="both"/>
        <w:rPr>
          <w:rFonts w:ascii="Verdana" w:hAnsi="Verdana"/>
        </w:rPr>
      </w:pPr>
      <w:r w:rsidRPr="00165130">
        <w:rPr>
          <w:rFonts w:ascii="Verdana" w:hAnsi="Verdana"/>
        </w:rPr>
        <w:t>Example: Central US</w:t>
      </w:r>
    </w:p>
    <w:p w14:paraId="4B2D504E" w14:textId="77777777" w:rsidR="0031059D" w:rsidRPr="00CE6571" w:rsidRDefault="0031059D" w:rsidP="00CE6571">
      <w:pPr>
        <w:jc w:val="both"/>
        <w:rPr>
          <w:rFonts w:ascii="Verdana" w:hAnsi="Verdana"/>
          <w:b/>
          <w:bCs/>
        </w:rPr>
      </w:pPr>
      <w:r w:rsidRPr="00CE6571">
        <w:rPr>
          <w:rFonts w:ascii="Verdana" w:hAnsi="Verdana"/>
          <w:b/>
          <w:bCs/>
        </w:rPr>
        <w:t>Pricing Tier</w:t>
      </w:r>
    </w:p>
    <w:p w14:paraId="41402BFA" w14:textId="77777777" w:rsidR="0031059D" w:rsidRPr="00CE6571" w:rsidRDefault="0031059D" w:rsidP="00CE6571">
      <w:pPr>
        <w:ind w:firstLine="720"/>
        <w:jc w:val="both"/>
        <w:rPr>
          <w:rFonts w:ascii="Verdana" w:hAnsi="Verdana"/>
        </w:rPr>
      </w:pPr>
      <w:r w:rsidRPr="00CE6571">
        <w:rPr>
          <w:rFonts w:ascii="Verdana" w:hAnsi="Verdana"/>
        </w:rPr>
        <w:lastRenderedPageBreak/>
        <w:t>Select the pricing tier — typically Premium (+ Role-based access controls) for better management and security features.</w:t>
      </w:r>
    </w:p>
    <w:p w14:paraId="25EC46DE" w14:textId="77777777" w:rsidR="0031059D" w:rsidRPr="00CE6571" w:rsidRDefault="0031059D" w:rsidP="00CE6571">
      <w:pPr>
        <w:jc w:val="both"/>
        <w:rPr>
          <w:rFonts w:ascii="Verdana" w:hAnsi="Verdana"/>
          <w:b/>
          <w:bCs/>
        </w:rPr>
      </w:pPr>
      <w:r w:rsidRPr="00CE6571">
        <w:rPr>
          <w:rFonts w:ascii="Verdana" w:hAnsi="Verdana"/>
          <w:b/>
          <w:bCs/>
        </w:rPr>
        <w:t>Managed Resource Group Name</w:t>
      </w:r>
    </w:p>
    <w:p w14:paraId="41CD9CDE" w14:textId="77777777" w:rsidR="0031059D" w:rsidRPr="001E5AF2" w:rsidRDefault="0031059D" w:rsidP="001E5AF2">
      <w:pPr>
        <w:ind w:firstLine="720"/>
        <w:jc w:val="both"/>
        <w:rPr>
          <w:rFonts w:ascii="Verdana" w:hAnsi="Verdana"/>
        </w:rPr>
      </w:pPr>
      <w:r w:rsidRPr="001E5AF2">
        <w:rPr>
          <w:rFonts w:ascii="Verdana" w:hAnsi="Verdana"/>
        </w:rPr>
        <w:t>Azure automatically creates a Managed Resource Group to hold internal resources required by Databricks.</w:t>
      </w:r>
    </w:p>
    <w:p w14:paraId="306292E4" w14:textId="77777777" w:rsidR="0031059D" w:rsidRPr="001E5AF2" w:rsidRDefault="0031059D" w:rsidP="001E5AF2">
      <w:pPr>
        <w:ind w:firstLine="720"/>
        <w:jc w:val="both"/>
        <w:rPr>
          <w:rFonts w:ascii="Verdana" w:hAnsi="Verdana"/>
        </w:rPr>
      </w:pPr>
      <w:r w:rsidRPr="001E5AF2">
        <w:rPr>
          <w:rFonts w:ascii="Verdana" w:hAnsi="Verdana"/>
        </w:rPr>
        <w:t>Example: mg-ohg365-db-dev</w:t>
      </w:r>
    </w:p>
    <w:p w14:paraId="2489243F" w14:textId="77777777" w:rsidR="0031059D" w:rsidRPr="001E5AF2" w:rsidRDefault="0031059D" w:rsidP="001E5AF2">
      <w:pPr>
        <w:jc w:val="both"/>
        <w:rPr>
          <w:rFonts w:ascii="Verdana" w:hAnsi="Verdana"/>
          <w:b/>
          <w:bCs/>
        </w:rPr>
      </w:pPr>
      <w:r w:rsidRPr="001E5AF2">
        <w:rPr>
          <w:rFonts w:ascii="Verdana" w:hAnsi="Verdana"/>
          <w:b/>
          <w:bCs/>
        </w:rPr>
        <w:t>Final Step – Review + Create</w:t>
      </w:r>
    </w:p>
    <w:p w14:paraId="75960753" w14:textId="0A513056" w:rsidR="0031059D" w:rsidRPr="006427E1" w:rsidRDefault="0031059D" w:rsidP="008D01F8">
      <w:pPr>
        <w:pStyle w:val="ListParagraph"/>
        <w:ind w:firstLine="360"/>
        <w:jc w:val="both"/>
        <w:rPr>
          <w:rFonts w:ascii="Verdana" w:hAnsi="Verdana"/>
        </w:rPr>
      </w:pPr>
      <w:r w:rsidRPr="006427E1">
        <w:rPr>
          <w:rFonts w:ascii="Verdana" w:hAnsi="Verdana"/>
        </w:rPr>
        <w:t>Click Review + create to validate your settings and proceed with workspace creation.</w:t>
      </w:r>
    </w:p>
    <w:p w14:paraId="09675AA1" w14:textId="77777777" w:rsidR="0031059D" w:rsidRPr="006427E1" w:rsidRDefault="0031059D" w:rsidP="0031059D">
      <w:pPr>
        <w:pStyle w:val="ListParagraph"/>
        <w:rPr>
          <w:rFonts w:ascii="Verdana" w:hAnsi="Verdana"/>
        </w:rPr>
      </w:pPr>
    </w:p>
    <w:p w14:paraId="2D503710" w14:textId="760B2CD0" w:rsidR="00313CE0" w:rsidRPr="006427E1" w:rsidRDefault="00313CE0" w:rsidP="0031059D">
      <w:pPr>
        <w:pStyle w:val="ListParagraph"/>
        <w:rPr>
          <w:rFonts w:ascii="Verdana" w:hAnsi="Verdana"/>
        </w:rPr>
      </w:pPr>
      <w:r w:rsidRPr="006427E1">
        <w:rPr>
          <w:rFonts w:ascii="Verdana" w:hAnsi="Verdana"/>
          <w:noProof/>
        </w:rPr>
        <w:drawing>
          <wp:inline distT="0" distB="0" distL="0" distR="0" wp14:anchorId="25C3151C" wp14:editId="113E507F">
            <wp:extent cx="5731510" cy="5053965"/>
            <wp:effectExtent l="0" t="0" r="2540" b="0"/>
            <wp:docPr id="182641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11154" name=""/>
                    <pic:cNvPicPr/>
                  </pic:nvPicPr>
                  <pic:blipFill>
                    <a:blip r:embed="rId8"/>
                    <a:stretch>
                      <a:fillRect/>
                    </a:stretch>
                  </pic:blipFill>
                  <pic:spPr>
                    <a:xfrm>
                      <a:off x="0" y="0"/>
                      <a:ext cx="5731510" cy="5053965"/>
                    </a:xfrm>
                    <a:prstGeom prst="rect">
                      <a:avLst/>
                    </a:prstGeom>
                  </pic:spPr>
                </pic:pic>
              </a:graphicData>
            </a:graphic>
          </wp:inline>
        </w:drawing>
      </w:r>
    </w:p>
    <w:p w14:paraId="1CF08021" w14:textId="77777777" w:rsidR="0029034E" w:rsidRPr="006427E1" w:rsidRDefault="0029034E" w:rsidP="0031059D">
      <w:pPr>
        <w:pStyle w:val="ListParagraph"/>
        <w:rPr>
          <w:rFonts w:ascii="Verdana" w:hAnsi="Verdana"/>
        </w:rPr>
      </w:pPr>
    </w:p>
    <w:p w14:paraId="5AF1C302" w14:textId="2A9D84A1" w:rsidR="0029034E" w:rsidRPr="006427E1" w:rsidRDefault="00027FCD" w:rsidP="0031059D">
      <w:pPr>
        <w:pStyle w:val="ListParagraph"/>
        <w:rPr>
          <w:rFonts w:ascii="Verdana" w:hAnsi="Verdana"/>
        </w:rPr>
      </w:pPr>
      <w:r w:rsidRPr="006427E1">
        <w:rPr>
          <w:rFonts w:ascii="Verdana" w:hAnsi="Verdana"/>
          <w:noProof/>
        </w:rPr>
        <w:lastRenderedPageBreak/>
        <w:drawing>
          <wp:inline distT="0" distB="0" distL="0" distR="0" wp14:anchorId="77F5E841" wp14:editId="73186D8C">
            <wp:extent cx="5731510" cy="2259330"/>
            <wp:effectExtent l="0" t="0" r="2540" b="7620"/>
            <wp:docPr id="44101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19477" name=""/>
                    <pic:cNvPicPr/>
                  </pic:nvPicPr>
                  <pic:blipFill>
                    <a:blip r:embed="rId9"/>
                    <a:stretch>
                      <a:fillRect/>
                    </a:stretch>
                  </pic:blipFill>
                  <pic:spPr>
                    <a:xfrm>
                      <a:off x="0" y="0"/>
                      <a:ext cx="5731510" cy="2259330"/>
                    </a:xfrm>
                    <a:prstGeom prst="rect">
                      <a:avLst/>
                    </a:prstGeom>
                  </pic:spPr>
                </pic:pic>
              </a:graphicData>
            </a:graphic>
          </wp:inline>
        </w:drawing>
      </w:r>
    </w:p>
    <w:p w14:paraId="3C193282" w14:textId="77777777" w:rsidR="00027FCD" w:rsidRPr="006427E1" w:rsidRDefault="00027FCD" w:rsidP="0031059D">
      <w:pPr>
        <w:pStyle w:val="ListParagraph"/>
        <w:rPr>
          <w:rFonts w:ascii="Verdana" w:hAnsi="Verdana"/>
        </w:rPr>
      </w:pPr>
    </w:p>
    <w:p w14:paraId="01CBF1BD" w14:textId="4E46A477" w:rsidR="00844983" w:rsidRPr="006427E1" w:rsidRDefault="00844983" w:rsidP="0031059D">
      <w:pPr>
        <w:pStyle w:val="ListParagraph"/>
        <w:rPr>
          <w:rFonts w:ascii="Verdana" w:hAnsi="Verdana"/>
        </w:rPr>
      </w:pPr>
      <w:r w:rsidRPr="006427E1">
        <w:rPr>
          <w:rFonts w:ascii="Verdana" w:hAnsi="Verdana"/>
          <w:noProof/>
        </w:rPr>
        <w:drawing>
          <wp:inline distT="0" distB="0" distL="0" distR="0" wp14:anchorId="072057C1" wp14:editId="4C3DD0BD">
            <wp:extent cx="5731510" cy="2087880"/>
            <wp:effectExtent l="0" t="0" r="2540" b="7620"/>
            <wp:docPr id="135446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66070" name=""/>
                    <pic:cNvPicPr/>
                  </pic:nvPicPr>
                  <pic:blipFill>
                    <a:blip r:embed="rId10"/>
                    <a:stretch>
                      <a:fillRect/>
                    </a:stretch>
                  </pic:blipFill>
                  <pic:spPr>
                    <a:xfrm>
                      <a:off x="0" y="0"/>
                      <a:ext cx="5731510" cy="2087880"/>
                    </a:xfrm>
                    <a:prstGeom prst="rect">
                      <a:avLst/>
                    </a:prstGeom>
                  </pic:spPr>
                </pic:pic>
              </a:graphicData>
            </a:graphic>
          </wp:inline>
        </w:drawing>
      </w:r>
    </w:p>
    <w:p w14:paraId="66223AF0" w14:textId="77777777" w:rsidR="00313CE0" w:rsidRPr="006427E1" w:rsidRDefault="00313CE0" w:rsidP="0031059D">
      <w:pPr>
        <w:pStyle w:val="ListParagraph"/>
        <w:rPr>
          <w:rFonts w:ascii="Verdana" w:hAnsi="Verdana"/>
        </w:rPr>
      </w:pPr>
    </w:p>
    <w:p w14:paraId="0BC9CE35" w14:textId="3AF1EE04" w:rsidR="0029034E" w:rsidRPr="006427E1" w:rsidRDefault="0029034E" w:rsidP="008D01F8">
      <w:pPr>
        <w:pStyle w:val="ListParagraph"/>
        <w:ind w:firstLine="720"/>
        <w:jc w:val="both"/>
        <w:rPr>
          <w:rFonts w:ascii="Verdana" w:hAnsi="Verdana"/>
        </w:rPr>
      </w:pPr>
      <w:r w:rsidRPr="006427E1">
        <w:rPr>
          <w:rFonts w:ascii="Verdana" w:hAnsi="Verdana"/>
        </w:rPr>
        <w:t xml:space="preserve">While creating an Azure Databricks workspace, Azure automatically creates a separate resource group called a </w:t>
      </w:r>
      <w:r w:rsidRPr="006427E1">
        <w:rPr>
          <w:rFonts w:ascii="Verdana" w:hAnsi="Verdana"/>
          <w:b/>
          <w:bCs/>
        </w:rPr>
        <w:t>Managed Resource Group</w:t>
      </w:r>
      <w:r w:rsidRPr="006427E1">
        <w:rPr>
          <w:rFonts w:ascii="Verdana" w:hAnsi="Verdana"/>
        </w:rPr>
        <w:t>. This group contains and manages all the supporting resources required for the Databricks workspace, as shown in the screenshot below.</w:t>
      </w:r>
    </w:p>
    <w:p w14:paraId="46B8A25C" w14:textId="77777777" w:rsidR="0029034E" w:rsidRPr="006427E1" w:rsidRDefault="0029034E" w:rsidP="0031059D">
      <w:pPr>
        <w:pStyle w:val="ListParagraph"/>
        <w:rPr>
          <w:rFonts w:ascii="Verdana" w:hAnsi="Verdana"/>
        </w:rPr>
      </w:pPr>
    </w:p>
    <w:p w14:paraId="0D67DA41" w14:textId="571D489A" w:rsidR="004F36FB" w:rsidRPr="006427E1" w:rsidRDefault="004F36FB" w:rsidP="0031059D">
      <w:pPr>
        <w:pStyle w:val="ListParagraph"/>
        <w:rPr>
          <w:rFonts w:ascii="Verdana" w:hAnsi="Verdana"/>
        </w:rPr>
      </w:pPr>
      <w:r w:rsidRPr="006427E1">
        <w:rPr>
          <w:rFonts w:ascii="Verdana" w:hAnsi="Verdana"/>
          <w:noProof/>
        </w:rPr>
        <w:drawing>
          <wp:inline distT="0" distB="0" distL="0" distR="0" wp14:anchorId="19771663" wp14:editId="7F6AD356">
            <wp:extent cx="5731510" cy="1938655"/>
            <wp:effectExtent l="0" t="0" r="2540" b="4445"/>
            <wp:docPr id="158537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70467" name=""/>
                    <pic:cNvPicPr/>
                  </pic:nvPicPr>
                  <pic:blipFill>
                    <a:blip r:embed="rId11"/>
                    <a:stretch>
                      <a:fillRect/>
                    </a:stretch>
                  </pic:blipFill>
                  <pic:spPr>
                    <a:xfrm>
                      <a:off x="0" y="0"/>
                      <a:ext cx="5731510" cy="1938655"/>
                    </a:xfrm>
                    <a:prstGeom prst="rect">
                      <a:avLst/>
                    </a:prstGeom>
                  </pic:spPr>
                </pic:pic>
              </a:graphicData>
            </a:graphic>
          </wp:inline>
        </w:drawing>
      </w:r>
    </w:p>
    <w:p w14:paraId="1E712519" w14:textId="77777777" w:rsidR="004F36FB" w:rsidRPr="006427E1" w:rsidRDefault="004F36FB" w:rsidP="0031059D">
      <w:pPr>
        <w:pStyle w:val="ListParagraph"/>
        <w:rPr>
          <w:rFonts w:ascii="Verdana" w:hAnsi="Verdana"/>
        </w:rPr>
      </w:pPr>
    </w:p>
    <w:p w14:paraId="6D53BDEB" w14:textId="77777777" w:rsidR="004F36FB" w:rsidRPr="006427E1" w:rsidRDefault="004F36FB" w:rsidP="0031059D">
      <w:pPr>
        <w:pStyle w:val="ListParagraph"/>
        <w:rPr>
          <w:rFonts w:ascii="Verdana" w:hAnsi="Verdana"/>
        </w:rPr>
      </w:pPr>
    </w:p>
    <w:p w14:paraId="0F70EC77" w14:textId="24DB40D2" w:rsidR="00A64801" w:rsidRPr="006427E1" w:rsidRDefault="00A64801" w:rsidP="0031059D">
      <w:pPr>
        <w:pStyle w:val="ListParagraph"/>
        <w:rPr>
          <w:rFonts w:ascii="Verdana" w:hAnsi="Verdana"/>
        </w:rPr>
      </w:pPr>
      <w:r w:rsidRPr="006427E1">
        <w:rPr>
          <w:rFonts w:ascii="Verdana" w:hAnsi="Verdana"/>
          <w:noProof/>
        </w:rPr>
        <w:lastRenderedPageBreak/>
        <w:drawing>
          <wp:inline distT="0" distB="0" distL="0" distR="0" wp14:anchorId="0A528099" wp14:editId="15125174">
            <wp:extent cx="5731510" cy="2574925"/>
            <wp:effectExtent l="0" t="0" r="2540" b="0"/>
            <wp:docPr id="90079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96348" name=""/>
                    <pic:cNvPicPr/>
                  </pic:nvPicPr>
                  <pic:blipFill>
                    <a:blip r:embed="rId12"/>
                    <a:stretch>
                      <a:fillRect/>
                    </a:stretch>
                  </pic:blipFill>
                  <pic:spPr>
                    <a:xfrm>
                      <a:off x="0" y="0"/>
                      <a:ext cx="5731510" cy="2574925"/>
                    </a:xfrm>
                    <a:prstGeom prst="rect">
                      <a:avLst/>
                    </a:prstGeom>
                  </pic:spPr>
                </pic:pic>
              </a:graphicData>
            </a:graphic>
          </wp:inline>
        </w:drawing>
      </w:r>
    </w:p>
    <w:p w14:paraId="6AFA491B" w14:textId="77777777" w:rsidR="00A64801" w:rsidRPr="006427E1" w:rsidRDefault="00A64801" w:rsidP="0031059D">
      <w:pPr>
        <w:pStyle w:val="ListParagraph"/>
        <w:rPr>
          <w:rFonts w:ascii="Verdana" w:hAnsi="Verdana"/>
        </w:rPr>
      </w:pPr>
    </w:p>
    <w:p w14:paraId="209A8FA8" w14:textId="78C45FE6" w:rsidR="009E1736" w:rsidRDefault="009E1736" w:rsidP="00CB29FD">
      <w:pPr>
        <w:rPr>
          <w:rFonts w:ascii="Verdana" w:hAnsi="Verdana"/>
          <w:b/>
          <w:bCs/>
          <w:sz w:val="28"/>
          <w:szCs w:val="28"/>
        </w:rPr>
      </w:pPr>
      <w:r w:rsidRPr="00CB29FD">
        <w:rPr>
          <w:rFonts w:ascii="Verdana" w:hAnsi="Verdana"/>
          <w:b/>
          <w:bCs/>
          <w:sz w:val="28"/>
          <w:szCs w:val="28"/>
        </w:rPr>
        <w:t>Databricks Workspace Overview</w:t>
      </w:r>
    </w:p>
    <w:p w14:paraId="48434B44" w14:textId="19713B6C" w:rsidR="008774F4" w:rsidRPr="008774F4" w:rsidRDefault="008774F4" w:rsidP="00CB29FD">
      <w:pPr>
        <w:rPr>
          <w:rFonts w:ascii="Verdana" w:hAnsi="Verdana"/>
          <w:sz w:val="24"/>
          <w:szCs w:val="24"/>
        </w:rPr>
      </w:pPr>
      <w:r w:rsidRPr="008774F4">
        <w:rPr>
          <w:rFonts w:ascii="Verdana" w:hAnsi="Verdana"/>
          <w:sz w:val="24"/>
          <w:szCs w:val="24"/>
        </w:rPr>
        <w:t>Click on Databricks Workspace</w:t>
      </w:r>
    </w:p>
    <w:p w14:paraId="779C8269" w14:textId="3B39CC13" w:rsidR="00A7375C" w:rsidRDefault="00A7375C" w:rsidP="00A7375C">
      <w:pPr>
        <w:rPr>
          <w:rFonts w:ascii="Verdana" w:hAnsi="Verdana"/>
        </w:rPr>
      </w:pPr>
      <w:r w:rsidRPr="006427E1">
        <w:rPr>
          <w:rFonts w:ascii="Verdana" w:hAnsi="Verdana"/>
          <w:noProof/>
        </w:rPr>
        <w:drawing>
          <wp:inline distT="0" distB="0" distL="0" distR="0" wp14:anchorId="3356C0A8" wp14:editId="5339B0E5">
            <wp:extent cx="5731510" cy="2087880"/>
            <wp:effectExtent l="0" t="0" r="2540" b="7620"/>
            <wp:docPr id="39013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66070" name=""/>
                    <pic:cNvPicPr/>
                  </pic:nvPicPr>
                  <pic:blipFill>
                    <a:blip r:embed="rId10"/>
                    <a:stretch>
                      <a:fillRect/>
                    </a:stretch>
                  </pic:blipFill>
                  <pic:spPr>
                    <a:xfrm>
                      <a:off x="0" y="0"/>
                      <a:ext cx="5731510" cy="2087880"/>
                    </a:xfrm>
                    <a:prstGeom prst="rect">
                      <a:avLst/>
                    </a:prstGeom>
                  </pic:spPr>
                </pic:pic>
              </a:graphicData>
            </a:graphic>
          </wp:inline>
        </w:drawing>
      </w:r>
    </w:p>
    <w:p w14:paraId="433F2A9B" w14:textId="48F3F07B" w:rsidR="008774F4" w:rsidRPr="006427E1" w:rsidRDefault="008774F4" w:rsidP="00A7375C">
      <w:pPr>
        <w:rPr>
          <w:rFonts w:ascii="Verdana" w:hAnsi="Verdana"/>
        </w:rPr>
      </w:pPr>
      <w:r>
        <w:rPr>
          <w:rFonts w:ascii="Verdana" w:hAnsi="Verdana"/>
        </w:rPr>
        <w:t>Click on the lunch workspace button</w:t>
      </w:r>
    </w:p>
    <w:p w14:paraId="0B73F80F" w14:textId="77777777" w:rsidR="00A7375C" w:rsidRPr="006427E1" w:rsidRDefault="00A7375C" w:rsidP="00A7375C">
      <w:pPr>
        <w:rPr>
          <w:rFonts w:ascii="Verdana" w:hAnsi="Verdana"/>
        </w:rPr>
      </w:pPr>
    </w:p>
    <w:p w14:paraId="634FDE4C" w14:textId="063D319E" w:rsidR="00A7375C" w:rsidRPr="006427E1" w:rsidRDefault="00A7375C" w:rsidP="00A7375C">
      <w:pPr>
        <w:rPr>
          <w:rFonts w:ascii="Verdana" w:hAnsi="Verdana"/>
          <w:b/>
          <w:bCs/>
        </w:rPr>
      </w:pPr>
      <w:r w:rsidRPr="006427E1">
        <w:rPr>
          <w:rFonts w:ascii="Verdana" w:hAnsi="Verdana"/>
          <w:b/>
          <w:bCs/>
          <w:noProof/>
        </w:rPr>
        <w:drawing>
          <wp:inline distT="0" distB="0" distL="0" distR="0" wp14:anchorId="74A54134" wp14:editId="30B9D38A">
            <wp:extent cx="5731510" cy="2560955"/>
            <wp:effectExtent l="0" t="0" r="2540" b="0"/>
            <wp:docPr id="196039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92222" name=""/>
                    <pic:cNvPicPr/>
                  </pic:nvPicPr>
                  <pic:blipFill>
                    <a:blip r:embed="rId13"/>
                    <a:stretch>
                      <a:fillRect/>
                    </a:stretch>
                  </pic:blipFill>
                  <pic:spPr>
                    <a:xfrm>
                      <a:off x="0" y="0"/>
                      <a:ext cx="5731510" cy="2560955"/>
                    </a:xfrm>
                    <a:prstGeom prst="rect">
                      <a:avLst/>
                    </a:prstGeom>
                  </pic:spPr>
                </pic:pic>
              </a:graphicData>
            </a:graphic>
          </wp:inline>
        </w:drawing>
      </w:r>
    </w:p>
    <w:p w14:paraId="2E7AD7E3" w14:textId="77777777" w:rsidR="00A7375C" w:rsidRPr="006427E1" w:rsidRDefault="00A7375C" w:rsidP="00A7375C">
      <w:pPr>
        <w:rPr>
          <w:rFonts w:ascii="Verdana" w:hAnsi="Verdana"/>
          <w:b/>
          <w:bCs/>
        </w:rPr>
      </w:pPr>
    </w:p>
    <w:p w14:paraId="04C01F5D" w14:textId="3140DC12" w:rsidR="00A7375C" w:rsidRPr="006427E1" w:rsidRDefault="009A7B7A" w:rsidP="00A7375C">
      <w:pPr>
        <w:rPr>
          <w:rFonts w:ascii="Verdana" w:hAnsi="Verdana"/>
          <w:b/>
          <w:bCs/>
        </w:rPr>
      </w:pPr>
      <w:r w:rsidRPr="006427E1">
        <w:rPr>
          <w:rFonts w:ascii="Verdana" w:hAnsi="Verdana"/>
          <w:b/>
          <w:bCs/>
          <w:noProof/>
        </w:rPr>
        <w:drawing>
          <wp:inline distT="0" distB="0" distL="0" distR="0" wp14:anchorId="20476B58" wp14:editId="67A092F9">
            <wp:extent cx="5731510" cy="3054985"/>
            <wp:effectExtent l="0" t="0" r="2540" b="0"/>
            <wp:docPr id="210364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47094" name=""/>
                    <pic:cNvPicPr/>
                  </pic:nvPicPr>
                  <pic:blipFill>
                    <a:blip r:embed="rId14"/>
                    <a:stretch>
                      <a:fillRect/>
                    </a:stretch>
                  </pic:blipFill>
                  <pic:spPr>
                    <a:xfrm>
                      <a:off x="0" y="0"/>
                      <a:ext cx="5731510" cy="3054985"/>
                    </a:xfrm>
                    <a:prstGeom prst="rect">
                      <a:avLst/>
                    </a:prstGeom>
                  </pic:spPr>
                </pic:pic>
              </a:graphicData>
            </a:graphic>
          </wp:inline>
        </w:drawing>
      </w:r>
    </w:p>
    <w:p w14:paraId="496C4B1D" w14:textId="77777777" w:rsidR="009A7B7A" w:rsidRPr="006427E1" w:rsidRDefault="009A7B7A" w:rsidP="00A7375C">
      <w:pPr>
        <w:rPr>
          <w:rFonts w:ascii="Verdana" w:hAnsi="Verdana"/>
          <w:b/>
          <w:bCs/>
        </w:rPr>
      </w:pPr>
    </w:p>
    <w:p w14:paraId="2D9F6786" w14:textId="77777777" w:rsidR="00D21718" w:rsidRPr="006427E1" w:rsidRDefault="00D21718" w:rsidP="00D21718">
      <w:pPr>
        <w:rPr>
          <w:rFonts w:ascii="Verdana" w:hAnsi="Verdana"/>
          <w:b/>
          <w:bCs/>
        </w:rPr>
      </w:pPr>
      <w:r w:rsidRPr="006427E1">
        <w:rPr>
          <w:rFonts w:ascii="Verdana" w:hAnsi="Verdana"/>
          <w:b/>
          <w:bCs/>
        </w:rPr>
        <w:t>Left Sidebar (Navigation Menu):</w:t>
      </w:r>
    </w:p>
    <w:p w14:paraId="2F84E432" w14:textId="132A4D27" w:rsidR="00D21718" w:rsidRPr="006427E1" w:rsidRDefault="00D21718" w:rsidP="00D21718">
      <w:pPr>
        <w:rPr>
          <w:rFonts w:ascii="Verdana" w:hAnsi="Verdana"/>
        </w:rPr>
      </w:pPr>
      <w:r w:rsidRPr="006427E1">
        <w:rPr>
          <w:rFonts w:ascii="Verdana" w:hAnsi="Verdana"/>
        </w:rPr>
        <w:t>The left-hand menu provides quick access to all major Databricks features and tools:</w:t>
      </w:r>
    </w:p>
    <w:p w14:paraId="798E892F" w14:textId="522B2B0C" w:rsidR="00D21718" w:rsidRPr="006427E1" w:rsidRDefault="00D21718" w:rsidP="00D21718">
      <w:pPr>
        <w:rPr>
          <w:rFonts w:ascii="Verdana" w:hAnsi="Verdana"/>
        </w:rPr>
      </w:pPr>
      <w:r w:rsidRPr="006427E1">
        <w:rPr>
          <w:rFonts w:ascii="Verdana" w:hAnsi="Verdana"/>
          <w:b/>
          <w:bCs/>
        </w:rPr>
        <w:t>Workspace:</w:t>
      </w:r>
      <w:r w:rsidRPr="006427E1">
        <w:rPr>
          <w:rFonts w:ascii="Verdana" w:hAnsi="Verdana"/>
        </w:rPr>
        <w:t xml:space="preserve"> Where you can create and organize notebooks, folders, and projects.</w:t>
      </w:r>
    </w:p>
    <w:p w14:paraId="4EDC1C6F" w14:textId="5D1F41C0" w:rsidR="00D21718" w:rsidRPr="006427E1" w:rsidRDefault="00D21718" w:rsidP="00D21718">
      <w:pPr>
        <w:rPr>
          <w:rFonts w:ascii="Verdana" w:hAnsi="Verdana"/>
        </w:rPr>
      </w:pPr>
      <w:proofErr w:type="spellStart"/>
      <w:r w:rsidRPr="006427E1">
        <w:rPr>
          <w:rFonts w:ascii="Verdana" w:hAnsi="Verdana"/>
          <w:b/>
          <w:bCs/>
        </w:rPr>
        <w:t>Recents</w:t>
      </w:r>
      <w:proofErr w:type="spellEnd"/>
      <w:r w:rsidRPr="006427E1">
        <w:rPr>
          <w:rFonts w:ascii="Verdana" w:hAnsi="Verdana"/>
          <w:b/>
          <w:bCs/>
        </w:rPr>
        <w:t>:</w:t>
      </w:r>
      <w:r w:rsidRPr="006427E1">
        <w:rPr>
          <w:rFonts w:ascii="Verdana" w:hAnsi="Verdana"/>
        </w:rPr>
        <w:t xml:space="preserve"> Shows recently opened notebooks or files.</w:t>
      </w:r>
    </w:p>
    <w:p w14:paraId="231CB70A" w14:textId="17D335AC" w:rsidR="00D21718" w:rsidRPr="006427E1" w:rsidRDefault="00D21718" w:rsidP="00D21718">
      <w:pPr>
        <w:rPr>
          <w:rFonts w:ascii="Verdana" w:hAnsi="Verdana"/>
        </w:rPr>
      </w:pPr>
      <w:proofErr w:type="spellStart"/>
      <w:r w:rsidRPr="006427E1">
        <w:rPr>
          <w:rFonts w:ascii="Verdana" w:hAnsi="Verdana"/>
          <w:b/>
          <w:bCs/>
        </w:rPr>
        <w:t>Catalog</w:t>
      </w:r>
      <w:proofErr w:type="spellEnd"/>
      <w:r w:rsidRPr="006427E1">
        <w:rPr>
          <w:rFonts w:ascii="Verdana" w:hAnsi="Verdana"/>
          <w:b/>
          <w:bCs/>
        </w:rPr>
        <w:t>:</w:t>
      </w:r>
      <w:r w:rsidRPr="006427E1">
        <w:rPr>
          <w:rFonts w:ascii="Verdana" w:hAnsi="Verdana"/>
        </w:rPr>
        <w:t xml:space="preserve"> Central place to access and manage data using Unity </w:t>
      </w:r>
      <w:proofErr w:type="spellStart"/>
      <w:r w:rsidRPr="006427E1">
        <w:rPr>
          <w:rFonts w:ascii="Verdana" w:hAnsi="Verdana"/>
        </w:rPr>
        <w:t>Catalog</w:t>
      </w:r>
      <w:proofErr w:type="spellEnd"/>
      <w:r w:rsidRPr="006427E1">
        <w:rPr>
          <w:rFonts w:ascii="Verdana" w:hAnsi="Verdana"/>
        </w:rPr>
        <w:t>. It is delta lake.</w:t>
      </w:r>
    </w:p>
    <w:p w14:paraId="58A037C6" w14:textId="459C8E24" w:rsidR="00D21718" w:rsidRPr="006427E1" w:rsidRDefault="00D21718" w:rsidP="00D21718">
      <w:pPr>
        <w:rPr>
          <w:rFonts w:ascii="Verdana" w:hAnsi="Verdana"/>
        </w:rPr>
      </w:pPr>
      <w:r w:rsidRPr="006427E1">
        <w:rPr>
          <w:rFonts w:ascii="Verdana" w:hAnsi="Verdana"/>
          <w:b/>
          <w:bCs/>
        </w:rPr>
        <w:t>Jobs &amp; Pipelines:</w:t>
      </w:r>
      <w:r w:rsidRPr="006427E1">
        <w:rPr>
          <w:rFonts w:ascii="Verdana" w:hAnsi="Verdana"/>
        </w:rPr>
        <w:t xml:space="preserve"> For automating workflows, scheduling data processing, or running ETL pipelines.</w:t>
      </w:r>
    </w:p>
    <w:p w14:paraId="324D8564" w14:textId="53B443DE" w:rsidR="00D21718" w:rsidRPr="006427E1" w:rsidRDefault="00D21718" w:rsidP="00D21718">
      <w:pPr>
        <w:rPr>
          <w:rFonts w:ascii="Verdana" w:hAnsi="Verdana"/>
        </w:rPr>
      </w:pPr>
      <w:r w:rsidRPr="006427E1">
        <w:rPr>
          <w:rFonts w:ascii="Verdana" w:hAnsi="Verdana"/>
          <w:b/>
          <w:bCs/>
        </w:rPr>
        <w:t>Compute:</w:t>
      </w:r>
      <w:r w:rsidRPr="006427E1">
        <w:rPr>
          <w:rFonts w:ascii="Verdana" w:hAnsi="Verdana"/>
        </w:rPr>
        <w:t xml:space="preserve"> Manage clusters and compute resources used for data processing.</w:t>
      </w:r>
    </w:p>
    <w:p w14:paraId="0BF3E36F" w14:textId="5DA9BC93" w:rsidR="00D21718" w:rsidRPr="006427E1" w:rsidRDefault="00D21718" w:rsidP="00D21718">
      <w:pPr>
        <w:rPr>
          <w:rFonts w:ascii="Verdana" w:hAnsi="Verdana"/>
        </w:rPr>
      </w:pPr>
      <w:r w:rsidRPr="006427E1">
        <w:rPr>
          <w:rFonts w:ascii="Verdana" w:hAnsi="Verdana"/>
          <w:b/>
          <w:bCs/>
        </w:rPr>
        <w:t>Marketplace:</w:t>
      </w:r>
      <w:r w:rsidRPr="006427E1">
        <w:rPr>
          <w:rFonts w:ascii="Verdana" w:hAnsi="Verdana"/>
        </w:rPr>
        <w:t xml:space="preserve"> Discover and use prebuilt datasets, notebooks, and solutions.</w:t>
      </w:r>
    </w:p>
    <w:p w14:paraId="1D51E87A" w14:textId="5F731998" w:rsidR="00D21718" w:rsidRPr="006427E1" w:rsidRDefault="00D21718" w:rsidP="00D21718">
      <w:pPr>
        <w:rPr>
          <w:rFonts w:ascii="Verdana" w:hAnsi="Verdana"/>
          <w:b/>
          <w:bCs/>
        </w:rPr>
      </w:pPr>
      <w:r w:rsidRPr="006427E1">
        <w:rPr>
          <w:rFonts w:ascii="Verdana" w:hAnsi="Verdana"/>
          <w:b/>
          <w:bCs/>
        </w:rPr>
        <w:t>SQL Section:</w:t>
      </w:r>
    </w:p>
    <w:p w14:paraId="23D2BFF5" w14:textId="42A217AD" w:rsidR="00D21718" w:rsidRPr="006427E1" w:rsidRDefault="00D21718" w:rsidP="00D21718">
      <w:pPr>
        <w:rPr>
          <w:rFonts w:ascii="Verdana" w:hAnsi="Verdana"/>
        </w:rPr>
      </w:pPr>
      <w:r w:rsidRPr="006427E1">
        <w:rPr>
          <w:rFonts w:ascii="Verdana" w:hAnsi="Verdana"/>
          <w:b/>
          <w:bCs/>
        </w:rPr>
        <w:t>SQL Editor:</w:t>
      </w:r>
      <w:r w:rsidRPr="006427E1">
        <w:rPr>
          <w:rFonts w:ascii="Verdana" w:hAnsi="Verdana"/>
        </w:rPr>
        <w:t xml:space="preserve"> Write and run SQL queries.</w:t>
      </w:r>
    </w:p>
    <w:p w14:paraId="0BED667A" w14:textId="734BEBCD" w:rsidR="00D21718" w:rsidRPr="006427E1" w:rsidRDefault="00D21718" w:rsidP="00D21718">
      <w:pPr>
        <w:rPr>
          <w:rFonts w:ascii="Verdana" w:hAnsi="Verdana"/>
        </w:rPr>
      </w:pPr>
      <w:r w:rsidRPr="006427E1">
        <w:rPr>
          <w:rFonts w:ascii="Verdana" w:hAnsi="Verdana"/>
          <w:b/>
          <w:bCs/>
        </w:rPr>
        <w:t>Queries / Dashboards:</w:t>
      </w:r>
      <w:r w:rsidRPr="006427E1">
        <w:rPr>
          <w:rFonts w:ascii="Verdana" w:hAnsi="Verdana"/>
        </w:rPr>
        <w:t xml:space="preserve"> Create and view reports and dashboards.</w:t>
      </w:r>
    </w:p>
    <w:p w14:paraId="4C22149B" w14:textId="3ED10224" w:rsidR="00D21718" w:rsidRPr="006427E1" w:rsidRDefault="00D21718" w:rsidP="00D21718">
      <w:pPr>
        <w:rPr>
          <w:rFonts w:ascii="Verdana" w:hAnsi="Verdana"/>
        </w:rPr>
      </w:pPr>
      <w:r w:rsidRPr="006427E1">
        <w:rPr>
          <w:rFonts w:ascii="Verdana" w:hAnsi="Verdana"/>
          <w:b/>
          <w:bCs/>
        </w:rPr>
        <w:t>Genie &amp; Alerts:</w:t>
      </w:r>
      <w:r w:rsidRPr="006427E1">
        <w:rPr>
          <w:rFonts w:ascii="Verdana" w:hAnsi="Verdana"/>
        </w:rPr>
        <w:t xml:space="preserve"> Access AI-powered query tools and set up notifications.</w:t>
      </w:r>
    </w:p>
    <w:p w14:paraId="2EFEAC38" w14:textId="6361ED14" w:rsidR="00D21718" w:rsidRPr="006427E1" w:rsidRDefault="00D21718" w:rsidP="00D21718">
      <w:pPr>
        <w:rPr>
          <w:rFonts w:ascii="Verdana" w:hAnsi="Verdana"/>
        </w:rPr>
      </w:pPr>
      <w:r w:rsidRPr="006427E1">
        <w:rPr>
          <w:rFonts w:ascii="Verdana" w:hAnsi="Verdana"/>
          <w:b/>
          <w:bCs/>
        </w:rPr>
        <w:t>SQL Warehouses:</w:t>
      </w:r>
      <w:r w:rsidRPr="006427E1">
        <w:rPr>
          <w:rFonts w:ascii="Verdana" w:hAnsi="Verdana"/>
        </w:rPr>
        <w:t xml:space="preserve"> Manage dedicated SQL compute environments.</w:t>
      </w:r>
    </w:p>
    <w:p w14:paraId="53FC9C45" w14:textId="388F0FE7" w:rsidR="00D21718" w:rsidRPr="006427E1" w:rsidRDefault="00D21718" w:rsidP="00D21718">
      <w:pPr>
        <w:rPr>
          <w:rFonts w:ascii="Verdana" w:hAnsi="Verdana"/>
          <w:b/>
          <w:bCs/>
        </w:rPr>
      </w:pPr>
      <w:r w:rsidRPr="006427E1">
        <w:rPr>
          <w:rFonts w:ascii="Verdana" w:hAnsi="Verdana"/>
          <w:b/>
          <w:bCs/>
        </w:rPr>
        <w:t>Data Engineering Section:</w:t>
      </w:r>
    </w:p>
    <w:p w14:paraId="371F0EE3" w14:textId="15495002" w:rsidR="00D21718" w:rsidRPr="006427E1" w:rsidRDefault="00D21718" w:rsidP="00D21718">
      <w:pPr>
        <w:rPr>
          <w:rFonts w:ascii="Verdana" w:hAnsi="Verdana"/>
        </w:rPr>
      </w:pPr>
      <w:r w:rsidRPr="006427E1">
        <w:rPr>
          <w:rFonts w:ascii="Verdana" w:hAnsi="Verdana"/>
          <w:b/>
          <w:bCs/>
        </w:rPr>
        <w:t>Job Runs / Data Ingestion:</w:t>
      </w:r>
      <w:r w:rsidRPr="006427E1">
        <w:rPr>
          <w:rFonts w:ascii="Verdana" w:hAnsi="Verdana"/>
        </w:rPr>
        <w:t xml:space="preserve"> Monitor job executions and load data into Databricks.</w:t>
      </w:r>
    </w:p>
    <w:p w14:paraId="153E77DC" w14:textId="6FD33947" w:rsidR="00D21718" w:rsidRPr="006427E1" w:rsidRDefault="00D21718" w:rsidP="00D21718">
      <w:pPr>
        <w:rPr>
          <w:rFonts w:ascii="Verdana" w:hAnsi="Verdana"/>
          <w:b/>
          <w:bCs/>
        </w:rPr>
      </w:pPr>
      <w:r w:rsidRPr="006427E1">
        <w:rPr>
          <w:rFonts w:ascii="Verdana" w:hAnsi="Verdana"/>
          <w:b/>
          <w:bCs/>
        </w:rPr>
        <w:lastRenderedPageBreak/>
        <w:t>AI/ML Section:</w:t>
      </w:r>
    </w:p>
    <w:p w14:paraId="2EA3BAED" w14:textId="77777777" w:rsidR="00357C68" w:rsidRPr="006427E1" w:rsidRDefault="00357C68" w:rsidP="00357C68">
      <w:pPr>
        <w:rPr>
          <w:rFonts w:ascii="Verdana" w:hAnsi="Verdana"/>
          <w:b/>
          <w:bCs/>
        </w:rPr>
      </w:pPr>
      <w:r w:rsidRPr="006427E1">
        <w:rPr>
          <w:rFonts w:ascii="Segoe UI Emoji" w:hAnsi="Segoe UI Emoji" w:cs="Segoe UI Emoji"/>
          <w:b/>
          <w:bCs/>
        </w:rPr>
        <w:t>🔹</w:t>
      </w:r>
      <w:r w:rsidRPr="006427E1">
        <w:rPr>
          <w:rFonts w:ascii="Verdana" w:hAnsi="Verdana"/>
          <w:b/>
          <w:bCs/>
        </w:rPr>
        <w:t xml:space="preserve"> 1. Playground (Mosaic AI Playground)</w:t>
      </w:r>
    </w:p>
    <w:p w14:paraId="5A46ECF0" w14:textId="77777777" w:rsidR="00357C68" w:rsidRPr="006427E1" w:rsidRDefault="00357C68">
      <w:pPr>
        <w:numPr>
          <w:ilvl w:val="0"/>
          <w:numId w:val="2"/>
        </w:numPr>
        <w:rPr>
          <w:rFonts w:ascii="Verdana" w:hAnsi="Verdana"/>
        </w:rPr>
      </w:pPr>
      <w:r w:rsidRPr="006427E1">
        <w:rPr>
          <w:rFonts w:ascii="Verdana" w:hAnsi="Verdana"/>
        </w:rPr>
        <w:t xml:space="preserve">The </w:t>
      </w:r>
      <w:r w:rsidRPr="006427E1">
        <w:rPr>
          <w:rFonts w:ascii="Verdana" w:hAnsi="Verdana"/>
          <w:b/>
          <w:bCs/>
        </w:rPr>
        <w:t>Playground</w:t>
      </w:r>
      <w:r w:rsidRPr="006427E1">
        <w:rPr>
          <w:rFonts w:ascii="Verdana" w:hAnsi="Verdana"/>
        </w:rPr>
        <w:t xml:space="preserve"> is an interactive environment that allows you to </w:t>
      </w:r>
      <w:r w:rsidRPr="006427E1">
        <w:rPr>
          <w:rFonts w:ascii="Verdana" w:hAnsi="Verdana"/>
          <w:b/>
          <w:bCs/>
        </w:rPr>
        <w:t>experiment with generative AI models</w:t>
      </w:r>
      <w:r w:rsidRPr="006427E1">
        <w:rPr>
          <w:rFonts w:ascii="Verdana" w:hAnsi="Verdana"/>
        </w:rPr>
        <w:t xml:space="preserve"> (like LLMs).</w:t>
      </w:r>
    </w:p>
    <w:p w14:paraId="6DFCA108" w14:textId="77777777" w:rsidR="00357C68" w:rsidRPr="006427E1" w:rsidRDefault="00357C68">
      <w:pPr>
        <w:numPr>
          <w:ilvl w:val="0"/>
          <w:numId w:val="2"/>
        </w:numPr>
        <w:rPr>
          <w:rFonts w:ascii="Verdana" w:hAnsi="Verdana"/>
        </w:rPr>
      </w:pPr>
      <w:r w:rsidRPr="006427E1">
        <w:rPr>
          <w:rFonts w:ascii="Verdana" w:hAnsi="Verdana"/>
        </w:rPr>
        <w:t xml:space="preserve">You can test prompts, </w:t>
      </w:r>
      <w:proofErr w:type="spellStart"/>
      <w:r w:rsidRPr="006427E1">
        <w:rPr>
          <w:rFonts w:ascii="Verdana" w:hAnsi="Verdana"/>
        </w:rPr>
        <w:t>analyze</w:t>
      </w:r>
      <w:proofErr w:type="spellEnd"/>
      <w:r w:rsidRPr="006427E1">
        <w:rPr>
          <w:rFonts w:ascii="Verdana" w:hAnsi="Verdana"/>
        </w:rPr>
        <w:t xml:space="preserve"> responses, and refine model </w:t>
      </w:r>
      <w:proofErr w:type="spellStart"/>
      <w:r w:rsidRPr="006427E1">
        <w:rPr>
          <w:rFonts w:ascii="Verdana" w:hAnsi="Verdana"/>
        </w:rPr>
        <w:t>behavior</w:t>
      </w:r>
      <w:proofErr w:type="spellEnd"/>
      <w:r w:rsidRPr="006427E1">
        <w:rPr>
          <w:rFonts w:ascii="Verdana" w:hAnsi="Verdana"/>
        </w:rPr>
        <w:t xml:space="preserve"> — all in a </w:t>
      </w:r>
      <w:r w:rsidRPr="006427E1">
        <w:rPr>
          <w:rFonts w:ascii="Verdana" w:hAnsi="Verdana"/>
          <w:b/>
          <w:bCs/>
        </w:rPr>
        <w:t>no-code or low-code interface</w:t>
      </w:r>
      <w:r w:rsidRPr="006427E1">
        <w:rPr>
          <w:rFonts w:ascii="Verdana" w:hAnsi="Verdana"/>
        </w:rPr>
        <w:t>.</w:t>
      </w:r>
    </w:p>
    <w:p w14:paraId="0FBA94B0" w14:textId="77777777" w:rsidR="00357C68" w:rsidRPr="006427E1" w:rsidRDefault="00357C68">
      <w:pPr>
        <w:numPr>
          <w:ilvl w:val="0"/>
          <w:numId w:val="2"/>
        </w:numPr>
        <w:rPr>
          <w:rFonts w:ascii="Verdana" w:hAnsi="Verdana"/>
        </w:rPr>
      </w:pPr>
      <w:r w:rsidRPr="006427E1">
        <w:rPr>
          <w:rFonts w:ascii="Verdana" w:hAnsi="Verdana"/>
        </w:rPr>
        <w:t>It’s designed to help you quickly prototype AI use cases such as:</w:t>
      </w:r>
    </w:p>
    <w:p w14:paraId="03E6E342" w14:textId="77777777" w:rsidR="00357C68" w:rsidRPr="006427E1" w:rsidRDefault="00357C68">
      <w:pPr>
        <w:numPr>
          <w:ilvl w:val="1"/>
          <w:numId w:val="2"/>
        </w:numPr>
        <w:rPr>
          <w:rFonts w:ascii="Verdana" w:hAnsi="Verdana"/>
        </w:rPr>
      </w:pPr>
      <w:r w:rsidRPr="006427E1">
        <w:rPr>
          <w:rFonts w:ascii="Verdana" w:hAnsi="Verdana"/>
        </w:rPr>
        <w:t>Chatbots</w:t>
      </w:r>
    </w:p>
    <w:p w14:paraId="4BA8FABF" w14:textId="77777777" w:rsidR="00357C68" w:rsidRPr="006427E1" w:rsidRDefault="00357C68">
      <w:pPr>
        <w:numPr>
          <w:ilvl w:val="1"/>
          <w:numId w:val="2"/>
        </w:numPr>
        <w:rPr>
          <w:rFonts w:ascii="Verdana" w:hAnsi="Verdana"/>
        </w:rPr>
      </w:pPr>
      <w:r w:rsidRPr="006427E1">
        <w:rPr>
          <w:rFonts w:ascii="Verdana" w:hAnsi="Verdana"/>
        </w:rPr>
        <w:t>Text summarization</w:t>
      </w:r>
    </w:p>
    <w:p w14:paraId="2CA84BD4" w14:textId="77777777" w:rsidR="00357C68" w:rsidRPr="006427E1" w:rsidRDefault="00357C68">
      <w:pPr>
        <w:numPr>
          <w:ilvl w:val="1"/>
          <w:numId w:val="2"/>
        </w:numPr>
        <w:rPr>
          <w:rFonts w:ascii="Verdana" w:hAnsi="Verdana"/>
        </w:rPr>
      </w:pPr>
      <w:r w:rsidRPr="006427E1">
        <w:rPr>
          <w:rFonts w:ascii="Verdana" w:hAnsi="Verdana"/>
        </w:rPr>
        <w:t>Sentiment analysis</w:t>
      </w:r>
    </w:p>
    <w:p w14:paraId="4F71C0B5" w14:textId="77777777" w:rsidR="00357C68" w:rsidRPr="006427E1" w:rsidRDefault="00357C68">
      <w:pPr>
        <w:numPr>
          <w:ilvl w:val="1"/>
          <w:numId w:val="2"/>
        </w:numPr>
        <w:rPr>
          <w:rFonts w:ascii="Verdana" w:hAnsi="Verdana"/>
        </w:rPr>
      </w:pPr>
      <w:r w:rsidRPr="006427E1">
        <w:rPr>
          <w:rFonts w:ascii="Verdana" w:hAnsi="Verdana"/>
        </w:rPr>
        <w:t>Document Q&amp;A systems</w:t>
      </w:r>
    </w:p>
    <w:p w14:paraId="59FABE89" w14:textId="77777777" w:rsidR="00357C68" w:rsidRPr="006427E1" w:rsidRDefault="00357C68">
      <w:pPr>
        <w:numPr>
          <w:ilvl w:val="0"/>
          <w:numId w:val="2"/>
        </w:numPr>
        <w:rPr>
          <w:rFonts w:ascii="Verdana" w:hAnsi="Verdana"/>
        </w:rPr>
      </w:pPr>
      <w:r w:rsidRPr="006427E1">
        <w:rPr>
          <w:rFonts w:ascii="Verdana" w:hAnsi="Verdana"/>
        </w:rPr>
        <w:t xml:space="preserve">Uses </w:t>
      </w:r>
      <w:r w:rsidRPr="006427E1">
        <w:rPr>
          <w:rFonts w:ascii="Verdana" w:hAnsi="Verdana"/>
          <w:b/>
          <w:bCs/>
        </w:rPr>
        <w:t>Mosaic AI</w:t>
      </w:r>
      <w:r w:rsidRPr="006427E1">
        <w:rPr>
          <w:rFonts w:ascii="Verdana" w:hAnsi="Verdana"/>
        </w:rPr>
        <w:t xml:space="preserve"> technology to connect your </w:t>
      </w:r>
      <w:r w:rsidRPr="006427E1">
        <w:rPr>
          <w:rFonts w:ascii="Verdana" w:hAnsi="Verdana"/>
          <w:b/>
          <w:bCs/>
        </w:rPr>
        <w:t>own business data</w:t>
      </w:r>
      <w:r w:rsidRPr="006427E1">
        <w:rPr>
          <w:rFonts w:ascii="Verdana" w:hAnsi="Verdana"/>
        </w:rPr>
        <w:t xml:space="preserve"> with foundation models securely.</w:t>
      </w:r>
    </w:p>
    <w:p w14:paraId="7544CA00" w14:textId="77777777" w:rsidR="00357C68" w:rsidRPr="006427E1" w:rsidRDefault="00000000" w:rsidP="00357C68">
      <w:pPr>
        <w:rPr>
          <w:rFonts w:ascii="Verdana" w:hAnsi="Verdana"/>
        </w:rPr>
      </w:pPr>
      <w:r>
        <w:rPr>
          <w:rFonts w:ascii="Verdana" w:hAnsi="Verdana"/>
        </w:rPr>
        <w:pict w14:anchorId="51E98198">
          <v:rect id="_x0000_i1026" style="width:0;height:1.5pt" o:hralign="center" o:hrstd="t" o:hr="t" fillcolor="#a0a0a0" stroked="f"/>
        </w:pict>
      </w:r>
    </w:p>
    <w:p w14:paraId="6B0648F3" w14:textId="77777777" w:rsidR="00357C68" w:rsidRPr="006427E1" w:rsidRDefault="00357C68" w:rsidP="00357C68">
      <w:pPr>
        <w:rPr>
          <w:rFonts w:ascii="Verdana" w:hAnsi="Verdana"/>
          <w:b/>
          <w:bCs/>
        </w:rPr>
      </w:pPr>
      <w:r w:rsidRPr="006427E1">
        <w:rPr>
          <w:rFonts w:ascii="Segoe UI Emoji" w:hAnsi="Segoe UI Emoji" w:cs="Segoe UI Emoji"/>
          <w:b/>
          <w:bCs/>
        </w:rPr>
        <w:t>🔹</w:t>
      </w:r>
      <w:r w:rsidRPr="006427E1">
        <w:rPr>
          <w:rFonts w:ascii="Verdana" w:hAnsi="Verdana"/>
          <w:b/>
          <w:bCs/>
        </w:rPr>
        <w:t xml:space="preserve"> 2. Experiments</w:t>
      </w:r>
    </w:p>
    <w:p w14:paraId="6B29824B" w14:textId="77777777" w:rsidR="00357C68" w:rsidRPr="006427E1" w:rsidRDefault="00357C68">
      <w:pPr>
        <w:numPr>
          <w:ilvl w:val="0"/>
          <w:numId w:val="3"/>
        </w:numPr>
        <w:rPr>
          <w:rFonts w:ascii="Verdana" w:hAnsi="Verdana"/>
        </w:rPr>
      </w:pPr>
      <w:r w:rsidRPr="006427E1">
        <w:rPr>
          <w:rFonts w:ascii="Verdana" w:hAnsi="Verdana"/>
        </w:rPr>
        <w:t xml:space="preserve">The </w:t>
      </w:r>
      <w:r w:rsidRPr="006427E1">
        <w:rPr>
          <w:rFonts w:ascii="Verdana" w:hAnsi="Verdana"/>
          <w:b/>
          <w:bCs/>
        </w:rPr>
        <w:t>Experiments</w:t>
      </w:r>
      <w:r w:rsidRPr="006427E1">
        <w:rPr>
          <w:rFonts w:ascii="Verdana" w:hAnsi="Verdana"/>
        </w:rPr>
        <w:t xml:space="preserve"> feature helps you </w:t>
      </w:r>
      <w:r w:rsidRPr="006427E1">
        <w:rPr>
          <w:rFonts w:ascii="Verdana" w:hAnsi="Verdana"/>
          <w:b/>
          <w:bCs/>
        </w:rPr>
        <w:t>track, compare, and manage machine learning runs</w:t>
      </w:r>
      <w:r w:rsidRPr="006427E1">
        <w:rPr>
          <w:rFonts w:ascii="Verdana" w:hAnsi="Verdana"/>
        </w:rPr>
        <w:t>.</w:t>
      </w:r>
    </w:p>
    <w:p w14:paraId="3278665E" w14:textId="77777777" w:rsidR="00357C68" w:rsidRPr="006427E1" w:rsidRDefault="00357C68">
      <w:pPr>
        <w:numPr>
          <w:ilvl w:val="0"/>
          <w:numId w:val="3"/>
        </w:numPr>
        <w:rPr>
          <w:rFonts w:ascii="Verdana" w:hAnsi="Verdana"/>
        </w:rPr>
      </w:pPr>
      <w:r w:rsidRPr="006427E1">
        <w:rPr>
          <w:rFonts w:ascii="Verdana" w:hAnsi="Verdana"/>
        </w:rPr>
        <w:t xml:space="preserve">It integrates with </w:t>
      </w:r>
      <w:proofErr w:type="spellStart"/>
      <w:r w:rsidRPr="006427E1">
        <w:rPr>
          <w:rFonts w:ascii="Verdana" w:hAnsi="Verdana"/>
          <w:b/>
          <w:bCs/>
        </w:rPr>
        <w:t>MLflow</w:t>
      </w:r>
      <w:proofErr w:type="spellEnd"/>
      <w:r w:rsidRPr="006427E1">
        <w:rPr>
          <w:rFonts w:ascii="Verdana" w:hAnsi="Verdana"/>
          <w:b/>
          <w:bCs/>
        </w:rPr>
        <w:t xml:space="preserve"> Tracking</w:t>
      </w:r>
      <w:r w:rsidRPr="006427E1">
        <w:rPr>
          <w:rFonts w:ascii="Verdana" w:hAnsi="Verdana"/>
        </w:rPr>
        <w:t>, allowing you to:</w:t>
      </w:r>
    </w:p>
    <w:p w14:paraId="4FFBE602" w14:textId="77777777" w:rsidR="00357C68" w:rsidRPr="006427E1" w:rsidRDefault="00357C68">
      <w:pPr>
        <w:numPr>
          <w:ilvl w:val="1"/>
          <w:numId w:val="3"/>
        </w:numPr>
        <w:rPr>
          <w:rFonts w:ascii="Verdana" w:hAnsi="Verdana"/>
        </w:rPr>
      </w:pPr>
      <w:r w:rsidRPr="006427E1">
        <w:rPr>
          <w:rFonts w:ascii="Verdana" w:hAnsi="Verdana"/>
        </w:rPr>
        <w:t>Record parameters, metrics, and model versions.</w:t>
      </w:r>
    </w:p>
    <w:p w14:paraId="0DB3CDF8" w14:textId="77777777" w:rsidR="00357C68" w:rsidRPr="006427E1" w:rsidRDefault="00357C68">
      <w:pPr>
        <w:numPr>
          <w:ilvl w:val="1"/>
          <w:numId w:val="3"/>
        </w:numPr>
        <w:rPr>
          <w:rFonts w:ascii="Verdana" w:hAnsi="Verdana"/>
        </w:rPr>
      </w:pPr>
      <w:r w:rsidRPr="006427E1">
        <w:rPr>
          <w:rFonts w:ascii="Verdana" w:hAnsi="Verdana"/>
        </w:rPr>
        <w:t>Compare results of multiple training runs.</w:t>
      </w:r>
    </w:p>
    <w:p w14:paraId="45F16482" w14:textId="77777777" w:rsidR="00357C68" w:rsidRPr="006427E1" w:rsidRDefault="00357C68">
      <w:pPr>
        <w:numPr>
          <w:ilvl w:val="1"/>
          <w:numId w:val="3"/>
        </w:numPr>
        <w:rPr>
          <w:rFonts w:ascii="Verdana" w:hAnsi="Verdana"/>
        </w:rPr>
      </w:pPr>
      <w:r w:rsidRPr="006427E1">
        <w:rPr>
          <w:rFonts w:ascii="Verdana" w:hAnsi="Verdana"/>
        </w:rPr>
        <w:t>Identify which model performed best.</w:t>
      </w:r>
    </w:p>
    <w:p w14:paraId="7D523F2B" w14:textId="77777777" w:rsidR="00357C68" w:rsidRPr="006427E1" w:rsidRDefault="00000000" w:rsidP="00357C68">
      <w:pPr>
        <w:rPr>
          <w:rFonts w:ascii="Verdana" w:hAnsi="Verdana"/>
        </w:rPr>
      </w:pPr>
      <w:r>
        <w:rPr>
          <w:rFonts w:ascii="Verdana" w:hAnsi="Verdana"/>
        </w:rPr>
        <w:pict w14:anchorId="061D845B">
          <v:rect id="_x0000_i1027" style="width:0;height:1.5pt" o:hralign="center" o:hrstd="t" o:hr="t" fillcolor="#a0a0a0" stroked="f"/>
        </w:pict>
      </w:r>
    </w:p>
    <w:p w14:paraId="574E422A" w14:textId="77777777" w:rsidR="00357C68" w:rsidRPr="006427E1" w:rsidRDefault="00357C68" w:rsidP="00357C68">
      <w:pPr>
        <w:rPr>
          <w:rFonts w:ascii="Verdana" w:hAnsi="Verdana"/>
          <w:b/>
          <w:bCs/>
        </w:rPr>
      </w:pPr>
      <w:r w:rsidRPr="006427E1">
        <w:rPr>
          <w:rFonts w:ascii="Segoe UI Emoji" w:hAnsi="Segoe UI Emoji" w:cs="Segoe UI Emoji"/>
          <w:b/>
          <w:bCs/>
        </w:rPr>
        <w:t>🔹</w:t>
      </w:r>
      <w:r w:rsidRPr="006427E1">
        <w:rPr>
          <w:rFonts w:ascii="Verdana" w:hAnsi="Verdana"/>
          <w:b/>
          <w:bCs/>
        </w:rPr>
        <w:t xml:space="preserve"> 3. Features (Feature Store)</w:t>
      </w:r>
    </w:p>
    <w:p w14:paraId="704D34AC" w14:textId="77777777" w:rsidR="00357C68" w:rsidRPr="006427E1" w:rsidRDefault="00357C68">
      <w:pPr>
        <w:numPr>
          <w:ilvl w:val="0"/>
          <w:numId w:val="4"/>
        </w:numPr>
        <w:rPr>
          <w:rFonts w:ascii="Verdana" w:hAnsi="Verdana"/>
        </w:rPr>
      </w:pPr>
      <w:r w:rsidRPr="006427E1">
        <w:rPr>
          <w:rFonts w:ascii="Verdana" w:hAnsi="Verdana"/>
        </w:rPr>
        <w:t xml:space="preserve">The </w:t>
      </w:r>
      <w:r w:rsidRPr="006427E1">
        <w:rPr>
          <w:rFonts w:ascii="Verdana" w:hAnsi="Verdana"/>
          <w:b/>
          <w:bCs/>
        </w:rPr>
        <w:t>Feature Store</w:t>
      </w:r>
      <w:r w:rsidRPr="006427E1">
        <w:rPr>
          <w:rFonts w:ascii="Verdana" w:hAnsi="Verdana"/>
        </w:rPr>
        <w:t xml:space="preserve"> is a </w:t>
      </w:r>
      <w:r w:rsidRPr="006427E1">
        <w:rPr>
          <w:rFonts w:ascii="Verdana" w:hAnsi="Verdana"/>
          <w:b/>
          <w:bCs/>
        </w:rPr>
        <w:t>central repository for machine learning features</w:t>
      </w:r>
      <w:r w:rsidRPr="006427E1">
        <w:rPr>
          <w:rFonts w:ascii="Verdana" w:hAnsi="Verdana"/>
        </w:rPr>
        <w:t>.</w:t>
      </w:r>
    </w:p>
    <w:p w14:paraId="5CEAAE82" w14:textId="77777777" w:rsidR="00357C68" w:rsidRPr="006427E1" w:rsidRDefault="00357C68">
      <w:pPr>
        <w:numPr>
          <w:ilvl w:val="0"/>
          <w:numId w:val="4"/>
        </w:numPr>
        <w:rPr>
          <w:rFonts w:ascii="Verdana" w:hAnsi="Verdana"/>
        </w:rPr>
      </w:pPr>
      <w:r w:rsidRPr="006427E1">
        <w:rPr>
          <w:rFonts w:ascii="Verdana" w:hAnsi="Verdana"/>
        </w:rPr>
        <w:t xml:space="preserve">It allows teams to </w:t>
      </w:r>
      <w:r w:rsidRPr="006427E1">
        <w:rPr>
          <w:rFonts w:ascii="Verdana" w:hAnsi="Verdana"/>
          <w:b/>
          <w:bCs/>
        </w:rPr>
        <w:t>create, share, and reuse features</w:t>
      </w:r>
      <w:r w:rsidRPr="006427E1">
        <w:rPr>
          <w:rFonts w:ascii="Verdana" w:hAnsi="Verdana"/>
        </w:rPr>
        <w:t xml:space="preserve"> across multiple models and projects.</w:t>
      </w:r>
    </w:p>
    <w:p w14:paraId="32358D2A" w14:textId="77777777" w:rsidR="00357C68" w:rsidRPr="006427E1" w:rsidRDefault="00357C68">
      <w:pPr>
        <w:numPr>
          <w:ilvl w:val="0"/>
          <w:numId w:val="4"/>
        </w:numPr>
        <w:rPr>
          <w:rFonts w:ascii="Verdana" w:hAnsi="Verdana"/>
        </w:rPr>
      </w:pPr>
      <w:r w:rsidRPr="006427E1">
        <w:rPr>
          <w:rFonts w:ascii="Verdana" w:hAnsi="Verdana"/>
        </w:rPr>
        <w:t>Key benefits:</w:t>
      </w:r>
    </w:p>
    <w:p w14:paraId="4B75593A" w14:textId="77777777" w:rsidR="00357C68" w:rsidRPr="006427E1" w:rsidRDefault="00357C68">
      <w:pPr>
        <w:numPr>
          <w:ilvl w:val="1"/>
          <w:numId w:val="4"/>
        </w:numPr>
        <w:rPr>
          <w:rFonts w:ascii="Verdana" w:hAnsi="Verdana"/>
        </w:rPr>
      </w:pPr>
      <w:r w:rsidRPr="006427E1">
        <w:rPr>
          <w:rFonts w:ascii="Verdana" w:hAnsi="Verdana"/>
        </w:rPr>
        <w:t>Avoid duplication of feature engineering work.</w:t>
      </w:r>
    </w:p>
    <w:p w14:paraId="6FECDF28" w14:textId="77777777" w:rsidR="00357C68" w:rsidRPr="006427E1" w:rsidRDefault="00357C68">
      <w:pPr>
        <w:numPr>
          <w:ilvl w:val="1"/>
          <w:numId w:val="4"/>
        </w:numPr>
        <w:rPr>
          <w:rFonts w:ascii="Verdana" w:hAnsi="Verdana"/>
        </w:rPr>
      </w:pPr>
      <w:r w:rsidRPr="006427E1">
        <w:rPr>
          <w:rFonts w:ascii="Verdana" w:hAnsi="Verdana"/>
        </w:rPr>
        <w:t>Maintain consistency between training and serving data.</w:t>
      </w:r>
    </w:p>
    <w:p w14:paraId="6D3A009B" w14:textId="77777777" w:rsidR="00357C68" w:rsidRPr="006427E1" w:rsidRDefault="00357C68">
      <w:pPr>
        <w:numPr>
          <w:ilvl w:val="1"/>
          <w:numId w:val="4"/>
        </w:numPr>
        <w:rPr>
          <w:rFonts w:ascii="Verdana" w:hAnsi="Verdana"/>
        </w:rPr>
      </w:pPr>
      <w:r w:rsidRPr="006427E1">
        <w:rPr>
          <w:rFonts w:ascii="Verdana" w:hAnsi="Verdana"/>
        </w:rPr>
        <w:t>Improve model accuracy and governance.</w:t>
      </w:r>
    </w:p>
    <w:p w14:paraId="6CCB8132" w14:textId="77777777" w:rsidR="00357C68" w:rsidRPr="006427E1" w:rsidRDefault="00000000" w:rsidP="00357C68">
      <w:pPr>
        <w:rPr>
          <w:rFonts w:ascii="Verdana" w:hAnsi="Verdana"/>
        </w:rPr>
      </w:pPr>
      <w:r>
        <w:rPr>
          <w:rFonts w:ascii="Verdana" w:hAnsi="Verdana"/>
        </w:rPr>
        <w:pict w14:anchorId="356B4C42">
          <v:rect id="_x0000_i1028" style="width:0;height:1.5pt" o:hralign="center" o:hrstd="t" o:hr="t" fillcolor="#a0a0a0" stroked="f"/>
        </w:pict>
      </w:r>
    </w:p>
    <w:p w14:paraId="5628511A" w14:textId="77777777" w:rsidR="00357C68" w:rsidRPr="006427E1" w:rsidRDefault="00357C68" w:rsidP="00357C68">
      <w:pPr>
        <w:rPr>
          <w:rFonts w:ascii="Verdana" w:hAnsi="Verdana"/>
          <w:b/>
          <w:bCs/>
        </w:rPr>
      </w:pPr>
      <w:r w:rsidRPr="006427E1">
        <w:rPr>
          <w:rFonts w:ascii="Segoe UI Emoji" w:hAnsi="Segoe UI Emoji" w:cs="Segoe UI Emoji"/>
          <w:b/>
          <w:bCs/>
        </w:rPr>
        <w:t>🔹</w:t>
      </w:r>
      <w:r w:rsidRPr="006427E1">
        <w:rPr>
          <w:rFonts w:ascii="Verdana" w:hAnsi="Verdana"/>
          <w:b/>
          <w:bCs/>
        </w:rPr>
        <w:t xml:space="preserve"> 4. Models (Model Registry)</w:t>
      </w:r>
    </w:p>
    <w:p w14:paraId="63BC28B0" w14:textId="77777777" w:rsidR="00357C68" w:rsidRPr="006427E1" w:rsidRDefault="00357C68">
      <w:pPr>
        <w:numPr>
          <w:ilvl w:val="0"/>
          <w:numId w:val="5"/>
        </w:numPr>
        <w:rPr>
          <w:rFonts w:ascii="Verdana" w:hAnsi="Verdana"/>
        </w:rPr>
      </w:pPr>
      <w:r w:rsidRPr="006427E1">
        <w:rPr>
          <w:rFonts w:ascii="Verdana" w:hAnsi="Verdana"/>
        </w:rPr>
        <w:lastRenderedPageBreak/>
        <w:t xml:space="preserve">The </w:t>
      </w:r>
      <w:r w:rsidRPr="006427E1">
        <w:rPr>
          <w:rFonts w:ascii="Verdana" w:hAnsi="Verdana"/>
          <w:b/>
          <w:bCs/>
        </w:rPr>
        <w:t>Model Registry</w:t>
      </w:r>
      <w:r w:rsidRPr="006427E1">
        <w:rPr>
          <w:rFonts w:ascii="Verdana" w:hAnsi="Verdana"/>
        </w:rPr>
        <w:t xml:space="preserve"> is where you </w:t>
      </w:r>
      <w:r w:rsidRPr="006427E1">
        <w:rPr>
          <w:rFonts w:ascii="Verdana" w:hAnsi="Verdana"/>
          <w:b/>
          <w:bCs/>
        </w:rPr>
        <w:t>store, version, and manage ML models</w:t>
      </w:r>
      <w:r w:rsidRPr="006427E1">
        <w:rPr>
          <w:rFonts w:ascii="Verdana" w:hAnsi="Verdana"/>
        </w:rPr>
        <w:t xml:space="preserve"> created during experiments.</w:t>
      </w:r>
    </w:p>
    <w:p w14:paraId="4471C466" w14:textId="77777777" w:rsidR="00357C68" w:rsidRPr="006427E1" w:rsidRDefault="00357C68">
      <w:pPr>
        <w:numPr>
          <w:ilvl w:val="0"/>
          <w:numId w:val="5"/>
        </w:numPr>
        <w:rPr>
          <w:rFonts w:ascii="Verdana" w:hAnsi="Verdana"/>
        </w:rPr>
      </w:pPr>
      <w:r w:rsidRPr="006427E1">
        <w:rPr>
          <w:rFonts w:ascii="Verdana" w:hAnsi="Verdana"/>
        </w:rPr>
        <w:t>You can:</w:t>
      </w:r>
    </w:p>
    <w:p w14:paraId="5B885C70" w14:textId="77777777" w:rsidR="00357C68" w:rsidRPr="006427E1" w:rsidRDefault="00357C68">
      <w:pPr>
        <w:numPr>
          <w:ilvl w:val="1"/>
          <w:numId w:val="5"/>
        </w:numPr>
        <w:rPr>
          <w:rFonts w:ascii="Verdana" w:hAnsi="Verdana"/>
        </w:rPr>
      </w:pPr>
      <w:r w:rsidRPr="006427E1">
        <w:rPr>
          <w:rFonts w:ascii="Verdana" w:hAnsi="Verdana"/>
        </w:rPr>
        <w:t>Track model versions and metadata.</w:t>
      </w:r>
    </w:p>
    <w:p w14:paraId="194F174C" w14:textId="77777777" w:rsidR="00357C68" w:rsidRPr="006427E1" w:rsidRDefault="00357C68">
      <w:pPr>
        <w:numPr>
          <w:ilvl w:val="1"/>
          <w:numId w:val="5"/>
        </w:numPr>
        <w:rPr>
          <w:rFonts w:ascii="Verdana" w:hAnsi="Verdana"/>
        </w:rPr>
      </w:pPr>
      <w:r w:rsidRPr="006427E1">
        <w:rPr>
          <w:rFonts w:ascii="Verdana" w:hAnsi="Verdana"/>
        </w:rPr>
        <w:t>Approve or reject models for production.</w:t>
      </w:r>
    </w:p>
    <w:p w14:paraId="0A3D7396" w14:textId="77777777" w:rsidR="00357C68" w:rsidRPr="006427E1" w:rsidRDefault="00357C68">
      <w:pPr>
        <w:numPr>
          <w:ilvl w:val="1"/>
          <w:numId w:val="5"/>
        </w:numPr>
        <w:rPr>
          <w:rFonts w:ascii="Verdana" w:hAnsi="Verdana"/>
        </w:rPr>
      </w:pPr>
      <w:r w:rsidRPr="006427E1">
        <w:rPr>
          <w:rFonts w:ascii="Verdana" w:hAnsi="Verdana"/>
        </w:rPr>
        <w:t xml:space="preserve">Manage model lifecycle stages: </w:t>
      </w:r>
      <w:r w:rsidRPr="006427E1">
        <w:rPr>
          <w:rFonts w:ascii="Verdana" w:hAnsi="Verdana"/>
          <w:i/>
          <w:iCs/>
        </w:rPr>
        <w:t xml:space="preserve">Staging </w:t>
      </w:r>
      <w:r w:rsidRPr="006427E1">
        <w:rPr>
          <w:rFonts w:ascii="Arial" w:hAnsi="Arial" w:cs="Arial"/>
          <w:i/>
          <w:iCs/>
        </w:rPr>
        <w:t>→</w:t>
      </w:r>
      <w:r w:rsidRPr="006427E1">
        <w:rPr>
          <w:rFonts w:ascii="Verdana" w:hAnsi="Verdana"/>
          <w:i/>
          <w:iCs/>
        </w:rPr>
        <w:t xml:space="preserve"> Production </w:t>
      </w:r>
      <w:r w:rsidRPr="006427E1">
        <w:rPr>
          <w:rFonts w:ascii="Arial" w:hAnsi="Arial" w:cs="Arial"/>
          <w:i/>
          <w:iCs/>
        </w:rPr>
        <w:t>→</w:t>
      </w:r>
      <w:r w:rsidRPr="006427E1">
        <w:rPr>
          <w:rFonts w:ascii="Verdana" w:hAnsi="Verdana"/>
          <w:i/>
          <w:iCs/>
        </w:rPr>
        <w:t xml:space="preserve"> Archived</w:t>
      </w:r>
      <w:r w:rsidRPr="006427E1">
        <w:rPr>
          <w:rFonts w:ascii="Verdana" w:hAnsi="Verdana"/>
        </w:rPr>
        <w:t>.</w:t>
      </w:r>
    </w:p>
    <w:p w14:paraId="72880513" w14:textId="77777777" w:rsidR="00357C68" w:rsidRPr="006427E1" w:rsidRDefault="00357C68">
      <w:pPr>
        <w:numPr>
          <w:ilvl w:val="0"/>
          <w:numId w:val="5"/>
        </w:numPr>
        <w:rPr>
          <w:rFonts w:ascii="Verdana" w:hAnsi="Verdana"/>
        </w:rPr>
      </w:pPr>
      <w:r w:rsidRPr="006427E1">
        <w:rPr>
          <w:rFonts w:ascii="Verdana" w:hAnsi="Verdana"/>
        </w:rPr>
        <w:t xml:space="preserve">Fully integrated with </w:t>
      </w:r>
      <w:proofErr w:type="spellStart"/>
      <w:r w:rsidRPr="006427E1">
        <w:rPr>
          <w:rFonts w:ascii="Verdana" w:hAnsi="Verdana"/>
          <w:b/>
          <w:bCs/>
        </w:rPr>
        <w:t>MLflow</w:t>
      </w:r>
      <w:proofErr w:type="spellEnd"/>
      <w:r w:rsidRPr="006427E1">
        <w:rPr>
          <w:rFonts w:ascii="Verdana" w:hAnsi="Verdana"/>
        </w:rPr>
        <w:t>, ensuring seamless collaboration between teams.</w:t>
      </w:r>
    </w:p>
    <w:p w14:paraId="5C99EA29" w14:textId="77777777" w:rsidR="00357C68" w:rsidRPr="006427E1" w:rsidRDefault="00000000" w:rsidP="00357C68">
      <w:pPr>
        <w:rPr>
          <w:rFonts w:ascii="Verdana" w:hAnsi="Verdana"/>
        </w:rPr>
      </w:pPr>
      <w:r>
        <w:rPr>
          <w:rFonts w:ascii="Verdana" w:hAnsi="Verdana"/>
        </w:rPr>
        <w:pict w14:anchorId="70595877">
          <v:rect id="_x0000_i1029" style="width:0;height:1.5pt" o:hralign="center" o:hrstd="t" o:hr="t" fillcolor="#a0a0a0" stroked="f"/>
        </w:pict>
      </w:r>
    </w:p>
    <w:p w14:paraId="17B8FFEA" w14:textId="77777777" w:rsidR="00357C68" w:rsidRPr="006427E1" w:rsidRDefault="00357C68" w:rsidP="00357C68">
      <w:pPr>
        <w:rPr>
          <w:rFonts w:ascii="Verdana" w:hAnsi="Verdana"/>
          <w:b/>
          <w:bCs/>
        </w:rPr>
      </w:pPr>
      <w:r w:rsidRPr="006427E1">
        <w:rPr>
          <w:rFonts w:ascii="Segoe UI Emoji" w:hAnsi="Segoe UI Emoji" w:cs="Segoe UI Emoji"/>
          <w:b/>
          <w:bCs/>
        </w:rPr>
        <w:t>🔹</w:t>
      </w:r>
      <w:r w:rsidRPr="006427E1">
        <w:rPr>
          <w:rFonts w:ascii="Verdana" w:hAnsi="Verdana"/>
          <w:b/>
          <w:bCs/>
        </w:rPr>
        <w:t xml:space="preserve"> 5. Serving (Model Serving)</w:t>
      </w:r>
    </w:p>
    <w:p w14:paraId="2F3E5F65" w14:textId="77777777" w:rsidR="00357C68" w:rsidRPr="006427E1" w:rsidRDefault="00357C68">
      <w:pPr>
        <w:numPr>
          <w:ilvl w:val="0"/>
          <w:numId w:val="6"/>
        </w:numPr>
        <w:rPr>
          <w:rFonts w:ascii="Verdana" w:hAnsi="Verdana"/>
        </w:rPr>
      </w:pPr>
      <w:r w:rsidRPr="006427E1">
        <w:rPr>
          <w:rFonts w:ascii="Verdana" w:hAnsi="Verdana"/>
          <w:b/>
          <w:bCs/>
        </w:rPr>
        <w:t>Model Serving</w:t>
      </w:r>
      <w:r w:rsidRPr="006427E1">
        <w:rPr>
          <w:rFonts w:ascii="Verdana" w:hAnsi="Verdana"/>
        </w:rPr>
        <w:t xml:space="preserve"> lets you </w:t>
      </w:r>
      <w:r w:rsidRPr="006427E1">
        <w:rPr>
          <w:rFonts w:ascii="Verdana" w:hAnsi="Verdana"/>
          <w:b/>
          <w:bCs/>
        </w:rPr>
        <w:t>deploy ML models as REST API endpoints</w:t>
      </w:r>
      <w:r w:rsidRPr="006427E1">
        <w:rPr>
          <w:rFonts w:ascii="Verdana" w:hAnsi="Verdana"/>
        </w:rPr>
        <w:t xml:space="preserve"> directly from Databricks.</w:t>
      </w:r>
    </w:p>
    <w:p w14:paraId="06DE5FB1" w14:textId="77777777" w:rsidR="00357C68" w:rsidRPr="006427E1" w:rsidRDefault="00357C68">
      <w:pPr>
        <w:numPr>
          <w:ilvl w:val="0"/>
          <w:numId w:val="6"/>
        </w:numPr>
        <w:rPr>
          <w:rFonts w:ascii="Verdana" w:hAnsi="Verdana"/>
        </w:rPr>
      </w:pPr>
      <w:r w:rsidRPr="006427E1">
        <w:rPr>
          <w:rFonts w:ascii="Verdana" w:hAnsi="Verdana"/>
        </w:rPr>
        <w:t>Supports real-time and batch predictions.</w:t>
      </w:r>
    </w:p>
    <w:p w14:paraId="1C09AD0B" w14:textId="77777777" w:rsidR="00357C68" w:rsidRPr="006427E1" w:rsidRDefault="00357C68">
      <w:pPr>
        <w:numPr>
          <w:ilvl w:val="0"/>
          <w:numId w:val="6"/>
        </w:numPr>
        <w:rPr>
          <w:rFonts w:ascii="Verdana" w:hAnsi="Verdana"/>
        </w:rPr>
      </w:pPr>
      <w:r w:rsidRPr="006427E1">
        <w:rPr>
          <w:rFonts w:ascii="Verdana" w:hAnsi="Verdana"/>
        </w:rPr>
        <w:t>Automatically scales based on usage and integrates with your data pipelines.</w:t>
      </w:r>
    </w:p>
    <w:p w14:paraId="3A404B20" w14:textId="77777777" w:rsidR="00357C68" w:rsidRPr="006427E1" w:rsidRDefault="00357C68">
      <w:pPr>
        <w:numPr>
          <w:ilvl w:val="0"/>
          <w:numId w:val="6"/>
        </w:numPr>
        <w:rPr>
          <w:rFonts w:ascii="Verdana" w:hAnsi="Verdana"/>
        </w:rPr>
      </w:pPr>
      <w:r w:rsidRPr="006427E1">
        <w:rPr>
          <w:rFonts w:ascii="Verdana" w:hAnsi="Verdana"/>
        </w:rPr>
        <w:t>Allows secure access to deployed models with minimal setup.</w:t>
      </w:r>
    </w:p>
    <w:p w14:paraId="364D5821" w14:textId="77777777" w:rsidR="00D21718" w:rsidRPr="006427E1" w:rsidRDefault="00D21718" w:rsidP="00D21718">
      <w:pPr>
        <w:rPr>
          <w:rFonts w:ascii="Verdana" w:hAnsi="Verdana"/>
        </w:rPr>
      </w:pPr>
    </w:p>
    <w:p w14:paraId="7647126A" w14:textId="407BB452" w:rsidR="00D21718" w:rsidRPr="006427E1" w:rsidRDefault="00D21718" w:rsidP="00D21718">
      <w:pPr>
        <w:rPr>
          <w:rFonts w:ascii="Verdana" w:hAnsi="Verdana"/>
          <w:b/>
          <w:bCs/>
        </w:rPr>
      </w:pPr>
      <w:r w:rsidRPr="006427E1">
        <w:rPr>
          <w:rFonts w:ascii="Verdana" w:hAnsi="Verdana"/>
          <w:b/>
          <w:bCs/>
        </w:rPr>
        <w:t>Main Panel (Welcome Screen):</w:t>
      </w:r>
    </w:p>
    <w:p w14:paraId="7F63B53A" w14:textId="0494187A" w:rsidR="00D21718" w:rsidRPr="006427E1" w:rsidRDefault="00D21718" w:rsidP="00D21718">
      <w:pPr>
        <w:ind w:left="720"/>
        <w:rPr>
          <w:rFonts w:ascii="Verdana" w:hAnsi="Verdana"/>
        </w:rPr>
      </w:pPr>
      <w:r w:rsidRPr="006427E1">
        <w:rPr>
          <w:rFonts w:ascii="Verdana" w:hAnsi="Verdana"/>
        </w:rPr>
        <w:t>Displays a welcome message and a quick setup option — “Set up your workspace.”</w:t>
      </w:r>
    </w:p>
    <w:p w14:paraId="567F20BB" w14:textId="40E3F754" w:rsidR="00D21718" w:rsidRPr="006427E1" w:rsidRDefault="00D21718" w:rsidP="00D21718">
      <w:pPr>
        <w:ind w:left="720"/>
        <w:rPr>
          <w:rFonts w:ascii="Verdana" w:hAnsi="Verdana"/>
        </w:rPr>
      </w:pPr>
      <w:r w:rsidRPr="006427E1">
        <w:rPr>
          <w:rFonts w:ascii="Verdana" w:hAnsi="Verdana"/>
        </w:rPr>
        <w:t>Provides a search bar to quickly find data, notebooks, or past work.</w:t>
      </w:r>
    </w:p>
    <w:p w14:paraId="306DAB01" w14:textId="0E7BA708" w:rsidR="00D21718" w:rsidRPr="006427E1" w:rsidRDefault="00D21718" w:rsidP="00D21718">
      <w:pPr>
        <w:ind w:left="720"/>
        <w:rPr>
          <w:rFonts w:ascii="Verdana" w:hAnsi="Verdana"/>
        </w:rPr>
      </w:pPr>
      <w:r w:rsidRPr="006427E1">
        <w:rPr>
          <w:rFonts w:ascii="Verdana" w:hAnsi="Verdana"/>
        </w:rPr>
        <w:t xml:space="preserve">Contains quick links like </w:t>
      </w:r>
      <w:proofErr w:type="spellStart"/>
      <w:r w:rsidRPr="006427E1">
        <w:rPr>
          <w:rFonts w:ascii="Verdana" w:hAnsi="Verdana"/>
        </w:rPr>
        <w:t>Recents</w:t>
      </w:r>
      <w:proofErr w:type="spellEnd"/>
      <w:r w:rsidRPr="006427E1">
        <w:rPr>
          <w:rFonts w:ascii="Verdana" w:hAnsi="Verdana"/>
        </w:rPr>
        <w:t xml:space="preserve">, </w:t>
      </w:r>
      <w:proofErr w:type="spellStart"/>
      <w:r w:rsidRPr="006427E1">
        <w:rPr>
          <w:rFonts w:ascii="Verdana" w:hAnsi="Verdana"/>
        </w:rPr>
        <w:t>Favorites</w:t>
      </w:r>
      <w:proofErr w:type="spellEnd"/>
      <w:r w:rsidRPr="006427E1">
        <w:rPr>
          <w:rFonts w:ascii="Verdana" w:hAnsi="Verdana"/>
        </w:rPr>
        <w:t>, Popular, and Mosaic AI to navigate faster.</w:t>
      </w:r>
    </w:p>
    <w:p w14:paraId="6F6FBC54" w14:textId="38C38C23" w:rsidR="00D21718" w:rsidRPr="006427E1" w:rsidRDefault="00D21718" w:rsidP="00D21718">
      <w:pPr>
        <w:ind w:left="720"/>
        <w:rPr>
          <w:rFonts w:ascii="Verdana" w:hAnsi="Verdana"/>
        </w:rPr>
      </w:pPr>
      <w:r w:rsidRPr="006427E1">
        <w:rPr>
          <w:rFonts w:ascii="Verdana" w:hAnsi="Verdana"/>
        </w:rPr>
        <w:t>The “+ New” button lets you start creating a new notebook, job, or dashboard immediately.</w:t>
      </w:r>
    </w:p>
    <w:p w14:paraId="7C3F2CA1" w14:textId="15F6D7E7" w:rsidR="00D21718" w:rsidRPr="006427E1" w:rsidRDefault="00D21718" w:rsidP="00D21718">
      <w:pPr>
        <w:rPr>
          <w:rFonts w:ascii="Verdana" w:hAnsi="Verdana"/>
          <w:b/>
          <w:bCs/>
        </w:rPr>
      </w:pPr>
      <w:r w:rsidRPr="006427E1">
        <w:rPr>
          <w:rFonts w:ascii="Verdana" w:hAnsi="Verdana"/>
          <w:b/>
          <w:bCs/>
        </w:rPr>
        <w:t>Top Navigation Bar:</w:t>
      </w:r>
    </w:p>
    <w:p w14:paraId="7C184B0C" w14:textId="078858B4" w:rsidR="00D21718" w:rsidRPr="006427E1" w:rsidRDefault="00D21718" w:rsidP="00D21718">
      <w:pPr>
        <w:ind w:left="720"/>
        <w:rPr>
          <w:rFonts w:ascii="Verdana" w:hAnsi="Verdana"/>
        </w:rPr>
      </w:pPr>
      <w:r w:rsidRPr="006427E1">
        <w:rPr>
          <w:rFonts w:ascii="Verdana" w:hAnsi="Verdana"/>
        </w:rPr>
        <w:t>Shows your workspace name (e.g., ohg365-db-dev).</w:t>
      </w:r>
    </w:p>
    <w:p w14:paraId="736D99F4" w14:textId="14BF9D00" w:rsidR="00D21718" w:rsidRPr="006427E1" w:rsidRDefault="00D21718" w:rsidP="00D21718">
      <w:pPr>
        <w:ind w:left="720"/>
        <w:rPr>
          <w:rFonts w:ascii="Verdana" w:hAnsi="Verdana"/>
        </w:rPr>
      </w:pPr>
      <w:r w:rsidRPr="006427E1">
        <w:rPr>
          <w:rFonts w:ascii="Verdana" w:hAnsi="Verdana"/>
        </w:rPr>
        <w:t>Allows switching between workspaces or accessing your account settings.</w:t>
      </w:r>
    </w:p>
    <w:p w14:paraId="0A18797A" w14:textId="4EB81848" w:rsidR="009A7B7A" w:rsidRPr="006427E1" w:rsidRDefault="00D21718" w:rsidP="00D21718">
      <w:pPr>
        <w:ind w:left="720"/>
        <w:rPr>
          <w:rFonts w:ascii="Verdana" w:hAnsi="Verdana"/>
        </w:rPr>
      </w:pPr>
      <w:r w:rsidRPr="006427E1">
        <w:rPr>
          <w:rFonts w:ascii="Verdana" w:hAnsi="Verdana"/>
        </w:rPr>
        <w:t>Contains shortcuts to Microsoft Azure and Databricks home.</w:t>
      </w:r>
    </w:p>
    <w:p w14:paraId="4EF58531" w14:textId="77777777" w:rsidR="00A7375C" w:rsidRPr="00D34CE2" w:rsidRDefault="00A7375C" w:rsidP="00A7375C">
      <w:pPr>
        <w:rPr>
          <w:rFonts w:ascii="Verdana" w:hAnsi="Verdana"/>
          <w:b/>
          <w:bCs/>
          <w:sz w:val="32"/>
          <w:szCs w:val="32"/>
        </w:rPr>
      </w:pPr>
    </w:p>
    <w:p w14:paraId="13D327A5" w14:textId="1DB4F326" w:rsidR="007C16BB" w:rsidRPr="00B410A4" w:rsidRDefault="00024DF9" w:rsidP="00B410A4">
      <w:pPr>
        <w:rPr>
          <w:rFonts w:ascii="Verdana" w:hAnsi="Verdana"/>
          <w:b/>
          <w:bCs/>
          <w:sz w:val="32"/>
          <w:szCs w:val="32"/>
        </w:rPr>
      </w:pPr>
      <w:r w:rsidRPr="00B410A4">
        <w:rPr>
          <w:rFonts w:ascii="Verdana" w:hAnsi="Verdana"/>
          <w:b/>
          <w:bCs/>
          <w:sz w:val="32"/>
          <w:szCs w:val="32"/>
        </w:rPr>
        <w:t>Databricks Features</w:t>
      </w:r>
    </w:p>
    <w:p w14:paraId="05903144" w14:textId="330E08B0" w:rsidR="00F3522A" w:rsidRPr="00B410A4" w:rsidRDefault="00CF4EF6" w:rsidP="00B410A4">
      <w:pPr>
        <w:rPr>
          <w:rFonts w:ascii="Verdana" w:hAnsi="Verdana"/>
          <w:b/>
          <w:bCs/>
          <w:sz w:val="28"/>
          <w:szCs w:val="28"/>
        </w:rPr>
      </w:pPr>
      <w:r w:rsidRPr="00B410A4">
        <w:rPr>
          <w:rFonts w:ascii="Verdana" w:hAnsi="Verdana"/>
          <w:b/>
          <w:bCs/>
          <w:sz w:val="28"/>
          <w:szCs w:val="28"/>
        </w:rPr>
        <w:t>Workspace</w:t>
      </w:r>
      <w:r w:rsidR="00F3522A" w:rsidRPr="00B410A4">
        <w:rPr>
          <w:rFonts w:ascii="Verdana" w:hAnsi="Verdana"/>
          <w:b/>
          <w:bCs/>
          <w:sz w:val="28"/>
          <w:szCs w:val="28"/>
        </w:rPr>
        <w:tab/>
      </w:r>
    </w:p>
    <w:p w14:paraId="33375333" w14:textId="5D159381" w:rsidR="00F3522A" w:rsidRPr="006427E1" w:rsidRDefault="00F3522A" w:rsidP="00F3522A">
      <w:pPr>
        <w:ind w:left="720"/>
        <w:rPr>
          <w:rFonts w:ascii="Verdana" w:hAnsi="Verdana"/>
        </w:rPr>
      </w:pPr>
      <w:r w:rsidRPr="006427E1">
        <w:rPr>
          <w:rFonts w:ascii="Verdana" w:hAnsi="Verdana"/>
          <w:noProof/>
        </w:rPr>
        <w:lastRenderedPageBreak/>
        <w:drawing>
          <wp:inline distT="0" distB="0" distL="0" distR="0" wp14:anchorId="1FC8AAD6" wp14:editId="3B42DA27">
            <wp:extent cx="5731510" cy="1212215"/>
            <wp:effectExtent l="0" t="0" r="2540" b="6985"/>
            <wp:docPr id="201333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36881" name=""/>
                    <pic:cNvPicPr/>
                  </pic:nvPicPr>
                  <pic:blipFill>
                    <a:blip r:embed="rId15"/>
                    <a:stretch>
                      <a:fillRect/>
                    </a:stretch>
                  </pic:blipFill>
                  <pic:spPr>
                    <a:xfrm>
                      <a:off x="0" y="0"/>
                      <a:ext cx="5731510" cy="1212215"/>
                    </a:xfrm>
                    <a:prstGeom prst="rect">
                      <a:avLst/>
                    </a:prstGeom>
                  </pic:spPr>
                </pic:pic>
              </a:graphicData>
            </a:graphic>
          </wp:inline>
        </w:drawing>
      </w:r>
    </w:p>
    <w:p w14:paraId="2CEB62DB" w14:textId="1B71A4DA" w:rsidR="00F3522A" w:rsidRPr="006427E1" w:rsidRDefault="00F3522A" w:rsidP="0022181F">
      <w:pPr>
        <w:ind w:firstLine="720"/>
        <w:jc w:val="both"/>
        <w:rPr>
          <w:rFonts w:ascii="Verdana" w:hAnsi="Verdana"/>
        </w:rPr>
      </w:pPr>
      <w:r w:rsidRPr="006427E1">
        <w:rPr>
          <w:rFonts w:ascii="Verdana" w:hAnsi="Verdana"/>
        </w:rPr>
        <w:t xml:space="preserve">The </w:t>
      </w:r>
      <w:r w:rsidRPr="006427E1">
        <w:rPr>
          <w:rStyle w:val="Strong"/>
          <w:rFonts w:ascii="Verdana" w:eastAsiaTheme="majorEastAsia" w:hAnsi="Verdana"/>
        </w:rPr>
        <w:t>Workspace</w:t>
      </w:r>
      <w:r w:rsidRPr="006427E1">
        <w:rPr>
          <w:rFonts w:ascii="Verdana" w:hAnsi="Verdana"/>
        </w:rPr>
        <w:t xml:space="preserve"> in Databricks is a collaborative environment where data engineers, data scientists, and analysts can create, share, and manage all Databricks-related resources such as notebooks, libraries, dashboards, and folders.</w:t>
      </w:r>
    </w:p>
    <w:p w14:paraId="0564DC57" w14:textId="77777777" w:rsidR="00F3522A" w:rsidRPr="006427E1" w:rsidRDefault="00F3522A" w:rsidP="00F3522A">
      <w:pPr>
        <w:pStyle w:val="ListParagraph"/>
        <w:ind w:left="1080"/>
        <w:rPr>
          <w:rFonts w:ascii="Verdana" w:hAnsi="Verdana"/>
        </w:rPr>
      </w:pPr>
    </w:p>
    <w:p w14:paraId="3FD4483B" w14:textId="77777777" w:rsidR="00880934" w:rsidRPr="006427E1" w:rsidRDefault="00880934" w:rsidP="00F3522A">
      <w:pPr>
        <w:pStyle w:val="ListParagraph"/>
        <w:ind w:left="1080"/>
        <w:rPr>
          <w:rFonts w:ascii="Verdana" w:hAnsi="Verdana" w:cs="Segoe UI Emoji"/>
          <w:b/>
          <w:bCs/>
        </w:rPr>
      </w:pPr>
    </w:p>
    <w:p w14:paraId="4C4ED8D8" w14:textId="56983A07" w:rsidR="00F3522A" w:rsidRPr="0022181F" w:rsidRDefault="00F3522A" w:rsidP="0022181F">
      <w:pPr>
        <w:rPr>
          <w:rFonts w:ascii="Verdana" w:hAnsi="Verdana"/>
          <w:b/>
          <w:bCs/>
        </w:rPr>
      </w:pPr>
      <w:r w:rsidRPr="0022181F">
        <w:rPr>
          <w:rFonts w:ascii="Segoe UI Emoji" w:hAnsi="Segoe UI Emoji" w:cs="Segoe UI Emoji"/>
          <w:b/>
          <w:bCs/>
        </w:rPr>
        <w:t>🔹</w:t>
      </w:r>
      <w:r w:rsidRPr="0022181F">
        <w:rPr>
          <w:rFonts w:ascii="Verdana" w:hAnsi="Verdana"/>
          <w:b/>
          <w:bCs/>
        </w:rPr>
        <w:t xml:space="preserve"> Key Components in the Workspace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gridCol w:w="6169"/>
      </w:tblGrid>
      <w:tr w:rsidR="00F3522A" w:rsidRPr="006427E1" w14:paraId="6264423F" w14:textId="77777777">
        <w:trPr>
          <w:tblHeader/>
          <w:tblCellSpacing w:w="15" w:type="dxa"/>
        </w:trPr>
        <w:tc>
          <w:tcPr>
            <w:tcW w:w="0" w:type="auto"/>
            <w:vAlign w:val="center"/>
            <w:hideMark/>
          </w:tcPr>
          <w:p w14:paraId="07E1B58E" w14:textId="77777777" w:rsidR="00F3522A" w:rsidRPr="006427E1" w:rsidRDefault="00F3522A" w:rsidP="00F3522A">
            <w:pPr>
              <w:pStyle w:val="ListParagraph"/>
              <w:ind w:left="1080"/>
              <w:rPr>
                <w:rFonts w:ascii="Verdana" w:hAnsi="Verdana"/>
                <w:b/>
                <w:bCs/>
              </w:rPr>
            </w:pPr>
            <w:r w:rsidRPr="006427E1">
              <w:rPr>
                <w:rFonts w:ascii="Verdana" w:hAnsi="Verdana"/>
                <w:b/>
                <w:bCs/>
              </w:rPr>
              <w:t>Component</w:t>
            </w:r>
          </w:p>
        </w:tc>
        <w:tc>
          <w:tcPr>
            <w:tcW w:w="0" w:type="auto"/>
            <w:vAlign w:val="center"/>
            <w:hideMark/>
          </w:tcPr>
          <w:p w14:paraId="78FECF51" w14:textId="77777777" w:rsidR="00F3522A" w:rsidRPr="006427E1" w:rsidRDefault="00F3522A" w:rsidP="00F3522A">
            <w:pPr>
              <w:pStyle w:val="ListParagraph"/>
              <w:ind w:left="1080"/>
              <w:rPr>
                <w:rFonts w:ascii="Verdana" w:hAnsi="Verdana"/>
                <w:b/>
                <w:bCs/>
              </w:rPr>
            </w:pPr>
            <w:r w:rsidRPr="006427E1">
              <w:rPr>
                <w:rFonts w:ascii="Verdana" w:hAnsi="Verdana"/>
                <w:b/>
                <w:bCs/>
              </w:rPr>
              <w:t>Description</w:t>
            </w:r>
          </w:p>
        </w:tc>
      </w:tr>
      <w:tr w:rsidR="00F3522A" w:rsidRPr="006427E1" w14:paraId="05B4E77D" w14:textId="77777777">
        <w:trPr>
          <w:tblCellSpacing w:w="15" w:type="dxa"/>
        </w:trPr>
        <w:tc>
          <w:tcPr>
            <w:tcW w:w="0" w:type="auto"/>
            <w:vAlign w:val="center"/>
            <w:hideMark/>
          </w:tcPr>
          <w:p w14:paraId="3B4E536A" w14:textId="77777777" w:rsidR="00F3522A" w:rsidRPr="006427E1" w:rsidRDefault="00F3522A" w:rsidP="00F3522A">
            <w:pPr>
              <w:pStyle w:val="ListParagraph"/>
              <w:ind w:left="1080"/>
              <w:rPr>
                <w:rFonts w:ascii="Verdana" w:hAnsi="Verdana"/>
              </w:rPr>
            </w:pPr>
            <w:r w:rsidRPr="006427E1">
              <w:rPr>
                <w:rFonts w:ascii="Verdana" w:hAnsi="Verdana"/>
                <w:b/>
                <w:bCs/>
              </w:rPr>
              <w:t>Repos</w:t>
            </w:r>
          </w:p>
        </w:tc>
        <w:tc>
          <w:tcPr>
            <w:tcW w:w="0" w:type="auto"/>
            <w:vAlign w:val="center"/>
            <w:hideMark/>
          </w:tcPr>
          <w:p w14:paraId="46E2CBE5" w14:textId="77777777" w:rsidR="00F3522A" w:rsidRPr="006427E1" w:rsidRDefault="00F3522A" w:rsidP="00F3522A">
            <w:pPr>
              <w:pStyle w:val="ListParagraph"/>
              <w:ind w:left="1080"/>
              <w:rPr>
                <w:rFonts w:ascii="Verdana" w:hAnsi="Verdana"/>
              </w:rPr>
            </w:pPr>
            <w:r w:rsidRPr="006427E1">
              <w:rPr>
                <w:rFonts w:ascii="Verdana" w:hAnsi="Verdana"/>
              </w:rPr>
              <w:t xml:space="preserve">Used for </w:t>
            </w:r>
            <w:r w:rsidRPr="006427E1">
              <w:rPr>
                <w:rFonts w:ascii="Verdana" w:hAnsi="Verdana"/>
                <w:b/>
                <w:bCs/>
              </w:rPr>
              <w:t>Git integration</w:t>
            </w:r>
            <w:r w:rsidRPr="006427E1">
              <w:rPr>
                <w:rFonts w:ascii="Verdana" w:hAnsi="Verdana"/>
              </w:rPr>
              <w:t>. It allows you to link your Databricks workspace to repositories in GitHub, Azure DevOps, or Bitbucket to manage version control for notebooks and projects.</w:t>
            </w:r>
          </w:p>
        </w:tc>
      </w:tr>
      <w:tr w:rsidR="00F3522A" w:rsidRPr="006427E1" w14:paraId="1E0166DD" w14:textId="77777777">
        <w:trPr>
          <w:tblCellSpacing w:w="15" w:type="dxa"/>
        </w:trPr>
        <w:tc>
          <w:tcPr>
            <w:tcW w:w="0" w:type="auto"/>
            <w:vAlign w:val="center"/>
            <w:hideMark/>
          </w:tcPr>
          <w:p w14:paraId="08214AFB" w14:textId="77777777" w:rsidR="00F3522A" w:rsidRPr="006427E1" w:rsidRDefault="00F3522A" w:rsidP="00F3522A">
            <w:pPr>
              <w:pStyle w:val="ListParagraph"/>
              <w:ind w:left="1080"/>
              <w:rPr>
                <w:rFonts w:ascii="Verdana" w:hAnsi="Verdana"/>
              </w:rPr>
            </w:pPr>
            <w:r w:rsidRPr="006427E1">
              <w:rPr>
                <w:rFonts w:ascii="Verdana" w:hAnsi="Verdana"/>
                <w:b/>
                <w:bCs/>
              </w:rPr>
              <w:t>Shared</w:t>
            </w:r>
          </w:p>
        </w:tc>
        <w:tc>
          <w:tcPr>
            <w:tcW w:w="0" w:type="auto"/>
            <w:vAlign w:val="center"/>
            <w:hideMark/>
          </w:tcPr>
          <w:p w14:paraId="004624E0" w14:textId="77777777" w:rsidR="00F3522A" w:rsidRPr="006427E1" w:rsidRDefault="00F3522A" w:rsidP="00F3522A">
            <w:pPr>
              <w:pStyle w:val="ListParagraph"/>
              <w:ind w:left="1080"/>
              <w:rPr>
                <w:rFonts w:ascii="Verdana" w:hAnsi="Verdana"/>
              </w:rPr>
            </w:pPr>
            <w:r w:rsidRPr="006427E1">
              <w:rPr>
                <w:rFonts w:ascii="Verdana" w:hAnsi="Verdana"/>
              </w:rPr>
              <w:t xml:space="preserve">A </w:t>
            </w:r>
            <w:r w:rsidRPr="006427E1">
              <w:rPr>
                <w:rFonts w:ascii="Verdana" w:hAnsi="Verdana"/>
                <w:b/>
                <w:bCs/>
              </w:rPr>
              <w:t>shared folder</w:t>
            </w:r>
            <w:r w:rsidRPr="006427E1">
              <w:rPr>
                <w:rFonts w:ascii="Verdana" w:hAnsi="Verdana"/>
              </w:rPr>
              <w:t xml:space="preserve"> accessible to multiple team members in your workspace. It’s commonly used for collaboration on notebooks, models, and scripts.</w:t>
            </w:r>
          </w:p>
        </w:tc>
      </w:tr>
      <w:tr w:rsidR="00F3522A" w:rsidRPr="006427E1" w14:paraId="5832C4F2" w14:textId="77777777">
        <w:trPr>
          <w:tblCellSpacing w:w="15" w:type="dxa"/>
        </w:trPr>
        <w:tc>
          <w:tcPr>
            <w:tcW w:w="0" w:type="auto"/>
            <w:vAlign w:val="center"/>
            <w:hideMark/>
          </w:tcPr>
          <w:p w14:paraId="36D3FCB0" w14:textId="77777777" w:rsidR="00F3522A" w:rsidRPr="006427E1" w:rsidRDefault="00F3522A" w:rsidP="00F3522A">
            <w:pPr>
              <w:pStyle w:val="ListParagraph"/>
              <w:ind w:left="1080"/>
              <w:rPr>
                <w:rFonts w:ascii="Verdana" w:hAnsi="Verdana"/>
              </w:rPr>
            </w:pPr>
            <w:r w:rsidRPr="006427E1">
              <w:rPr>
                <w:rFonts w:ascii="Verdana" w:hAnsi="Verdana"/>
                <w:b/>
                <w:bCs/>
              </w:rPr>
              <w:t>Users</w:t>
            </w:r>
          </w:p>
        </w:tc>
        <w:tc>
          <w:tcPr>
            <w:tcW w:w="0" w:type="auto"/>
            <w:vAlign w:val="center"/>
            <w:hideMark/>
          </w:tcPr>
          <w:p w14:paraId="7D91A9FA" w14:textId="77777777" w:rsidR="00F3522A" w:rsidRPr="006427E1" w:rsidRDefault="00F3522A" w:rsidP="00F3522A">
            <w:pPr>
              <w:pStyle w:val="ListParagraph"/>
              <w:ind w:left="1080"/>
              <w:rPr>
                <w:rFonts w:ascii="Verdana" w:hAnsi="Verdana"/>
              </w:rPr>
            </w:pPr>
            <w:r w:rsidRPr="006427E1">
              <w:rPr>
                <w:rFonts w:ascii="Verdana" w:hAnsi="Verdana"/>
              </w:rPr>
              <w:t>Contains individual user folders. Each user has a personal workspace where they can create and manage private notebooks and experiments.</w:t>
            </w:r>
          </w:p>
        </w:tc>
      </w:tr>
      <w:tr w:rsidR="00F3522A" w:rsidRPr="006427E1" w14:paraId="62782327" w14:textId="77777777">
        <w:trPr>
          <w:tblCellSpacing w:w="15" w:type="dxa"/>
        </w:trPr>
        <w:tc>
          <w:tcPr>
            <w:tcW w:w="0" w:type="auto"/>
            <w:vAlign w:val="center"/>
            <w:hideMark/>
          </w:tcPr>
          <w:p w14:paraId="2EBA4BC3" w14:textId="77777777" w:rsidR="00F3522A" w:rsidRPr="006427E1" w:rsidRDefault="00F3522A" w:rsidP="00F3522A">
            <w:pPr>
              <w:pStyle w:val="ListParagraph"/>
              <w:ind w:left="1080"/>
              <w:rPr>
                <w:rFonts w:ascii="Verdana" w:hAnsi="Verdana"/>
              </w:rPr>
            </w:pPr>
            <w:r w:rsidRPr="006427E1">
              <w:rPr>
                <w:rFonts w:ascii="Verdana" w:hAnsi="Verdana"/>
                <w:b/>
                <w:bCs/>
              </w:rPr>
              <w:t>Home / Shared with me</w:t>
            </w:r>
          </w:p>
        </w:tc>
        <w:tc>
          <w:tcPr>
            <w:tcW w:w="0" w:type="auto"/>
            <w:vAlign w:val="center"/>
            <w:hideMark/>
          </w:tcPr>
          <w:p w14:paraId="3BF93522" w14:textId="77777777" w:rsidR="00F3522A" w:rsidRPr="006427E1" w:rsidRDefault="00F3522A" w:rsidP="00F3522A">
            <w:pPr>
              <w:pStyle w:val="ListParagraph"/>
              <w:ind w:left="1080"/>
              <w:rPr>
                <w:rFonts w:ascii="Verdana" w:hAnsi="Verdana"/>
              </w:rPr>
            </w:pPr>
            <w:r w:rsidRPr="006427E1">
              <w:rPr>
                <w:rFonts w:ascii="Verdana" w:hAnsi="Verdana"/>
              </w:rPr>
              <w:t>“Home” is your personal starting directory, while “Shared with me” lists notebooks or folders shared by other users.</w:t>
            </w:r>
          </w:p>
        </w:tc>
      </w:tr>
      <w:tr w:rsidR="00F3522A" w:rsidRPr="006427E1" w14:paraId="661C782A" w14:textId="77777777">
        <w:trPr>
          <w:tblCellSpacing w:w="15" w:type="dxa"/>
        </w:trPr>
        <w:tc>
          <w:tcPr>
            <w:tcW w:w="0" w:type="auto"/>
            <w:vAlign w:val="center"/>
            <w:hideMark/>
          </w:tcPr>
          <w:p w14:paraId="35E98C26" w14:textId="77777777" w:rsidR="00F3522A" w:rsidRPr="006427E1" w:rsidRDefault="00F3522A" w:rsidP="00F3522A">
            <w:pPr>
              <w:pStyle w:val="ListParagraph"/>
              <w:ind w:left="1080"/>
              <w:rPr>
                <w:rFonts w:ascii="Verdana" w:hAnsi="Verdana"/>
              </w:rPr>
            </w:pPr>
            <w:proofErr w:type="spellStart"/>
            <w:r w:rsidRPr="006427E1">
              <w:rPr>
                <w:rFonts w:ascii="Verdana" w:hAnsi="Verdana"/>
                <w:b/>
                <w:bCs/>
              </w:rPr>
              <w:t>Favorites</w:t>
            </w:r>
            <w:proofErr w:type="spellEnd"/>
            <w:r w:rsidRPr="006427E1">
              <w:rPr>
                <w:rFonts w:ascii="Verdana" w:hAnsi="Verdana"/>
                <w:b/>
                <w:bCs/>
              </w:rPr>
              <w:t xml:space="preserve"> / Trash</w:t>
            </w:r>
          </w:p>
        </w:tc>
        <w:tc>
          <w:tcPr>
            <w:tcW w:w="0" w:type="auto"/>
            <w:vAlign w:val="center"/>
            <w:hideMark/>
          </w:tcPr>
          <w:p w14:paraId="5BB266BE" w14:textId="77777777" w:rsidR="00F3522A" w:rsidRPr="006427E1" w:rsidRDefault="00F3522A" w:rsidP="00F3522A">
            <w:pPr>
              <w:pStyle w:val="ListParagraph"/>
              <w:ind w:left="1080"/>
              <w:rPr>
                <w:rFonts w:ascii="Verdana" w:hAnsi="Verdana"/>
              </w:rPr>
            </w:pPr>
            <w:r w:rsidRPr="006427E1">
              <w:rPr>
                <w:rFonts w:ascii="Verdana" w:hAnsi="Verdana"/>
              </w:rPr>
              <w:t xml:space="preserve">- </w:t>
            </w:r>
            <w:proofErr w:type="spellStart"/>
            <w:r w:rsidRPr="006427E1">
              <w:rPr>
                <w:rFonts w:ascii="Verdana" w:hAnsi="Verdana"/>
                <w:b/>
                <w:bCs/>
              </w:rPr>
              <w:t>Favorites</w:t>
            </w:r>
            <w:proofErr w:type="spellEnd"/>
            <w:r w:rsidRPr="006427E1">
              <w:rPr>
                <w:rFonts w:ascii="Verdana" w:hAnsi="Verdana"/>
              </w:rPr>
              <w:t>: Quickly access important or frequently used notebooks.</w:t>
            </w:r>
            <w:r w:rsidRPr="006427E1">
              <w:rPr>
                <w:rFonts w:ascii="Verdana" w:hAnsi="Verdana"/>
              </w:rPr>
              <w:br/>
              <w:t xml:space="preserve">- </w:t>
            </w:r>
            <w:r w:rsidRPr="006427E1">
              <w:rPr>
                <w:rFonts w:ascii="Verdana" w:hAnsi="Verdana"/>
                <w:b/>
                <w:bCs/>
              </w:rPr>
              <w:t>Trash</w:t>
            </w:r>
            <w:r w:rsidRPr="006427E1">
              <w:rPr>
                <w:rFonts w:ascii="Verdana" w:hAnsi="Verdana"/>
              </w:rPr>
              <w:t>: Contains deleted notebooks or folders which can be restored or permanently removed.</w:t>
            </w:r>
          </w:p>
        </w:tc>
      </w:tr>
    </w:tbl>
    <w:p w14:paraId="1CFA51F5" w14:textId="77777777" w:rsidR="00F3522A" w:rsidRPr="006427E1" w:rsidRDefault="00F3522A" w:rsidP="00F3522A">
      <w:pPr>
        <w:pStyle w:val="ListParagraph"/>
        <w:ind w:left="1080"/>
        <w:rPr>
          <w:rFonts w:ascii="Verdana" w:hAnsi="Verdana"/>
        </w:rPr>
      </w:pPr>
    </w:p>
    <w:p w14:paraId="53CDF7ED" w14:textId="35993FFC" w:rsidR="00551965" w:rsidRPr="006427E1" w:rsidRDefault="00510546" w:rsidP="00E14339">
      <w:pPr>
        <w:jc w:val="both"/>
        <w:rPr>
          <w:rFonts w:ascii="Verdana" w:hAnsi="Verdana"/>
          <w:b/>
          <w:bCs/>
        </w:rPr>
      </w:pPr>
      <w:r w:rsidRPr="006427E1">
        <w:rPr>
          <w:rFonts w:ascii="Verdana" w:hAnsi="Verdana"/>
          <w:b/>
          <w:bCs/>
        </w:rPr>
        <w:t>Shared:</w:t>
      </w:r>
      <w:r w:rsidR="00EB5829" w:rsidRPr="006427E1">
        <w:rPr>
          <w:rFonts w:ascii="Verdana" w:hAnsi="Verdana"/>
          <w:b/>
          <w:bCs/>
        </w:rPr>
        <w:t xml:space="preserve"> </w:t>
      </w:r>
      <w:r w:rsidR="00EB5829" w:rsidRPr="006427E1">
        <w:rPr>
          <w:rFonts w:ascii="Verdana" w:hAnsi="Verdana"/>
        </w:rPr>
        <w:t>Shared with me lists notebooks or folders shared by other users.</w:t>
      </w:r>
    </w:p>
    <w:p w14:paraId="5115B951" w14:textId="07FEAA3F" w:rsidR="0094399C" w:rsidRPr="006427E1" w:rsidRDefault="0094399C" w:rsidP="00510546">
      <w:pPr>
        <w:rPr>
          <w:rFonts w:ascii="Verdana" w:hAnsi="Verdana"/>
          <w:b/>
          <w:bCs/>
        </w:rPr>
      </w:pPr>
      <w:r w:rsidRPr="006427E1">
        <w:rPr>
          <w:rFonts w:ascii="Verdana" w:hAnsi="Verdana"/>
          <w:b/>
          <w:bCs/>
          <w:noProof/>
        </w:rPr>
        <w:lastRenderedPageBreak/>
        <w:drawing>
          <wp:inline distT="0" distB="0" distL="0" distR="0" wp14:anchorId="6A9F2907" wp14:editId="475971A0">
            <wp:extent cx="5726430" cy="1277620"/>
            <wp:effectExtent l="0" t="0" r="7620" b="0"/>
            <wp:docPr id="1078203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6430" cy="1277620"/>
                    </a:xfrm>
                    <a:prstGeom prst="rect">
                      <a:avLst/>
                    </a:prstGeom>
                    <a:noFill/>
                    <a:ln>
                      <a:noFill/>
                    </a:ln>
                  </pic:spPr>
                </pic:pic>
              </a:graphicData>
            </a:graphic>
          </wp:inline>
        </w:drawing>
      </w:r>
    </w:p>
    <w:p w14:paraId="5D787BEF" w14:textId="77777777" w:rsidR="0094399C" w:rsidRPr="006427E1" w:rsidRDefault="0094399C" w:rsidP="00510546">
      <w:pPr>
        <w:rPr>
          <w:rFonts w:ascii="Verdana" w:hAnsi="Verdana"/>
        </w:rPr>
      </w:pPr>
    </w:p>
    <w:p w14:paraId="0D0B270A" w14:textId="41E73211" w:rsidR="00510546" w:rsidRPr="006427E1" w:rsidRDefault="006B3BDB" w:rsidP="00510546">
      <w:pPr>
        <w:rPr>
          <w:rFonts w:ascii="Verdana" w:hAnsi="Verdana"/>
        </w:rPr>
      </w:pPr>
      <w:r w:rsidRPr="006427E1">
        <w:rPr>
          <w:rFonts w:ascii="Verdana" w:hAnsi="Verdana"/>
          <w:noProof/>
        </w:rPr>
        <w:drawing>
          <wp:inline distT="0" distB="0" distL="0" distR="0" wp14:anchorId="2413D745" wp14:editId="3F28A697">
            <wp:extent cx="5731510" cy="1818005"/>
            <wp:effectExtent l="0" t="0" r="2540" b="0"/>
            <wp:docPr id="16227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3639" name=""/>
                    <pic:cNvPicPr/>
                  </pic:nvPicPr>
                  <pic:blipFill>
                    <a:blip r:embed="rId17"/>
                    <a:stretch>
                      <a:fillRect/>
                    </a:stretch>
                  </pic:blipFill>
                  <pic:spPr>
                    <a:xfrm>
                      <a:off x="0" y="0"/>
                      <a:ext cx="5731510" cy="1818005"/>
                    </a:xfrm>
                    <a:prstGeom prst="rect">
                      <a:avLst/>
                    </a:prstGeom>
                  </pic:spPr>
                </pic:pic>
              </a:graphicData>
            </a:graphic>
          </wp:inline>
        </w:drawing>
      </w:r>
    </w:p>
    <w:p w14:paraId="22C8AFA1" w14:textId="77777777" w:rsidR="00EB5829" w:rsidRPr="006427E1" w:rsidRDefault="00EB5829" w:rsidP="00510546">
      <w:pPr>
        <w:rPr>
          <w:rFonts w:ascii="Verdana" w:hAnsi="Verdana"/>
        </w:rPr>
      </w:pPr>
    </w:p>
    <w:p w14:paraId="798079B3" w14:textId="0FFB7BCD" w:rsidR="00EB5829" w:rsidRPr="006427E1" w:rsidRDefault="00EB5829" w:rsidP="00E14339">
      <w:pPr>
        <w:jc w:val="both"/>
        <w:rPr>
          <w:rFonts w:ascii="Verdana" w:hAnsi="Verdana"/>
          <w:b/>
          <w:bCs/>
        </w:rPr>
      </w:pPr>
      <w:r w:rsidRPr="006427E1">
        <w:rPr>
          <w:rFonts w:ascii="Verdana" w:hAnsi="Verdana"/>
          <w:b/>
          <w:bCs/>
        </w:rPr>
        <w:t xml:space="preserve">Users: </w:t>
      </w:r>
      <w:r w:rsidRPr="006427E1">
        <w:rPr>
          <w:rFonts w:ascii="Verdana" w:hAnsi="Verdana"/>
        </w:rPr>
        <w:t>Contains individual user folders. Each user has a personal workspace where they can create and manage private notebooks and experiments.</w:t>
      </w:r>
    </w:p>
    <w:p w14:paraId="66AD0962" w14:textId="77777777" w:rsidR="00EB5829" w:rsidRPr="006427E1" w:rsidRDefault="00EB5829" w:rsidP="00510546">
      <w:pPr>
        <w:rPr>
          <w:rFonts w:ascii="Verdana" w:hAnsi="Verdana"/>
        </w:rPr>
      </w:pPr>
    </w:p>
    <w:p w14:paraId="60EB041F" w14:textId="75A24011" w:rsidR="00EB5829" w:rsidRPr="006427E1" w:rsidRDefault="00EB5829" w:rsidP="00510546">
      <w:pPr>
        <w:rPr>
          <w:rFonts w:ascii="Verdana" w:hAnsi="Verdana"/>
        </w:rPr>
      </w:pPr>
      <w:r w:rsidRPr="006427E1">
        <w:rPr>
          <w:rFonts w:ascii="Verdana" w:hAnsi="Verdana"/>
          <w:noProof/>
        </w:rPr>
        <w:drawing>
          <wp:inline distT="0" distB="0" distL="0" distR="0" wp14:anchorId="75979430" wp14:editId="40A0E0BE">
            <wp:extent cx="5731510" cy="1393825"/>
            <wp:effectExtent l="0" t="0" r="2540" b="0"/>
            <wp:docPr id="68583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38866" name=""/>
                    <pic:cNvPicPr/>
                  </pic:nvPicPr>
                  <pic:blipFill>
                    <a:blip r:embed="rId18"/>
                    <a:stretch>
                      <a:fillRect/>
                    </a:stretch>
                  </pic:blipFill>
                  <pic:spPr>
                    <a:xfrm>
                      <a:off x="0" y="0"/>
                      <a:ext cx="5731510" cy="1393825"/>
                    </a:xfrm>
                    <a:prstGeom prst="rect">
                      <a:avLst/>
                    </a:prstGeom>
                  </pic:spPr>
                </pic:pic>
              </a:graphicData>
            </a:graphic>
          </wp:inline>
        </w:drawing>
      </w:r>
    </w:p>
    <w:p w14:paraId="27F49506" w14:textId="508C0D08" w:rsidR="00264A64" w:rsidRPr="006427E1" w:rsidRDefault="00264A64" w:rsidP="00510546">
      <w:pPr>
        <w:rPr>
          <w:rFonts w:ascii="Verdana" w:hAnsi="Verdana"/>
        </w:rPr>
      </w:pPr>
      <w:r w:rsidRPr="006427E1">
        <w:rPr>
          <w:rFonts w:ascii="Verdana" w:hAnsi="Verdana"/>
          <w:noProof/>
        </w:rPr>
        <w:drawing>
          <wp:inline distT="0" distB="0" distL="0" distR="0" wp14:anchorId="27DCC02A" wp14:editId="3E573DFC">
            <wp:extent cx="5731510" cy="1351915"/>
            <wp:effectExtent l="0" t="0" r="2540" b="635"/>
            <wp:docPr id="109351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12540" name=""/>
                    <pic:cNvPicPr/>
                  </pic:nvPicPr>
                  <pic:blipFill>
                    <a:blip r:embed="rId19"/>
                    <a:stretch>
                      <a:fillRect/>
                    </a:stretch>
                  </pic:blipFill>
                  <pic:spPr>
                    <a:xfrm>
                      <a:off x="0" y="0"/>
                      <a:ext cx="5731510" cy="1351915"/>
                    </a:xfrm>
                    <a:prstGeom prst="rect">
                      <a:avLst/>
                    </a:prstGeom>
                  </pic:spPr>
                </pic:pic>
              </a:graphicData>
            </a:graphic>
          </wp:inline>
        </w:drawing>
      </w:r>
    </w:p>
    <w:p w14:paraId="21C9329C" w14:textId="7C952636" w:rsidR="00264A64" w:rsidRPr="006427E1" w:rsidRDefault="00264A64" w:rsidP="00510546">
      <w:pPr>
        <w:rPr>
          <w:rFonts w:ascii="Verdana" w:hAnsi="Verdana"/>
        </w:rPr>
      </w:pPr>
      <w:r w:rsidRPr="006427E1">
        <w:rPr>
          <w:rFonts w:ascii="Verdana" w:hAnsi="Verdana"/>
          <w:noProof/>
        </w:rPr>
        <w:lastRenderedPageBreak/>
        <w:drawing>
          <wp:inline distT="0" distB="0" distL="0" distR="0" wp14:anchorId="00E7DB69" wp14:editId="2022A583">
            <wp:extent cx="5731510" cy="1901190"/>
            <wp:effectExtent l="0" t="0" r="2540" b="3810"/>
            <wp:docPr id="202654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49100" name=""/>
                    <pic:cNvPicPr/>
                  </pic:nvPicPr>
                  <pic:blipFill>
                    <a:blip r:embed="rId20"/>
                    <a:stretch>
                      <a:fillRect/>
                    </a:stretch>
                  </pic:blipFill>
                  <pic:spPr>
                    <a:xfrm>
                      <a:off x="0" y="0"/>
                      <a:ext cx="5731510" cy="1901190"/>
                    </a:xfrm>
                    <a:prstGeom prst="rect">
                      <a:avLst/>
                    </a:prstGeom>
                  </pic:spPr>
                </pic:pic>
              </a:graphicData>
            </a:graphic>
          </wp:inline>
        </w:drawing>
      </w:r>
    </w:p>
    <w:p w14:paraId="315EB313" w14:textId="77777777" w:rsidR="00264A64" w:rsidRPr="006427E1" w:rsidRDefault="00264A64" w:rsidP="00510546">
      <w:pPr>
        <w:rPr>
          <w:rFonts w:ascii="Verdana" w:hAnsi="Verdana"/>
        </w:rPr>
      </w:pPr>
    </w:p>
    <w:p w14:paraId="0973CDDB" w14:textId="1FC52AB2" w:rsidR="00240A61" w:rsidRDefault="00240A61" w:rsidP="0094399C">
      <w:pPr>
        <w:rPr>
          <w:rFonts w:ascii="Verdana" w:hAnsi="Verdana"/>
        </w:rPr>
      </w:pPr>
      <w:r w:rsidRPr="006427E1">
        <w:rPr>
          <w:rFonts w:ascii="Verdana" w:hAnsi="Verdana"/>
          <w:noProof/>
        </w:rPr>
        <w:drawing>
          <wp:inline distT="0" distB="0" distL="0" distR="0" wp14:anchorId="6131340E" wp14:editId="697E8CAD">
            <wp:extent cx="5731510" cy="1256665"/>
            <wp:effectExtent l="0" t="0" r="2540" b="635"/>
            <wp:docPr id="120515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59081" name=""/>
                    <pic:cNvPicPr/>
                  </pic:nvPicPr>
                  <pic:blipFill>
                    <a:blip r:embed="rId21"/>
                    <a:stretch>
                      <a:fillRect/>
                    </a:stretch>
                  </pic:blipFill>
                  <pic:spPr>
                    <a:xfrm>
                      <a:off x="0" y="0"/>
                      <a:ext cx="5731510" cy="1256665"/>
                    </a:xfrm>
                    <a:prstGeom prst="rect">
                      <a:avLst/>
                    </a:prstGeom>
                  </pic:spPr>
                </pic:pic>
              </a:graphicData>
            </a:graphic>
          </wp:inline>
        </w:drawing>
      </w:r>
    </w:p>
    <w:p w14:paraId="2C1C0676" w14:textId="77777777" w:rsidR="00E14339" w:rsidRPr="00E14339" w:rsidRDefault="00E14339" w:rsidP="0094399C">
      <w:pPr>
        <w:rPr>
          <w:rFonts w:ascii="Verdana" w:hAnsi="Verdana"/>
        </w:rPr>
      </w:pPr>
    </w:p>
    <w:p w14:paraId="27FB2FFA" w14:textId="585FBDFD" w:rsidR="0094399C" w:rsidRPr="006427E1" w:rsidRDefault="0094399C" w:rsidP="0094399C">
      <w:pPr>
        <w:rPr>
          <w:rFonts w:ascii="Verdana" w:hAnsi="Verdana"/>
          <w:b/>
          <w:bCs/>
        </w:rPr>
      </w:pPr>
      <w:r w:rsidRPr="006427E1">
        <w:rPr>
          <w:rFonts w:ascii="Verdana" w:hAnsi="Verdana"/>
          <w:b/>
          <w:bCs/>
        </w:rPr>
        <w:t>Other Creation Options in the Dropdown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7000"/>
      </w:tblGrid>
      <w:tr w:rsidR="0094399C" w:rsidRPr="006427E1" w14:paraId="5079EA1C" w14:textId="77777777">
        <w:trPr>
          <w:tblHeader/>
          <w:tblCellSpacing w:w="15" w:type="dxa"/>
        </w:trPr>
        <w:tc>
          <w:tcPr>
            <w:tcW w:w="0" w:type="auto"/>
            <w:vAlign w:val="center"/>
            <w:hideMark/>
          </w:tcPr>
          <w:p w14:paraId="6A6C4264" w14:textId="77777777" w:rsidR="0094399C" w:rsidRPr="006427E1" w:rsidRDefault="0094399C" w:rsidP="0094399C">
            <w:pPr>
              <w:rPr>
                <w:rFonts w:ascii="Verdana" w:hAnsi="Verdana"/>
                <w:b/>
                <w:bCs/>
              </w:rPr>
            </w:pPr>
            <w:r w:rsidRPr="006427E1">
              <w:rPr>
                <w:rFonts w:ascii="Verdana" w:hAnsi="Verdana"/>
                <w:b/>
                <w:bCs/>
              </w:rPr>
              <w:t>Option</w:t>
            </w:r>
          </w:p>
        </w:tc>
        <w:tc>
          <w:tcPr>
            <w:tcW w:w="0" w:type="auto"/>
            <w:vAlign w:val="center"/>
            <w:hideMark/>
          </w:tcPr>
          <w:p w14:paraId="563BD57C" w14:textId="77777777" w:rsidR="0094399C" w:rsidRPr="006427E1" w:rsidRDefault="0094399C" w:rsidP="0094399C">
            <w:pPr>
              <w:rPr>
                <w:rFonts w:ascii="Verdana" w:hAnsi="Verdana"/>
                <w:b/>
                <w:bCs/>
              </w:rPr>
            </w:pPr>
            <w:r w:rsidRPr="006427E1">
              <w:rPr>
                <w:rFonts w:ascii="Verdana" w:hAnsi="Verdana"/>
                <w:b/>
                <w:bCs/>
              </w:rPr>
              <w:t>Purpose</w:t>
            </w:r>
          </w:p>
        </w:tc>
      </w:tr>
      <w:tr w:rsidR="0094399C" w:rsidRPr="006427E1" w14:paraId="11664A14" w14:textId="77777777">
        <w:trPr>
          <w:tblCellSpacing w:w="15" w:type="dxa"/>
        </w:trPr>
        <w:tc>
          <w:tcPr>
            <w:tcW w:w="0" w:type="auto"/>
            <w:vAlign w:val="center"/>
            <w:hideMark/>
          </w:tcPr>
          <w:p w14:paraId="70171BDF" w14:textId="77777777" w:rsidR="0094399C" w:rsidRPr="006427E1" w:rsidRDefault="0094399C" w:rsidP="0094399C">
            <w:pPr>
              <w:rPr>
                <w:rFonts w:ascii="Verdana" w:hAnsi="Verdana"/>
              </w:rPr>
            </w:pPr>
            <w:r w:rsidRPr="006427E1">
              <w:rPr>
                <w:rFonts w:ascii="Verdana" w:hAnsi="Verdana"/>
                <w:b/>
                <w:bCs/>
              </w:rPr>
              <w:t>Folder</w:t>
            </w:r>
          </w:p>
        </w:tc>
        <w:tc>
          <w:tcPr>
            <w:tcW w:w="0" w:type="auto"/>
            <w:vAlign w:val="center"/>
            <w:hideMark/>
          </w:tcPr>
          <w:p w14:paraId="419522D6" w14:textId="77777777" w:rsidR="0094399C" w:rsidRPr="006427E1" w:rsidRDefault="0094399C" w:rsidP="0094399C">
            <w:pPr>
              <w:rPr>
                <w:rFonts w:ascii="Verdana" w:hAnsi="Verdana"/>
              </w:rPr>
            </w:pPr>
            <w:r w:rsidRPr="006427E1">
              <w:rPr>
                <w:rFonts w:ascii="Verdana" w:hAnsi="Verdana"/>
              </w:rPr>
              <w:t>Create a new folder to organize notebooks or scripts.</w:t>
            </w:r>
          </w:p>
        </w:tc>
      </w:tr>
      <w:tr w:rsidR="0094399C" w:rsidRPr="006427E1" w14:paraId="2F3ACBAD" w14:textId="77777777">
        <w:trPr>
          <w:tblCellSpacing w:w="15" w:type="dxa"/>
        </w:trPr>
        <w:tc>
          <w:tcPr>
            <w:tcW w:w="0" w:type="auto"/>
            <w:vAlign w:val="center"/>
            <w:hideMark/>
          </w:tcPr>
          <w:p w14:paraId="1C34AF0B" w14:textId="77777777" w:rsidR="0094399C" w:rsidRPr="006427E1" w:rsidRDefault="0094399C" w:rsidP="0094399C">
            <w:pPr>
              <w:rPr>
                <w:rFonts w:ascii="Verdana" w:hAnsi="Verdana"/>
              </w:rPr>
            </w:pPr>
            <w:r w:rsidRPr="006427E1">
              <w:rPr>
                <w:rFonts w:ascii="Verdana" w:hAnsi="Verdana"/>
                <w:b/>
                <w:bCs/>
              </w:rPr>
              <w:t>Git Folder</w:t>
            </w:r>
          </w:p>
        </w:tc>
        <w:tc>
          <w:tcPr>
            <w:tcW w:w="0" w:type="auto"/>
            <w:vAlign w:val="center"/>
            <w:hideMark/>
          </w:tcPr>
          <w:p w14:paraId="2C2C014E" w14:textId="77777777" w:rsidR="0094399C" w:rsidRPr="006427E1" w:rsidRDefault="0094399C" w:rsidP="0094399C">
            <w:pPr>
              <w:rPr>
                <w:rFonts w:ascii="Verdana" w:hAnsi="Verdana"/>
              </w:rPr>
            </w:pPr>
            <w:r w:rsidRPr="006427E1">
              <w:rPr>
                <w:rFonts w:ascii="Verdana" w:hAnsi="Verdana"/>
              </w:rPr>
              <w:t>Connect to a Git repository for version control.</w:t>
            </w:r>
          </w:p>
        </w:tc>
      </w:tr>
      <w:tr w:rsidR="0094399C" w:rsidRPr="006427E1" w14:paraId="329EED37" w14:textId="77777777">
        <w:trPr>
          <w:tblCellSpacing w:w="15" w:type="dxa"/>
        </w:trPr>
        <w:tc>
          <w:tcPr>
            <w:tcW w:w="0" w:type="auto"/>
            <w:vAlign w:val="center"/>
            <w:hideMark/>
          </w:tcPr>
          <w:p w14:paraId="7DA48A7B" w14:textId="77777777" w:rsidR="0094399C" w:rsidRPr="006427E1" w:rsidRDefault="0094399C" w:rsidP="0094399C">
            <w:pPr>
              <w:rPr>
                <w:rFonts w:ascii="Verdana" w:hAnsi="Verdana"/>
              </w:rPr>
            </w:pPr>
            <w:r w:rsidRPr="006427E1">
              <w:rPr>
                <w:rFonts w:ascii="Verdana" w:hAnsi="Verdana"/>
                <w:b/>
                <w:bCs/>
              </w:rPr>
              <w:t>Notebook</w:t>
            </w:r>
          </w:p>
        </w:tc>
        <w:tc>
          <w:tcPr>
            <w:tcW w:w="0" w:type="auto"/>
            <w:vAlign w:val="center"/>
            <w:hideMark/>
          </w:tcPr>
          <w:p w14:paraId="2C617A56" w14:textId="77777777" w:rsidR="0094399C" w:rsidRPr="006427E1" w:rsidRDefault="0094399C" w:rsidP="0094399C">
            <w:pPr>
              <w:rPr>
                <w:rFonts w:ascii="Verdana" w:hAnsi="Verdana"/>
              </w:rPr>
            </w:pPr>
            <w:r w:rsidRPr="006427E1">
              <w:rPr>
                <w:rFonts w:ascii="Verdana" w:hAnsi="Verdana"/>
              </w:rPr>
              <w:t>Create a new Databricks notebook for code, visualization, or data analysis (Python, SQL, R, or Scala).</w:t>
            </w:r>
          </w:p>
        </w:tc>
      </w:tr>
      <w:tr w:rsidR="0094399C" w:rsidRPr="006427E1" w14:paraId="2EA2535C" w14:textId="77777777">
        <w:trPr>
          <w:tblCellSpacing w:w="15" w:type="dxa"/>
        </w:trPr>
        <w:tc>
          <w:tcPr>
            <w:tcW w:w="0" w:type="auto"/>
            <w:vAlign w:val="center"/>
            <w:hideMark/>
          </w:tcPr>
          <w:p w14:paraId="15FF24C2" w14:textId="77777777" w:rsidR="0094399C" w:rsidRPr="006427E1" w:rsidRDefault="0094399C" w:rsidP="0094399C">
            <w:pPr>
              <w:rPr>
                <w:rFonts w:ascii="Verdana" w:hAnsi="Verdana"/>
              </w:rPr>
            </w:pPr>
            <w:r w:rsidRPr="006427E1">
              <w:rPr>
                <w:rFonts w:ascii="Verdana" w:hAnsi="Verdana"/>
                <w:b/>
                <w:bCs/>
              </w:rPr>
              <w:t>File</w:t>
            </w:r>
          </w:p>
        </w:tc>
        <w:tc>
          <w:tcPr>
            <w:tcW w:w="0" w:type="auto"/>
            <w:vAlign w:val="center"/>
            <w:hideMark/>
          </w:tcPr>
          <w:p w14:paraId="7831EEC7" w14:textId="77777777" w:rsidR="0094399C" w:rsidRPr="006427E1" w:rsidRDefault="0094399C" w:rsidP="0094399C">
            <w:pPr>
              <w:rPr>
                <w:rFonts w:ascii="Verdana" w:hAnsi="Verdana"/>
              </w:rPr>
            </w:pPr>
            <w:r w:rsidRPr="006427E1">
              <w:rPr>
                <w:rFonts w:ascii="Verdana" w:hAnsi="Verdana"/>
              </w:rPr>
              <w:t>Upload or create a script or configuration file.</w:t>
            </w:r>
          </w:p>
        </w:tc>
      </w:tr>
      <w:tr w:rsidR="0094399C" w:rsidRPr="006427E1" w14:paraId="1AE24B7C" w14:textId="77777777">
        <w:trPr>
          <w:tblCellSpacing w:w="15" w:type="dxa"/>
        </w:trPr>
        <w:tc>
          <w:tcPr>
            <w:tcW w:w="0" w:type="auto"/>
            <w:vAlign w:val="center"/>
            <w:hideMark/>
          </w:tcPr>
          <w:p w14:paraId="2464CF0F" w14:textId="77777777" w:rsidR="0094399C" w:rsidRPr="006427E1" w:rsidRDefault="0094399C" w:rsidP="0094399C">
            <w:pPr>
              <w:rPr>
                <w:rFonts w:ascii="Verdana" w:hAnsi="Verdana"/>
              </w:rPr>
            </w:pPr>
            <w:r w:rsidRPr="006427E1">
              <w:rPr>
                <w:rFonts w:ascii="Verdana" w:hAnsi="Verdana"/>
                <w:b/>
                <w:bCs/>
              </w:rPr>
              <w:t>Query</w:t>
            </w:r>
          </w:p>
        </w:tc>
        <w:tc>
          <w:tcPr>
            <w:tcW w:w="0" w:type="auto"/>
            <w:vAlign w:val="center"/>
            <w:hideMark/>
          </w:tcPr>
          <w:p w14:paraId="4A6835BC" w14:textId="77777777" w:rsidR="0094399C" w:rsidRPr="006427E1" w:rsidRDefault="0094399C" w:rsidP="0094399C">
            <w:pPr>
              <w:rPr>
                <w:rFonts w:ascii="Verdana" w:hAnsi="Verdana"/>
              </w:rPr>
            </w:pPr>
            <w:r w:rsidRPr="006427E1">
              <w:rPr>
                <w:rFonts w:ascii="Verdana" w:hAnsi="Verdana"/>
              </w:rPr>
              <w:t>Write SQL queries directly against your datasets.</w:t>
            </w:r>
          </w:p>
        </w:tc>
      </w:tr>
      <w:tr w:rsidR="0094399C" w:rsidRPr="006427E1" w14:paraId="294F231F" w14:textId="77777777">
        <w:trPr>
          <w:tblCellSpacing w:w="15" w:type="dxa"/>
        </w:trPr>
        <w:tc>
          <w:tcPr>
            <w:tcW w:w="0" w:type="auto"/>
            <w:vAlign w:val="center"/>
            <w:hideMark/>
          </w:tcPr>
          <w:p w14:paraId="767693E2" w14:textId="77777777" w:rsidR="0094399C" w:rsidRPr="006427E1" w:rsidRDefault="0094399C" w:rsidP="0094399C">
            <w:pPr>
              <w:rPr>
                <w:rFonts w:ascii="Verdana" w:hAnsi="Verdana"/>
              </w:rPr>
            </w:pPr>
            <w:r w:rsidRPr="006427E1">
              <w:rPr>
                <w:rFonts w:ascii="Verdana" w:hAnsi="Verdana"/>
                <w:b/>
                <w:bCs/>
              </w:rPr>
              <w:t>Dashboard</w:t>
            </w:r>
          </w:p>
        </w:tc>
        <w:tc>
          <w:tcPr>
            <w:tcW w:w="0" w:type="auto"/>
            <w:vAlign w:val="center"/>
            <w:hideMark/>
          </w:tcPr>
          <w:p w14:paraId="3E143C03" w14:textId="77777777" w:rsidR="0094399C" w:rsidRPr="006427E1" w:rsidRDefault="0094399C" w:rsidP="0094399C">
            <w:pPr>
              <w:rPr>
                <w:rFonts w:ascii="Verdana" w:hAnsi="Verdana"/>
              </w:rPr>
            </w:pPr>
            <w:r w:rsidRPr="006427E1">
              <w:rPr>
                <w:rFonts w:ascii="Verdana" w:hAnsi="Verdana"/>
              </w:rPr>
              <w:t>Build visual dashboards from your queries.</w:t>
            </w:r>
          </w:p>
        </w:tc>
      </w:tr>
      <w:tr w:rsidR="0094399C" w:rsidRPr="006427E1" w14:paraId="64E743D3" w14:textId="77777777">
        <w:trPr>
          <w:tblCellSpacing w:w="15" w:type="dxa"/>
        </w:trPr>
        <w:tc>
          <w:tcPr>
            <w:tcW w:w="0" w:type="auto"/>
            <w:vAlign w:val="center"/>
            <w:hideMark/>
          </w:tcPr>
          <w:p w14:paraId="5C03228B" w14:textId="77777777" w:rsidR="0094399C" w:rsidRPr="006427E1" w:rsidRDefault="0094399C" w:rsidP="0094399C">
            <w:pPr>
              <w:rPr>
                <w:rFonts w:ascii="Verdana" w:hAnsi="Verdana"/>
              </w:rPr>
            </w:pPr>
            <w:r w:rsidRPr="006427E1">
              <w:rPr>
                <w:rFonts w:ascii="Verdana" w:hAnsi="Verdana"/>
                <w:b/>
                <w:bCs/>
              </w:rPr>
              <w:t>Genie Space</w:t>
            </w:r>
          </w:p>
        </w:tc>
        <w:tc>
          <w:tcPr>
            <w:tcW w:w="0" w:type="auto"/>
            <w:vAlign w:val="center"/>
            <w:hideMark/>
          </w:tcPr>
          <w:p w14:paraId="7F5116DE" w14:textId="77777777" w:rsidR="0094399C" w:rsidRPr="006427E1" w:rsidRDefault="0094399C" w:rsidP="0094399C">
            <w:pPr>
              <w:rPr>
                <w:rFonts w:ascii="Verdana" w:hAnsi="Verdana"/>
              </w:rPr>
            </w:pPr>
            <w:r w:rsidRPr="006427E1">
              <w:rPr>
                <w:rFonts w:ascii="Verdana" w:hAnsi="Verdana"/>
              </w:rPr>
              <w:t>Access AI-powered analytics assistant.</w:t>
            </w:r>
          </w:p>
        </w:tc>
      </w:tr>
      <w:tr w:rsidR="0094399C" w:rsidRPr="006427E1" w14:paraId="7779EC7E" w14:textId="77777777">
        <w:trPr>
          <w:tblCellSpacing w:w="15" w:type="dxa"/>
        </w:trPr>
        <w:tc>
          <w:tcPr>
            <w:tcW w:w="0" w:type="auto"/>
            <w:vAlign w:val="center"/>
            <w:hideMark/>
          </w:tcPr>
          <w:p w14:paraId="1721D530" w14:textId="77777777" w:rsidR="0094399C" w:rsidRPr="006427E1" w:rsidRDefault="0094399C" w:rsidP="0094399C">
            <w:pPr>
              <w:rPr>
                <w:rFonts w:ascii="Verdana" w:hAnsi="Verdana"/>
              </w:rPr>
            </w:pPr>
            <w:r w:rsidRPr="006427E1">
              <w:rPr>
                <w:rFonts w:ascii="Verdana" w:hAnsi="Verdana"/>
                <w:b/>
                <w:bCs/>
              </w:rPr>
              <w:t>ETL Pipeline</w:t>
            </w:r>
          </w:p>
        </w:tc>
        <w:tc>
          <w:tcPr>
            <w:tcW w:w="0" w:type="auto"/>
            <w:vAlign w:val="center"/>
            <w:hideMark/>
          </w:tcPr>
          <w:p w14:paraId="07FC5C9F" w14:textId="77777777" w:rsidR="0094399C" w:rsidRPr="006427E1" w:rsidRDefault="0094399C" w:rsidP="0094399C">
            <w:pPr>
              <w:rPr>
                <w:rFonts w:ascii="Verdana" w:hAnsi="Verdana"/>
              </w:rPr>
            </w:pPr>
            <w:r w:rsidRPr="006427E1">
              <w:rPr>
                <w:rFonts w:ascii="Verdana" w:hAnsi="Verdana"/>
              </w:rPr>
              <w:t>Design and automate data pipelines.</w:t>
            </w:r>
          </w:p>
        </w:tc>
      </w:tr>
      <w:tr w:rsidR="0094399C" w:rsidRPr="006427E1" w14:paraId="2009718B" w14:textId="77777777">
        <w:trPr>
          <w:tblCellSpacing w:w="15" w:type="dxa"/>
        </w:trPr>
        <w:tc>
          <w:tcPr>
            <w:tcW w:w="0" w:type="auto"/>
            <w:vAlign w:val="center"/>
            <w:hideMark/>
          </w:tcPr>
          <w:p w14:paraId="1B728879" w14:textId="77777777" w:rsidR="0094399C" w:rsidRPr="006427E1" w:rsidRDefault="0094399C" w:rsidP="0094399C">
            <w:pPr>
              <w:rPr>
                <w:rFonts w:ascii="Verdana" w:hAnsi="Verdana"/>
              </w:rPr>
            </w:pPr>
            <w:r w:rsidRPr="006427E1">
              <w:rPr>
                <w:rFonts w:ascii="Verdana" w:hAnsi="Verdana"/>
                <w:b/>
                <w:bCs/>
              </w:rPr>
              <w:t>Alert</w:t>
            </w:r>
          </w:p>
        </w:tc>
        <w:tc>
          <w:tcPr>
            <w:tcW w:w="0" w:type="auto"/>
            <w:vAlign w:val="center"/>
            <w:hideMark/>
          </w:tcPr>
          <w:p w14:paraId="13EA569D" w14:textId="77777777" w:rsidR="0094399C" w:rsidRPr="006427E1" w:rsidRDefault="0094399C" w:rsidP="0094399C">
            <w:pPr>
              <w:rPr>
                <w:rFonts w:ascii="Verdana" w:hAnsi="Verdana"/>
              </w:rPr>
            </w:pPr>
            <w:r w:rsidRPr="006427E1">
              <w:rPr>
                <w:rFonts w:ascii="Verdana" w:hAnsi="Verdana"/>
              </w:rPr>
              <w:t>Set up notifications for query results or data changes.</w:t>
            </w:r>
          </w:p>
        </w:tc>
      </w:tr>
      <w:tr w:rsidR="0094399C" w:rsidRPr="006427E1" w14:paraId="21C2CB4E" w14:textId="77777777">
        <w:trPr>
          <w:tblCellSpacing w:w="15" w:type="dxa"/>
        </w:trPr>
        <w:tc>
          <w:tcPr>
            <w:tcW w:w="0" w:type="auto"/>
            <w:vAlign w:val="center"/>
            <w:hideMark/>
          </w:tcPr>
          <w:p w14:paraId="2555B74A" w14:textId="77777777" w:rsidR="0094399C" w:rsidRPr="006427E1" w:rsidRDefault="0094399C" w:rsidP="0094399C">
            <w:pPr>
              <w:rPr>
                <w:rFonts w:ascii="Verdana" w:hAnsi="Verdana"/>
              </w:rPr>
            </w:pPr>
            <w:proofErr w:type="spellStart"/>
            <w:r w:rsidRPr="006427E1">
              <w:rPr>
                <w:rFonts w:ascii="Verdana" w:hAnsi="Verdana"/>
                <w:b/>
                <w:bCs/>
              </w:rPr>
              <w:t>MLflow</w:t>
            </w:r>
            <w:proofErr w:type="spellEnd"/>
            <w:r w:rsidRPr="006427E1">
              <w:rPr>
                <w:rFonts w:ascii="Verdana" w:hAnsi="Verdana"/>
                <w:b/>
                <w:bCs/>
              </w:rPr>
              <w:t xml:space="preserve"> Experiment</w:t>
            </w:r>
          </w:p>
        </w:tc>
        <w:tc>
          <w:tcPr>
            <w:tcW w:w="0" w:type="auto"/>
            <w:vAlign w:val="center"/>
            <w:hideMark/>
          </w:tcPr>
          <w:p w14:paraId="64656AE5" w14:textId="77777777" w:rsidR="0094399C" w:rsidRPr="006427E1" w:rsidRDefault="0094399C" w:rsidP="0094399C">
            <w:pPr>
              <w:rPr>
                <w:rFonts w:ascii="Verdana" w:hAnsi="Verdana"/>
              </w:rPr>
            </w:pPr>
            <w:r w:rsidRPr="006427E1">
              <w:rPr>
                <w:rFonts w:ascii="Verdana" w:hAnsi="Verdana"/>
              </w:rPr>
              <w:t>Track machine learning experiments, metrics, and models.</w:t>
            </w:r>
          </w:p>
        </w:tc>
      </w:tr>
    </w:tbl>
    <w:p w14:paraId="7DCE640B" w14:textId="77777777" w:rsidR="0094399C" w:rsidRPr="006427E1" w:rsidRDefault="0094399C" w:rsidP="00510546">
      <w:pPr>
        <w:rPr>
          <w:rFonts w:ascii="Verdana" w:hAnsi="Verdana"/>
          <w:b/>
          <w:bCs/>
        </w:rPr>
      </w:pPr>
    </w:p>
    <w:p w14:paraId="638D53A8" w14:textId="0F5D94B3" w:rsidR="00C14939" w:rsidRPr="006427E1" w:rsidRDefault="00C14939" w:rsidP="003D35D5">
      <w:pPr>
        <w:jc w:val="both"/>
        <w:rPr>
          <w:rFonts w:ascii="Verdana" w:hAnsi="Verdana"/>
          <w:b/>
          <w:bCs/>
        </w:rPr>
      </w:pPr>
      <w:r w:rsidRPr="006427E1">
        <w:rPr>
          <w:rFonts w:ascii="Verdana" w:hAnsi="Verdana"/>
          <w:b/>
          <w:bCs/>
        </w:rPr>
        <w:t>Notebook:</w:t>
      </w:r>
    </w:p>
    <w:p w14:paraId="11BE6361" w14:textId="77777777" w:rsidR="00196DD2" w:rsidRDefault="00C5776C" w:rsidP="00A46DF5">
      <w:pPr>
        <w:ind w:firstLine="720"/>
        <w:jc w:val="both"/>
        <w:rPr>
          <w:rFonts w:ascii="Verdana" w:hAnsi="Verdana"/>
        </w:rPr>
      </w:pPr>
      <w:r w:rsidRPr="006427E1">
        <w:rPr>
          <w:rFonts w:ascii="Verdana" w:hAnsi="Verdana"/>
        </w:rPr>
        <w:lastRenderedPageBreak/>
        <w:t>Azure Databricks notebooks serve as a collaborative development environment for building data science, engineering, and machine learning workflows.</w:t>
      </w:r>
    </w:p>
    <w:p w14:paraId="3A81989B" w14:textId="4FF73909" w:rsidR="00C5776C" w:rsidRPr="006427E1" w:rsidRDefault="00C5776C" w:rsidP="00196DD2">
      <w:pPr>
        <w:jc w:val="both"/>
        <w:rPr>
          <w:rFonts w:ascii="Verdana" w:hAnsi="Verdana"/>
        </w:rPr>
      </w:pPr>
      <w:r w:rsidRPr="006427E1">
        <w:rPr>
          <w:rFonts w:ascii="Verdana" w:hAnsi="Verdana"/>
        </w:rPr>
        <w:t xml:space="preserve">They support multi-language scripting within a single document, real-time </w:t>
      </w:r>
      <w:proofErr w:type="spellStart"/>
      <w:r w:rsidRPr="006427E1">
        <w:rPr>
          <w:rFonts w:ascii="Verdana" w:hAnsi="Verdana"/>
        </w:rPr>
        <w:t>coauthoring</w:t>
      </w:r>
      <w:proofErr w:type="spellEnd"/>
      <w:r w:rsidRPr="006427E1">
        <w:rPr>
          <w:rFonts w:ascii="Verdana" w:hAnsi="Verdana"/>
        </w:rPr>
        <w:t>, version control, and integrated data visualization.</w:t>
      </w:r>
      <w:r w:rsidRPr="006427E1">
        <w:rPr>
          <w:rFonts w:ascii="Verdana" w:hAnsi="Verdana"/>
        </w:rPr>
        <w:br/>
        <w:t>These features help streamline code development, data exploration, and result presentation in a unified platform.</w:t>
      </w:r>
    </w:p>
    <w:p w14:paraId="6846CC67" w14:textId="4A63A7BE" w:rsidR="005514E2" w:rsidRPr="003D35D5" w:rsidRDefault="005514E2" w:rsidP="005514E2">
      <w:pPr>
        <w:rPr>
          <w:rFonts w:ascii="Verdana" w:hAnsi="Verdana"/>
          <w:b/>
          <w:bCs/>
        </w:rPr>
      </w:pPr>
      <w:r w:rsidRPr="003D35D5">
        <w:rPr>
          <w:rFonts w:ascii="Verdana" w:hAnsi="Verdana"/>
          <w:b/>
          <w:bCs/>
        </w:rPr>
        <w:t>Create First Notebook:</w:t>
      </w:r>
    </w:p>
    <w:p w14:paraId="2FEE4D0F" w14:textId="640F167B" w:rsidR="005514E2" w:rsidRPr="006427E1" w:rsidRDefault="005514E2" w:rsidP="005514E2">
      <w:pPr>
        <w:rPr>
          <w:rFonts w:ascii="Verdana" w:hAnsi="Verdana"/>
        </w:rPr>
      </w:pPr>
      <w:r w:rsidRPr="006427E1">
        <w:rPr>
          <w:rFonts w:ascii="Verdana" w:hAnsi="Verdana"/>
          <w:b/>
          <w:bCs/>
          <w:noProof/>
        </w:rPr>
        <w:drawing>
          <wp:inline distT="0" distB="0" distL="0" distR="0" wp14:anchorId="31DE6B50" wp14:editId="3CC7B4DA">
            <wp:extent cx="5726430" cy="1277620"/>
            <wp:effectExtent l="0" t="0" r="7620" b="0"/>
            <wp:docPr id="852211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6430" cy="1277620"/>
                    </a:xfrm>
                    <a:prstGeom prst="rect">
                      <a:avLst/>
                    </a:prstGeom>
                    <a:noFill/>
                    <a:ln>
                      <a:noFill/>
                    </a:ln>
                  </pic:spPr>
                </pic:pic>
              </a:graphicData>
            </a:graphic>
          </wp:inline>
        </w:drawing>
      </w:r>
    </w:p>
    <w:p w14:paraId="56038152" w14:textId="77777777" w:rsidR="005514E2" w:rsidRPr="006427E1" w:rsidRDefault="005514E2" w:rsidP="005514E2">
      <w:pPr>
        <w:rPr>
          <w:rFonts w:ascii="Verdana" w:hAnsi="Verdana"/>
        </w:rPr>
      </w:pPr>
    </w:p>
    <w:p w14:paraId="0C78D209" w14:textId="121E522E" w:rsidR="005514E2" w:rsidRPr="006427E1" w:rsidRDefault="005514E2" w:rsidP="005514E2">
      <w:pPr>
        <w:rPr>
          <w:rFonts w:ascii="Verdana" w:hAnsi="Verdana"/>
        </w:rPr>
      </w:pPr>
      <w:r w:rsidRPr="006427E1">
        <w:rPr>
          <w:rFonts w:ascii="Verdana" w:hAnsi="Verdana"/>
          <w:b/>
          <w:bCs/>
          <w:noProof/>
        </w:rPr>
        <w:drawing>
          <wp:inline distT="0" distB="0" distL="0" distR="0" wp14:anchorId="304356F3" wp14:editId="226B7083">
            <wp:extent cx="5726430" cy="1277620"/>
            <wp:effectExtent l="0" t="0" r="7620" b="0"/>
            <wp:docPr id="511671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6430" cy="1277620"/>
                    </a:xfrm>
                    <a:prstGeom prst="rect">
                      <a:avLst/>
                    </a:prstGeom>
                    <a:noFill/>
                    <a:ln>
                      <a:noFill/>
                    </a:ln>
                  </pic:spPr>
                </pic:pic>
              </a:graphicData>
            </a:graphic>
          </wp:inline>
        </w:drawing>
      </w:r>
    </w:p>
    <w:p w14:paraId="04D06EE9" w14:textId="77777777" w:rsidR="00810C70" w:rsidRPr="006427E1" w:rsidRDefault="00810C70" w:rsidP="005514E2">
      <w:pPr>
        <w:rPr>
          <w:rFonts w:ascii="Verdana" w:hAnsi="Verdana"/>
        </w:rPr>
      </w:pPr>
    </w:p>
    <w:p w14:paraId="46D9D3A1" w14:textId="2D98A3BA" w:rsidR="00810C70" w:rsidRPr="006427E1" w:rsidRDefault="00810C70" w:rsidP="005514E2">
      <w:pPr>
        <w:rPr>
          <w:rFonts w:ascii="Verdana" w:hAnsi="Verdana"/>
        </w:rPr>
      </w:pPr>
      <w:r w:rsidRPr="006427E1">
        <w:rPr>
          <w:rFonts w:ascii="Verdana" w:hAnsi="Verdana"/>
          <w:noProof/>
        </w:rPr>
        <w:drawing>
          <wp:inline distT="0" distB="0" distL="0" distR="0" wp14:anchorId="53CDE10C" wp14:editId="4CE7F2B2">
            <wp:extent cx="5731510" cy="1818005"/>
            <wp:effectExtent l="0" t="0" r="2540" b="0"/>
            <wp:docPr id="73123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3639" name=""/>
                    <pic:cNvPicPr/>
                  </pic:nvPicPr>
                  <pic:blipFill>
                    <a:blip r:embed="rId17"/>
                    <a:stretch>
                      <a:fillRect/>
                    </a:stretch>
                  </pic:blipFill>
                  <pic:spPr>
                    <a:xfrm>
                      <a:off x="0" y="0"/>
                      <a:ext cx="5731510" cy="1818005"/>
                    </a:xfrm>
                    <a:prstGeom prst="rect">
                      <a:avLst/>
                    </a:prstGeom>
                  </pic:spPr>
                </pic:pic>
              </a:graphicData>
            </a:graphic>
          </wp:inline>
        </w:drawing>
      </w:r>
    </w:p>
    <w:p w14:paraId="721F5472" w14:textId="77777777" w:rsidR="005514E2" w:rsidRPr="006427E1" w:rsidRDefault="005514E2" w:rsidP="005514E2">
      <w:pPr>
        <w:rPr>
          <w:rFonts w:ascii="Verdana" w:hAnsi="Verdana"/>
        </w:rPr>
      </w:pPr>
    </w:p>
    <w:p w14:paraId="528E026D" w14:textId="77777777" w:rsidR="005514E2" w:rsidRPr="006427E1" w:rsidRDefault="005514E2" w:rsidP="005514E2">
      <w:pPr>
        <w:rPr>
          <w:rFonts w:ascii="Verdana" w:hAnsi="Verdana"/>
        </w:rPr>
      </w:pPr>
    </w:p>
    <w:p w14:paraId="21C1A107" w14:textId="13B004E7" w:rsidR="00E06489" w:rsidRPr="006427E1" w:rsidRDefault="00E06489" w:rsidP="00510546">
      <w:pPr>
        <w:rPr>
          <w:rFonts w:ascii="Verdana" w:hAnsi="Verdana"/>
        </w:rPr>
      </w:pPr>
      <w:r w:rsidRPr="006427E1">
        <w:rPr>
          <w:rFonts w:ascii="Verdana" w:hAnsi="Verdana"/>
          <w:noProof/>
        </w:rPr>
        <w:lastRenderedPageBreak/>
        <w:drawing>
          <wp:inline distT="0" distB="0" distL="0" distR="0" wp14:anchorId="62B8DC52" wp14:editId="4D42D8F4">
            <wp:extent cx="5731510" cy="1862455"/>
            <wp:effectExtent l="0" t="0" r="2540" b="4445"/>
            <wp:docPr id="55969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96506" name=""/>
                    <pic:cNvPicPr/>
                  </pic:nvPicPr>
                  <pic:blipFill>
                    <a:blip r:embed="rId22"/>
                    <a:stretch>
                      <a:fillRect/>
                    </a:stretch>
                  </pic:blipFill>
                  <pic:spPr>
                    <a:xfrm>
                      <a:off x="0" y="0"/>
                      <a:ext cx="5731510" cy="1862455"/>
                    </a:xfrm>
                    <a:prstGeom prst="rect">
                      <a:avLst/>
                    </a:prstGeom>
                  </pic:spPr>
                </pic:pic>
              </a:graphicData>
            </a:graphic>
          </wp:inline>
        </w:drawing>
      </w:r>
    </w:p>
    <w:p w14:paraId="6742BDDF" w14:textId="77777777" w:rsidR="00C14939" w:rsidRPr="006427E1" w:rsidRDefault="00C14939" w:rsidP="00510546">
      <w:pPr>
        <w:rPr>
          <w:rFonts w:ascii="Verdana" w:hAnsi="Verdana"/>
        </w:rPr>
      </w:pPr>
    </w:p>
    <w:p w14:paraId="655D2644" w14:textId="12DFE549" w:rsidR="00CF4EF6" w:rsidRPr="00556D92" w:rsidRDefault="00CF4EF6" w:rsidP="00556D92">
      <w:pPr>
        <w:jc w:val="both"/>
        <w:rPr>
          <w:rFonts w:ascii="Verdana" w:hAnsi="Verdana"/>
          <w:b/>
          <w:bCs/>
        </w:rPr>
      </w:pPr>
      <w:proofErr w:type="spellStart"/>
      <w:r w:rsidRPr="00556D92">
        <w:rPr>
          <w:rFonts w:ascii="Verdana" w:hAnsi="Verdana"/>
          <w:b/>
          <w:bCs/>
          <w:sz w:val="28"/>
          <w:szCs w:val="28"/>
        </w:rPr>
        <w:t>Recent</w:t>
      </w:r>
      <w:r w:rsidR="000D69FD" w:rsidRPr="00556D92">
        <w:rPr>
          <w:rFonts w:ascii="Verdana" w:hAnsi="Verdana"/>
          <w:b/>
          <w:bCs/>
          <w:sz w:val="28"/>
          <w:szCs w:val="28"/>
        </w:rPr>
        <w:t>’</w:t>
      </w:r>
      <w:r w:rsidRPr="00556D92">
        <w:rPr>
          <w:rFonts w:ascii="Verdana" w:hAnsi="Verdana"/>
          <w:b/>
          <w:bCs/>
          <w:sz w:val="28"/>
          <w:szCs w:val="28"/>
        </w:rPr>
        <w:t>s</w:t>
      </w:r>
      <w:proofErr w:type="spellEnd"/>
      <w:r w:rsidR="00880934" w:rsidRPr="00556D92">
        <w:rPr>
          <w:rFonts w:ascii="Verdana" w:hAnsi="Verdana"/>
          <w:b/>
          <w:bCs/>
          <w:sz w:val="28"/>
          <w:szCs w:val="28"/>
        </w:rPr>
        <w:t>:</w:t>
      </w:r>
      <w:r w:rsidR="00880934" w:rsidRPr="00556D92">
        <w:rPr>
          <w:rFonts w:ascii="Verdana" w:hAnsi="Verdana"/>
          <w:b/>
          <w:bCs/>
        </w:rPr>
        <w:t xml:space="preserve"> </w:t>
      </w:r>
      <w:r w:rsidR="00880934" w:rsidRPr="00556D92">
        <w:rPr>
          <w:rFonts w:ascii="Verdana" w:hAnsi="Verdana"/>
        </w:rPr>
        <w:t>Shows recently opened notebooks or files.</w:t>
      </w:r>
    </w:p>
    <w:p w14:paraId="05C89B10" w14:textId="3E6051EC" w:rsidR="00D326CD" w:rsidRPr="006427E1" w:rsidRDefault="00D326CD" w:rsidP="00D326CD">
      <w:pPr>
        <w:rPr>
          <w:rFonts w:ascii="Verdana" w:hAnsi="Verdana"/>
        </w:rPr>
      </w:pPr>
      <w:r w:rsidRPr="006427E1">
        <w:rPr>
          <w:rFonts w:ascii="Verdana" w:hAnsi="Verdana"/>
          <w:noProof/>
        </w:rPr>
        <w:drawing>
          <wp:inline distT="0" distB="0" distL="0" distR="0" wp14:anchorId="10338E53" wp14:editId="7A4DA5E1">
            <wp:extent cx="5731510" cy="1184910"/>
            <wp:effectExtent l="0" t="0" r="2540" b="0"/>
            <wp:docPr id="15152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3888" name=""/>
                    <pic:cNvPicPr/>
                  </pic:nvPicPr>
                  <pic:blipFill>
                    <a:blip r:embed="rId23"/>
                    <a:stretch>
                      <a:fillRect/>
                    </a:stretch>
                  </pic:blipFill>
                  <pic:spPr>
                    <a:xfrm>
                      <a:off x="0" y="0"/>
                      <a:ext cx="5731510" cy="1184910"/>
                    </a:xfrm>
                    <a:prstGeom prst="rect">
                      <a:avLst/>
                    </a:prstGeom>
                  </pic:spPr>
                </pic:pic>
              </a:graphicData>
            </a:graphic>
          </wp:inline>
        </w:drawing>
      </w:r>
    </w:p>
    <w:p w14:paraId="4C52FE10" w14:textId="54E2254C" w:rsidR="00CF4EF6" w:rsidRPr="00556D92" w:rsidRDefault="00CF4EF6" w:rsidP="00556D92">
      <w:pPr>
        <w:jc w:val="both"/>
        <w:rPr>
          <w:rFonts w:ascii="Verdana" w:hAnsi="Verdana"/>
          <w:b/>
          <w:bCs/>
          <w:sz w:val="28"/>
          <w:szCs w:val="28"/>
        </w:rPr>
      </w:pPr>
      <w:proofErr w:type="spellStart"/>
      <w:r w:rsidRPr="00556D92">
        <w:rPr>
          <w:rFonts w:ascii="Verdana" w:hAnsi="Verdana"/>
          <w:b/>
          <w:bCs/>
          <w:sz w:val="28"/>
          <w:szCs w:val="28"/>
        </w:rPr>
        <w:t>Catalog</w:t>
      </w:r>
      <w:proofErr w:type="spellEnd"/>
      <w:r w:rsidRPr="00556D92">
        <w:rPr>
          <w:rFonts w:ascii="Verdana" w:hAnsi="Verdana"/>
          <w:b/>
          <w:bCs/>
          <w:sz w:val="28"/>
          <w:szCs w:val="28"/>
        </w:rPr>
        <w:t xml:space="preserve"> and Features (Unity </w:t>
      </w:r>
      <w:proofErr w:type="spellStart"/>
      <w:r w:rsidRPr="00556D92">
        <w:rPr>
          <w:rFonts w:ascii="Verdana" w:hAnsi="Verdana"/>
          <w:b/>
          <w:bCs/>
          <w:sz w:val="28"/>
          <w:szCs w:val="28"/>
        </w:rPr>
        <w:t>Catalog</w:t>
      </w:r>
      <w:proofErr w:type="spellEnd"/>
      <w:r w:rsidRPr="00556D92">
        <w:rPr>
          <w:rFonts w:ascii="Verdana" w:hAnsi="Verdana"/>
          <w:b/>
          <w:bCs/>
          <w:sz w:val="28"/>
          <w:szCs w:val="28"/>
        </w:rPr>
        <w:t>)</w:t>
      </w:r>
    </w:p>
    <w:p w14:paraId="36E1BB7D" w14:textId="75EA7121" w:rsidR="007A446C" w:rsidRPr="006427E1" w:rsidRDefault="007A446C" w:rsidP="000B0249">
      <w:pPr>
        <w:ind w:firstLine="720"/>
        <w:jc w:val="both"/>
        <w:rPr>
          <w:rFonts w:ascii="Verdana" w:hAnsi="Verdana"/>
        </w:rPr>
      </w:pPr>
      <w:r w:rsidRPr="006427E1">
        <w:rPr>
          <w:rFonts w:ascii="Verdana" w:hAnsi="Verdana"/>
        </w:rPr>
        <w:t xml:space="preserve">The </w:t>
      </w:r>
      <w:proofErr w:type="spellStart"/>
      <w:r w:rsidRPr="006427E1">
        <w:rPr>
          <w:rFonts w:ascii="Verdana" w:hAnsi="Verdana"/>
        </w:rPr>
        <w:t>Catalog</w:t>
      </w:r>
      <w:proofErr w:type="spellEnd"/>
      <w:r w:rsidRPr="006427E1">
        <w:rPr>
          <w:rFonts w:ascii="Verdana" w:hAnsi="Verdana"/>
        </w:rPr>
        <w:t xml:space="preserve"> in Azure Databricks is a central place to organize, manage, and secure all your data assets such as databases, tables, views, and files — across your entire Databricks environment.</w:t>
      </w:r>
    </w:p>
    <w:p w14:paraId="1F64F672" w14:textId="0CE28E71" w:rsidR="007A446C" w:rsidRPr="006427E1" w:rsidRDefault="007A446C" w:rsidP="000B0249">
      <w:pPr>
        <w:jc w:val="both"/>
        <w:rPr>
          <w:rFonts w:ascii="Verdana" w:hAnsi="Verdana"/>
        </w:rPr>
      </w:pPr>
      <w:r w:rsidRPr="006427E1">
        <w:rPr>
          <w:rFonts w:ascii="Verdana" w:hAnsi="Verdana"/>
        </w:rPr>
        <w:t>It provides data governance, access control, and data discovery in one interface.</w:t>
      </w:r>
    </w:p>
    <w:p w14:paraId="76AC60D6" w14:textId="7CB8852C" w:rsidR="00996256" w:rsidRPr="006427E1" w:rsidRDefault="00996256" w:rsidP="00996256">
      <w:pPr>
        <w:rPr>
          <w:rFonts w:ascii="Verdana" w:hAnsi="Verdana"/>
        </w:rPr>
      </w:pPr>
      <w:r w:rsidRPr="006427E1">
        <w:rPr>
          <w:rFonts w:ascii="Verdana" w:hAnsi="Verdana"/>
          <w:noProof/>
        </w:rPr>
        <w:drawing>
          <wp:inline distT="0" distB="0" distL="0" distR="0" wp14:anchorId="4DD9E7C4" wp14:editId="4322AE0C">
            <wp:extent cx="5731510" cy="1447800"/>
            <wp:effectExtent l="0" t="0" r="2540" b="0"/>
            <wp:docPr id="209841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15722" name=""/>
                    <pic:cNvPicPr/>
                  </pic:nvPicPr>
                  <pic:blipFill>
                    <a:blip r:embed="rId24"/>
                    <a:stretch>
                      <a:fillRect/>
                    </a:stretch>
                  </pic:blipFill>
                  <pic:spPr>
                    <a:xfrm>
                      <a:off x="0" y="0"/>
                      <a:ext cx="5731510" cy="1447800"/>
                    </a:xfrm>
                    <a:prstGeom prst="rect">
                      <a:avLst/>
                    </a:prstGeom>
                  </pic:spPr>
                </pic:pic>
              </a:graphicData>
            </a:graphic>
          </wp:inline>
        </w:drawing>
      </w:r>
    </w:p>
    <w:p w14:paraId="3C17E097" w14:textId="77777777" w:rsidR="00996256" w:rsidRPr="006427E1" w:rsidRDefault="00996256" w:rsidP="00996256">
      <w:pPr>
        <w:rPr>
          <w:rFonts w:ascii="Verdana" w:hAnsi="Verdana"/>
        </w:rPr>
      </w:pPr>
    </w:p>
    <w:p w14:paraId="065D912A" w14:textId="77777777" w:rsidR="00F47801" w:rsidRPr="006427E1" w:rsidRDefault="00F47801" w:rsidP="00FD1B31">
      <w:pPr>
        <w:rPr>
          <w:rFonts w:ascii="Verdana" w:hAnsi="Verdana"/>
          <w:b/>
          <w:bCs/>
        </w:rPr>
      </w:pPr>
      <w:r w:rsidRPr="006427E1">
        <w:rPr>
          <w:rFonts w:ascii="Verdana" w:hAnsi="Verdana"/>
          <w:b/>
          <w:bCs/>
        </w:rPr>
        <w:t>Key Components in the Screenshot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5791"/>
      </w:tblGrid>
      <w:tr w:rsidR="00F47801" w:rsidRPr="006427E1" w14:paraId="1DD0C0E9" w14:textId="77777777">
        <w:trPr>
          <w:tblHeader/>
          <w:tblCellSpacing w:w="15" w:type="dxa"/>
        </w:trPr>
        <w:tc>
          <w:tcPr>
            <w:tcW w:w="0" w:type="auto"/>
            <w:vAlign w:val="center"/>
            <w:hideMark/>
          </w:tcPr>
          <w:p w14:paraId="4E96B45A" w14:textId="77777777" w:rsidR="00F47801" w:rsidRPr="006427E1" w:rsidRDefault="00F47801" w:rsidP="00F47801">
            <w:pPr>
              <w:ind w:left="720"/>
              <w:rPr>
                <w:rFonts w:ascii="Verdana" w:hAnsi="Verdana"/>
                <w:b/>
                <w:bCs/>
              </w:rPr>
            </w:pPr>
            <w:r w:rsidRPr="006427E1">
              <w:rPr>
                <w:rFonts w:ascii="Verdana" w:hAnsi="Verdana"/>
                <w:b/>
                <w:bCs/>
              </w:rPr>
              <w:t>Section</w:t>
            </w:r>
          </w:p>
        </w:tc>
        <w:tc>
          <w:tcPr>
            <w:tcW w:w="0" w:type="auto"/>
            <w:vAlign w:val="center"/>
            <w:hideMark/>
          </w:tcPr>
          <w:p w14:paraId="0691AE1A" w14:textId="77777777" w:rsidR="00F47801" w:rsidRPr="006427E1" w:rsidRDefault="00F47801" w:rsidP="00F47801">
            <w:pPr>
              <w:ind w:left="720"/>
              <w:rPr>
                <w:rFonts w:ascii="Verdana" w:hAnsi="Verdana"/>
                <w:b/>
                <w:bCs/>
              </w:rPr>
            </w:pPr>
            <w:r w:rsidRPr="006427E1">
              <w:rPr>
                <w:rFonts w:ascii="Verdana" w:hAnsi="Verdana"/>
                <w:b/>
                <w:bCs/>
              </w:rPr>
              <w:t>Description</w:t>
            </w:r>
          </w:p>
        </w:tc>
      </w:tr>
      <w:tr w:rsidR="00F47801" w:rsidRPr="006427E1" w14:paraId="40AF1071" w14:textId="77777777">
        <w:trPr>
          <w:tblCellSpacing w:w="15" w:type="dxa"/>
        </w:trPr>
        <w:tc>
          <w:tcPr>
            <w:tcW w:w="0" w:type="auto"/>
            <w:vAlign w:val="center"/>
            <w:hideMark/>
          </w:tcPr>
          <w:p w14:paraId="6C857D96" w14:textId="77777777" w:rsidR="00F47801" w:rsidRPr="006427E1" w:rsidRDefault="00F47801" w:rsidP="00F47801">
            <w:pPr>
              <w:ind w:left="720"/>
              <w:rPr>
                <w:rFonts w:ascii="Verdana" w:hAnsi="Verdana"/>
              </w:rPr>
            </w:pPr>
            <w:r w:rsidRPr="006427E1">
              <w:rPr>
                <w:rFonts w:ascii="Verdana" w:hAnsi="Verdana"/>
                <w:b/>
                <w:bCs/>
              </w:rPr>
              <w:t xml:space="preserve">My </w:t>
            </w:r>
            <w:proofErr w:type="gramStart"/>
            <w:r w:rsidRPr="006427E1">
              <w:rPr>
                <w:rFonts w:ascii="Verdana" w:hAnsi="Verdana"/>
                <w:b/>
                <w:bCs/>
              </w:rPr>
              <w:t>Organization</w:t>
            </w:r>
            <w:proofErr w:type="gramEnd"/>
          </w:p>
        </w:tc>
        <w:tc>
          <w:tcPr>
            <w:tcW w:w="0" w:type="auto"/>
            <w:vAlign w:val="center"/>
            <w:hideMark/>
          </w:tcPr>
          <w:p w14:paraId="582FE69E" w14:textId="77777777" w:rsidR="00F47801" w:rsidRPr="006427E1" w:rsidRDefault="00F47801" w:rsidP="00F47801">
            <w:pPr>
              <w:ind w:left="720"/>
              <w:rPr>
                <w:rFonts w:ascii="Verdana" w:hAnsi="Verdana"/>
              </w:rPr>
            </w:pPr>
            <w:r w:rsidRPr="006427E1">
              <w:rPr>
                <w:rFonts w:ascii="Verdana" w:hAnsi="Verdana"/>
              </w:rPr>
              <w:t xml:space="preserve">Lists </w:t>
            </w:r>
            <w:proofErr w:type="spellStart"/>
            <w:r w:rsidRPr="006427E1">
              <w:rPr>
                <w:rFonts w:ascii="Verdana" w:hAnsi="Verdana"/>
              </w:rPr>
              <w:t>catalogs</w:t>
            </w:r>
            <w:proofErr w:type="spellEnd"/>
            <w:r w:rsidRPr="006427E1">
              <w:rPr>
                <w:rFonts w:ascii="Verdana" w:hAnsi="Verdana"/>
              </w:rPr>
              <w:t xml:space="preserve"> created within your workspace — for example, ohg365_db_dev, system, and others. These hold schemas (databases) and tables.</w:t>
            </w:r>
          </w:p>
        </w:tc>
      </w:tr>
      <w:tr w:rsidR="00F47801" w:rsidRPr="006427E1" w14:paraId="6C6340D0" w14:textId="77777777">
        <w:trPr>
          <w:tblCellSpacing w:w="15" w:type="dxa"/>
        </w:trPr>
        <w:tc>
          <w:tcPr>
            <w:tcW w:w="0" w:type="auto"/>
            <w:vAlign w:val="center"/>
            <w:hideMark/>
          </w:tcPr>
          <w:p w14:paraId="17169F1D" w14:textId="77777777" w:rsidR="00F47801" w:rsidRPr="006427E1" w:rsidRDefault="00F47801" w:rsidP="00F47801">
            <w:pPr>
              <w:ind w:left="720"/>
              <w:rPr>
                <w:rFonts w:ascii="Verdana" w:hAnsi="Verdana"/>
              </w:rPr>
            </w:pPr>
            <w:r w:rsidRPr="006427E1">
              <w:rPr>
                <w:rFonts w:ascii="Verdana" w:hAnsi="Verdana"/>
                <w:b/>
                <w:bCs/>
              </w:rPr>
              <w:lastRenderedPageBreak/>
              <w:t>Delta Shares Received</w:t>
            </w:r>
          </w:p>
        </w:tc>
        <w:tc>
          <w:tcPr>
            <w:tcW w:w="0" w:type="auto"/>
            <w:vAlign w:val="center"/>
            <w:hideMark/>
          </w:tcPr>
          <w:p w14:paraId="59E2C9C4" w14:textId="77777777" w:rsidR="00F47801" w:rsidRPr="006427E1" w:rsidRDefault="00F47801" w:rsidP="00F47801">
            <w:pPr>
              <w:ind w:left="720"/>
              <w:rPr>
                <w:rFonts w:ascii="Verdana" w:hAnsi="Verdana"/>
              </w:rPr>
            </w:pPr>
            <w:r w:rsidRPr="006427E1">
              <w:rPr>
                <w:rFonts w:ascii="Verdana" w:hAnsi="Verdana"/>
              </w:rPr>
              <w:t xml:space="preserve">Displays data shared with you from other Databricks workspaces using </w:t>
            </w:r>
            <w:r w:rsidRPr="006427E1">
              <w:rPr>
                <w:rFonts w:ascii="Verdana" w:hAnsi="Verdana"/>
                <w:b/>
                <w:bCs/>
              </w:rPr>
              <w:t>Delta Sharing</w:t>
            </w:r>
            <w:r w:rsidRPr="006427E1">
              <w:rPr>
                <w:rFonts w:ascii="Verdana" w:hAnsi="Verdana"/>
              </w:rPr>
              <w:t>, a secure open protocol for data sharing.</w:t>
            </w:r>
          </w:p>
        </w:tc>
      </w:tr>
      <w:tr w:rsidR="00F47801" w:rsidRPr="006427E1" w14:paraId="1DB18131" w14:textId="77777777">
        <w:trPr>
          <w:tblCellSpacing w:w="15" w:type="dxa"/>
        </w:trPr>
        <w:tc>
          <w:tcPr>
            <w:tcW w:w="0" w:type="auto"/>
            <w:vAlign w:val="center"/>
            <w:hideMark/>
          </w:tcPr>
          <w:p w14:paraId="36BA58E2" w14:textId="77777777" w:rsidR="00F47801" w:rsidRPr="006427E1" w:rsidRDefault="00F47801" w:rsidP="00F47801">
            <w:pPr>
              <w:ind w:left="720"/>
              <w:rPr>
                <w:rFonts w:ascii="Verdana" w:hAnsi="Verdana"/>
              </w:rPr>
            </w:pPr>
            <w:r w:rsidRPr="006427E1">
              <w:rPr>
                <w:rFonts w:ascii="Verdana" w:hAnsi="Verdana"/>
                <w:b/>
                <w:bCs/>
              </w:rPr>
              <w:t>Legacy (</w:t>
            </w:r>
            <w:proofErr w:type="spellStart"/>
            <w:r w:rsidRPr="006427E1">
              <w:rPr>
                <w:rFonts w:ascii="Verdana" w:hAnsi="Verdana"/>
                <w:b/>
                <w:bCs/>
              </w:rPr>
              <w:t>hive_metastore</w:t>
            </w:r>
            <w:proofErr w:type="spellEnd"/>
            <w:r w:rsidRPr="006427E1">
              <w:rPr>
                <w:rFonts w:ascii="Verdana" w:hAnsi="Verdana"/>
                <w:b/>
                <w:bCs/>
              </w:rPr>
              <w:t>)</w:t>
            </w:r>
          </w:p>
        </w:tc>
        <w:tc>
          <w:tcPr>
            <w:tcW w:w="0" w:type="auto"/>
            <w:vAlign w:val="center"/>
            <w:hideMark/>
          </w:tcPr>
          <w:p w14:paraId="25F0B08B" w14:textId="77777777" w:rsidR="00F47801" w:rsidRPr="006427E1" w:rsidRDefault="00F47801" w:rsidP="00F47801">
            <w:pPr>
              <w:ind w:left="720"/>
              <w:rPr>
                <w:rFonts w:ascii="Verdana" w:hAnsi="Verdana"/>
              </w:rPr>
            </w:pPr>
            <w:r w:rsidRPr="006427E1">
              <w:rPr>
                <w:rFonts w:ascii="Verdana" w:hAnsi="Verdana"/>
              </w:rPr>
              <w:t xml:space="preserve">The old default data </w:t>
            </w:r>
            <w:proofErr w:type="spellStart"/>
            <w:r w:rsidRPr="006427E1">
              <w:rPr>
                <w:rFonts w:ascii="Verdana" w:hAnsi="Verdana"/>
              </w:rPr>
              <w:t>catalog</w:t>
            </w:r>
            <w:proofErr w:type="spellEnd"/>
            <w:r w:rsidRPr="006427E1">
              <w:rPr>
                <w:rFonts w:ascii="Verdana" w:hAnsi="Verdana"/>
              </w:rPr>
              <w:t xml:space="preserve"> (used before Unity </w:t>
            </w:r>
            <w:proofErr w:type="spellStart"/>
            <w:r w:rsidRPr="006427E1">
              <w:rPr>
                <w:rFonts w:ascii="Verdana" w:hAnsi="Verdana"/>
              </w:rPr>
              <w:t>Catalog</w:t>
            </w:r>
            <w:proofErr w:type="spellEnd"/>
            <w:r w:rsidRPr="006427E1">
              <w:rPr>
                <w:rFonts w:ascii="Verdana" w:hAnsi="Verdana"/>
              </w:rPr>
              <w:t>). It contains older Hive-based tables and schemas.</w:t>
            </w:r>
          </w:p>
        </w:tc>
      </w:tr>
      <w:tr w:rsidR="00F47801" w:rsidRPr="006427E1" w14:paraId="3444A468" w14:textId="77777777">
        <w:trPr>
          <w:tblCellSpacing w:w="15" w:type="dxa"/>
        </w:trPr>
        <w:tc>
          <w:tcPr>
            <w:tcW w:w="0" w:type="auto"/>
            <w:vAlign w:val="center"/>
            <w:hideMark/>
          </w:tcPr>
          <w:p w14:paraId="3DB5ED39" w14:textId="77777777" w:rsidR="00F47801" w:rsidRPr="006427E1" w:rsidRDefault="00F47801" w:rsidP="00F47801">
            <w:pPr>
              <w:ind w:left="720"/>
              <w:rPr>
                <w:rFonts w:ascii="Verdana" w:hAnsi="Verdana"/>
              </w:rPr>
            </w:pPr>
            <w:r w:rsidRPr="006427E1">
              <w:rPr>
                <w:rFonts w:ascii="Verdana" w:hAnsi="Verdana"/>
                <w:b/>
                <w:bCs/>
              </w:rPr>
              <w:t>Search Bar</w:t>
            </w:r>
          </w:p>
        </w:tc>
        <w:tc>
          <w:tcPr>
            <w:tcW w:w="0" w:type="auto"/>
            <w:vAlign w:val="center"/>
            <w:hideMark/>
          </w:tcPr>
          <w:p w14:paraId="075A74EF" w14:textId="77777777" w:rsidR="00F47801" w:rsidRPr="006427E1" w:rsidRDefault="00F47801" w:rsidP="00F47801">
            <w:pPr>
              <w:ind w:left="720"/>
              <w:rPr>
                <w:rFonts w:ascii="Verdana" w:hAnsi="Verdana"/>
              </w:rPr>
            </w:pPr>
            <w:proofErr w:type="spellStart"/>
            <w:proofErr w:type="gramStart"/>
            <w:r w:rsidRPr="006427E1">
              <w:rPr>
                <w:rFonts w:ascii="Verdana" w:hAnsi="Verdana"/>
              </w:rPr>
              <w:t>Lets</w:t>
            </w:r>
            <w:proofErr w:type="spellEnd"/>
            <w:proofErr w:type="gramEnd"/>
            <w:r w:rsidRPr="006427E1">
              <w:rPr>
                <w:rFonts w:ascii="Verdana" w:hAnsi="Verdana"/>
              </w:rPr>
              <w:t xml:space="preserve"> you quickly find data assets (</w:t>
            </w:r>
            <w:proofErr w:type="spellStart"/>
            <w:r w:rsidRPr="006427E1">
              <w:rPr>
                <w:rFonts w:ascii="Verdana" w:hAnsi="Verdana"/>
              </w:rPr>
              <w:t>catalogs</w:t>
            </w:r>
            <w:proofErr w:type="spellEnd"/>
            <w:r w:rsidRPr="006427E1">
              <w:rPr>
                <w:rFonts w:ascii="Verdana" w:hAnsi="Verdana"/>
              </w:rPr>
              <w:t>, schemas, tables).</w:t>
            </w:r>
          </w:p>
        </w:tc>
      </w:tr>
      <w:tr w:rsidR="00F47801" w:rsidRPr="006427E1" w14:paraId="26F76290" w14:textId="77777777">
        <w:trPr>
          <w:tblCellSpacing w:w="15" w:type="dxa"/>
        </w:trPr>
        <w:tc>
          <w:tcPr>
            <w:tcW w:w="0" w:type="auto"/>
            <w:vAlign w:val="center"/>
            <w:hideMark/>
          </w:tcPr>
          <w:p w14:paraId="4863EA5F" w14:textId="77777777" w:rsidR="00F47801" w:rsidRPr="006427E1" w:rsidRDefault="00F47801" w:rsidP="00F47801">
            <w:pPr>
              <w:ind w:left="720"/>
              <w:rPr>
                <w:rFonts w:ascii="Verdana" w:hAnsi="Verdana"/>
              </w:rPr>
            </w:pPr>
            <w:r w:rsidRPr="006427E1">
              <w:rPr>
                <w:rFonts w:ascii="Verdana" w:hAnsi="Verdana"/>
                <w:b/>
                <w:bCs/>
              </w:rPr>
              <w:t>Quick Access (Right Panel)</w:t>
            </w:r>
          </w:p>
        </w:tc>
        <w:tc>
          <w:tcPr>
            <w:tcW w:w="0" w:type="auto"/>
            <w:vAlign w:val="center"/>
            <w:hideMark/>
          </w:tcPr>
          <w:p w14:paraId="3C230804" w14:textId="77777777" w:rsidR="00F47801" w:rsidRPr="006427E1" w:rsidRDefault="00F47801" w:rsidP="00F47801">
            <w:pPr>
              <w:ind w:left="720"/>
              <w:rPr>
                <w:rFonts w:ascii="Verdana" w:hAnsi="Verdana"/>
              </w:rPr>
            </w:pPr>
            <w:r w:rsidRPr="006427E1">
              <w:rPr>
                <w:rFonts w:ascii="Verdana" w:hAnsi="Verdana"/>
              </w:rPr>
              <w:t xml:space="preserve">Displays recently viewed or </w:t>
            </w:r>
            <w:proofErr w:type="spellStart"/>
            <w:r w:rsidRPr="006427E1">
              <w:rPr>
                <w:rFonts w:ascii="Verdana" w:hAnsi="Verdana"/>
              </w:rPr>
              <w:t>favorite</w:t>
            </w:r>
            <w:proofErr w:type="spellEnd"/>
            <w:r w:rsidRPr="006427E1">
              <w:rPr>
                <w:rFonts w:ascii="Verdana" w:hAnsi="Verdana"/>
              </w:rPr>
              <w:t xml:space="preserve"> datasets, making it easier to return to frequently used data.</w:t>
            </w:r>
          </w:p>
        </w:tc>
      </w:tr>
      <w:tr w:rsidR="00F47801" w:rsidRPr="006427E1" w14:paraId="5B0FFFE2" w14:textId="77777777">
        <w:trPr>
          <w:tblCellSpacing w:w="15" w:type="dxa"/>
        </w:trPr>
        <w:tc>
          <w:tcPr>
            <w:tcW w:w="0" w:type="auto"/>
            <w:vAlign w:val="center"/>
            <w:hideMark/>
          </w:tcPr>
          <w:p w14:paraId="7B8CF15F" w14:textId="77777777" w:rsidR="00F47801" w:rsidRPr="006427E1" w:rsidRDefault="00F47801" w:rsidP="00F47801">
            <w:pPr>
              <w:ind w:left="720"/>
              <w:rPr>
                <w:rFonts w:ascii="Verdana" w:hAnsi="Verdana"/>
              </w:rPr>
            </w:pPr>
            <w:r w:rsidRPr="006427E1">
              <w:rPr>
                <w:rFonts w:ascii="Verdana" w:hAnsi="Verdana"/>
                <w:b/>
                <w:bCs/>
              </w:rPr>
              <w:t>Top Menu Options:</w:t>
            </w:r>
          </w:p>
        </w:tc>
        <w:tc>
          <w:tcPr>
            <w:tcW w:w="0" w:type="auto"/>
            <w:vAlign w:val="center"/>
            <w:hideMark/>
          </w:tcPr>
          <w:p w14:paraId="6914B927" w14:textId="77777777" w:rsidR="00F47801" w:rsidRPr="006427E1" w:rsidRDefault="00F47801" w:rsidP="00F47801">
            <w:pPr>
              <w:ind w:left="720"/>
              <w:rPr>
                <w:rFonts w:ascii="Verdana" w:hAnsi="Verdana"/>
              </w:rPr>
            </w:pPr>
          </w:p>
        </w:tc>
      </w:tr>
      <w:tr w:rsidR="00F47801" w:rsidRPr="006427E1" w14:paraId="4F9451F5" w14:textId="77777777">
        <w:trPr>
          <w:tblCellSpacing w:w="15" w:type="dxa"/>
        </w:trPr>
        <w:tc>
          <w:tcPr>
            <w:tcW w:w="0" w:type="auto"/>
            <w:vAlign w:val="center"/>
            <w:hideMark/>
          </w:tcPr>
          <w:p w14:paraId="0FD85E77" w14:textId="77777777" w:rsidR="00F47801" w:rsidRPr="006427E1" w:rsidRDefault="00F47801" w:rsidP="00F47801">
            <w:pPr>
              <w:ind w:left="720"/>
              <w:rPr>
                <w:rFonts w:ascii="Verdana" w:hAnsi="Verdana"/>
              </w:rPr>
            </w:pPr>
            <w:r w:rsidRPr="006427E1">
              <w:rPr>
                <w:rFonts w:ascii="Verdana" w:hAnsi="Verdana"/>
              </w:rPr>
              <w:t xml:space="preserve">- </w:t>
            </w:r>
            <w:r w:rsidRPr="006427E1">
              <w:rPr>
                <w:rFonts w:ascii="Verdana" w:hAnsi="Verdana"/>
                <w:b/>
                <w:bCs/>
              </w:rPr>
              <w:t>Delta Sharing</w:t>
            </w:r>
          </w:p>
        </w:tc>
        <w:tc>
          <w:tcPr>
            <w:tcW w:w="0" w:type="auto"/>
            <w:vAlign w:val="center"/>
            <w:hideMark/>
          </w:tcPr>
          <w:p w14:paraId="7AACBB24" w14:textId="77777777" w:rsidR="00F47801" w:rsidRPr="006427E1" w:rsidRDefault="00F47801" w:rsidP="00F47801">
            <w:pPr>
              <w:ind w:left="720"/>
              <w:rPr>
                <w:rFonts w:ascii="Verdana" w:hAnsi="Verdana"/>
              </w:rPr>
            </w:pPr>
            <w:r w:rsidRPr="006427E1">
              <w:rPr>
                <w:rFonts w:ascii="Verdana" w:hAnsi="Verdana"/>
              </w:rPr>
              <w:t>Manage secure data sharing between organizations.</w:t>
            </w:r>
          </w:p>
        </w:tc>
      </w:tr>
      <w:tr w:rsidR="00F47801" w:rsidRPr="006427E1" w14:paraId="37056AB9" w14:textId="77777777">
        <w:trPr>
          <w:tblCellSpacing w:w="15" w:type="dxa"/>
        </w:trPr>
        <w:tc>
          <w:tcPr>
            <w:tcW w:w="0" w:type="auto"/>
            <w:vAlign w:val="center"/>
            <w:hideMark/>
          </w:tcPr>
          <w:p w14:paraId="081903D7" w14:textId="77777777" w:rsidR="00F47801" w:rsidRPr="006427E1" w:rsidRDefault="00F47801" w:rsidP="00F47801">
            <w:pPr>
              <w:ind w:left="720"/>
              <w:rPr>
                <w:rFonts w:ascii="Verdana" w:hAnsi="Verdana"/>
              </w:rPr>
            </w:pPr>
            <w:r w:rsidRPr="006427E1">
              <w:rPr>
                <w:rFonts w:ascii="Verdana" w:hAnsi="Verdana"/>
              </w:rPr>
              <w:t xml:space="preserve">- </w:t>
            </w:r>
            <w:r w:rsidRPr="006427E1">
              <w:rPr>
                <w:rFonts w:ascii="Verdana" w:hAnsi="Verdana"/>
                <w:b/>
                <w:bCs/>
              </w:rPr>
              <w:t>Clean Rooms</w:t>
            </w:r>
          </w:p>
        </w:tc>
        <w:tc>
          <w:tcPr>
            <w:tcW w:w="0" w:type="auto"/>
            <w:vAlign w:val="center"/>
            <w:hideMark/>
          </w:tcPr>
          <w:p w14:paraId="42B50ECB" w14:textId="77777777" w:rsidR="00F47801" w:rsidRPr="006427E1" w:rsidRDefault="00F47801" w:rsidP="00F47801">
            <w:pPr>
              <w:ind w:left="720"/>
              <w:rPr>
                <w:rFonts w:ascii="Verdana" w:hAnsi="Verdana"/>
              </w:rPr>
            </w:pPr>
            <w:r w:rsidRPr="006427E1">
              <w:rPr>
                <w:rFonts w:ascii="Verdana" w:hAnsi="Verdana"/>
              </w:rPr>
              <w:t>Enable collaboration on shared data without moving or copying it.</w:t>
            </w:r>
          </w:p>
        </w:tc>
      </w:tr>
      <w:tr w:rsidR="00F47801" w:rsidRPr="006427E1" w14:paraId="37AE7E7D" w14:textId="77777777">
        <w:trPr>
          <w:tblCellSpacing w:w="15" w:type="dxa"/>
        </w:trPr>
        <w:tc>
          <w:tcPr>
            <w:tcW w:w="0" w:type="auto"/>
            <w:vAlign w:val="center"/>
            <w:hideMark/>
          </w:tcPr>
          <w:p w14:paraId="65DC010A" w14:textId="77777777" w:rsidR="00F47801" w:rsidRPr="006427E1" w:rsidRDefault="00F47801" w:rsidP="00F47801">
            <w:pPr>
              <w:ind w:left="720"/>
              <w:rPr>
                <w:rFonts w:ascii="Verdana" w:hAnsi="Verdana"/>
              </w:rPr>
            </w:pPr>
            <w:r w:rsidRPr="006427E1">
              <w:rPr>
                <w:rFonts w:ascii="Verdana" w:hAnsi="Verdana"/>
              </w:rPr>
              <w:t xml:space="preserve">- </w:t>
            </w:r>
            <w:r w:rsidRPr="006427E1">
              <w:rPr>
                <w:rFonts w:ascii="Verdana" w:hAnsi="Verdana"/>
                <w:b/>
                <w:bCs/>
              </w:rPr>
              <w:t>External Data</w:t>
            </w:r>
          </w:p>
        </w:tc>
        <w:tc>
          <w:tcPr>
            <w:tcW w:w="0" w:type="auto"/>
            <w:vAlign w:val="center"/>
            <w:hideMark/>
          </w:tcPr>
          <w:p w14:paraId="4420C190" w14:textId="77777777" w:rsidR="00F47801" w:rsidRPr="006427E1" w:rsidRDefault="00F47801" w:rsidP="00F47801">
            <w:pPr>
              <w:ind w:left="720"/>
              <w:rPr>
                <w:rFonts w:ascii="Verdana" w:hAnsi="Verdana"/>
              </w:rPr>
            </w:pPr>
            <w:r w:rsidRPr="006427E1">
              <w:rPr>
                <w:rFonts w:ascii="Verdana" w:hAnsi="Verdana"/>
              </w:rPr>
              <w:t>Connect to external sources like Azure Data Lake or Blob Storage.</w:t>
            </w:r>
          </w:p>
        </w:tc>
      </w:tr>
      <w:tr w:rsidR="00F47801" w:rsidRPr="006427E1" w14:paraId="21107919" w14:textId="77777777">
        <w:trPr>
          <w:tblCellSpacing w:w="15" w:type="dxa"/>
        </w:trPr>
        <w:tc>
          <w:tcPr>
            <w:tcW w:w="0" w:type="auto"/>
            <w:vAlign w:val="center"/>
            <w:hideMark/>
          </w:tcPr>
          <w:p w14:paraId="3C375EB2" w14:textId="77777777" w:rsidR="00F47801" w:rsidRPr="006427E1" w:rsidRDefault="00F47801" w:rsidP="00F47801">
            <w:pPr>
              <w:ind w:left="720"/>
              <w:rPr>
                <w:rFonts w:ascii="Verdana" w:hAnsi="Verdana"/>
              </w:rPr>
            </w:pPr>
            <w:r w:rsidRPr="006427E1">
              <w:rPr>
                <w:rFonts w:ascii="Verdana" w:hAnsi="Verdana"/>
              </w:rPr>
              <w:t xml:space="preserve">- </w:t>
            </w:r>
            <w:r w:rsidRPr="006427E1">
              <w:rPr>
                <w:rFonts w:ascii="Verdana" w:hAnsi="Verdana"/>
                <w:b/>
                <w:bCs/>
              </w:rPr>
              <w:t>Governance</w:t>
            </w:r>
          </w:p>
        </w:tc>
        <w:tc>
          <w:tcPr>
            <w:tcW w:w="0" w:type="auto"/>
            <w:vAlign w:val="center"/>
            <w:hideMark/>
          </w:tcPr>
          <w:p w14:paraId="3338B1F9" w14:textId="77777777" w:rsidR="00F47801" w:rsidRPr="006427E1" w:rsidRDefault="00F47801" w:rsidP="00F47801">
            <w:pPr>
              <w:ind w:left="720"/>
              <w:rPr>
                <w:rFonts w:ascii="Verdana" w:hAnsi="Verdana"/>
              </w:rPr>
            </w:pPr>
            <w:r w:rsidRPr="006427E1">
              <w:rPr>
                <w:rFonts w:ascii="Verdana" w:hAnsi="Verdana"/>
              </w:rPr>
              <w:t>Manage access permissions, auditing, and compliance.</w:t>
            </w:r>
          </w:p>
        </w:tc>
      </w:tr>
      <w:tr w:rsidR="00F47801" w:rsidRPr="006427E1" w14:paraId="0B7E74F4" w14:textId="77777777">
        <w:trPr>
          <w:tblCellSpacing w:w="15" w:type="dxa"/>
        </w:trPr>
        <w:tc>
          <w:tcPr>
            <w:tcW w:w="0" w:type="auto"/>
            <w:vAlign w:val="center"/>
            <w:hideMark/>
          </w:tcPr>
          <w:p w14:paraId="10026D2E" w14:textId="77777777" w:rsidR="00F47801" w:rsidRPr="006427E1" w:rsidRDefault="00F47801" w:rsidP="00F47801">
            <w:pPr>
              <w:ind w:left="720"/>
              <w:rPr>
                <w:rFonts w:ascii="Verdana" w:hAnsi="Verdana"/>
              </w:rPr>
            </w:pPr>
            <w:r w:rsidRPr="006427E1">
              <w:rPr>
                <w:rFonts w:ascii="Verdana" w:hAnsi="Verdana"/>
              </w:rPr>
              <w:t xml:space="preserve">- </w:t>
            </w:r>
            <w:r w:rsidRPr="006427E1">
              <w:rPr>
                <w:rFonts w:ascii="Verdana" w:hAnsi="Verdana"/>
                <w:b/>
                <w:bCs/>
              </w:rPr>
              <w:t>Add Data</w:t>
            </w:r>
          </w:p>
        </w:tc>
        <w:tc>
          <w:tcPr>
            <w:tcW w:w="0" w:type="auto"/>
            <w:vAlign w:val="center"/>
            <w:hideMark/>
          </w:tcPr>
          <w:p w14:paraId="482340EC" w14:textId="77777777" w:rsidR="00F47801" w:rsidRPr="006427E1" w:rsidRDefault="00F47801" w:rsidP="00F47801">
            <w:pPr>
              <w:ind w:left="720"/>
              <w:rPr>
                <w:rFonts w:ascii="Verdana" w:hAnsi="Verdana"/>
              </w:rPr>
            </w:pPr>
            <w:r w:rsidRPr="006427E1">
              <w:rPr>
                <w:rFonts w:ascii="Verdana" w:hAnsi="Verdana"/>
              </w:rPr>
              <w:t xml:space="preserve">Option to import or register new datasets into the </w:t>
            </w:r>
            <w:proofErr w:type="spellStart"/>
            <w:r w:rsidRPr="006427E1">
              <w:rPr>
                <w:rFonts w:ascii="Verdana" w:hAnsi="Verdana"/>
              </w:rPr>
              <w:t>catalog</w:t>
            </w:r>
            <w:proofErr w:type="spellEnd"/>
            <w:r w:rsidRPr="006427E1">
              <w:rPr>
                <w:rFonts w:ascii="Verdana" w:hAnsi="Verdana"/>
              </w:rPr>
              <w:t>.</w:t>
            </w:r>
          </w:p>
        </w:tc>
      </w:tr>
    </w:tbl>
    <w:p w14:paraId="46282786" w14:textId="77777777" w:rsidR="003D0D19" w:rsidRDefault="003D0D19" w:rsidP="003D0D19">
      <w:pPr>
        <w:rPr>
          <w:rFonts w:ascii="Verdana" w:hAnsi="Verdana"/>
          <w:b/>
          <w:bCs/>
          <w:sz w:val="28"/>
          <w:szCs w:val="28"/>
        </w:rPr>
      </w:pPr>
    </w:p>
    <w:p w14:paraId="2E2B9F13" w14:textId="21369613" w:rsidR="00CF4EF6" w:rsidRPr="003D0D19" w:rsidRDefault="00CF4EF6" w:rsidP="003D0D19">
      <w:pPr>
        <w:rPr>
          <w:rFonts w:ascii="Verdana" w:hAnsi="Verdana"/>
          <w:b/>
          <w:bCs/>
          <w:sz w:val="28"/>
          <w:szCs w:val="28"/>
        </w:rPr>
      </w:pPr>
      <w:r w:rsidRPr="003D0D19">
        <w:rPr>
          <w:rFonts w:ascii="Verdana" w:hAnsi="Verdana"/>
          <w:b/>
          <w:bCs/>
          <w:sz w:val="28"/>
          <w:szCs w:val="28"/>
        </w:rPr>
        <w:t>Jobs &amp; Pipelines</w:t>
      </w:r>
    </w:p>
    <w:p w14:paraId="1EBB0C45" w14:textId="4DD6FB8A" w:rsidR="00395414" w:rsidRPr="006427E1" w:rsidRDefault="00395414" w:rsidP="00395414">
      <w:pPr>
        <w:ind w:left="720"/>
        <w:rPr>
          <w:rFonts w:ascii="Verdana" w:hAnsi="Verdana"/>
        </w:rPr>
      </w:pPr>
      <w:r w:rsidRPr="006427E1">
        <w:rPr>
          <w:rFonts w:ascii="Verdana" w:hAnsi="Verdana"/>
          <w:noProof/>
        </w:rPr>
        <w:drawing>
          <wp:inline distT="0" distB="0" distL="0" distR="0" wp14:anchorId="4B7CBE9D" wp14:editId="45329DB9">
            <wp:extent cx="5731510" cy="2065655"/>
            <wp:effectExtent l="0" t="0" r="2540" b="0"/>
            <wp:docPr id="72241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16106" name=""/>
                    <pic:cNvPicPr/>
                  </pic:nvPicPr>
                  <pic:blipFill>
                    <a:blip r:embed="rId25"/>
                    <a:stretch>
                      <a:fillRect/>
                    </a:stretch>
                  </pic:blipFill>
                  <pic:spPr>
                    <a:xfrm>
                      <a:off x="0" y="0"/>
                      <a:ext cx="5731510" cy="2065655"/>
                    </a:xfrm>
                    <a:prstGeom prst="rect">
                      <a:avLst/>
                    </a:prstGeom>
                  </pic:spPr>
                </pic:pic>
              </a:graphicData>
            </a:graphic>
          </wp:inline>
        </w:drawing>
      </w:r>
    </w:p>
    <w:p w14:paraId="011D7B6C" w14:textId="77777777" w:rsidR="00DE40BA" w:rsidRPr="006427E1" w:rsidRDefault="00DE40BA" w:rsidP="00410E79">
      <w:pPr>
        <w:jc w:val="both"/>
        <w:rPr>
          <w:rFonts w:ascii="Verdana" w:hAnsi="Verdana"/>
        </w:rPr>
      </w:pPr>
      <w:r w:rsidRPr="006427E1">
        <w:rPr>
          <w:rFonts w:ascii="Verdana" w:hAnsi="Verdana"/>
        </w:rPr>
        <w:lastRenderedPageBreak/>
        <w:t>The Jobs &amp; Pipelines interface in Azure Databricks provides a unified orchestration layer for data engineering and machine learning workflows.</w:t>
      </w:r>
      <w:r w:rsidRPr="006427E1">
        <w:rPr>
          <w:rFonts w:ascii="Verdana" w:hAnsi="Verdana"/>
        </w:rPr>
        <w:br/>
        <w:t>It supports job scheduling, dependency management, pipeline orchestration, and execution monitoring.</w:t>
      </w:r>
    </w:p>
    <w:p w14:paraId="6314868B" w14:textId="6AB36798" w:rsidR="00DE40BA" w:rsidRPr="006427E1" w:rsidRDefault="00DE40BA" w:rsidP="00410E79">
      <w:pPr>
        <w:jc w:val="both"/>
        <w:rPr>
          <w:rFonts w:ascii="Verdana" w:hAnsi="Verdana"/>
          <w:b/>
          <w:bCs/>
        </w:rPr>
      </w:pPr>
      <w:r w:rsidRPr="006427E1">
        <w:rPr>
          <w:rFonts w:ascii="Verdana" w:hAnsi="Verdana"/>
          <w:b/>
          <w:bCs/>
        </w:rPr>
        <w:t xml:space="preserve"> Key Features</w:t>
      </w:r>
    </w:p>
    <w:p w14:paraId="257A7810" w14:textId="77777777" w:rsidR="00DE40BA" w:rsidRPr="006427E1" w:rsidRDefault="00DE40BA">
      <w:pPr>
        <w:numPr>
          <w:ilvl w:val="0"/>
          <w:numId w:val="7"/>
        </w:numPr>
        <w:jc w:val="both"/>
        <w:rPr>
          <w:rFonts w:ascii="Verdana" w:hAnsi="Verdana"/>
        </w:rPr>
      </w:pPr>
      <w:r w:rsidRPr="006427E1">
        <w:rPr>
          <w:rFonts w:ascii="Verdana" w:hAnsi="Verdana"/>
          <w:b/>
          <w:bCs/>
        </w:rPr>
        <w:t>Ingestion Pipelines:</w:t>
      </w:r>
      <w:r w:rsidRPr="006427E1">
        <w:rPr>
          <w:rFonts w:ascii="Verdana" w:hAnsi="Verdana"/>
        </w:rPr>
        <w:t xml:space="preserve"> Automate ingestion from external data sources (databases, APIs, or files).</w:t>
      </w:r>
    </w:p>
    <w:p w14:paraId="665CBC87" w14:textId="77777777" w:rsidR="00DE40BA" w:rsidRPr="006427E1" w:rsidRDefault="00DE40BA">
      <w:pPr>
        <w:numPr>
          <w:ilvl w:val="0"/>
          <w:numId w:val="7"/>
        </w:numPr>
        <w:jc w:val="both"/>
        <w:rPr>
          <w:rFonts w:ascii="Verdana" w:hAnsi="Verdana"/>
        </w:rPr>
      </w:pPr>
      <w:r w:rsidRPr="006427E1">
        <w:rPr>
          <w:rFonts w:ascii="Verdana" w:hAnsi="Verdana"/>
          <w:b/>
          <w:bCs/>
        </w:rPr>
        <w:t>ETL Pipelines:</w:t>
      </w:r>
      <w:r w:rsidRPr="006427E1">
        <w:rPr>
          <w:rFonts w:ascii="Verdana" w:hAnsi="Verdana"/>
        </w:rPr>
        <w:t xml:space="preserve"> Design scalable, production-grade ETL processes using SQL, </w:t>
      </w:r>
      <w:proofErr w:type="spellStart"/>
      <w:r w:rsidRPr="006427E1">
        <w:rPr>
          <w:rFonts w:ascii="Verdana" w:hAnsi="Verdana"/>
        </w:rPr>
        <w:t>PySpark</w:t>
      </w:r>
      <w:proofErr w:type="spellEnd"/>
      <w:r w:rsidRPr="006427E1">
        <w:rPr>
          <w:rFonts w:ascii="Verdana" w:hAnsi="Verdana"/>
        </w:rPr>
        <w:t>, or Python.</w:t>
      </w:r>
    </w:p>
    <w:p w14:paraId="0EB96229" w14:textId="77777777" w:rsidR="00DE40BA" w:rsidRPr="006427E1" w:rsidRDefault="00DE40BA">
      <w:pPr>
        <w:numPr>
          <w:ilvl w:val="0"/>
          <w:numId w:val="7"/>
        </w:numPr>
        <w:jc w:val="both"/>
        <w:rPr>
          <w:rFonts w:ascii="Verdana" w:hAnsi="Verdana"/>
        </w:rPr>
      </w:pPr>
      <w:r w:rsidRPr="006427E1">
        <w:rPr>
          <w:rFonts w:ascii="Verdana" w:hAnsi="Verdana"/>
          <w:b/>
          <w:bCs/>
        </w:rPr>
        <w:t>Jobs:</w:t>
      </w:r>
      <w:r w:rsidRPr="006427E1">
        <w:rPr>
          <w:rFonts w:ascii="Verdana" w:hAnsi="Verdana"/>
        </w:rPr>
        <w:t xml:space="preserve"> Orchestrate notebooks, workflows, pipelines, and queries; configure parameters, cluster settings, and triggers.</w:t>
      </w:r>
    </w:p>
    <w:p w14:paraId="78F76D92" w14:textId="77777777" w:rsidR="00DE40BA" w:rsidRPr="006427E1" w:rsidRDefault="00DE40BA">
      <w:pPr>
        <w:numPr>
          <w:ilvl w:val="0"/>
          <w:numId w:val="7"/>
        </w:numPr>
        <w:jc w:val="both"/>
        <w:rPr>
          <w:rFonts w:ascii="Verdana" w:hAnsi="Verdana"/>
        </w:rPr>
      </w:pPr>
      <w:r w:rsidRPr="006427E1">
        <w:rPr>
          <w:rFonts w:ascii="Verdana" w:hAnsi="Verdana"/>
          <w:b/>
          <w:bCs/>
        </w:rPr>
        <w:t>Job Runs Dashboard:</w:t>
      </w:r>
      <w:r w:rsidRPr="006427E1">
        <w:rPr>
          <w:rFonts w:ascii="Verdana" w:hAnsi="Verdana"/>
        </w:rPr>
        <w:t xml:space="preserve"> Monitor run history, logs, and metrics for troubleshooting and optimization.</w:t>
      </w:r>
    </w:p>
    <w:p w14:paraId="47338076" w14:textId="77777777" w:rsidR="00DE40BA" w:rsidRPr="006427E1" w:rsidRDefault="00DE40BA">
      <w:pPr>
        <w:numPr>
          <w:ilvl w:val="0"/>
          <w:numId w:val="7"/>
        </w:numPr>
        <w:jc w:val="both"/>
        <w:rPr>
          <w:rFonts w:ascii="Verdana" w:hAnsi="Verdana"/>
        </w:rPr>
      </w:pPr>
      <w:r w:rsidRPr="006427E1">
        <w:rPr>
          <w:rFonts w:ascii="Verdana" w:hAnsi="Verdana"/>
          <w:b/>
          <w:bCs/>
        </w:rPr>
        <w:t>Access Control:</w:t>
      </w:r>
      <w:r w:rsidRPr="006427E1">
        <w:rPr>
          <w:rFonts w:ascii="Verdana" w:hAnsi="Verdana"/>
        </w:rPr>
        <w:t xml:space="preserve"> Manage visibility (“Owned by me,” “Accessible by me”) to enforce workspace-level governance.</w:t>
      </w:r>
    </w:p>
    <w:p w14:paraId="1DD4039D" w14:textId="2DE8B5D0" w:rsidR="00DE40BA" w:rsidRPr="006427E1" w:rsidRDefault="00DE40BA" w:rsidP="00BF1B07">
      <w:pPr>
        <w:jc w:val="both"/>
        <w:rPr>
          <w:rFonts w:ascii="Verdana" w:hAnsi="Verdana"/>
          <w:b/>
          <w:bCs/>
        </w:rPr>
      </w:pPr>
      <w:r w:rsidRPr="006427E1">
        <w:rPr>
          <w:rFonts w:ascii="Verdana" w:hAnsi="Verdana"/>
          <w:b/>
          <w:bCs/>
        </w:rPr>
        <w:t>Use Case</w:t>
      </w:r>
    </w:p>
    <w:p w14:paraId="797A828F" w14:textId="2A4F8C6D" w:rsidR="00395414" w:rsidRPr="006427E1" w:rsidRDefault="00DE40BA" w:rsidP="00AF649F">
      <w:pPr>
        <w:ind w:firstLine="720"/>
        <w:jc w:val="both"/>
        <w:rPr>
          <w:rFonts w:ascii="Verdana" w:hAnsi="Verdana"/>
        </w:rPr>
      </w:pPr>
      <w:r w:rsidRPr="006427E1">
        <w:rPr>
          <w:rFonts w:ascii="Verdana" w:hAnsi="Verdana"/>
        </w:rPr>
        <w:t>Used by data engineers and ML teams to build end-to-end pipelines from data ingestion to transformation, feature generation, and model retraining</w:t>
      </w:r>
      <w:r w:rsidR="00BF1B07">
        <w:rPr>
          <w:rFonts w:ascii="Verdana" w:hAnsi="Verdana"/>
        </w:rPr>
        <w:t xml:space="preserve"> </w:t>
      </w:r>
      <w:r w:rsidRPr="006427E1">
        <w:rPr>
          <w:rFonts w:ascii="Verdana" w:hAnsi="Verdana"/>
        </w:rPr>
        <w:t>all under one environment.</w:t>
      </w:r>
    </w:p>
    <w:p w14:paraId="45D56BC8" w14:textId="695927BE" w:rsidR="00BE02FF" w:rsidRDefault="00BE02FF" w:rsidP="00BE02FF">
      <w:pPr>
        <w:rPr>
          <w:rFonts w:ascii="Verdana" w:hAnsi="Verdana"/>
        </w:rPr>
      </w:pPr>
      <w:r w:rsidRPr="006427E1">
        <w:rPr>
          <w:rFonts w:ascii="Verdana" w:hAnsi="Verdana"/>
          <w:noProof/>
        </w:rPr>
        <w:drawing>
          <wp:inline distT="0" distB="0" distL="0" distR="0" wp14:anchorId="1C568B47" wp14:editId="66938EDA">
            <wp:extent cx="5731510" cy="2339975"/>
            <wp:effectExtent l="0" t="0" r="2540" b="3175"/>
            <wp:docPr id="201823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34330" name=""/>
                    <pic:cNvPicPr/>
                  </pic:nvPicPr>
                  <pic:blipFill>
                    <a:blip r:embed="rId26"/>
                    <a:stretch>
                      <a:fillRect/>
                    </a:stretch>
                  </pic:blipFill>
                  <pic:spPr>
                    <a:xfrm>
                      <a:off x="0" y="0"/>
                      <a:ext cx="5731510" cy="2339975"/>
                    </a:xfrm>
                    <a:prstGeom prst="rect">
                      <a:avLst/>
                    </a:prstGeom>
                  </pic:spPr>
                </pic:pic>
              </a:graphicData>
            </a:graphic>
          </wp:inline>
        </w:drawing>
      </w:r>
    </w:p>
    <w:p w14:paraId="53DE83EB" w14:textId="77777777" w:rsidR="0094139F" w:rsidRPr="006427E1" w:rsidRDefault="0094139F" w:rsidP="00BE02FF">
      <w:pPr>
        <w:rPr>
          <w:rFonts w:ascii="Verdana" w:hAnsi="Verdana"/>
        </w:rPr>
      </w:pPr>
    </w:p>
    <w:p w14:paraId="33100F96" w14:textId="10A8E6E2" w:rsidR="00A21099" w:rsidRPr="006427E1" w:rsidRDefault="00A21099" w:rsidP="0094139F">
      <w:pPr>
        <w:ind w:firstLine="720"/>
        <w:rPr>
          <w:rFonts w:ascii="Verdana" w:hAnsi="Verdana"/>
        </w:rPr>
      </w:pPr>
      <w:r w:rsidRPr="006427E1">
        <w:rPr>
          <w:rFonts w:ascii="Verdana" w:hAnsi="Verdana"/>
        </w:rPr>
        <w:t xml:space="preserve">The </w:t>
      </w:r>
      <w:r w:rsidRPr="006427E1">
        <w:rPr>
          <w:rFonts w:ascii="Verdana" w:hAnsi="Verdana"/>
          <w:b/>
          <w:bCs/>
        </w:rPr>
        <w:t>Job Runs</w:t>
      </w:r>
      <w:r w:rsidRPr="006427E1">
        <w:rPr>
          <w:rFonts w:ascii="Verdana" w:hAnsi="Verdana"/>
        </w:rPr>
        <w:t xml:space="preserve"> dashboard in Databricks provides an operational view of scheduled or triggered workflows.</w:t>
      </w:r>
      <w:r w:rsidRPr="006427E1">
        <w:rPr>
          <w:rFonts w:ascii="Verdana" w:hAnsi="Verdana"/>
        </w:rPr>
        <w:br/>
        <w:t xml:space="preserve">It allows engineers and ML teams to </w:t>
      </w:r>
      <w:r w:rsidRPr="006427E1">
        <w:rPr>
          <w:rFonts w:ascii="Verdana" w:hAnsi="Verdana"/>
          <w:b/>
          <w:bCs/>
        </w:rPr>
        <w:t xml:space="preserve">monitor, debug, and </w:t>
      </w:r>
      <w:proofErr w:type="spellStart"/>
      <w:r w:rsidRPr="006427E1">
        <w:rPr>
          <w:rFonts w:ascii="Verdana" w:hAnsi="Verdana"/>
          <w:b/>
          <w:bCs/>
        </w:rPr>
        <w:t>analyze</w:t>
      </w:r>
      <w:proofErr w:type="spellEnd"/>
      <w:r w:rsidRPr="006427E1">
        <w:rPr>
          <w:rFonts w:ascii="Verdana" w:hAnsi="Verdana"/>
        </w:rPr>
        <w:t xml:space="preserve"> job executions across environments.</w:t>
      </w:r>
    </w:p>
    <w:p w14:paraId="0A32B1E8" w14:textId="3B607B47" w:rsidR="00A21099" w:rsidRPr="006427E1" w:rsidRDefault="00A21099" w:rsidP="003D0D19">
      <w:pPr>
        <w:jc w:val="both"/>
        <w:rPr>
          <w:rFonts w:ascii="Verdana" w:hAnsi="Verdana"/>
          <w:b/>
          <w:bCs/>
        </w:rPr>
      </w:pPr>
      <w:r w:rsidRPr="006427E1">
        <w:rPr>
          <w:rFonts w:ascii="Verdana" w:hAnsi="Verdana"/>
          <w:b/>
          <w:bCs/>
        </w:rPr>
        <w:t>Key Functionalities</w:t>
      </w:r>
    </w:p>
    <w:p w14:paraId="55DFBE89" w14:textId="77777777" w:rsidR="00A21099" w:rsidRPr="006427E1" w:rsidRDefault="00A21099">
      <w:pPr>
        <w:numPr>
          <w:ilvl w:val="0"/>
          <w:numId w:val="8"/>
        </w:numPr>
        <w:jc w:val="both"/>
        <w:rPr>
          <w:rFonts w:ascii="Verdana" w:hAnsi="Verdana"/>
        </w:rPr>
      </w:pPr>
      <w:r w:rsidRPr="006427E1">
        <w:rPr>
          <w:rFonts w:ascii="Verdana" w:hAnsi="Verdana"/>
          <w:b/>
          <w:bCs/>
        </w:rPr>
        <w:t>Run Filtering:</w:t>
      </w:r>
      <w:r w:rsidRPr="006427E1">
        <w:rPr>
          <w:rFonts w:ascii="Verdana" w:hAnsi="Verdana"/>
        </w:rPr>
        <w:t xml:space="preserve"> Filter runs by job, user, time range, run status, or error code.</w:t>
      </w:r>
    </w:p>
    <w:p w14:paraId="039D82E3" w14:textId="77777777" w:rsidR="00A21099" w:rsidRPr="006427E1" w:rsidRDefault="00A21099">
      <w:pPr>
        <w:numPr>
          <w:ilvl w:val="0"/>
          <w:numId w:val="8"/>
        </w:numPr>
        <w:jc w:val="both"/>
        <w:rPr>
          <w:rFonts w:ascii="Verdana" w:hAnsi="Verdana"/>
        </w:rPr>
      </w:pPr>
      <w:r w:rsidRPr="006427E1">
        <w:rPr>
          <w:rFonts w:ascii="Verdana" w:hAnsi="Verdana"/>
          <w:b/>
          <w:bCs/>
        </w:rPr>
        <w:lastRenderedPageBreak/>
        <w:t>Run Visualization:</w:t>
      </w:r>
      <w:r w:rsidRPr="006427E1">
        <w:rPr>
          <w:rFonts w:ascii="Verdana" w:hAnsi="Verdana"/>
        </w:rPr>
        <w:t xml:space="preserve"> Graph at the top visualizes the number of successful, failed, or skipped runs over time.</w:t>
      </w:r>
    </w:p>
    <w:p w14:paraId="4CB2EE45" w14:textId="77777777" w:rsidR="00A21099" w:rsidRPr="006427E1" w:rsidRDefault="00A21099">
      <w:pPr>
        <w:numPr>
          <w:ilvl w:val="0"/>
          <w:numId w:val="8"/>
        </w:numPr>
        <w:jc w:val="both"/>
        <w:rPr>
          <w:rFonts w:ascii="Verdana" w:hAnsi="Verdana"/>
        </w:rPr>
      </w:pPr>
      <w:r w:rsidRPr="006427E1">
        <w:rPr>
          <w:rFonts w:ascii="Verdana" w:hAnsi="Verdana"/>
          <w:b/>
          <w:bCs/>
        </w:rPr>
        <w:t>Detailed Metadata:</w:t>
      </w:r>
      <w:r w:rsidRPr="006427E1">
        <w:rPr>
          <w:rFonts w:ascii="Verdana" w:hAnsi="Verdana"/>
        </w:rPr>
        <w:t xml:space="preserve"> For each run, Databricks records the execution context — start/end time, duration, compute used, and run parameters.</w:t>
      </w:r>
    </w:p>
    <w:p w14:paraId="076BA290" w14:textId="77777777" w:rsidR="00A21099" w:rsidRPr="006427E1" w:rsidRDefault="00A21099">
      <w:pPr>
        <w:numPr>
          <w:ilvl w:val="0"/>
          <w:numId w:val="8"/>
        </w:numPr>
        <w:jc w:val="both"/>
        <w:rPr>
          <w:rFonts w:ascii="Verdana" w:hAnsi="Verdana"/>
        </w:rPr>
      </w:pPr>
      <w:r w:rsidRPr="006427E1">
        <w:rPr>
          <w:rFonts w:ascii="Verdana" w:hAnsi="Verdana"/>
          <w:b/>
          <w:bCs/>
        </w:rPr>
        <w:t>Error Handling:</w:t>
      </w:r>
      <w:r w:rsidRPr="006427E1">
        <w:rPr>
          <w:rFonts w:ascii="Verdana" w:hAnsi="Verdana"/>
        </w:rPr>
        <w:t xml:space="preserve"> Provides error codes and logs to diagnose failure causes (e.g., cluster issues, data errors, script exceptions).</w:t>
      </w:r>
    </w:p>
    <w:p w14:paraId="47482B74" w14:textId="77777777" w:rsidR="00A21099" w:rsidRPr="006427E1" w:rsidRDefault="00A21099">
      <w:pPr>
        <w:numPr>
          <w:ilvl w:val="0"/>
          <w:numId w:val="8"/>
        </w:numPr>
        <w:jc w:val="both"/>
        <w:rPr>
          <w:rFonts w:ascii="Verdana" w:hAnsi="Verdana"/>
        </w:rPr>
      </w:pPr>
      <w:r w:rsidRPr="006427E1">
        <w:rPr>
          <w:rFonts w:ascii="Verdana" w:hAnsi="Verdana"/>
          <w:b/>
          <w:bCs/>
        </w:rPr>
        <w:t>Audit &amp; Compliance:</w:t>
      </w:r>
      <w:r w:rsidRPr="006427E1">
        <w:rPr>
          <w:rFonts w:ascii="Verdana" w:hAnsi="Verdana"/>
        </w:rPr>
        <w:t xml:space="preserve"> Maintains a complete audit trail for all pipeline executions — critical for production governance.</w:t>
      </w:r>
    </w:p>
    <w:p w14:paraId="4D732B45" w14:textId="0C037910" w:rsidR="00880934" w:rsidRPr="006427E1" w:rsidRDefault="00880934" w:rsidP="003D0D19">
      <w:pPr>
        <w:jc w:val="both"/>
        <w:rPr>
          <w:rFonts w:ascii="Verdana" w:hAnsi="Verdana"/>
          <w:b/>
          <w:bCs/>
        </w:rPr>
      </w:pPr>
      <w:r w:rsidRPr="006427E1">
        <w:rPr>
          <w:rFonts w:ascii="Verdana" w:hAnsi="Verdana"/>
          <w:b/>
          <w:bCs/>
        </w:rPr>
        <w:t>What You See:</w:t>
      </w:r>
    </w:p>
    <w:p w14:paraId="564FE004" w14:textId="77777777" w:rsidR="00880934" w:rsidRPr="006427E1" w:rsidRDefault="00880934">
      <w:pPr>
        <w:numPr>
          <w:ilvl w:val="0"/>
          <w:numId w:val="9"/>
        </w:numPr>
        <w:jc w:val="both"/>
        <w:rPr>
          <w:rFonts w:ascii="Verdana" w:hAnsi="Verdana"/>
        </w:rPr>
      </w:pPr>
      <w:r w:rsidRPr="006427E1">
        <w:rPr>
          <w:rFonts w:ascii="Verdana" w:hAnsi="Verdana"/>
          <w:b/>
          <w:bCs/>
        </w:rPr>
        <w:t>Start time</w:t>
      </w:r>
      <w:r w:rsidRPr="006427E1">
        <w:rPr>
          <w:rFonts w:ascii="Verdana" w:hAnsi="Verdana"/>
        </w:rPr>
        <w:t xml:space="preserve"> </w:t>
      </w:r>
      <w:r w:rsidRPr="006427E1">
        <w:rPr>
          <w:rFonts w:ascii="Arial" w:hAnsi="Arial" w:cs="Arial"/>
        </w:rPr>
        <w:t>→</w:t>
      </w:r>
      <w:r w:rsidRPr="006427E1">
        <w:rPr>
          <w:rFonts w:ascii="Verdana" w:hAnsi="Verdana"/>
        </w:rPr>
        <w:t xml:space="preserve"> When the job started.</w:t>
      </w:r>
    </w:p>
    <w:p w14:paraId="5151CD26" w14:textId="77777777" w:rsidR="00880934" w:rsidRPr="006427E1" w:rsidRDefault="00880934">
      <w:pPr>
        <w:numPr>
          <w:ilvl w:val="0"/>
          <w:numId w:val="9"/>
        </w:numPr>
        <w:jc w:val="both"/>
        <w:rPr>
          <w:rFonts w:ascii="Verdana" w:hAnsi="Verdana"/>
        </w:rPr>
      </w:pPr>
      <w:r w:rsidRPr="006427E1">
        <w:rPr>
          <w:rFonts w:ascii="Verdana" w:hAnsi="Verdana"/>
          <w:b/>
          <w:bCs/>
        </w:rPr>
        <w:t>Job name</w:t>
      </w:r>
      <w:r w:rsidRPr="006427E1">
        <w:rPr>
          <w:rFonts w:ascii="Verdana" w:hAnsi="Verdana"/>
        </w:rPr>
        <w:t xml:space="preserve"> </w:t>
      </w:r>
      <w:r w:rsidRPr="006427E1">
        <w:rPr>
          <w:rFonts w:ascii="Arial" w:hAnsi="Arial" w:cs="Arial"/>
        </w:rPr>
        <w:t>→</w:t>
      </w:r>
      <w:r w:rsidRPr="006427E1">
        <w:rPr>
          <w:rFonts w:ascii="Verdana" w:hAnsi="Verdana"/>
        </w:rPr>
        <w:t xml:space="preserve"> Which job ran (for example, </w:t>
      </w:r>
      <w:r w:rsidRPr="006427E1">
        <w:rPr>
          <w:rFonts w:ascii="Verdana" w:hAnsi="Verdana" w:cs="Verdana"/>
        </w:rPr>
        <w:t>“</w:t>
      </w:r>
      <w:r w:rsidRPr="006427E1">
        <w:rPr>
          <w:rFonts w:ascii="Verdana" w:hAnsi="Verdana"/>
        </w:rPr>
        <w:t>ETL Pipeline</w:t>
      </w:r>
      <w:r w:rsidRPr="006427E1">
        <w:rPr>
          <w:rFonts w:ascii="Verdana" w:hAnsi="Verdana" w:cs="Verdana"/>
        </w:rPr>
        <w:t>”</w:t>
      </w:r>
      <w:r w:rsidRPr="006427E1">
        <w:rPr>
          <w:rFonts w:ascii="Verdana" w:hAnsi="Verdana"/>
        </w:rPr>
        <w:t>).</w:t>
      </w:r>
    </w:p>
    <w:p w14:paraId="4A380086" w14:textId="77777777" w:rsidR="00880934" w:rsidRPr="006427E1" w:rsidRDefault="00880934">
      <w:pPr>
        <w:numPr>
          <w:ilvl w:val="0"/>
          <w:numId w:val="9"/>
        </w:numPr>
        <w:jc w:val="both"/>
        <w:rPr>
          <w:rFonts w:ascii="Verdana" w:hAnsi="Verdana"/>
        </w:rPr>
      </w:pPr>
      <w:r w:rsidRPr="006427E1">
        <w:rPr>
          <w:rFonts w:ascii="Verdana" w:hAnsi="Verdana"/>
          <w:b/>
          <w:bCs/>
        </w:rPr>
        <w:t>Run as</w:t>
      </w:r>
      <w:r w:rsidRPr="006427E1">
        <w:rPr>
          <w:rFonts w:ascii="Verdana" w:hAnsi="Verdana"/>
        </w:rPr>
        <w:t xml:space="preserve"> </w:t>
      </w:r>
      <w:r w:rsidRPr="006427E1">
        <w:rPr>
          <w:rFonts w:ascii="Arial" w:hAnsi="Arial" w:cs="Arial"/>
        </w:rPr>
        <w:t>→</w:t>
      </w:r>
      <w:r w:rsidRPr="006427E1">
        <w:rPr>
          <w:rFonts w:ascii="Verdana" w:hAnsi="Verdana"/>
        </w:rPr>
        <w:t xml:space="preserve"> Which user or role ran it.</w:t>
      </w:r>
    </w:p>
    <w:p w14:paraId="6178E6B9" w14:textId="77777777" w:rsidR="00880934" w:rsidRPr="006427E1" w:rsidRDefault="00880934">
      <w:pPr>
        <w:numPr>
          <w:ilvl w:val="0"/>
          <w:numId w:val="9"/>
        </w:numPr>
        <w:jc w:val="both"/>
        <w:rPr>
          <w:rFonts w:ascii="Verdana" w:hAnsi="Verdana"/>
        </w:rPr>
      </w:pPr>
      <w:r w:rsidRPr="006427E1">
        <w:rPr>
          <w:rFonts w:ascii="Verdana" w:hAnsi="Verdana"/>
          <w:b/>
          <w:bCs/>
        </w:rPr>
        <w:t>Duration</w:t>
      </w:r>
      <w:r w:rsidRPr="006427E1">
        <w:rPr>
          <w:rFonts w:ascii="Verdana" w:hAnsi="Verdana"/>
        </w:rPr>
        <w:t xml:space="preserve"> </w:t>
      </w:r>
      <w:r w:rsidRPr="006427E1">
        <w:rPr>
          <w:rFonts w:ascii="Arial" w:hAnsi="Arial" w:cs="Arial"/>
        </w:rPr>
        <w:t>→</w:t>
      </w:r>
      <w:r w:rsidRPr="006427E1">
        <w:rPr>
          <w:rFonts w:ascii="Verdana" w:hAnsi="Verdana"/>
        </w:rPr>
        <w:t xml:space="preserve"> How long it took.</w:t>
      </w:r>
    </w:p>
    <w:p w14:paraId="7638436F" w14:textId="77777777" w:rsidR="00880934" w:rsidRPr="006427E1" w:rsidRDefault="00880934">
      <w:pPr>
        <w:numPr>
          <w:ilvl w:val="0"/>
          <w:numId w:val="9"/>
        </w:numPr>
        <w:jc w:val="both"/>
        <w:rPr>
          <w:rFonts w:ascii="Verdana" w:hAnsi="Verdana"/>
        </w:rPr>
      </w:pPr>
      <w:r w:rsidRPr="006427E1">
        <w:rPr>
          <w:rFonts w:ascii="Verdana" w:hAnsi="Verdana"/>
          <w:b/>
          <w:bCs/>
        </w:rPr>
        <w:t>Status</w:t>
      </w:r>
      <w:r w:rsidRPr="006427E1">
        <w:rPr>
          <w:rFonts w:ascii="Verdana" w:hAnsi="Verdana"/>
        </w:rPr>
        <w:t xml:space="preserve"> </w:t>
      </w:r>
      <w:r w:rsidRPr="006427E1">
        <w:rPr>
          <w:rFonts w:ascii="Arial" w:hAnsi="Arial" w:cs="Arial"/>
        </w:rPr>
        <w:t>→</w:t>
      </w:r>
      <w:r w:rsidRPr="006427E1">
        <w:rPr>
          <w:rFonts w:ascii="Verdana" w:hAnsi="Verdana"/>
        </w:rPr>
        <w:t xml:space="preserve"> Shows if it </w:t>
      </w:r>
      <w:r w:rsidRPr="006427E1">
        <w:rPr>
          <w:rFonts w:ascii="Verdana" w:hAnsi="Verdana"/>
          <w:i/>
          <w:iCs/>
        </w:rPr>
        <w:t>succeeded</w:t>
      </w:r>
      <w:r w:rsidRPr="006427E1">
        <w:rPr>
          <w:rFonts w:ascii="Verdana" w:hAnsi="Verdana"/>
        </w:rPr>
        <w:t xml:space="preserve">, </w:t>
      </w:r>
      <w:r w:rsidRPr="006427E1">
        <w:rPr>
          <w:rFonts w:ascii="Verdana" w:hAnsi="Verdana"/>
          <w:i/>
          <w:iCs/>
        </w:rPr>
        <w:t>failed</w:t>
      </w:r>
      <w:r w:rsidRPr="006427E1">
        <w:rPr>
          <w:rFonts w:ascii="Verdana" w:hAnsi="Verdana"/>
        </w:rPr>
        <w:t xml:space="preserve">, or </w:t>
      </w:r>
      <w:r w:rsidRPr="006427E1">
        <w:rPr>
          <w:rFonts w:ascii="Verdana" w:hAnsi="Verdana"/>
          <w:i/>
          <w:iCs/>
        </w:rPr>
        <w:t>skipped</w:t>
      </w:r>
      <w:r w:rsidRPr="006427E1">
        <w:rPr>
          <w:rFonts w:ascii="Verdana" w:hAnsi="Verdana"/>
        </w:rPr>
        <w:t>.</w:t>
      </w:r>
    </w:p>
    <w:p w14:paraId="677FFFAB" w14:textId="77777777" w:rsidR="00880934" w:rsidRPr="006427E1" w:rsidRDefault="00880934">
      <w:pPr>
        <w:numPr>
          <w:ilvl w:val="0"/>
          <w:numId w:val="9"/>
        </w:numPr>
        <w:jc w:val="both"/>
        <w:rPr>
          <w:rFonts w:ascii="Verdana" w:hAnsi="Verdana"/>
        </w:rPr>
      </w:pPr>
      <w:r w:rsidRPr="006427E1">
        <w:rPr>
          <w:rFonts w:ascii="Verdana" w:hAnsi="Verdana"/>
          <w:b/>
          <w:bCs/>
        </w:rPr>
        <w:t>Error code</w:t>
      </w:r>
      <w:r w:rsidRPr="006427E1">
        <w:rPr>
          <w:rFonts w:ascii="Verdana" w:hAnsi="Verdana"/>
        </w:rPr>
        <w:t xml:space="preserve"> </w:t>
      </w:r>
      <w:r w:rsidRPr="006427E1">
        <w:rPr>
          <w:rFonts w:ascii="Arial" w:hAnsi="Arial" w:cs="Arial"/>
        </w:rPr>
        <w:t>→</w:t>
      </w:r>
      <w:r w:rsidRPr="006427E1">
        <w:rPr>
          <w:rFonts w:ascii="Verdana" w:hAnsi="Verdana"/>
        </w:rPr>
        <w:t xml:space="preserve"> Displays the error message if something failed.</w:t>
      </w:r>
    </w:p>
    <w:p w14:paraId="2D559CC6" w14:textId="17917E2A" w:rsidR="00BE02FF" w:rsidRPr="006427E1" w:rsidRDefault="00880934">
      <w:pPr>
        <w:numPr>
          <w:ilvl w:val="0"/>
          <w:numId w:val="9"/>
        </w:numPr>
        <w:jc w:val="both"/>
        <w:rPr>
          <w:rFonts w:ascii="Verdana" w:hAnsi="Verdana"/>
        </w:rPr>
      </w:pPr>
      <w:r w:rsidRPr="006427E1">
        <w:rPr>
          <w:rFonts w:ascii="Verdana" w:hAnsi="Verdana"/>
          <w:b/>
          <w:bCs/>
        </w:rPr>
        <w:t>Run parameters</w:t>
      </w:r>
      <w:r w:rsidRPr="006427E1">
        <w:rPr>
          <w:rFonts w:ascii="Verdana" w:hAnsi="Verdana"/>
        </w:rPr>
        <w:t xml:space="preserve"> </w:t>
      </w:r>
      <w:r w:rsidRPr="006427E1">
        <w:rPr>
          <w:rFonts w:ascii="Arial" w:hAnsi="Arial" w:cs="Arial"/>
        </w:rPr>
        <w:t>→</w:t>
      </w:r>
      <w:r w:rsidRPr="006427E1">
        <w:rPr>
          <w:rFonts w:ascii="Verdana" w:hAnsi="Verdana"/>
        </w:rPr>
        <w:t xml:space="preserve"> Lists any input values (like parameters) used in that run.</w:t>
      </w:r>
    </w:p>
    <w:p w14:paraId="788B6E94" w14:textId="5D2E9F31" w:rsidR="00CF4EF6" w:rsidRPr="00E72930" w:rsidRDefault="00CF4EF6" w:rsidP="00E72930">
      <w:pPr>
        <w:rPr>
          <w:rFonts w:ascii="Verdana" w:hAnsi="Verdana"/>
          <w:b/>
          <w:bCs/>
          <w:sz w:val="28"/>
          <w:szCs w:val="28"/>
        </w:rPr>
      </w:pPr>
      <w:r w:rsidRPr="00E72930">
        <w:rPr>
          <w:rFonts w:ascii="Verdana" w:hAnsi="Verdana"/>
          <w:b/>
          <w:bCs/>
          <w:sz w:val="28"/>
          <w:szCs w:val="28"/>
        </w:rPr>
        <w:t>Compute (Clusters)</w:t>
      </w:r>
    </w:p>
    <w:p w14:paraId="1DCBD965" w14:textId="5B981C1F" w:rsidR="00D8043D" w:rsidRPr="006427E1" w:rsidRDefault="00D8043D" w:rsidP="00D8043D">
      <w:pPr>
        <w:ind w:left="720"/>
        <w:rPr>
          <w:rFonts w:ascii="Verdana" w:hAnsi="Verdana"/>
          <w:b/>
          <w:bCs/>
        </w:rPr>
      </w:pPr>
      <w:r w:rsidRPr="006427E1">
        <w:rPr>
          <w:rFonts w:ascii="Verdana" w:hAnsi="Verdana"/>
          <w:b/>
          <w:bCs/>
          <w:noProof/>
        </w:rPr>
        <w:drawing>
          <wp:inline distT="0" distB="0" distL="0" distR="0" wp14:anchorId="757BB4C3" wp14:editId="57007B35">
            <wp:extent cx="5731510" cy="1811655"/>
            <wp:effectExtent l="0" t="0" r="2540" b="0"/>
            <wp:docPr id="40251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18740" name=""/>
                    <pic:cNvPicPr/>
                  </pic:nvPicPr>
                  <pic:blipFill>
                    <a:blip r:embed="rId27"/>
                    <a:stretch>
                      <a:fillRect/>
                    </a:stretch>
                  </pic:blipFill>
                  <pic:spPr>
                    <a:xfrm>
                      <a:off x="0" y="0"/>
                      <a:ext cx="5731510" cy="1811655"/>
                    </a:xfrm>
                    <a:prstGeom prst="rect">
                      <a:avLst/>
                    </a:prstGeom>
                  </pic:spPr>
                </pic:pic>
              </a:graphicData>
            </a:graphic>
          </wp:inline>
        </w:drawing>
      </w:r>
    </w:p>
    <w:p w14:paraId="0620BB54" w14:textId="77777777" w:rsidR="00D8043D" w:rsidRPr="006427E1" w:rsidRDefault="00D8043D" w:rsidP="00A3015B">
      <w:pPr>
        <w:jc w:val="both"/>
        <w:rPr>
          <w:rFonts w:ascii="Verdana" w:hAnsi="Verdana"/>
          <w:b/>
          <w:bCs/>
        </w:rPr>
      </w:pPr>
      <w:r w:rsidRPr="006427E1">
        <w:rPr>
          <w:rFonts w:ascii="Verdana" w:hAnsi="Verdana"/>
          <w:b/>
          <w:bCs/>
        </w:rPr>
        <w:t>Compute Categories</w:t>
      </w:r>
    </w:p>
    <w:p w14:paraId="30BF4C79" w14:textId="77777777" w:rsidR="00D8043D" w:rsidRPr="006427E1" w:rsidRDefault="00D8043D">
      <w:pPr>
        <w:numPr>
          <w:ilvl w:val="0"/>
          <w:numId w:val="10"/>
        </w:numPr>
        <w:jc w:val="both"/>
        <w:rPr>
          <w:rFonts w:ascii="Verdana" w:hAnsi="Verdana"/>
        </w:rPr>
      </w:pPr>
      <w:r w:rsidRPr="006427E1">
        <w:rPr>
          <w:rFonts w:ascii="Verdana" w:hAnsi="Verdana"/>
          <w:b/>
          <w:bCs/>
        </w:rPr>
        <w:t>All-Purpose Compute (Interactive Clusters):</w:t>
      </w:r>
    </w:p>
    <w:p w14:paraId="35E59852" w14:textId="77777777" w:rsidR="00D8043D" w:rsidRPr="006427E1" w:rsidRDefault="00D8043D">
      <w:pPr>
        <w:numPr>
          <w:ilvl w:val="1"/>
          <w:numId w:val="10"/>
        </w:numPr>
        <w:jc w:val="both"/>
        <w:rPr>
          <w:rFonts w:ascii="Verdana" w:hAnsi="Verdana"/>
        </w:rPr>
      </w:pPr>
      <w:r w:rsidRPr="006427E1">
        <w:rPr>
          <w:rFonts w:ascii="Verdana" w:hAnsi="Verdana"/>
        </w:rPr>
        <w:t>Designed for notebook-driven, collaborative data exploration.</w:t>
      </w:r>
    </w:p>
    <w:p w14:paraId="44115DE0" w14:textId="77777777" w:rsidR="00D8043D" w:rsidRPr="006427E1" w:rsidRDefault="00D8043D">
      <w:pPr>
        <w:numPr>
          <w:ilvl w:val="1"/>
          <w:numId w:val="10"/>
        </w:numPr>
        <w:jc w:val="both"/>
        <w:rPr>
          <w:rFonts w:ascii="Verdana" w:hAnsi="Verdana"/>
        </w:rPr>
      </w:pPr>
      <w:r w:rsidRPr="006427E1">
        <w:rPr>
          <w:rFonts w:ascii="Verdana" w:hAnsi="Verdana"/>
        </w:rPr>
        <w:t xml:space="preserve">Supports </w:t>
      </w:r>
      <w:r w:rsidRPr="006427E1">
        <w:rPr>
          <w:rFonts w:ascii="Verdana" w:hAnsi="Verdana"/>
          <w:b/>
          <w:bCs/>
        </w:rPr>
        <w:t>multi-user access</w:t>
      </w:r>
      <w:r w:rsidRPr="006427E1">
        <w:rPr>
          <w:rFonts w:ascii="Verdana" w:hAnsi="Verdana"/>
        </w:rPr>
        <w:t xml:space="preserve">, </w:t>
      </w:r>
      <w:r w:rsidRPr="006427E1">
        <w:rPr>
          <w:rFonts w:ascii="Verdana" w:hAnsi="Verdana"/>
          <w:b/>
          <w:bCs/>
        </w:rPr>
        <w:t>auto-scaling</w:t>
      </w:r>
      <w:r w:rsidRPr="006427E1">
        <w:rPr>
          <w:rFonts w:ascii="Verdana" w:hAnsi="Verdana"/>
        </w:rPr>
        <w:t xml:space="preserve">, and </w:t>
      </w:r>
      <w:r w:rsidRPr="006427E1">
        <w:rPr>
          <w:rFonts w:ascii="Verdana" w:hAnsi="Verdana"/>
          <w:b/>
          <w:bCs/>
        </w:rPr>
        <w:t>auto-termination</w:t>
      </w:r>
      <w:r w:rsidRPr="006427E1">
        <w:rPr>
          <w:rFonts w:ascii="Verdana" w:hAnsi="Verdana"/>
        </w:rPr>
        <w:t>.</w:t>
      </w:r>
    </w:p>
    <w:p w14:paraId="694B3D47" w14:textId="77777777" w:rsidR="00D8043D" w:rsidRPr="006427E1" w:rsidRDefault="00D8043D">
      <w:pPr>
        <w:numPr>
          <w:ilvl w:val="1"/>
          <w:numId w:val="10"/>
        </w:numPr>
        <w:jc w:val="both"/>
        <w:rPr>
          <w:rFonts w:ascii="Verdana" w:hAnsi="Verdana"/>
        </w:rPr>
      </w:pPr>
      <w:r w:rsidRPr="006427E1">
        <w:rPr>
          <w:rFonts w:ascii="Verdana" w:hAnsi="Verdana"/>
        </w:rPr>
        <w:t>Ideal for data science, ad-hoc analysis, and ML development.</w:t>
      </w:r>
    </w:p>
    <w:p w14:paraId="067AC402" w14:textId="77777777" w:rsidR="00D8043D" w:rsidRPr="006427E1" w:rsidRDefault="00D8043D">
      <w:pPr>
        <w:numPr>
          <w:ilvl w:val="0"/>
          <w:numId w:val="10"/>
        </w:numPr>
        <w:jc w:val="both"/>
        <w:rPr>
          <w:rFonts w:ascii="Verdana" w:hAnsi="Verdana"/>
        </w:rPr>
      </w:pPr>
      <w:r w:rsidRPr="006427E1">
        <w:rPr>
          <w:rFonts w:ascii="Verdana" w:hAnsi="Verdana"/>
          <w:b/>
          <w:bCs/>
        </w:rPr>
        <w:t>Job Compute (Automated Clusters):</w:t>
      </w:r>
    </w:p>
    <w:p w14:paraId="2EBE33D4" w14:textId="77777777" w:rsidR="00D8043D" w:rsidRPr="006427E1" w:rsidRDefault="00D8043D">
      <w:pPr>
        <w:numPr>
          <w:ilvl w:val="1"/>
          <w:numId w:val="10"/>
        </w:numPr>
        <w:jc w:val="both"/>
        <w:rPr>
          <w:rFonts w:ascii="Verdana" w:hAnsi="Verdana"/>
        </w:rPr>
      </w:pPr>
      <w:r w:rsidRPr="006427E1">
        <w:rPr>
          <w:rFonts w:ascii="Verdana" w:hAnsi="Verdana"/>
        </w:rPr>
        <w:t xml:space="preserve">Spawned by the </w:t>
      </w:r>
      <w:r w:rsidRPr="006427E1">
        <w:rPr>
          <w:rFonts w:ascii="Verdana" w:hAnsi="Verdana"/>
          <w:b/>
          <w:bCs/>
        </w:rPr>
        <w:t>Jobs API</w:t>
      </w:r>
      <w:r w:rsidRPr="006427E1">
        <w:rPr>
          <w:rFonts w:ascii="Verdana" w:hAnsi="Verdana"/>
        </w:rPr>
        <w:t xml:space="preserve"> or </w:t>
      </w:r>
      <w:r w:rsidRPr="006427E1">
        <w:rPr>
          <w:rFonts w:ascii="Verdana" w:hAnsi="Verdana"/>
          <w:b/>
          <w:bCs/>
        </w:rPr>
        <w:t>Databricks Workflows</w:t>
      </w:r>
      <w:r w:rsidRPr="006427E1">
        <w:rPr>
          <w:rFonts w:ascii="Verdana" w:hAnsi="Verdana"/>
        </w:rPr>
        <w:t xml:space="preserve"> for pipeline orchestration.</w:t>
      </w:r>
    </w:p>
    <w:p w14:paraId="51D72135" w14:textId="77777777" w:rsidR="00D8043D" w:rsidRPr="006427E1" w:rsidRDefault="00D8043D">
      <w:pPr>
        <w:numPr>
          <w:ilvl w:val="1"/>
          <w:numId w:val="10"/>
        </w:numPr>
        <w:jc w:val="both"/>
        <w:rPr>
          <w:rFonts w:ascii="Verdana" w:hAnsi="Verdana"/>
        </w:rPr>
      </w:pPr>
      <w:r w:rsidRPr="006427E1">
        <w:rPr>
          <w:rFonts w:ascii="Verdana" w:hAnsi="Verdana"/>
        </w:rPr>
        <w:lastRenderedPageBreak/>
        <w:t xml:space="preserve">Clusters are automatically </w:t>
      </w:r>
      <w:r w:rsidRPr="006427E1">
        <w:rPr>
          <w:rFonts w:ascii="Verdana" w:hAnsi="Verdana"/>
          <w:b/>
          <w:bCs/>
        </w:rPr>
        <w:t>created, executed, and terminated</w:t>
      </w:r>
      <w:r w:rsidRPr="006427E1">
        <w:rPr>
          <w:rFonts w:ascii="Verdana" w:hAnsi="Verdana"/>
        </w:rPr>
        <w:t xml:space="preserve"> per job run.</w:t>
      </w:r>
    </w:p>
    <w:p w14:paraId="4521DC40" w14:textId="77777777" w:rsidR="00D8043D" w:rsidRPr="006427E1" w:rsidRDefault="00D8043D">
      <w:pPr>
        <w:numPr>
          <w:ilvl w:val="1"/>
          <w:numId w:val="10"/>
        </w:numPr>
        <w:jc w:val="both"/>
        <w:rPr>
          <w:rFonts w:ascii="Verdana" w:hAnsi="Verdana"/>
        </w:rPr>
      </w:pPr>
      <w:r w:rsidRPr="006427E1">
        <w:rPr>
          <w:rFonts w:ascii="Verdana" w:hAnsi="Verdana"/>
        </w:rPr>
        <w:t>Ideal for CI/CD, ETL, and production pipelines.</w:t>
      </w:r>
    </w:p>
    <w:p w14:paraId="3F0B4F9A" w14:textId="77777777" w:rsidR="00D8043D" w:rsidRPr="006427E1" w:rsidRDefault="00D8043D">
      <w:pPr>
        <w:numPr>
          <w:ilvl w:val="0"/>
          <w:numId w:val="10"/>
        </w:numPr>
        <w:jc w:val="both"/>
        <w:rPr>
          <w:rFonts w:ascii="Verdana" w:hAnsi="Verdana"/>
        </w:rPr>
      </w:pPr>
      <w:r w:rsidRPr="006427E1">
        <w:rPr>
          <w:rFonts w:ascii="Verdana" w:hAnsi="Verdana"/>
          <w:b/>
          <w:bCs/>
        </w:rPr>
        <w:t>SQL Warehouses (Serverless and Classic):</w:t>
      </w:r>
    </w:p>
    <w:p w14:paraId="2FF9A44F" w14:textId="77777777" w:rsidR="00D8043D" w:rsidRPr="006427E1" w:rsidRDefault="00D8043D">
      <w:pPr>
        <w:numPr>
          <w:ilvl w:val="1"/>
          <w:numId w:val="10"/>
        </w:numPr>
        <w:jc w:val="both"/>
        <w:rPr>
          <w:rFonts w:ascii="Verdana" w:hAnsi="Verdana"/>
        </w:rPr>
      </w:pPr>
      <w:r w:rsidRPr="006427E1">
        <w:rPr>
          <w:rFonts w:ascii="Verdana" w:hAnsi="Verdana"/>
        </w:rPr>
        <w:t xml:space="preserve">Purpose-built compute for </w:t>
      </w:r>
      <w:r w:rsidRPr="006427E1">
        <w:rPr>
          <w:rFonts w:ascii="Verdana" w:hAnsi="Verdana"/>
          <w:b/>
          <w:bCs/>
        </w:rPr>
        <w:t>data analysts and BI tools</w:t>
      </w:r>
      <w:r w:rsidRPr="006427E1">
        <w:rPr>
          <w:rFonts w:ascii="Verdana" w:hAnsi="Verdana"/>
        </w:rPr>
        <w:t>.</w:t>
      </w:r>
    </w:p>
    <w:p w14:paraId="17212A9E" w14:textId="77777777" w:rsidR="00D8043D" w:rsidRPr="006427E1" w:rsidRDefault="00D8043D">
      <w:pPr>
        <w:numPr>
          <w:ilvl w:val="1"/>
          <w:numId w:val="10"/>
        </w:numPr>
        <w:jc w:val="both"/>
        <w:rPr>
          <w:rFonts w:ascii="Verdana" w:hAnsi="Verdana"/>
        </w:rPr>
      </w:pPr>
      <w:r w:rsidRPr="006427E1">
        <w:rPr>
          <w:rFonts w:ascii="Verdana" w:hAnsi="Verdana"/>
        </w:rPr>
        <w:t xml:space="preserve">Integrates with </w:t>
      </w:r>
      <w:r w:rsidRPr="006427E1">
        <w:rPr>
          <w:rFonts w:ascii="Verdana" w:hAnsi="Verdana"/>
          <w:b/>
          <w:bCs/>
        </w:rPr>
        <w:t>Power BI</w:t>
      </w:r>
      <w:r w:rsidRPr="006427E1">
        <w:rPr>
          <w:rFonts w:ascii="Verdana" w:hAnsi="Verdana"/>
        </w:rPr>
        <w:t xml:space="preserve">, </w:t>
      </w:r>
      <w:r w:rsidRPr="006427E1">
        <w:rPr>
          <w:rFonts w:ascii="Verdana" w:hAnsi="Verdana"/>
          <w:b/>
          <w:bCs/>
        </w:rPr>
        <w:t>Tableau</w:t>
      </w:r>
      <w:r w:rsidRPr="006427E1">
        <w:rPr>
          <w:rFonts w:ascii="Verdana" w:hAnsi="Verdana"/>
        </w:rPr>
        <w:t xml:space="preserve">, and </w:t>
      </w:r>
      <w:r w:rsidRPr="006427E1">
        <w:rPr>
          <w:rFonts w:ascii="Verdana" w:hAnsi="Verdana"/>
          <w:b/>
          <w:bCs/>
        </w:rPr>
        <w:t>Databricks SQL Dashboards</w:t>
      </w:r>
      <w:r w:rsidRPr="006427E1">
        <w:rPr>
          <w:rFonts w:ascii="Verdana" w:hAnsi="Verdana"/>
        </w:rPr>
        <w:t>.</w:t>
      </w:r>
    </w:p>
    <w:p w14:paraId="6E6CA08D" w14:textId="77777777" w:rsidR="00D8043D" w:rsidRPr="006427E1" w:rsidRDefault="00D8043D">
      <w:pPr>
        <w:numPr>
          <w:ilvl w:val="1"/>
          <w:numId w:val="10"/>
        </w:numPr>
        <w:jc w:val="both"/>
        <w:rPr>
          <w:rFonts w:ascii="Verdana" w:hAnsi="Verdana"/>
        </w:rPr>
      </w:pPr>
      <w:r w:rsidRPr="006427E1">
        <w:rPr>
          <w:rFonts w:ascii="Verdana" w:hAnsi="Verdana"/>
        </w:rPr>
        <w:t>Serverless option scales automatically and charges only for query duration.</w:t>
      </w:r>
    </w:p>
    <w:p w14:paraId="5858210E" w14:textId="77777777" w:rsidR="00D8043D" w:rsidRPr="006427E1" w:rsidRDefault="00D8043D">
      <w:pPr>
        <w:numPr>
          <w:ilvl w:val="0"/>
          <w:numId w:val="10"/>
        </w:numPr>
        <w:jc w:val="both"/>
        <w:rPr>
          <w:rFonts w:ascii="Verdana" w:hAnsi="Verdana"/>
        </w:rPr>
      </w:pPr>
      <w:r w:rsidRPr="006427E1">
        <w:rPr>
          <w:rFonts w:ascii="Verdana" w:hAnsi="Verdana"/>
          <w:b/>
          <w:bCs/>
        </w:rPr>
        <w:t>Vector Search &amp; Lakehouse AI (new additions):</w:t>
      </w:r>
    </w:p>
    <w:p w14:paraId="47F8FC37" w14:textId="77777777" w:rsidR="00D8043D" w:rsidRPr="006427E1" w:rsidRDefault="00D8043D">
      <w:pPr>
        <w:numPr>
          <w:ilvl w:val="1"/>
          <w:numId w:val="10"/>
        </w:numPr>
        <w:jc w:val="both"/>
        <w:rPr>
          <w:rFonts w:ascii="Verdana" w:hAnsi="Verdana"/>
        </w:rPr>
      </w:pPr>
      <w:r w:rsidRPr="006427E1">
        <w:rPr>
          <w:rFonts w:ascii="Verdana" w:hAnsi="Verdana"/>
        </w:rPr>
        <w:t xml:space="preserve">Supports </w:t>
      </w:r>
      <w:r w:rsidRPr="006427E1">
        <w:rPr>
          <w:rFonts w:ascii="Verdana" w:hAnsi="Verdana"/>
          <w:b/>
          <w:bCs/>
        </w:rPr>
        <w:t>AI/ML model deployment</w:t>
      </w:r>
      <w:r w:rsidRPr="006427E1">
        <w:rPr>
          <w:rFonts w:ascii="Verdana" w:hAnsi="Verdana"/>
        </w:rPr>
        <w:t xml:space="preserve">, </w:t>
      </w:r>
      <w:r w:rsidRPr="006427E1">
        <w:rPr>
          <w:rFonts w:ascii="Verdana" w:hAnsi="Verdana"/>
          <w:b/>
          <w:bCs/>
        </w:rPr>
        <w:t>feature lookups</w:t>
      </w:r>
      <w:r w:rsidRPr="006427E1">
        <w:rPr>
          <w:rFonts w:ascii="Verdana" w:hAnsi="Verdana"/>
        </w:rPr>
        <w:t xml:space="preserve">, and </w:t>
      </w:r>
      <w:r w:rsidRPr="006427E1">
        <w:rPr>
          <w:rFonts w:ascii="Verdana" w:hAnsi="Verdana"/>
          <w:b/>
          <w:bCs/>
        </w:rPr>
        <w:t>semantic search</w:t>
      </w:r>
      <w:r w:rsidRPr="006427E1">
        <w:rPr>
          <w:rFonts w:ascii="Verdana" w:hAnsi="Verdana"/>
        </w:rPr>
        <w:t>.</w:t>
      </w:r>
    </w:p>
    <w:p w14:paraId="3C23351A" w14:textId="60781674" w:rsidR="0008726E" w:rsidRPr="006427E1" w:rsidRDefault="00D8043D">
      <w:pPr>
        <w:numPr>
          <w:ilvl w:val="1"/>
          <w:numId w:val="10"/>
        </w:numPr>
        <w:jc w:val="both"/>
        <w:rPr>
          <w:rFonts w:ascii="Verdana" w:hAnsi="Verdana"/>
        </w:rPr>
      </w:pPr>
      <w:r w:rsidRPr="006427E1">
        <w:rPr>
          <w:rFonts w:ascii="Verdana" w:hAnsi="Verdana"/>
        </w:rPr>
        <w:t xml:space="preserve">Works with </w:t>
      </w:r>
      <w:r w:rsidRPr="006427E1">
        <w:rPr>
          <w:rFonts w:ascii="Verdana" w:hAnsi="Verdana"/>
          <w:b/>
          <w:bCs/>
        </w:rPr>
        <w:t xml:space="preserve">Unity </w:t>
      </w:r>
      <w:proofErr w:type="spellStart"/>
      <w:r w:rsidRPr="006427E1">
        <w:rPr>
          <w:rFonts w:ascii="Verdana" w:hAnsi="Verdana"/>
          <w:b/>
          <w:bCs/>
        </w:rPr>
        <w:t>Catalog</w:t>
      </w:r>
      <w:proofErr w:type="spellEnd"/>
      <w:r w:rsidRPr="006427E1">
        <w:rPr>
          <w:rFonts w:ascii="Verdana" w:hAnsi="Verdana"/>
        </w:rPr>
        <w:t xml:space="preserve"> and </w:t>
      </w:r>
      <w:r w:rsidRPr="006427E1">
        <w:rPr>
          <w:rFonts w:ascii="Verdana" w:hAnsi="Verdana"/>
          <w:b/>
          <w:bCs/>
        </w:rPr>
        <w:t>Model Serving endpoints</w:t>
      </w:r>
      <w:r w:rsidRPr="006427E1">
        <w:rPr>
          <w:rFonts w:ascii="Verdana" w:hAnsi="Verdana"/>
        </w:rPr>
        <w:t xml:space="preserve"> for production AI systems.</w:t>
      </w:r>
    </w:p>
    <w:p w14:paraId="24686E9A" w14:textId="7C78426A" w:rsidR="00CF4EF6" w:rsidRPr="00A3015B" w:rsidRDefault="00CF4EF6" w:rsidP="00A3015B">
      <w:pPr>
        <w:rPr>
          <w:rFonts w:ascii="Verdana" w:hAnsi="Verdana"/>
          <w:b/>
          <w:bCs/>
          <w:sz w:val="28"/>
          <w:szCs w:val="28"/>
        </w:rPr>
      </w:pPr>
      <w:r w:rsidRPr="00A3015B">
        <w:rPr>
          <w:rFonts w:ascii="Verdana" w:hAnsi="Verdana"/>
          <w:b/>
          <w:bCs/>
          <w:sz w:val="28"/>
          <w:szCs w:val="28"/>
        </w:rPr>
        <w:t>Marketplace</w:t>
      </w:r>
    </w:p>
    <w:p w14:paraId="78CBD555" w14:textId="77777777" w:rsidR="00C508C7" w:rsidRPr="003C5CD8" w:rsidRDefault="00C508C7" w:rsidP="004709EB">
      <w:pPr>
        <w:ind w:firstLine="720"/>
        <w:jc w:val="both"/>
        <w:rPr>
          <w:rFonts w:ascii="Verdana" w:hAnsi="Verdana"/>
        </w:rPr>
      </w:pPr>
      <w:r w:rsidRPr="003C5CD8">
        <w:rPr>
          <w:rFonts w:ascii="Verdana" w:hAnsi="Verdana"/>
          <w:b/>
          <w:bCs/>
        </w:rPr>
        <w:t>Databricks Marketplace</w:t>
      </w:r>
      <w:r w:rsidRPr="003C5CD8">
        <w:rPr>
          <w:rFonts w:ascii="Verdana" w:hAnsi="Verdana"/>
        </w:rPr>
        <w:t xml:space="preserve"> is a </w:t>
      </w:r>
      <w:r w:rsidRPr="003C5CD8">
        <w:rPr>
          <w:rFonts w:ascii="Verdana" w:hAnsi="Verdana"/>
          <w:b/>
          <w:bCs/>
        </w:rPr>
        <w:t>data and AI exchange platform</w:t>
      </w:r>
      <w:r w:rsidRPr="003C5CD8">
        <w:rPr>
          <w:rFonts w:ascii="Verdana" w:hAnsi="Verdana"/>
        </w:rPr>
        <w:t xml:space="preserve"> that allows users to </w:t>
      </w:r>
      <w:r w:rsidRPr="003C5CD8">
        <w:rPr>
          <w:rFonts w:ascii="Verdana" w:hAnsi="Verdana"/>
          <w:b/>
          <w:bCs/>
        </w:rPr>
        <w:t>discover, share, and monetize datasets, AI models, and notebooks</w:t>
      </w:r>
      <w:r w:rsidRPr="003C5CD8">
        <w:rPr>
          <w:rFonts w:ascii="Verdana" w:hAnsi="Verdana"/>
        </w:rPr>
        <w:t xml:space="preserve"> within the </w:t>
      </w:r>
      <w:r w:rsidRPr="003C5CD8">
        <w:rPr>
          <w:rFonts w:ascii="Verdana" w:hAnsi="Verdana"/>
          <w:b/>
          <w:bCs/>
        </w:rPr>
        <w:t>Databricks Lakehouse</w:t>
      </w:r>
      <w:r w:rsidRPr="003C5CD8">
        <w:rPr>
          <w:rFonts w:ascii="Verdana" w:hAnsi="Verdana"/>
        </w:rPr>
        <w:t xml:space="preserve"> ecosystem — all powered by </w:t>
      </w:r>
      <w:r w:rsidRPr="003C5CD8">
        <w:rPr>
          <w:rFonts w:ascii="Verdana" w:hAnsi="Verdana"/>
          <w:b/>
          <w:bCs/>
        </w:rPr>
        <w:t>Delta Sharing</w:t>
      </w:r>
      <w:r w:rsidRPr="003C5CD8">
        <w:rPr>
          <w:rFonts w:ascii="Verdana" w:hAnsi="Verdana"/>
        </w:rPr>
        <w:t xml:space="preserve"> (the open standard for secure data sharing).</w:t>
      </w:r>
    </w:p>
    <w:p w14:paraId="3EC40F9F" w14:textId="77777777" w:rsidR="00C508C7" w:rsidRPr="006427E1" w:rsidRDefault="00C508C7" w:rsidP="003C5CD8">
      <w:pPr>
        <w:pStyle w:val="ListParagraph"/>
        <w:ind w:left="1080"/>
        <w:jc w:val="both"/>
        <w:rPr>
          <w:rFonts w:ascii="Verdana" w:hAnsi="Verdana"/>
        </w:rPr>
      </w:pPr>
      <w:r w:rsidRPr="006427E1">
        <w:rPr>
          <w:rFonts w:ascii="Verdana" w:hAnsi="Verdana"/>
        </w:rPr>
        <w:t>It’s designed to make it easy for organizations to:</w:t>
      </w:r>
    </w:p>
    <w:p w14:paraId="0298166A" w14:textId="77777777" w:rsidR="00C508C7" w:rsidRPr="006427E1" w:rsidRDefault="00C508C7">
      <w:pPr>
        <w:pStyle w:val="ListParagraph"/>
        <w:numPr>
          <w:ilvl w:val="0"/>
          <w:numId w:val="11"/>
        </w:numPr>
        <w:jc w:val="both"/>
        <w:rPr>
          <w:rFonts w:ascii="Verdana" w:hAnsi="Verdana"/>
        </w:rPr>
      </w:pPr>
      <w:r w:rsidRPr="006427E1">
        <w:rPr>
          <w:rFonts w:ascii="Verdana" w:hAnsi="Verdana"/>
        </w:rPr>
        <w:t xml:space="preserve">Access </w:t>
      </w:r>
      <w:r w:rsidRPr="006427E1">
        <w:rPr>
          <w:rFonts w:ascii="Verdana" w:hAnsi="Verdana"/>
          <w:b/>
          <w:bCs/>
        </w:rPr>
        <w:t>third-party datasets</w:t>
      </w:r>
      <w:r w:rsidRPr="006427E1">
        <w:rPr>
          <w:rFonts w:ascii="Verdana" w:hAnsi="Verdana"/>
        </w:rPr>
        <w:t xml:space="preserve"> (financial, marketing, healthcare, etc.)</w:t>
      </w:r>
    </w:p>
    <w:p w14:paraId="1FA09735" w14:textId="77777777" w:rsidR="00C508C7" w:rsidRPr="006427E1" w:rsidRDefault="00C508C7">
      <w:pPr>
        <w:pStyle w:val="ListParagraph"/>
        <w:numPr>
          <w:ilvl w:val="0"/>
          <w:numId w:val="11"/>
        </w:numPr>
        <w:jc w:val="both"/>
        <w:rPr>
          <w:rFonts w:ascii="Verdana" w:hAnsi="Verdana"/>
        </w:rPr>
      </w:pPr>
      <w:r w:rsidRPr="006427E1">
        <w:rPr>
          <w:rFonts w:ascii="Verdana" w:hAnsi="Verdana"/>
        </w:rPr>
        <w:t>Share their own data products securely</w:t>
      </w:r>
    </w:p>
    <w:p w14:paraId="6ED596A8" w14:textId="77777777" w:rsidR="00C508C7" w:rsidRPr="006427E1" w:rsidRDefault="00C508C7">
      <w:pPr>
        <w:pStyle w:val="ListParagraph"/>
        <w:numPr>
          <w:ilvl w:val="0"/>
          <w:numId w:val="11"/>
        </w:numPr>
        <w:jc w:val="both"/>
        <w:rPr>
          <w:rFonts w:ascii="Verdana" w:hAnsi="Verdana"/>
        </w:rPr>
      </w:pPr>
      <w:r w:rsidRPr="006427E1">
        <w:rPr>
          <w:rFonts w:ascii="Verdana" w:hAnsi="Verdana"/>
        </w:rPr>
        <w:t>Speed up analytics and AI innovation without complex data integrations</w:t>
      </w:r>
    </w:p>
    <w:p w14:paraId="3D8DB2A2" w14:textId="48E250A3" w:rsidR="00C508C7" w:rsidRPr="006427E1" w:rsidRDefault="0068562B" w:rsidP="0068562B">
      <w:pPr>
        <w:rPr>
          <w:rFonts w:ascii="Verdana" w:hAnsi="Verdana"/>
        </w:rPr>
      </w:pPr>
      <w:r w:rsidRPr="006427E1">
        <w:rPr>
          <w:rFonts w:ascii="Verdana" w:hAnsi="Verdana"/>
          <w:noProof/>
        </w:rPr>
        <w:drawing>
          <wp:inline distT="0" distB="0" distL="0" distR="0" wp14:anchorId="2D3C4DC4" wp14:editId="2468D676">
            <wp:extent cx="5731510" cy="2731135"/>
            <wp:effectExtent l="0" t="0" r="2540" b="0"/>
            <wp:docPr id="52704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47340" name=""/>
                    <pic:cNvPicPr/>
                  </pic:nvPicPr>
                  <pic:blipFill>
                    <a:blip r:embed="rId28"/>
                    <a:stretch>
                      <a:fillRect/>
                    </a:stretch>
                  </pic:blipFill>
                  <pic:spPr>
                    <a:xfrm>
                      <a:off x="0" y="0"/>
                      <a:ext cx="5731510" cy="2731135"/>
                    </a:xfrm>
                    <a:prstGeom prst="rect">
                      <a:avLst/>
                    </a:prstGeom>
                  </pic:spPr>
                </pic:pic>
              </a:graphicData>
            </a:graphic>
          </wp:inline>
        </w:drawing>
      </w:r>
    </w:p>
    <w:p w14:paraId="47A2BC75" w14:textId="77777777" w:rsidR="004C3974" w:rsidRPr="006427E1" w:rsidRDefault="004C3974" w:rsidP="0068562B">
      <w:pPr>
        <w:rPr>
          <w:rFonts w:ascii="Verdana" w:hAnsi="Verdana"/>
        </w:rPr>
      </w:pPr>
    </w:p>
    <w:p w14:paraId="78276B34" w14:textId="77777777" w:rsidR="004C3974" w:rsidRPr="006427E1" w:rsidRDefault="004C3974" w:rsidP="0068562B">
      <w:pPr>
        <w:rPr>
          <w:rFonts w:ascii="Verdana" w:hAnsi="Verdana"/>
        </w:rPr>
      </w:pPr>
    </w:p>
    <w:p w14:paraId="25EC912F" w14:textId="73F9F74F" w:rsidR="004C3974" w:rsidRPr="006427E1" w:rsidRDefault="004C3974" w:rsidP="004C3974">
      <w:pPr>
        <w:rPr>
          <w:rFonts w:ascii="Verdana" w:hAnsi="Verdana"/>
          <w:b/>
          <w:bCs/>
        </w:rPr>
      </w:pPr>
      <w:r w:rsidRPr="006427E1">
        <w:rPr>
          <w:rFonts w:ascii="Verdana" w:hAnsi="Verdana"/>
          <w:b/>
          <w:bCs/>
        </w:rPr>
        <w:lastRenderedPageBreak/>
        <w:t>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6306"/>
      </w:tblGrid>
      <w:tr w:rsidR="004C3974" w:rsidRPr="006427E1" w14:paraId="7048C160" w14:textId="77777777">
        <w:trPr>
          <w:tblHeader/>
          <w:tblCellSpacing w:w="15" w:type="dxa"/>
        </w:trPr>
        <w:tc>
          <w:tcPr>
            <w:tcW w:w="0" w:type="auto"/>
            <w:vAlign w:val="center"/>
            <w:hideMark/>
          </w:tcPr>
          <w:p w14:paraId="7F8A8878" w14:textId="77777777" w:rsidR="004C3974" w:rsidRPr="006427E1" w:rsidRDefault="004C3974" w:rsidP="004C3974">
            <w:pPr>
              <w:rPr>
                <w:rFonts w:ascii="Verdana" w:hAnsi="Verdana"/>
                <w:b/>
                <w:bCs/>
              </w:rPr>
            </w:pPr>
            <w:r w:rsidRPr="006427E1">
              <w:rPr>
                <w:rFonts w:ascii="Verdana" w:hAnsi="Verdana"/>
                <w:b/>
                <w:bCs/>
              </w:rPr>
              <w:t>Component</w:t>
            </w:r>
          </w:p>
        </w:tc>
        <w:tc>
          <w:tcPr>
            <w:tcW w:w="0" w:type="auto"/>
            <w:vAlign w:val="center"/>
            <w:hideMark/>
          </w:tcPr>
          <w:p w14:paraId="00A25FFB" w14:textId="77777777" w:rsidR="004C3974" w:rsidRPr="006427E1" w:rsidRDefault="004C3974" w:rsidP="004C3974">
            <w:pPr>
              <w:rPr>
                <w:rFonts w:ascii="Verdana" w:hAnsi="Verdana"/>
                <w:b/>
                <w:bCs/>
              </w:rPr>
            </w:pPr>
            <w:r w:rsidRPr="006427E1">
              <w:rPr>
                <w:rFonts w:ascii="Verdana" w:hAnsi="Verdana"/>
                <w:b/>
                <w:bCs/>
              </w:rPr>
              <w:t>Description</w:t>
            </w:r>
          </w:p>
        </w:tc>
      </w:tr>
      <w:tr w:rsidR="004C3974" w:rsidRPr="006427E1" w14:paraId="2A3EA083" w14:textId="77777777">
        <w:trPr>
          <w:tblCellSpacing w:w="15" w:type="dxa"/>
        </w:trPr>
        <w:tc>
          <w:tcPr>
            <w:tcW w:w="0" w:type="auto"/>
            <w:vAlign w:val="center"/>
            <w:hideMark/>
          </w:tcPr>
          <w:p w14:paraId="322F6BA0" w14:textId="77777777" w:rsidR="004C3974" w:rsidRPr="006427E1" w:rsidRDefault="004C3974" w:rsidP="004C3974">
            <w:pPr>
              <w:rPr>
                <w:rFonts w:ascii="Verdana" w:hAnsi="Verdana"/>
              </w:rPr>
            </w:pPr>
            <w:r w:rsidRPr="006427E1">
              <w:rPr>
                <w:rFonts w:ascii="Verdana" w:hAnsi="Verdana"/>
                <w:b/>
                <w:bCs/>
              </w:rPr>
              <w:t>Marketplace Listings</w:t>
            </w:r>
          </w:p>
        </w:tc>
        <w:tc>
          <w:tcPr>
            <w:tcW w:w="0" w:type="auto"/>
            <w:vAlign w:val="center"/>
            <w:hideMark/>
          </w:tcPr>
          <w:p w14:paraId="60409FC8" w14:textId="77777777" w:rsidR="004C3974" w:rsidRPr="006427E1" w:rsidRDefault="004C3974" w:rsidP="004C3974">
            <w:pPr>
              <w:rPr>
                <w:rFonts w:ascii="Verdana" w:hAnsi="Verdana"/>
              </w:rPr>
            </w:pPr>
            <w:r w:rsidRPr="006427E1">
              <w:rPr>
                <w:rFonts w:ascii="Verdana" w:hAnsi="Verdana"/>
              </w:rPr>
              <w:t>Published datasets, ML models, or notebooks.</w:t>
            </w:r>
          </w:p>
        </w:tc>
      </w:tr>
      <w:tr w:rsidR="004C3974" w:rsidRPr="006427E1" w14:paraId="1EB06CE4" w14:textId="77777777">
        <w:trPr>
          <w:tblCellSpacing w:w="15" w:type="dxa"/>
        </w:trPr>
        <w:tc>
          <w:tcPr>
            <w:tcW w:w="0" w:type="auto"/>
            <w:vAlign w:val="center"/>
            <w:hideMark/>
          </w:tcPr>
          <w:p w14:paraId="3FA087CC" w14:textId="77777777" w:rsidR="004C3974" w:rsidRPr="006427E1" w:rsidRDefault="004C3974" w:rsidP="004C3974">
            <w:pPr>
              <w:rPr>
                <w:rFonts w:ascii="Verdana" w:hAnsi="Verdana"/>
              </w:rPr>
            </w:pPr>
            <w:r w:rsidRPr="006427E1">
              <w:rPr>
                <w:rFonts w:ascii="Verdana" w:hAnsi="Verdana"/>
                <w:b/>
                <w:bCs/>
              </w:rPr>
              <w:t>Providers</w:t>
            </w:r>
          </w:p>
        </w:tc>
        <w:tc>
          <w:tcPr>
            <w:tcW w:w="0" w:type="auto"/>
            <w:vAlign w:val="center"/>
            <w:hideMark/>
          </w:tcPr>
          <w:p w14:paraId="0C867E85" w14:textId="77777777" w:rsidR="004C3974" w:rsidRPr="006427E1" w:rsidRDefault="004C3974" w:rsidP="004C3974">
            <w:pPr>
              <w:rPr>
                <w:rFonts w:ascii="Verdana" w:hAnsi="Verdana"/>
              </w:rPr>
            </w:pPr>
            <w:r w:rsidRPr="006427E1">
              <w:rPr>
                <w:rFonts w:ascii="Verdana" w:hAnsi="Verdana"/>
              </w:rPr>
              <w:t>Organizations offering data or AI content (e.g., FactSet, Salesforce).</w:t>
            </w:r>
          </w:p>
        </w:tc>
      </w:tr>
      <w:tr w:rsidR="004C3974" w:rsidRPr="006427E1" w14:paraId="314C286E" w14:textId="77777777">
        <w:trPr>
          <w:tblCellSpacing w:w="15" w:type="dxa"/>
        </w:trPr>
        <w:tc>
          <w:tcPr>
            <w:tcW w:w="0" w:type="auto"/>
            <w:vAlign w:val="center"/>
            <w:hideMark/>
          </w:tcPr>
          <w:p w14:paraId="714E1F9F" w14:textId="77777777" w:rsidR="004C3974" w:rsidRPr="006427E1" w:rsidRDefault="004C3974" w:rsidP="004C3974">
            <w:pPr>
              <w:rPr>
                <w:rFonts w:ascii="Verdana" w:hAnsi="Verdana"/>
              </w:rPr>
            </w:pPr>
            <w:r w:rsidRPr="006427E1">
              <w:rPr>
                <w:rFonts w:ascii="Verdana" w:hAnsi="Verdana"/>
                <w:b/>
                <w:bCs/>
              </w:rPr>
              <w:t>Consumers</w:t>
            </w:r>
          </w:p>
        </w:tc>
        <w:tc>
          <w:tcPr>
            <w:tcW w:w="0" w:type="auto"/>
            <w:vAlign w:val="center"/>
            <w:hideMark/>
          </w:tcPr>
          <w:p w14:paraId="5D200AD3" w14:textId="77777777" w:rsidR="004C3974" w:rsidRPr="006427E1" w:rsidRDefault="004C3974" w:rsidP="004C3974">
            <w:pPr>
              <w:rPr>
                <w:rFonts w:ascii="Verdana" w:hAnsi="Verdana"/>
              </w:rPr>
            </w:pPr>
            <w:r w:rsidRPr="006427E1">
              <w:rPr>
                <w:rFonts w:ascii="Verdana" w:hAnsi="Verdana"/>
              </w:rPr>
              <w:t>Databricks users or organizations that subscribe to listings.</w:t>
            </w:r>
          </w:p>
        </w:tc>
      </w:tr>
      <w:tr w:rsidR="004C3974" w:rsidRPr="006427E1" w14:paraId="64A875C6" w14:textId="77777777">
        <w:trPr>
          <w:tblCellSpacing w:w="15" w:type="dxa"/>
        </w:trPr>
        <w:tc>
          <w:tcPr>
            <w:tcW w:w="0" w:type="auto"/>
            <w:vAlign w:val="center"/>
            <w:hideMark/>
          </w:tcPr>
          <w:p w14:paraId="51B7CD64" w14:textId="77777777" w:rsidR="004C3974" w:rsidRPr="006427E1" w:rsidRDefault="004C3974" w:rsidP="004C3974">
            <w:pPr>
              <w:rPr>
                <w:rFonts w:ascii="Verdana" w:hAnsi="Verdana"/>
              </w:rPr>
            </w:pPr>
            <w:r w:rsidRPr="006427E1">
              <w:rPr>
                <w:rFonts w:ascii="Verdana" w:hAnsi="Verdana"/>
                <w:b/>
                <w:bCs/>
              </w:rPr>
              <w:t>Delta Sharing Protocol</w:t>
            </w:r>
          </w:p>
        </w:tc>
        <w:tc>
          <w:tcPr>
            <w:tcW w:w="0" w:type="auto"/>
            <w:vAlign w:val="center"/>
            <w:hideMark/>
          </w:tcPr>
          <w:p w14:paraId="134F4F78" w14:textId="77777777" w:rsidR="004C3974" w:rsidRPr="006427E1" w:rsidRDefault="004C3974" w:rsidP="004C3974">
            <w:pPr>
              <w:rPr>
                <w:rFonts w:ascii="Verdana" w:hAnsi="Verdana"/>
              </w:rPr>
            </w:pPr>
            <w:r w:rsidRPr="006427E1">
              <w:rPr>
                <w:rFonts w:ascii="Verdana" w:hAnsi="Verdana"/>
              </w:rPr>
              <w:t>Enables secure, open-standard data exchange between different platforms.</w:t>
            </w:r>
          </w:p>
        </w:tc>
      </w:tr>
      <w:tr w:rsidR="004C3974" w:rsidRPr="006427E1" w14:paraId="6A519B47" w14:textId="77777777">
        <w:trPr>
          <w:tblCellSpacing w:w="15" w:type="dxa"/>
        </w:trPr>
        <w:tc>
          <w:tcPr>
            <w:tcW w:w="0" w:type="auto"/>
            <w:vAlign w:val="center"/>
            <w:hideMark/>
          </w:tcPr>
          <w:p w14:paraId="2DBB1C33" w14:textId="77777777" w:rsidR="004C3974" w:rsidRPr="006427E1" w:rsidRDefault="004C3974" w:rsidP="004C3974">
            <w:pPr>
              <w:rPr>
                <w:rFonts w:ascii="Verdana" w:hAnsi="Verdana"/>
              </w:rPr>
            </w:pPr>
            <w:r w:rsidRPr="006427E1">
              <w:rPr>
                <w:rFonts w:ascii="Verdana" w:hAnsi="Verdana"/>
                <w:b/>
                <w:bCs/>
              </w:rPr>
              <w:t xml:space="preserve">Unity </w:t>
            </w:r>
            <w:proofErr w:type="spellStart"/>
            <w:r w:rsidRPr="006427E1">
              <w:rPr>
                <w:rFonts w:ascii="Verdana" w:hAnsi="Verdana"/>
                <w:b/>
                <w:bCs/>
              </w:rPr>
              <w:t>Catalog</w:t>
            </w:r>
            <w:proofErr w:type="spellEnd"/>
            <w:r w:rsidRPr="006427E1">
              <w:rPr>
                <w:rFonts w:ascii="Verdana" w:hAnsi="Verdana"/>
                <w:b/>
                <w:bCs/>
              </w:rPr>
              <w:t xml:space="preserve"> Integration</w:t>
            </w:r>
          </w:p>
        </w:tc>
        <w:tc>
          <w:tcPr>
            <w:tcW w:w="0" w:type="auto"/>
            <w:vAlign w:val="center"/>
            <w:hideMark/>
          </w:tcPr>
          <w:p w14:paraId="7E35A03F" w14:textId="77777777" w:rsidR="004C3974" w:rsidRPr="006427E1" w:rsidRDefault="004C3974" w:rsidP="004C3974">
            <w:pPr>
              <w:rPr>
                <w:rFonts w:ascii="Verdana" w:hAnsi="Verdana"/>
              </w:rPr>
            </w:pPr>
            <w:r w:rsidRPr="006427E1">
              <w:rPr>
                <w:rFonts w:ascii="Verdana" w:hAnsi="Verdana"/>
              </w:rPr>
              <w:t>Ensures governance, lineage, and access control for shared assets.</w:t>
            </w:r>
          </w:p>
        </w:tc>
      </w:tr>
    </w:tbl>
    <w:p w14:paraId="4A14961C" w14:textId="77777777" w:rsidR="004C3974" w:rsidRPr="004A306C" w:rsidRDefault="004C3974" w:rsidP="0068562B">
      <w:pPr>
        <w:rPr>
          <w:rFonts w:ascii="Verdana" w:hAnsi="Verdana"/>
          <w:sz w:val="32"/>
          <w:szCs w:val="32"/>
        </w:rPr>
      </w:pPr>
    </w:p>
    <w:p w14:paraId="7F946112" w14:textId="0C560054" w:rsidR="00CF4EF6" w:rsidRPr="000404D9" w:rsidRDefault="00CF4EF6" w:rsidP="000404D9">
      <w:pPr>
        <w:rPr>
          <w:rFonts w:ascii="Verdana" w:hAnsi="Verdana"/>
          <w:b/>
          <w:bCs/>
          <w:sz w:val="32"/>
          <w:szCs w:val="32"/>
        </w:rPr>
      </w:pPr>
      <w:r w:rsidRPr="000404D9">
        <w:rPr>
          <w:rFonts w:ascii="Verdana" w:hAnsi="Verdana"/>
          <w:b/>
          <w:bCs/>
          <w:sz w:val="32"/>
          <w:szCs w:val="32"/>
        </w:rPr>
        <w:t>Databricks SQL</w:t>
      </w:r>
    </w:p>
    <w:p w14:paraId="60377888" w14:textId="0ED9FA71" w:rsidR="00CF4EF6" w:rsidRPr="000404D9" w:rsidRDefault="001044C8" w:rsidP="000404D9">
      <w:pPr>
        <w:rPr>
          <w:rFonts w:ascii="Verdana" w:hAnsi="Verdana"/>
          <w:b/>
          <w:bCs/>
          <w:sz w:val="28"/>
          <w:szCs w:val="28"/>
        </w:rPr>
      </w:pPr>
      <w:r w:rsidRPr="000404D9">
        <w:rPr>
          <w:rFonts w:ascii="Verdana" w:hAnsi="Verdana"/>
          <w:b/>
          <w:bCs/>
          <w:sz w:val="28"/>
          <w:szCs w:val="28"/>
        </w:rPr>
        <w:t>SQL Editor</w:t>
      </w:r>
    </w:p>
    <w:p w14:paraId="4662DAD6" w14:textId="4CDDF72C" w:rsidR="00B06411" w:rsidRPr="006427E1" w:rsidRDefault="00B06411" w:rsidP="00B06411">
      <w:pPr>
        <w:ind w:left="720"/>
        <w:rPr>
          <w:rFonts w:ascii="Verdana" w:hAnsi="Verdana"/>
        </w:rPr>
      </w:pPr>
      <w:r w:rsidRPr="006427E1">
        <w:rPr>
          <w:rFonts w:ascii="Verdana" w:hAnsi="Verdana"/>
          <w:noProof/>
        </w:rPr>
        <w:drawing>
          <wp:inline distT="0" distB="0" distL="0" distR="0" wp14:anchorId="7A602E18" wp14:editId="25D12A09">
            <wp:extent cx="5731510" cy="2041525"/>
            <wp:effectExtent l="0" t="0" r="2540" b="0"/>
            <wp:docPr id="191566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62954" name=""/>
                    <pic:cNvPicPr/>
                  </pic:nvPicPr>
                  <pic:blipFill>
                    <a:blip r:embed="rId29"/>
                    <a:stretch>
                      <a:fillRect/>
                    </a:stretch>
                  </pic:blipFill>
                  <pic:spPr>
                    <a:xfrm>
                      <a:off x="0" y="0"/>
                      <a:ext cx="5731510" cy="2041525"/>
                    </a:xfrm>
                    <a:prstGeom prst="rect">
                      <a:avLst/>
                    </a:prstGeom>
                  </pic:spPr>
                </pic:pic>
              </a:graphicData>
            </a:graphic>
          </wp:inline>
        </w:drawing>
      </w:r>
    </w:p>
    <w:p w14:paraId="5F8BAAE1" w14:textId="77777777" w:rsidR="00C76A16" w:rsidRPr="00BB31B0" w:rsidRDefault="00C76A16" w:rsidP="00BB31B0">
      <w:pPr>
        <w:ind w:firstLine="720"/>
        <w:jc w:val="both"/>
        <w:rPr>
          <w:rFonts w:ascii="Verdana" w:hAnsi="Verdana"/>
        </w:rPr>
      </w:pPr>
      <w:r w:rsidRPr="00BB31B0">
        <w:rPr>
          <w:rFonts w:ascii="Verdana" w:hAnsi="Verdana"/>
        </w:rPr>
        <w:t xml:space="preserve">The </w:t>
      </w:r>
      <w:r w:rsidRPr="00BB31B0">
        <w:rPr>
          <w:rFonts w:ascii="Verdana" w:hAnsi="Verdana"/>
          <w:b/>
          <w:bCs/>
        </w:rPr>
        <w:t>SQL Editor</w:t>
      </w:r>
      <w:r w:rsidRPr="00BB31B0">
        <w:rPr>
          <w:rFonts w:ascii="Verdana" w:hAnsi="Verdana"/>
        </w:rPr>
        <w:t xml:space="preserve"> in Databricks allows users to </w:t>
      </w:r>
      <w:r w:rsidRPr="00BB31B0">
        <w:rPr>
          <w:rFonts w:ascii="Verdana" w:hAnsi="Verdana"/>
          <w:b/>
          <w:bCs/>
        </w:rPr>
        <w:t>write, run, and visualize SQL queries</w:t>
      </w:r>
      <w:r w:rsidRPr="00BB31B0">
        <w:rPr>
          <w:rFonts w:ascii="Verdana" w:hAnsi="Verdana"/>
        </w:rPr>
        <w:t xml:space="preserve"> directly on data stored in </w:t>
      </w:r>
      <w:r w:rsidRPr="00BB31B0">
        <w:rPr>
          <w:rFonts w:ascii="Verdana" w:hAnsi="Verdana"/>
          <w:b/>
          <w:bCs/>
        </w:rPr>
        <w:t xml:space="preserve">Unity </w:t>
      </w:r>
      <w:proofErr w:type="spellStart"/>
      <w:r w:rsidRPr="00BB31B0">
        <w:rPr>
          <w:rFonts w:ascii="Verdana" w:hAnsi="Verdana"/>
          <w:b/>
          <w:bCs/>
        </w:rPr>
        <w:t>Catalog</w:t>
      </w:r>
      <w:proofErr w:type="spellEnd"/>
      <w:r w:rsidRPr="00BB31B0">
        <w:rPr>
          <w:rFonts w:ascii="Verdana" w:hAnsi="Verdana"/>
        </w:rPr>
        <w:t xml:space="preserve">, </w:t>
      </w:r>
      <w:r w:rsidRPr="00BB31B0">
        <w:rPr>
          <w:rFonts w:ascii="Verdana" w:hAnsi="Verdana"/>
          <w:b/>
          <w:bCs/>
        </w:rPr>
        <w:t>Delta tables</w:t>
      </w:r>
      <w:r w:rsidRPr="00BB31B0">
        <w:rPr>
          <w:rFonts w:ascii="Verdana" w:hAnsi="Verdana"/>
        </w:rPr>
        <w:t xml:space="preserve">, or </w:t>
      </w:r>
      <w:r w:rsidRPr="00BB31B0">
        <w:rPr>
          <w:rFonts w:ascii="Verdana" w:hAnsi="Verdana"/>
          <w:b/>
          <w:bCs/>
        </w:rPr>
        <w:t>external databases</w:t>
      </w:r>
      <w:r w:rsidRPr="00BB31B0">
        <w:rPr>
          <w:rFonts w:ascii="Verdana" w:hAnsi="Verdana"/>
        </w:rPr>
        <w:t xml:space="preserve"> — all without needing to create a separate notebook.</w:t>
      </w:r>
    </w:p>
    <w:p w14:paraId="0C275262" w14:textId="77777777" w:rsidR="00C76A16" w:rsidRPr="00BB31B0" w:rsidRDefault="00C76A16" w:rsidP="00BB31B0">
      <w:pPr>
        <w:jc w:val="both"/>
        <w:rPr>
          <w:rFonts w:ascii="Verdana" w:hAnsi="Verdana"/>
        </w:rPr>
      </w:pPr>
      <w:r w:rsidRPr="00BB31B0">
        <w:rPr>
          <w:rFonts w:ascii="Verdana" w:hAnsi="Verdana"/>
        </w:rPr>
        <w:t>It’s designed for:</w:t>
      </w:r>
    </w:p>
    <w:p w14:paraId="5B902881" w14:textId="77777777" w:rsidR="00C76A16" w:rsidRPr="006427E1" w:rsidRDefault="00C76A16">
      <w:pPr>
        <w:pStyle w:val="ListParagraph"/>
        <w:numPr>
          <w:ilvl w:val="0"/>
          <w:numId w:val="12"/>
        </w:numPr>
        <w:jc w:val="both"/>
        <w:rPr>
          <w:rFonts w:ascii="Verdana" w:hAnsi="Verdana"/>
        </w:rPr>
      </w:pPr>
      <w:r w:rsidRPr="006427E1">
        <w:rPr>
          <w:rFonts w:ascii="Verdana" w:hAnsi="Verdana"/>
        </w:rPr>
        <w:t>Data Analysts</w:t>
      </w:r>
    </w:p>
    <w:p w14:paraId="446ED1D4" w14:textId="77777777" w:rsidR="00C76A16" w:rsidRPr="006427E1" w:rsidRDefault="00C76A16">
      <w:pPr>
        <w:pStyle w:val="ListParagraph"/>
        <w:numPr>
          <w:ilvl w:val="0"/>
          <w:numId w:val="12"/>
        </w:numPr>
        <w:jc w:val="both"/>
        <w:rPr>
          <w:rFonts w:ascii="Verdana" w:hAnsi="Verdana"/>
        </w:rPr>
      </w:pPr>
      <w:r w:rsidRPr="006427E1">
        <w:rPr>
          <w:rFonts w:ascii="Verdana" w:hAnsi="Verdana"/>
        </w:rPr>
        <w:t>BI Developers</w:t>
      </w:r>
    </w:p>
    <w:p w14:paraId="6A747A3F" w14:textId="77777777" w:rsidR="00C76A16" w:rsidRPr="006427E1" w:rsidRDefault="00C76A16">
      <w:pPr>
        <w:pStyle w:val="ListParagraph"/>
        <w:numPr>
          <w:ilvl w:val="0"/>
          <w:numId w:val="12"/>
        </w:numPr>
        <w:jc w:val="both"/>
        <w:rPr>
          <w:rFonts w:ascii="Verdana" w:hAnsi="Verdana"/>
        </w:rPr>
      </w:pPr>
      <w:r w:rsidRPr="006427E1">
        <w:rPr>
          <w:rFonts w:ascii="Verdana" w:hAnsi="Verdana"/>
        </w:rPr>
        <w:t>Data Engineers</w:t>
      </w:r>
    </w:p>
    <w:p w14:paraId="1182A0A0" w14:textId="77777777" w:rsidR="00C76A16" w:rsidRPr="006427E1" w:rsidRDefault="00C76A16">
      <w:pPr>
        <w:pStyle w:val="ListParagraph"/>
        <w:numPr>
          <w:ilvl w:val="0"/>
          <w:numId w:val="12"/>
        </w:numPr>
        <w:jc w:val="both"/>
        <w:rPr>
          <w:rFonts w:ascii="Verdana" w:hAnsi="Verdana"/>
        </w:rPr>
      </w:pPr>
      <w:r w:rsidRPr="006427E1">
        <w:rPr>
          <w:rFonts w:ascii="Verdana" w:hAnsi="Verdana"/>
        </w:rPr>
        <w:t xml:space="preserve">Business users who prefer </w:t>
      </w:r>
      <w:r w:rsidRPr="006427E1">
        <w:rPr>
          <w:rFonts w:ascii="Verdana" w:hAnsi="Verdana"/>
          <w:b/>
          <w:bCs/>
        </w:rPr>
        <w:t>SQL-based analytics</w:t>
      </w:r>
    </w:p>
    <w:p w14:paraId="3358C69C" w14:textId="77777777" w:rsidR="002B431F" w:rsidRPr="006427E1" w:rsidRDefault="002B431F" w:rsidP="00BB31B0">
      <w:pPr>
        <w:jc w:val="both"/>
        <w:rPr>
          <w:rFonts w:ascii="Verdana" w:hAnsi="Verdana"/>
        </w:rPr>
      </w:pPr>
      <w:r w:rsidRPr="006427E1">
        <w:rPr>
          <w:rFonts w:ascii="Verdana" w:hAnsi="Verdana"/>
        </w:rPr>
        <w:t xml:space="preserve">Think of the </w:t>
      </w:r>
      <w:r w:rsidRPr="006427E1">
        <w:rPr>
          <w:rFonts w:ascii="Verdana" w:hAnsi="Verdana"/>
          <w:b/>
          <w:bCs/>
        </w:rPr>
        <w:t>SQL Editor</w:t>
      </w:r>
      <w:r w:rsidRPr="006427E1">
        <w:rPr>
          <w:rFonts w:ascii="Verdana" w:hAnsi="Verdana"/>
        </w:rPr>
        <w:t xml:space="preserve"> as a </w:t>
      </w:r>
      <w:r w:rsidRPr="006427E1">
        <w:rPr>
          <w:rFonts w:ascii="Verdana" w:hAnsi="Verdana"/>
          <w:b/>
          <w:bCs/>
        </w:rPr>
        <w:t>notepad for data</w:t>
      </w:r>
      <w:r w:rsidRPr="006427E1">
        <w:rPr>
          <w:rFonts w:ascii="Verdana" w:hAnsi="Verdana"/>
        </w:rPr>
        <w:t xml:space="preserve"> inside Databricks —</w:t>
      </w:r>
      <w:r w:rsidRPr="006427E1">
        <w:rPr>
          <w:rFonts w:ascii="Verdana" w:hAnsi="Verdana"/>
        </w:rPr>
        <w:br/>
        <w:t>where you can write and run SQL commands (like SELECT, JOIN, GROUP BY, etc.) on your company’s data tables.</w:t>
      </w:r>
    </w:p>
    <w:p w14:paraId="6FC82ADE" w14:textId="77777777" w:rsidR="002B431F" w:rsidRPr="006427E1" w:rsidRDefault="002B431F" w:rsidP="002B431F">
      <w:pPr>
        <w:rPr>
          <w:rFonts w:ascii="Verdana" w:hAnsi="Verdana"/>
        </w:rPr>
      </w:pPr>
      <w:r w:rsidRPr="006427E1">
        <w:rPr>
          <w:rFonts w:ascii="Verdana" w:hAnsi="Verdana"/>
        </w:rPr>
        <w:t>It’s like working in:</w:t>
      </w:r>
    </w:p>
    <w:p w14:paraId="6D21872F" w14:textId="77777777" w:rsidR="002B431F" w:rsidRPr="006427E1" w:rsidRDefault="002B431F">
      <w:pPr>
        <w:numPr>
          <w:ilvl w:val="0"/>
          <w:numId w:val="13"/>
        </w:numPr>
        <w:rPr>
          <w:rFonts w:ascii="Verdana" w:hAnsi="Verdana"/>
        </w:rPr>
      </w:pPr>
      <w:r w:rsidRPr="006427E1">
        <w:rPr>
          <w:rFonts w:ascii="Verdana" w:hAnsi="Verdana"/>
        </w:rPr>
        <w:lastRenderedPageBreak/>
        <w:t>SQL Server Management Studio (SSMS)</w:t>
      </w:r>
    </w:p>
    <w:p w14:paraId="3A4C1A53" w14:textId="77777777" w:rsidR="002B431F" w:rsidRPr="006427E1" w:rsidRDefault="002B431F">
      <w:pPr>
        <w:numPr>
          <w:ilvl w:val="0"/>
          <w:numId w:val="13"/>
        </w:numPr>
        <w:rPr>
          <w:rFonts w:ascii="Verdana" w:hAnsi="Verdana"/>
        </w:rPr>
      </w:pPr>
      <w:r w:rsidRPr="006427E1">
        <w:rPr>
          <w:rFonts w:ascii="Verdana" w:hAnsi="Verdana"/>
        </w:rPr>
        <w:t>or MySQL Workbench —</w:t>
      </w:r>
      <w:r w:rsidRPr="006427E1">
        <w:rPr>
          <w:rFonts w:ascii="Verdana" w:hAnsi="Verdana"/>
        </w:rPr>
        <w:br/>
        <w:t xml:space="preserve">but directly connected to your </w:t>
      </w:r>
      <w:r w:rsidRPr="006427E1">
        <w:rPr>
          <w:rFonts w:ascii="Verdana" w:hAnsi="Verdana"/>
          <w:b/>
          <w:bCs/>
        </w:rPr>
        <w:t>Databricks Lakehouse</w:t>
      </w:r>
      <w:r w:rsidRPr="006427E1">
        <w:rPr>
          <w:rFonts w:ascii="Verdana" w:hAnsi="Verdana"/>
        </w:rPr>
        <w:t>.</w:t>
      </w:r>
    </w:p>
    <w:p w14:paraId="1F654722" w14:textId="2B20B43A" w:rsidR="002B431F" w:rsidRPr="006427E1" w:rsidRDefault="002B431F" w:rsidP="00BB31B0">
      <w:pPr>
        <w:spacing w:before="100" w:beforeAutospacing="1" w:after="100" w:afterAutospacing="1" w:line="240" w:lineRule="auto"/>
        <w:outlineLvl w:val="2"/>
        <w:rPr>
          <w:rFonts w:ascii="Verdana" w:eastAsia="Times New Roman" w:hAnsi="Verdana" w:cs="Times New Roman"/>
          <w:b/>
          <w:bCs/>
          <w:kern w:val="0"/>
          <w:sz w:val="27"/>
          <w:szCs w:val="27"/>
          <w:lang w:eastAsia="en-IN"/>
          <w14:ligatures w14:val="none"/>
        </w:rPr>
      </w:pPr>
      <w:r w:rsidRPr="006427E1">
        <w:rPr>
          <w:rFonts w:ascii="Verdana" w:eastAsia="Times New Roman" w:hAnsi="Verdana" w:cs="Times New Roman"/>
          <w:b/>
          <w:bCs/>
          <w:kern w:val="0"/>
          <w:sz w:val="27"/>
          <w:szCs w:val="27"/>
          <w:lang w:eastAsia="en-IN"/>
          <w14:ligatures w14:val="none"/>
        </w:rPr>
        <w:t xml:space="preserve">Key Options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6262"/>
      </w:tblGrid>
      <w:tr w:rsidR="002B431F" w:rsidRPr="006427E1" w14:paraId="636CABC7" w14:textId="77777777">
        <w:trPr>
          <w:tblHeader/>
          <w:tblCellSpacing w:w="15" w:type="dxa"/>
        </w:trPr>
        <w:tc>
          <w:tcPr>
            <w:tcW w:w="0" w:type="auto"/>
            <w:vAlign w:val="center"/>
            <w:hideMark/>
          </w:tcPr>
          <w:p w14:paraId="0B66B34E" w14:textId="77777777" w:rsidR="002B431F" w:rsidRPr="006427E1" w:rsidRDefault="002B431F" w:rsidP="002B431F">
            <w:pPr>
              <w:spacing w:after="0" w:line="240" w:lineRule="auto"/>
              <w:jc w:val="center"/>
              <w:rPr>
                <w:rFonts w:ascii="Verdana" w:eastAsia="Times New Roman" w:hAnsi="Verdana" w:cs="Times New Roman"/>
                <w:b/>
                <w:bCs/>
                <w:kern w:val="0"/>
                <w:sz w:val="24"/>
                <w:szCs w:val="24"/>
                <w:lang w:eastAsia="en-IN"/>
                <w14:ligatures w14:val="none"/>
              </w:rPr>
            </w:pPr>
            <w:r w:rsidRPr="006427E1">
              <w:rPr>
                <w:rFonts w:ascii="Verdana" w:eastAsia="Times New Roman" w:hAnsi="Verdana" w:cs="Times New Roman"/>
                <w:b/>
                <w:bCs/>
                <w:kern w:val="0"/>
                <w:sz w:val="24"/>
                <w:szCs w:val="24"/>
                <w:lang w:eastAsia="en-IN"/>
                <w14:ligatures w14:val="none"/>
              </w:rPr>
              <w:t>Option</w:t>
            </w:r>
          </w:p>
        </w:tc>
        <w:tc>
          <w:tcPr>
            <w:tcW w:w="0" w:type="auto"/>
            <w:vAlign w:val="center"/>
            <w:hideMark/>
          </w:tcPr>
          <w:p w14:paraId="7DF9638A" w14:textId="77777777" w:rsidR="002B431F" w:rsidRPr="006427E1" w:rsidRDefault="002B431F" w:rsidP="002B431F">
            <w:pPr>
              <w:spacing w:after="0" w:line="240" w:lineRule="auto"/>
              <w:jc w:val="center"/>
              <w:rPr>
                <w:rFonts w:ascii="Verdana" w:eastAsia="Times New Roman" w:hAnsi="Verdana" w:cs="Times New Roman"/>
                <w:b/>
                <w:bCs/>
                <w:kern w:val="0"/>
                <w:sz w:val="24"/>
                <w:szCs w:val="24"/>
                <w:lang w:eastAsia="en-IN"/>
                <w14:ligatures w14:val="none"/>
              </w:rPr>
            </w:pPr>
            <w:r w:rsidRPr="006427E1">
              <w:rPr>
                <w:rFonts w:ascii="Verdana" w:eastAsia="Times New Roman" w:hAnsi="Verdana" w:cs="Times New Roman"/>
                <w:b/>
                <w:bCs/>
                <w:kern w:val="0"/>
                <w:sz w:val="24"/>
                <w:szCs w:val="24"/>
                <w:lang w:eastAsia="en-IN"/>
                <w14:ligatures w14:val="none"/>
              </w:rPr>
              <w:t>Description</w:t>
            </w:r>
          </w:p>
        </w:tc>
      </w:tr>
      <w:tr w:rsidR="002B431F" w:rsidRPr="006427E1" w14:paraId="0043019D" w14:textId="77777777">
        <w:trPr>
          <w:tblCellSpacing w:w="15" w:type="dxa"/>
        </w:trPr>
        <w:tc>
          <w:tcPr>
            <w:tcW w:w="0" w:type="auto"/>
            <w:vAlign w:val="center"/>
            <w:hideMark/>
          </w:tcPr>
          <w:p w14:paraId="5B06DADE" w14:textId="77777777" w:rsidR="002B431F" w:rsidRPr="006427E1" w:rsidRDefault="002B431F" w:rsidP="002B431F">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b/>
                <w:bCs/>
                <w:kern w:val="0"/>
                <w:sz w:val="24"/>
                <w:szCs w:val="24"/>
                <w:lang w:eastAsia="en-IN"/>
                <w14:ligatures w14:val="none"/>
              </w:rPr>
              <w:t>Run all (1000)</w:t>
            </w:r>
          </w:p>
        </w:tc>
        <w:tc>
          <w:tcPr>
            <w:tcW w:w="0" w:type="auto"/>
            <w:vAlign w:val="center"/>
            <w:hideMark/>
          </w:tcPr>
          <w:p w14:paraId="31074DDE" w14:textId="77777777" w:rsidR="002B431F" w:rsidRPr="006427E1" w:rsidRDefault="002B431F" w:rsidP="002B431F">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Executes your SQL query. The “1000” indicates the max number of rows returned.</w:t>
            </w:r>
          </w:p>
        </w:tc>
      </w:tr>
      <w:tr w:rsidR="002B431F" w:rsidRPr="006427E1" w14:paraId="36D1EC39" w14:textId="77777777">
        <w:trPr>
          <w:tblCellSpacing w:w="15" w:type="dxa"/>
        </w:trPr>
        <w:tc>
          <w:tcPr>
            <w:tcW w:w="0" w:type="auto"/>
            <w:vAlign w:val="center"/>
            <w:hideMark/>
          </w:tcPr>
          <w:p w14:paraId="25A18DD9" w14:textId="77777777" w:rsidR="002B431F" w:rsidRPr="006427E1" w:rsidRDefault="002B431F" w:rsidP="002B431F">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b/>
                <w:bCs/>
                <w:kern w:val="0"/>
                <w:sz w:val="24"/>
                <w:szCs w:val="24"/>
                <w:lang w:eastAsia="en-IN"/>
                <w14:ligatures w14:val="none"/>
              </w:rPr>
              <w:t>Database Selector (default)</w:t>
            </w:r>
          </w:p>
        </w:tc>
        <w:tc>
          <w:tcPr>
            <w:tcW w:w="0" w:type="auto"/>
            <w:vAlign w:val="center"/>
            <w:hideMark/>
          </w:tcPr>
          <w:p w14:paraId="41CB7EF2" w14:textId="77777777" w:rsidR="002B431F" w:rsidRPr="006427E1" w:rsidRDefault="002B431F" w:rsidP="002B431F">
            <w:pPr>
              <w:spacing w:after="0" w:line="240" w:lineRule="auto"/>
              <w:rPr>
                <w:rFonts w:ascii="Verdana" w:eastAsia="Times New Roman" w:hAnsi="Verdana" w:cs="Times New Roman"/>
                <w:kern w:val="0"/>
                <w:sz w:val="24"/>
                <w:szCs w:val="24"/>
                <w:lang w:eastAsia="en-IN"/>
                <w14:ligatures w14:val="none"/>
              </w:rPr>
            </w:pPr>
            <w:proofErr w:type="spellStart"/>
            <w:proofErr w:type="gramStart"/>
            <w:r w:rsidRPr="006427E1">
              <w:rPr>
                <w:rFonts w:ascii="Verdana" w:eastAsia="Times New Roman" w:hAnsi="Verdana" w:cs="Times New Roman"/>
                <w:kern w:val="0"/>
                <w:sz w:val="24"/>
                <w:szCs w:val="24"/>
                <w:lang w:eastAsia="en-IN"/>
                <w14:ligatures w14:val="none"/>
              </w:rPr>
              <w:t>Lets</w:t>
            </w:r>
            <w:proofErr w:type="spellEnd"/>
            <w:proofErr w:type="gramEnd"/>
            <w:r w:rsidRPr="006427E1">
              <w:rPr>
                <w:rFonts w:ascii="Verdana" w:eastAsia="Times New Roman" w:hAnsi="Verdana" w:cs="Times New Roman"/>
                <w:kern w:val="0"/>
                <w:sz w:val="24"/>
                <w:szCs w:val="24"/>
                <w:lang w:eastAsia="en-IN"/>
                <w14:ligatures w14:val="none"/>
              </w:rPr>
              <w:t xml:space="preserve"> you choose which </w:t>
            </w:r>
            <w:proofErr w:type="spellStart"/>
            <w:r w:rsidRPr="006427E1">
              <w:rPr>
                <w:rFonts w:ascii="Verdana" w:eastAsia="Times New Roman" w:hAnsi="Verdana" w:cs="Times New Roman"/>
                <w:kern w:val="0"/>
                <w:sz w:val="24"/>
                <w:szCs w:val="24"/>
                <w:lang w:eastAsia="en-IN"/>
                <w14:ligatures w14:val="none"/>
              </w:rPr>
              <w:t>catalog</w:t>
            </w:r>
            <w:proofErr w:type="spellEnd"/>
            <w:r w:rsidRPr="006427E1">
              <w:rPr>
                <w:rFonts w:ascii="Verdana" w:eastAsia="Times New Roman" w:hAnsi="Verdana" w:cs="Times New Roman"/>
                <w:kern w:val="0"/>
                <w:sz w:val="24"/>
                <w:szCs w:val="24"/>
                <w:lang w:eastAsia="en-IN"/>
                <w14:ligatures w14:val="none"/>
              </w:rPr>
              <w:t>, schema, or database to query from.</w:t>
            </w:r>
          </w:p>
        </w:tc>
      </w:tr>
      <w:tr w:rsidR="002B431F" w:rsidRPr="006427E1" w14:paraId="1AF7DD49" w14:textId="77777777">
        <w:trPr>
          <w:tblCellSpacing w:w="15" w:type="dxa"/>
        </w:trPr>
        <w:tc>
          <w:tcPr>
            <w:tcW w:w="0" w:type="auto"/>
            <w:vAlign w:val="center"/>
            <w:hideMark/>
          </w:tcPr>
          <w:p w14:paraId="2E60062C" w14:textId="77777777" w:rsidR="002B431F" w:rsidRPr="006427E1" w:rsidRDefault="002B431F" w:rsidP="002B431F">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b/>
                <w:bCs/>
                <w:kern w:val="0"/>
                <w:sz w:val="24"/>
                <w:szCs w:val="24"/>
                <w:lang w:eastAsia="en-IN"/>
                <w14:ligatures w14:val="none"/>
              </w:rPr>
              <w:t>Generate (AI)</w:t>
            </w:r>
          </w:p>
        </w:tc>
        <w:tc>
          <w:tcPr>
            <w:tcW w:w="0" w:type="auto"/>
            <w:vAlign w:val="center"/>
            <w:hideMark/>
          </w:tcPr>
          <w:p w14:paraId="34D99A0E" w14:textId="77777777" w:rsidR="002B431F" w:rsidRPr="006427E1" w:rsidRDefault="002B431F" w:rsidP="002B431F">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Databricks Assistant can auto-generate SQL queries using AI (Ctrl + I).</w:t>
            </w:r>
          </w:p>
        </w:tc>
      </w:tr>
      <w:tr w:rsidR="002B431F" w:rsidRPr="006427E1" w14:paraId="02CCE78D" w14:textId="77777777">
        <w:trPr>
          <w:tblCellSpacing w:w="15" w:type="dxa"/>
        </w:trPr>
        <w:tc>
          <w:tcPr>
            <w:tcW w:w="0" w:type="auto"/>
            <w:vAlign w:val="center"/>
            <w:hideMark/>
          </w:tcPr>
          <w:p w14:paraId="31F0F6F6" w14:textId="77777777" w:rsidR="002B431F" w:rsidRPr="006427E1" w:rsidRDefault="002B431F" w:rsidP="002B431F">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b/>
                <w:bCs/>
                <w:kern w:val="0"/>
                <w:sz w:val="24"/>
                <w:szCs w:val="24"/>
                <w:lang w:eastAsia="en-IN"/>
                <w14:ligatures w14:val="none"/>
              </w:rPr>
              <w:t>Connect</w:t>
            </w:r>
          </w:p>
        </w:tc>
        <w:tc>
          <w:tcPr>
            <w:tcW w:w="0" w:type="auto"/>
            <w:vAlign w:val="center"/>
            <w:hideMark/>
          </w:tcPr>
          <w:p w14:paraId="043F131D" w14:textId="77777777" w:rsidR="002B431F" w:rsidRPr="006427E1" w:rsidRDefault="002B431F" w:rsidP="002B431F">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Allows you to choose which SQL warehouse (compute cluster) to run the query on.</w:t>
            </w:r>
          </w:p>
        </w:tc>
      </w:tr>
      <w:tr w:rsidR="002B431F" w:rsidRPr="006427E1" w14:paraId="78E57AA0" w14:textId="77777777">
        <w:trPr>
          <w:tblCellSpacing w:w="15" w:type="dxa"/>
        </w:trPr>
        <w:tc>
          <w:tcPr>
            <w:tcW w:w="0" w:type="auto"/>
            <w:vAlign w:val="center"/>
            <w:hideMark/>
          </w:tcPr>
          <w:p w14:paraId="09DBBF8D" w14:textId="77777777" w:rsidR="002B431F" w:rsidRPr="006427E1" w:rsidRDefault="002B431F" w:rsidP="002B431F">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b/>
                <w:bCs/>
                <w:kern w:val="0"/>
                <w:sz w:val="24"/>
                <w:szCs w:val="24"/>
                <w:lang w:eastAsia="en-IN"/>
                <w14:ligatures w14:val="none"/>
              </w:rPr>
              <w:t>Schedule</w:t>
            </w:r>
          </w:p>
        </w:tc>
        <w:tc>
          <w:tcPr>
            <w:tcW w:w="0" w:type="auto"/>
            <w:vAlign w:val="center"/>
            <w:hideMark/>
          </w:tcPr>
          <w:p w14:paraId="4E5047F6" w14:textId="77777777" w:rsidR="002B431F" w:rsidRPr="006427E1" w:rsidRDefault="002B431F" w:rsidP="002B431F">
            <w:pPr>
              <w:spacing w:after="0" w:line="240" w:lineRule="auto"/>
              <w:rPr>
                <w:rFonts w:ascii="Verdana" w:eastAsia="Times New Roman" w:hAnsi="Verdana" w:cs="Times New Roman"/>
                <w:kern w:val="0"/>
                <w:sz w:val="24"/>
                <w:szCs w:val="24"/>
                <w:lang w:eastAsia="en-IN"/>
                <w14:ligatures w14:val="none"/>
              </w:rPr>
            </w:pPr>
            <w:proofErr w:type="spellStart"/>
            <w:proofErr w:type="gramStart"/>
            <w:r w:rsidRPr="006427E1">
              <w:rPr>
                <w:rFonts w:ascii="Verdana" w:eastAsia="Times New Roman" w:hAnsi="Verdana" w:cs="Times New Roman"/>
                <w:kern w:val="0"/>
                <w:sz w:val="24"/>
                <w:szCs w:val="24"/>
                <w:lang w:eastAsia="en-IN"/>
                <w14:ligatures w14:val="none"/>
              </w:rPr>
              <w:t>Lets</w:t>
            </w:r>
            <w:proofErr w:type="spellEnd"/>
            <w:proofErr w:type="gramEnd"/>
            <w:r w:rsidRPr="006427E1">
              <w:rPr>
                <w:rFonts w:ascii="Verdana" w:eastAsia="Times New Roman" w:hAnsi="Verdana" w:cs="Times New Roman"/>
                <w:kern w:val="0"/>
                <w:sz w:val="24"/>
                <w:szCs w:val="24"/>
                <w:lang w:eastAsia="en-IN"/>
                <w14:ligatures w14:val="none"/>
              </w:rPr>
              <w:t xml:space="preserve"> you set up automated query runs (for reports or alerts).</w:t>
            </w:r>
          </w:p>
        </w:tc>
      </w:tr>
      <w:tr w:rsidR="002B431F" w:rsidRPr="006427E1" w14:paraId="0734784C" w14:textId="77777777">
        <w:trPr>
          <w:tblCellSpacing w:w="15" w:type="dxa"/>
        </w:trPr>
        <w:tc>
          <w:tcPr>
            <w:tcW w:w="0" w:type="auto"/>
            <w:vAlign w:val="center"/>
            <w:hideMark/>
          </w:tcPr>
          <w:p w14:paraId="169E4DFB" w14:textId="77777777" w:rsidR="002B431F" w:rsidRPr="006427E1" w:rsidRDefault="002B431F" w:rsidP="002B431F">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b/>
                <w:bCs/>
                <w:kern w:val="0"/>
                <w:sz w:val="24"/>
                <w:szCs w:val="24"/>
                <w:lang w:eastAsia="en-IN"/>
                <w14:ligatures w14:val="none"/>
              </w:rPr>
              <w:t>Share</w:t>
            </w:r>
          </w:p>
        </w:tc>
        <w:tc>
          <w:tcPr>
            <w:tcW w:w="0" w:type="auto"/>
            <w:vAlign w:val="center"/>
            <w:hideMark/>
          </w:tcPr>
          <w:p w14:paraId="5222416B" w14:textId="77777777" w:rsidR="002B431F" w:rsidRPr="006427E1" w:rsidRDefault="002B431F" w:rsidP="002B431F">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Share your query or results with other Databricks users.</w:t>
            </w:r>
          </w:p>
        </w:tc>
      </w:tr>
      <w:tr w:rsidR="002B431F" w:rsidRPr="006427E1" w14:paraId="0278E616" w14:textId="77777777">
        <w:trPr>
          <w:tblCellSpacing w:w="15" w:type="dxa"/>
        </w:trPr>
        <w:tc>
          <w:tcPr>
            <w:tcW w:w="0" w:type="auto"/>
            <w:vAlign w:val="center"/>
            <w:hideMark/>
          </w:tcPr>
          <w:p w14:paraId="02F7A799" w14:textId="77777777" w:rsidR="002B431F" w:rsidRPr="006427E1" w:rsidRDefault="002B431F" w:rsidP="002B431F">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b/>
                <w:bCs/>
                <w:kern w:val="0"/>
                <w:sz w:val="24"/>
                <w:szCs w:val="24"/>
                <w:lang w:eastAsia="en-IN"/>
                <w14:ligatures w14:val="none"/>
              </w:rPr>
              <w:t>Save</w:t>
            </w:r>
          </w:p>
        </w:tc>
        <w:tc>
          <w:tcPr>
            <w:tcW w:w="0" w:type="auto"/>
            <w:vAlign w:val="center"/>
            <w:hideMark/>
          </w:tcPr>
          <w:p w14:paraId="71E53D98" w14:textId="77777777" w:rsidR="002B431F" w:rsidRPr="006427E1" w:rsidRDefault="002B431F" w:rsidP="002B431F">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Save your query as a draft, dashboard widget, or SQL alert.</w:t>
            </w:r>
          </w:p>
        </w:tc>
      </w:tr>
      <w:tr w:rsidR="002B431F" w:rsidRPr="006427E1" w14:paraId="0EB0253E" w14:textId="77777777">
        <w:trPr>
          <w:tblCellSpacing w:w="15" w:type="dxa"/>
        </w:trPr>
        <w:tc>
          <w:tcPr>
            <w:tcW w:w="0" w:type="auto"/>
            <w:vAlign w:val="center"/>
            <w:hideMark/>
          </w:tcPr>
          <w:p w14:paraId="731F99C1" w14:textId="77777777" w:rsidR="002B431F" w:rsidRPr="006427E1" w:rsidRDefault="002B431F" w:rsidP="002B431F">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b/>
                <w:bCs/>
                <w:kern w:val="0"/>
                <w:sz w:val="24"/>
                <w:szCs w:val="24"/>
                <w:lang w:eastAsia="en-IN"/>
                <w14:ligatures w14:val="none"/>
              </w:rPr>
              <w:t>Add Parameter</w:t>
            </w:r>
          </w:p>
        </w:tc>
        <w:tc>
          <w:tcPr>
            <w:tcW w:w="0" w:type="auto"/>
            <w:vAlign w:val="center"/>
            <w:hideMark/>
          </w:tcPr>
          <w:p w14:paraId="1E5A7110" w14:textId="77777777" w:rsidR="002B431F" w:rsidRPr="006427E1" w:rsidRDefault="002B431F" w:rsidP="002B431F">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Add variables like dates or IDs dynamically to queries.</w:t>
            </w:r>
          </w:p>
        </w:tc>
      </w:tr>
    </w:tbl>
    <w:p w14:paraId="433C03F6" w14:textId="77777777" w:rsidR="00C76A16" w:rsidRPr="006427E1" w:rsidRDefault="00C76A16" w:rsidP="002B431F">
      <w:pPr>
        <w:rPr>
          <w:rFonts w:ascii="Verdana" w:hAnsi="Verdana"/>
        </w:rPr>
      </w:pPr>
    </w:p>
    <w:p w14:paraId="2AE7056F" w14:textId="67ADE084" w:rsidR="003A5381" w:rsidRPr="006427E1" w:rsidRDefault="003A5381" w:rsidP="003A5381">
      <w:pPr>
        <w:rPr>
          <w:rFonts w:ascii="Verdana" w:hAnsi="Verdana"/>
          <w:b/>
          <w:bCs/>
        </w:rPr>
      </w:pPr>
      <w:r w:rsidRPr="006427E1">
        <w:rPr>
          <w:rFonts w:ascii="Verdana" w:hAnsi="Verdana"/>
          <w:b/>
          <w:bCs/>
        </w:rPr>
        <w:t>Advanced SQL Editor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6191"/>
      </w:tblGrid>
      <w:tr w:rsidR="003A5381" w:rsidRPr="006427E1" w14:paraId="6B4AC34D" w14:textId="77777777">
        <w:trPr>
          <w:tblHeader/>
          <w:tblCellSpacing w:w="15" w:type="dxa"/>
        </w:trPr>
        <w:tc>
          <w:tcPr>
            <w:tcW w:w="0" w:type="auto"/>
            <w:vAlign w:val="center"/>
            <w:hideMark/>
          </w:tcPr>
          <w:p w14:paraId="7BC83DE0" w14:textId="77777777" w:rsidR="003A5381" w:rsidRPr="006427E1" w:rsidRDefault="003A5381" w:rsidP="003A5381">
            <w:pPr>
              <w:rPr>
                <w:rFonts w:ascii="Verdana" w:hAnsi="Verdana"/>
                <w:b/>
                <w:bCs/>
              </w:rPr>
            </w:pPr>
            <w:r w:rsidRPr="006427E1">
              <w:rPr>
                <w:rFonts w:ascii="Verdana" w:hAnsi="Verdana"/>
                <w:b/>
                <w:bCs/>
              </w:rPr>
              <w:t>Feature</w:t>
            </w:r>
          </w:p>
        </w:tc>
        <w:tc>
          <w:tcPr>
            <w:tcW w:w="0" w:type="auto"/>
            <w:vAlign w:val="center"/>
            <w:hideMark/>
          </w:tcPr>
          <w:p w14:paraId="4BFAB050" w14:textId="77777777" w:rsidR="003A5381" w:rsidRPr="006427E1" w:rsidRDefault="003A5381" w:rsidP="003A5381">
            <w:pPr>
              <w:rPr>
                <w:rFonts w:ascii="Verdana" w:hAnsi="Verdana"/>
                <w:b/>
                <w:bCs/>
              </w:rPr>
            </w:pPr>
            <w:r w:rsidRPr="006427E1">
              <w:rPr>
                <w:rFonts w:ascii="Verdana" w:hAnsi="Verdana"/>
                <w:b/>
                <w:bCs/>
              </w:rPr>
              <w:t>Description</w:t>
            </w:r>
          </w:p>
        </w:tc>
      </w:tr>
      <w:tr w:rsidR="003A5381" w:rsidRPr="006427E1" w14:paraId="00234C20" w14:textId="77777777">
        <w:trPr>
          <w:tblCellSpacing w:w="15" w:type="dxa"/>
        </w:trPr>
        <w:tc>
          <w:tcPr>
            <w:tcW w:w="0" w:type="auto"/>
            <w:vAlign w:val="center"/>
            <w:hideMark/>
          </w:tcPr>
          <w:p w14:paraId="2E3363CD" w14:textId="77777777" w:rsidR="003A5381" w:rsidRPr="006427E1" w:rsidRDefault="003A5381" w:rsidP="003A5381">
            <w:pPr>
              <w:rPr>
                <w:rFonts w:ascii="Verdana" w:hAnsi="Verdana"/>
              </w:rPr>
            </w:pPr>
            <w:r w:rsidRPr="006427E1">
              <w:rPr>
                <w:rFonts w:ascii="Verdana" w:hAnsi="Verdana"/>
                <w:b/>
                <w:bCs/>
              </w:rPr>
              <w:t>AI Assistant (Generate)</w:t>
            </w:r>
          </w:p>
        </w:tc>
        <w:tc>
          <w:tcPr>
            <w:tcW w:w="0" w:type="auto"/>
            <w:vAlign w:val="center"/>
            <w:hideMark/>
          </w:tcPr>
          <w:p w14:paraId="048868A6" w14:textId="77777777" w:rsidR="003A5381" w:rsidRPr="006427E1" w:rsidRDefault="003A5381" w:rsidP="003A5381">
            <w:pPr>
              <w:rPr>
                <w:rFonts w:ascii="Verdana" w:hAnsi="Verdana"/>
              </w:rPr>
            </w:pPr>
            <w:r w:rsidRPr="006427E1">
              <w:rPr>
                <w:rFonts w:ascii="Verdana" w:hAnsi="Verdana"/>
              </w:rPr>
              <w:t>Use AI (Ctrl + I) to create SQL automatically from a prompt (e.g., “show top 10 products by revenue”).</w:t>
            </w:r>
          </w:p>
        </w:tc>
      </w:tr>
      <w:tr w:rsidR="003A5381" w:rsidRPr="006427E1" w14:paraId="4B1CDA84" w14:textId="77777777">
        <w:trPr>
          <w:tblCellSpacing w:w="15" w:type="dxa"/>
        </w:trPr>
        <w:tc>
          <w:tcPr>
            <w:tcW w:w="0" w:type="auto"/>
            <w:vAlign w:val="center"/>
            <w:hideMark/>
          </w:tcPr>
          <w:p w14:paraId="652C145B" w14:textId="77777777" w:rsidR="003A5381" w:rsidRPr="006427E1" w:rsidRDefault="003A5381" w:rsidP="003A5381">
            <w:pPr>
              <w:rPr>
                <w:rFonts w:ascii="Verdana" w:hAnsi="Verdana"/>
              </w:rPr>
            </w:pPr>
            <w:r w:rsidRPr="006427E1">
              <w:rPr>
                <w:rFonts w:ascii="Verdana" w:hAnsi="Verdana"/>
                <w:b/>
                <w:bCs/>
              </w:rPr>
              <w:t>Visual Output</w:t>
            </w:r>
          </w:p>
        </w:tc>
        <w:tc>
          <w:tcPr>
            <w:tcW w:w="0" w:type="auto"/>
            <w:vAlign w:val="center"/>
            <w:hideMark/>
          </w:tcPr>
          <w:p w14:paraId="6715D1C2" w14:textId="77777777" w:rsidR="003A5381" w:rsidRPr="006427E1" w:rsidRDefault="003A5381" w:rsidP="003A5381">
            <w:pPr>
              <w:rPr>
                <w:rFonts w:ascii="Verdana" w:hAnsi="Verdana"/>
              </w:rPr>
            </w:pPr>
            <w:r w:rsidRPr="006427E1">
              <w:rPr>
                <w:rFonts w:ascii="Verdana" w:hAnsi="Verdana"/>
              </w:rPr>
              <w:t>Query results can be visualized as tables, bar charts, line graphs, etc.</w:t>
            </w:r>
          </w:p>
        </w:tc>
      </w:tr>
      <w:tr w:rsidR="003A5381" w:rsidRPr="006427E1" w14:paraId="760CC56C" w14:textId="77777777">
        <w:trPr>
          <w:tblCellSpacing w:w="15" w:type="dxa"/>
        </w:trPr>
        <w:tc>
          <w:tcPr>
            <w:tcW w:w="0" w:type="auto"/>
            <w:vAlign w:val="center"/>
            <w:hideMark/>
          </w:tcPr>
          <w:p w14:paraId="2CF7C808" w14:textId="77777777" w:rsidR="003A5381" w:rsidRPr="006427E1" w:rsidRDefault="003A5381" w:rsidP="003A5381">
            <w:pPr>
              <w:rPr>
                <w:rFonts w:ascii="Verdana" w:hAnsi="Verdana"/>
              </w:rPr>
            </w:pPr>
            <w:r w:rsidRPr="006427E1">
              <w:rPr>
                <w:rFonts w:ascii="Verdana" w:hAnsi="Verdana"/>
                <w:b/>
                <w:bCs/>
              </w:rPr>
              <w:t>Saved Queries</w:t>
            </w:r>
          </w:p>
        </w:tc>
        <w:tc>
          <w:tcPr>
            <w:tcW w:w="0" w:type="auto"/>
            <w:vAlign w:val="center"/>
            <w:hideMark/>
          </w:tcPr>
          <w:p w14:paraId="38C198B9" w14:textId="77777777" w:rsidR="003A5381" w:rsidRPr="006427E1" w:rsidRDefault="003A5381" w:rsidP="003A5381">
            <w:pPr>
              <w:rPr>
                <w:rFonts w:ascii="Verdana" w:hAnsi="Verdana"/>
              </w:rPr>
            </w:pPr>
            <w:r w:rsidRPr="006427E1">
              <w:rPr>
                <w:rFonts w:ascii="Verdana" w:hAnsi="Verdana"/>
              </w:rPr>
              <w:t>Queries can be stored and reused from the “Queries” tab.</w:t>
            </w:r>
          </w:p>
        </w:tc>
      </w:tr>
      <w:tr w:rsidR="003A5381" w:rsidRPr="006427E1" w14:paraId="1699F380" w14:textId="77777777">
        <w:trPr>
          <w:tblCellSpacing w:w="15" w:type="dxa"/>
        </w:trPr>
        <w:tc>
          <w:tcPr>
            <w:tcW w:w="0" w:type="auto"/>
            <w:vAlign w:val="center"/>
            <w:hideMark/>
          </w:tcPr>
          <w:p w14:paraId="62FEC6BB" w14:textId="77777777" w:rsidR="003A5381" w:rsidRPr="006427E1" w:rsidRDefault="003A5381" w:rsidP="003A5381">
            <w:pPr>
              <w:rPr>
                <w:rFonts w:ascii="Verdana" w:hAnsi="Verdana"/>
              </w:rPr>
            </w:pPr>
            <w:r w:rsidRPr="006427E1">
              <w:rPr>
                <w:rFonts w:ascii="Verdana" w:hAnsi="Verdana"/>
                <w:b/>
                <w:bCs/>
              </w:rPr>
              <w:t>Query Parameters</w:t>
            </w:r>
          </w:p>
        </w:tc>
        <w:tc>
          <w:tcPr>
            <w:tcW w:w="0" w:type="auto"/>
            <w:vAlign w:val="center"/>
            <w:hideMark/>
          </w:tcPr>
          <w:p w14:paraId="631ACF92" w14:textId="77777777" w:rsidR="003A5381" w:rsidRPr="006427E1" w:rsidRDefault="003A5381" w:rsidP="003A5381">
            <w:pPr>
              <w:rPr>
                <w:rFonts w:ascii="Verdana" w:hAnsi="Verdana"/>
              </w:rPr>
            </w:pPr>
            <w:r w:rsidRPr="006427E1">
              <w:rPr>
                <w:rFonts w:ascii="Verdana" w:hAnsi="Verdana"/>
              </w:rPr>
              <w:t>Dynamic filters can be used for dashboards and alerts.</w:t>
            </w:r>
          </w:p>
        </w:tc>
      </w:tr>
      <w:tr w:rsidR="003A5381" w:rsidRPr="006427E1" w14:paraId="1CD52834" w14:textId="77777777">
        <w:trPr>
          <w:tblCellSpacing w:w="15" w:type="dxa"/>
        </w:trPr>
        <w:tc>
          <w:tcPr>
            <w:tcW w:w="0" w:type="auto"/>
            <w:vAlign w:val="center"/>
            <w:hideMark/>
          </w:tcPr>
          <w:p w14:paraId="2B1F38B6" w14:textId="77777777" w:rsidR="003A5381" w:rsidRPr="006427E1" w:rsidRDefault="003A5381" w:rsidP="003A5381">
            <w:pPr>
              <w:rPr>
                <w:rFonts w:ascii="Verdana" w:hAnsi="Verdana"/>
              </w:rPr>
            </w:pPr>
            <w:r w:rsidRPr="006427E1">
              <w:rPr>
                <w:rFonts w:ascii="Verdana" w:hAnsi="Verdana"/>
                <w:b/>
                <w:bCs/>
              </w:rPr>
              <w:t>Scheduling &amp; Alerts</w:t>
            </w:r>
          </w:p>
        </w:tc>
        <w:tc>
          <w:tcPr>
            <w:tcW w:w="0" w:type="auto"/>
            <w:vAlign w:val="center"/>
            <w:hideMark/>
          </w:tcPr>
          <w:p w14:paraId="67CF7555" w14:textId="77777777" w:rsidR="003A5381" w:rsidRPr="006427E1" w:rsidRDefault="003A5381" w:rsidP="003A5381">
            <w:pPr>
              <w:rPr>
                <w:rFonts w:ascii="Verdana" w:hAnsi="Verdana"/>
              </w:rPr>
            </w:pPr>
            <w:r w:rsidRPr="006427E1">
              <w:rPr>
                <w:rFonts w:ascii="Verdana" w:hAnsi="Verdana"/>
              </w:rPr>
              <w:t>Run queries hourly/daily and send alerts when thresholds are reached.</w:t>
            </w:r>
          </w:p>
        </w:tc>
      </w:tr>
      <w:tr w:rsidR="003A5381" w:rsidRPr="006427E1" w14:paraId="631B5ECD" w14:textId="77777777">
        <w:trPr>
          <w:tblCellSpacing w:w="15" w:type="dxa"/>
        </w:trPr>
        <w:tc>
          <w:tcPr>
            <w:tcW w:w="0" w:type="auto"/>
            <w:vAlign w:val="center"/>
            <w:hideMark/>
          </w:tcPr>
          <w:p w14:paraId="38742311" w14:textId="77777777" w:rsidR="003A5381" w:rsidRPr="006427E1" w:rsidRDefault="003A5381" w:rsidP="003A5381">
            <w:pPr>
              <w:rPr>
                <w:rFonts w:ascii="Verdana" w:hAnsi="Verdana"/>
              </w:rPr>
            </w:pPr>
            <w:r w:rsidRPr="006427E1">
              <w:rPr>
                <w:rFonts w:ascii="Verdana" w:hAnsi="Verdana"/>
                <w:b/>
                <w:bCs/>
              </w:rPr>
              <w:t>Integration with SQL Warehouses</w:t>
            </w:r>
          </w:p>
        </w:tc>
        <w:tc>
          <w:tcPr>
            <w:tcW w:w="0" w:type="auto"/>
            <w:vAlign w:val="center"/>
            <w:hideMark/>
          </w:tcPr>
          <w:p w14:paraId="5A72044A" w14:textId="77777777" w:rsidR="003A5381" w:rsidRPr="006427E1" w:rsidRDefault="003A5381" w:rsidP="003A5381">
            <w:pPr>
              <w:rPr>
                <w:rFonts w:ascii="Verdana" w:hAnsi="Verdana"/>
              </w:rPr>
            </w:pPr>
            <w:r w:rsidRPr="006427E1">
              <w:rPr>
                <w:rFonts w:ascii="Verdana" w:hAnsi="Verdana"/>
              </w:rPr>
              <w:t>Choose a compute cluster optimized for BI workloads.</w:t>
            </w:r>
          </w:p>
        </w:tc>
      </w:tr>
      <w:tr w:rsidR="003A5381" w:rsidRPr="006427E1" w14:paraId="5854FB32" w14:textId="77777777">
        <w:trPr>
          <w:tblCellSpacing w:w="15" w:type="dxa"/>
        </w:trPr>
        <w:tc>
          <w:tcPr>
            <w:tcW w:w="0" w:type="auto"/>
            <w:vAlign w:val="center"/>
            <w:hideMark/>
          </w:tcPr>
          <w:p w14:paraId="2C10C919" w14:textId="77777777" w:rsidR="003A5381" w:rsidRPr="006427E1" w:rsidRDefault="003A5381" w:rsidP="003A5381">
            <w:pPr>
              <w:rPr>
                <w:rFonts w:ascii="Verdana" w:hAnsi="Verdana"/>
              </w:rPr>
            </w:pPr>
            <w:r w:rsidRPr="006427E1">
              <w:rPr>
                <w:rFonts w:ascii="Verdana" w:hAnsi="Verdana"/>
                <w:b/>
                <w:bCs/>
              </w:rPr>
              <w:t>Export Options</w:t>
            </w:r>
          </w:p>
        </w:tc>
        <w:tc>
          <w:tcPr>
            <w:tcW w:w="0" w:type="auto"/>
            <w:vAlign w:val="center"/>
            <w:hideMark/>
          </w:tcPr>
          <w:p w14:paraId="1AFF89C5" w14:textId="77777777" w:rsidR="003A5381" w:rsidRPr="006427E1" w:rsidRDefault="003A5381" w:rsidP="003A5381">
            <w:pPr>
              <w:rPr>
                <w:rFonts w:ascii="Verdana" w:hAnsi="Verdana"/>
              </w:rPr>
            </w:pPr>
            <w:r w:rsidRPr="006427E1">
              <w:rPr>
                <w:rFonts w:ascii="Verdana" w:hAnsi="Verdana"/>
              </w:rPr>
              <w:t>Export results as CSV or share within a dashboard.</w:t>
            </w:r>
          </w:p>
        </w:tc>
      </w:tr>
    </w:tbl>
    <w:p w14:paraId="3C6226E3" w14:textId="77777777" w:rsidR="008B4453" w:rsidRPr="006427E1" w:rsidRDefault="008B4453" w:rsidP="00CF3C86">
      <w:pPr>
        <w:rPr>
          <w:rFonts w:ascii="Verdana" w:hAnsi="Verdana" w:cs="Segoe UI Emoji"/>
          <w:b/>
          <w:bCs/>
        </w:rPr>
      </w:pPr>
    </w:p>
    <w:p w14:paraId="4183E22D" w14:textId="1741B898" w:rsidR="00CF3C86" w:rsidRPr="006427E1" w:rsidRDefault="00CF3C86" w:rsidP="00CF3C86">
      <w:pPr>
        <w:rPr>
          <w:rFonts w:ascii="Verdana" w:hAnsi="Verdana"/>
          <w:b/>
          <w:bCs/>
        </w:rPr>
      </w:pPr>
      <w:r w:rsidRPr="006427E1">
        <w:rPr>
          <w:rFonts w:ascii="Verdana" w:hAnsi="Verdana"/>
          <w:b/>
          <w:bCs/>
        </w:rPr>
        <w:t>Professional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5765"/>
      </w:tblGrid>
      <w:tr w:rsidR="00CF3C86" w:rsidRPr="006427E1" w14:paraId="139A16A8" w14:textId="77777777">
        <w:trPr>
          <w:tblHeader/>
          <w:tblCellSpacing w:w="15" w:type="dxa"/>
        </w:trPr>
        <w:tc>
          <w:tcPr>
            <w:tcW w:w="0" w:type="auto"/>
            <w:vAlign w:val="center"/>
            <w:hideMark/>
          </w:tcPr>
          <w:p w14:paraId="7B88B7A7" w14:textId="77777777" w:rsidR="00CF3C86" w:rsidRPr="006427E1" w:rsidRDefault="00CF3C86" w:rsidP="00CF3C86">
            <w:pPr>
              <w:rPr>
                <w:rFonts w:ascii="Verdana" w:hAnsi="Verdana"/>
                <w:b/>
                <w:bCs/>
              </w:rPr>
            </w:pPr>
            <w:r w:rsidRPr="006427E1">
              <w:rPr>
                <w:rFonts w:ascii="Verdana" w:hAnsi="Verdana"/>
                <w:b/>
                <w:bCs/>
              </w:rPr>
              <w:t>Role</w:t>
            </w:r>
          </w:p>
        </w:tc>
        <w:tc>
          <w:tcPr>
            <w:tcW w:w="0" w:type="auto"/>
            <w:vAlign w:val="center"/>
            <w:hideMark/>
          </w:tcPr>
          <w:p w14:paraId="46FA83AB" w14:textId="77777777" w:rsidR="00CF3C86" w:rsidRPr="006427E1" w:rsidRDefault="00CF3C86" w:rsidP="00CF3C86">
            <w:pPr>
              <w:rPr>
                <w:rFonts w:ascii="Verdana" w:hAnsi="Verdana"/>
                <w:b/>
                <w:bCs/>
              </w:rPr>
            </w:pPr>
            <w:r w:rsidRPr="006427E1">
              <w:rPr>
                <w:rFonts w:ascii="Verdana" w:hAnsi="Verdana"/>
                <w:b/>
                <w:bCs/>
              </w:rPr>
              <w:t>Example Use Case</w:t>
            </w:r>
          </w:p>
        </w:tc>
      </w:tr>
      <w:tr w:rsidR="00CF3C86" w:rsidRPr="006427E1" w14:paraId="12D98FD1" w14:textId="77777777">
        <w:trPr>
          <w:tblCellSpacing w:w="15" w:type="dxa"/>
        </w:trPr>
        <w:tc>
          <w:tcPr>
            <w:tcW w:w="0" w:type="auto"/>
            <w:vAlign w:val="center"/>
            <w:hideMark/>
          </w:tcPr>
          <w:p w14:paraId="1963F537" w14:textId="77777777" w:rsidR="00CF3C86" w:rsidRPr="006427E1" w:rsidRDefault="00CF3C86" w:rsidP="00CF3C86">
            <w:pPr>
              <w:rPr>
                <w:rFonts w:ascii="Verdana" w:hAnsi="Verdana"/>
              </w:rPr>
            </w:pPr>
            <w:r w:rsidRPr="006427E1">
              <w:rPr>
                <w:rFonts w:ascii="Verdana" w:hAnsi="Verdana"/>
                <w:b/>
                <w:bCs/>
              </w:rPr>
              <w:t>Data Analyst</w:t>
            </w:r>
          </w:p>
        </w:tc>
        <w:tc>
          <w:tcPr>
            <w:tcW w:w="0" w:type="auto"/>
            <w:vAlign w:val="center"/>
            <w:hideMark/>
          </w:tcPr>
          <w:p w14:paraId="2AC2EBB7" w14:textId="77777777" w:rsidR="00CF3C86" w:rsidRPr="006427E1" w:rsidRDefault="00CF3C86" w:rsidP="00CF3C86">
            <w:pPr>
              <w:rPr>
                <w:rFonts w:ascii="Verdana" w:hAnsi="Verdana"/>
              </w:rPr>
            </w:pPr>
            <w:r w:rsidRPr="006427E1">
              <w:rPr>
                <w:rFonts w:ascii="Verdana" w:hAnsi="Verdana"/>
              </w:rPr>
              <w:t>Ad-hoc query and visualization for business reports</w:t>
            </w:r>
          </w:p>
        </w:tc>
      </w:tr>
      <w:tr w:rsidR="00CF3C86" w:rsidRPr="006427E1" w14:paraId="259D9C02" w14:textId="77777777">
        <w:trPr>
          <w:tblCellSpacing w:w="15" w:type="dxa"/>
        </w:trPr>
        <w:tc>
          <w:tcPr>
            <w:tcW w:w="0" w:type="auto"/>
            <w:vAlign w:val="center"/>
            <w:hideMark/>
          </w:tcPr>
          <w:p w14:paraId="3F6F1194" w14:textId="77777777" w:rsidR="00CF3C86" w:rsidRPr="006427E1" w:rsidRDefault="00CF3C86" w:rsidP="00CF3C86">
            <w:pPr>
              <w:rPr>
                <w:rFonts w:ascii="Verdana" w:hAnsi="Verdana"/>
              </w:rPr>
            </w:pPr>
            <w:r w:rsidRPr="006427E1">
              <w:rPr>
                <w:rFonts w:ascii="Verdana" w:hAnsi="Verdana"/>
                <w:b/>
                <w:bCs/>
              </w:rPr>
              <w:t>Data Engineer</w:t>
            </w:r>
          </w:p>
        </w:tc>
        <w:tc>
          <w:tcPr>
            <w:tcW w:w="0" w:type="auto"/>
            <w:vAlign w:val="center"/>
            <w:hideMark/>
          </w:tcPr>
          <w:p w14:paraId="23022DA3" w14:textId="77777777" w:rsidR="00CF3C86" w:rsidRPr="006427E1" w:rsidRDefault="00CF3C86" w:rsidP="00CF3C86">
            <w:pPr>
              <w:rPr>
                <w:rFonts w:ascii="Verdana" w:hAnsi="Verdana"/>
              </w:rPr>
            </w:pPr>
            <w:r w:rsidRPr="006427E1">
              <w:rPr>
                <w:rFonts w:ascii="Verdana" w:hAnsi="Verdana"/>
              </w:rPr>
              <w:t>Validate Delta table transformations</w:t>
            </w:r>
          </w:p>
        </w:tc>
      </w:tr>
      <w:tr w:rsidR="00CF3C86" w:rsidRPr="006427E1" w14:paraId="18BD60ED" w14:textId="77777777">
        <w:trPr>
          <w:tblCellSpacing w:w="15" w:type="dxa"/>
        </w:trPr>
        <w:tc>
          <w:tcPr>
            <w:tcW w:w="0" w:type="auto"/>
            <w:vAlign w:val="center"/>
            <w:hideMark/>
          </w:tcPr>
          <w:p w14:paraId="2A76D1BE" w14:textId="77777777" w:rsidR="00CF3C86" w:rsidRPr="006427E1" w:rsidRDefault="00CF3C86" w:rsidP="00CF3C86">
            <w:pPr>
              <w:rPr>
                <w:rFonts w:ascii="Verdana" w:hAnsi="Verdana"/>
              </w:rPr>
            </w:pPr>
            <w:r w:rsidRPr="006427E1">
              <w:rPr>
                <w:rFonts w:ascii="Verdana" w:hAnsi="Verdana"/>
                <w:b/>
                <w:bCs/>
              </w:rPr>
              <w:t>BI Developer</w:t>
            </w:r>
          </w:p>
        </w:tc>
        <w:tc>
          <w:tcPr>
            <w:tcW w:w="0" w:type="auto"/>
            <w:vAlign w:val="center"/>
            <w:hideMark/>
          </w:tcPr>
          <w:p w14:paraId="2B5937C6" w14:textId="77777777" w:rsidR="00CF3C86" w:rsidRPr="006427E1" w:rsidRDefault="00CF3C86" w:rsidP="00CF3C86">
            <w:pPr>
              <w:rPr>
                <w:rFonts w:ascii="Verdana" w:hAnsi="Verdana"/>
              </w:rPr>
            </w:pPr>
            <w:r w:rsidRPr="006427E1">
              <w:rPr>
                <w:rFonts w:ascii="Verdana" w:hAnsi="Verdana"/>
              </w:rPr>
              <w:t>Build dashboards directly from SQL Editor</w:t>
            </w:r>
          </w:p>
        </w:tc>
      </w:tr>
      <w:tr w:rsidR="00CF3C86" w:rsidRPr="006427E1" w14:paraId="43288146" w14:textId="77777777">
        <w:trPr>
          <w:tblCellSpacing w:w="15" w:type="dxa"/>
        </w:trPr>
        <w:tc>
          <w:tcPr>
            <w:tcW w:w="0" w:type="auto"/>
            <w:vAlign w:val="center"/>
            <w:hideMark/>
          </w:tcPr>
          <w:p w14:paraId="343C2E34" w14:textId="77777777" w:rsidR="00CF3C86" w:rsidRPr="006427E1" w:rsidRDefault="00CF3C86" w:rsidP="00CF3C86">
            <w:pPr>
              <w:rPr>
                <w:rFonts w:ascii="Verdana" w:hAnsi="Verdana"/>
              </w:rPr>
            </w:pPr>
            <w:r w:rsidRPr="006427E1">
              <w:rPr>
                <w:rFonts w:ascii="Verdana" w:hAnsi="Verdana"/>
                <w:b/>
                <w:bCs/>
              </w:rPr>
              <w:t>Data Scientist</w:t>
            </w:r>
          </w:p>
        </w:tc>
        <w:tc>
          <w:tcPr>
            <w:tcW w:w="0" w:type="auto"/>
            <w:vAlign w:val="center"/>
            <w:hideMark/>
          </w:tcPr>
          <w:p w14:paraId="03C54D06" w14:textId="77777777" w:rsidR="00CF3C86" w:rsidRPr="006427E1" w:rsidRDefault="00CF3C86" w:rsidP="00CF3C86">
            <w:pPr>
              <w:rPr>
                <w:rFonts w:ascii="Verdana" w:hAnsi="Verdana"/>
              </w:rPr>
            </w:pPr>
            <w:r w:rsidRPr="006427E1">
              <w:rPr>
                <w:rFonts w:ascii="Verdana" w:hAnsi="Verdana"/>
              </w:rPr>
              <w:t>Fetch clean subsets of data for ML notebooks</w:t>
            </w:r>
          </w:p>
        </w:tc>
      </w:tr>
      <w:tr w:rsidR="00CF3C86" w:rsidRPr="006427E1" w14:paraId="1BDAA9D8" w14:textId="77777777">
        <w:trPr>
          <w:tblCellSpacing w:w="15" w:type="dxa"/>
        </w:trPr>
        <w:tc>
          <w:tcPr>
            <w:tcW w:w="0" w:type="auto"/>
            <w:vAlign w:val="center"/>
            <w:hideMark/>
          </w:tcPr>
          <w:p w14:paraId="03F426B6" w14:textId="77777777" w:rsidR="00CF3C86" w:rsidRPr="006427E1" w:rsidRDefault="00CF3C86" w:rsidP="00CF3C86">
            <w:pPr>
              <w:rPr>
                <w:rFonts w:ascii="Verdana" w:hAnsi="Verdana"/>
              </w:rPr>
            </w:pPr>
            <w:r w:rsidRPr="006427E1">
              <w:rPr>
                <w:rFonts w:ascii="Verdana" w:hAnsi="Verdana"/>
                <w:b/>
                <w:bCs/>
              </w:rPr>
              <w:t>Manager / Stakeholder</w:t>
            </w:r>
          </w:p>
        </w:tc>
        <w:tc>
          <w:tcPr>
            <w:tcW w:w="0" w:type="auto"/>
            <w:vAlign w:val="center"/>
            <w:hideMark/>
          </w:tcPr>
          <w:p w14:paraId="487DC425" w14:textId="77777777" w:rsidR="00CF3C86" w:rsidRPr="006427E1" w:rsidRDefault="00CF3C86" w:rsidP="00CF3C86">
            <w:pPr>
              <w:rPr>
                <w:rFonts w:ascii="Verdana" w:hAnsi="Verdana"/>
              </w:rPr>
            </w:pPr>
            <w:r w:rsidRPr="006427E1">
              <w:rPr>
                <w:rFonts w:ascii="Verdana" w:hAnsi="Verdana"/>
              </w:rPr>
              <w:t>View high-level KPIs in SQL dashboards</w:t>
            </w:r>
          </w:p>
        </w:tc>
      </w:tr>
    </w:tbl>
    <w:p w14:paraId="5CD08811" w14:textId="77777777" w:rsidR="00203536" w:rsidRDefault="00203536" w:rsidP="00203536">
      <w:pPr>
        <w:rPr>
          <w:rFonts w:ascii="Verdana" w:hAnsi="Verdana"/>
          <w:b/>
          <w:bCs/>
          <w:sz w:val="28"/>
          <w:szCs w:val="28"/>
        </w:rPr>
      </w:pPr>
    </w:p>
    <w:p w14:paraId="069E7920" w14:textId="7A926242" w:rsidR="001044C8" w:rsidRPr="00203536" w:rsidRDefault="001044C8" w:rsidP="00203536">
      <w:pPr>
        <w:rPr>
          <w:rFonts w:ascii="Verdana" w:hAnsi="Verdana"/>
          <w:b/>
          <w:bCs/>
          <w:sz w:val="28"/>
          <w:szCs w:val="28"/>
        </w:rPr>
      </w:pPr>
      <w:r w:rsidRPr="00203536">
        <w:rPr>
          <w:rFonts w:ascii="Verdana" w:hAnsi="Verdana"/>
          <w:b/>
          <w:bCs/>
          <w:sz w:val="28"/>
          <w:szCs w:val="28"/>
        </w:rPr>
        <w:t>Queries</w:t>
      </w:r>
    </w:p>
    <w:p w14:paraId="6B7045BD" w14:textId="397C23B4" w:rsidR="00735E61" w:rsidRPr="00203536" w:rsidRDefault="00735E61" w:rsidP="00203536">
      <w:pPr>
        <w:ind w:firstLine="720"/>
        <w:rPr>
          <w:rFonts w:ascii="Verdana" w:hAnsi="Verdana"/>
        </w:rPr>
      </w:pPr>
      <w:r w:rsidRPr="00203536">
        <w:rPr>
          <w:rFonts w:ascii="Verdana" w:hAnsi="Verdana"/>
        </w:rPr>
        <w:t>The Queries interface lets you develop and manage SQL statements that interact directly with data in Databricks SQL Warehouses. You can track query execution history, collaborate with team members, tag queries for organization, and use scheduling for automated reporting.</w:t>
      </w:r>
    </w:p>
    <w:p w14:paraId="079951B2" w14:textId="6C42CA51" w:rsidR="00735E61" w:rsidRPr="006427E1" w:rsidRDefault="005E6A93" w:rsidP="00735E61">
      <w:pPr>
        <w:rPr>
          <w:rFonts w:ascii="Verdana" w:hAnsi="Verdana"/>
        </w:rPr>
      </w:pPr>
      <w:r w:rsidRPr="006427E1">
        <w:rPr>
          <w:rFonts w:ascii="Verdana" w:hAnsi="Verdana"/>
          <w:noProof/>
        </w:rPr>
        <w:drawing>
          <wp:inline distT="0" distB="0" distL="0" distR="0" wp14:anchorId="59586735" wp14:editId="7F52A268">
            <wp:extent cx="5731510" cy="2041525"/>
            <wp:effectExtent l="0" t="0" r="2540" b="0"/>
            <wp:docPr id="43663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32875" name=""/>
                    <pic:cNvPicPr/>
                  </pic:nvPicPr>
                  <pic:blipFill>
                    <a:blip r:embed="rId30"/>
                    <a:stretch>
                      <a:fillRect/>
                    </a:stretch>
                  </pic:blipFill>
                  <pic:spPr>
                    <a:xfrm>
                      <a:off x="0" y="0"/>
                      <a:ext cx="5731510" cy="2041525"/>
                    </a:xfrm>
                    <a:prstGeom prst="rect">
                      <a:avLst/>
                    </a:prstGeom>
                  </pic:spPr>
                </pic:pic>
              </a:graphicData>
            </a:graphic>
          </wp:inline>
        </w:drawing>
      </w:r>
    </w:p>
    <w:p w14:paraId="0B60F4DA" w14:textId="554E2252" w:rsidR="00F97832" w:rsidRPr="006427E1" w:rsidRDefault="00F97832" w:rsidP="00F97832">
      <w:pPr>
        <w:rPr>
          <w:rFonts w:ascii="Verdana" w:hAnsi="Verdana"/>
          <w:b/>
          <w:bCs/>
        </w:rPr>
      </w:pPr>
      <w:r w:rsidRPr="006427E1">
        <w:rPr>
          <w:rFonts w:ascii="Verdana" w:hAnsi="Verdana"/>
          <w:b/>
          <w:bCs/>
        </w:rPr>
        <w:t>Available Options in the Queries Section</w:t>
      </w:r>
    </w:p>
    <w:p w14:paraId="219E0466" w14:textId="77777777" w:rsidR="00F97832" w:rsidRPr="006427E1" w:rsidRDefault="00F97832">
      <w:pPr>
        <w:numPr>
          <w:ilvl w:val="0"/>
          <w:numId w:val="14"/>
        </w:numPr>
        <w:rPr>
          <w:rFonts w:ascii="Verdana" w:hAnsi="Verdana"/>
        </w:rPr>
      </w:pPr>
      <w:r w:rsidRPr="006427E1">
        <w:rPr>
          <w:rFonts w:ascii="Verdana" w:hAnsi="Verdana"/>
          <w:b/>
          <w:bCs/>
        </w:rPr>
        <w:t>Create Query</w:t>
      </w:r>
      <w:r w:rsidRPr="006427E1">
        <w:rPr>
          <w:rFonts w:ascii="Verdana" w:hAnsi="Verdana"/>
        </w:rPr>
        <w:t xml:space="preserve"> – Opens a new SQL editor window where you can start writing SQL statements.</w:t>
      </w:r>
    </w:p>
    <w:p w14:paraId="461B6F2F" w14:textId="77777777" w:rsidR="00F97832" w:rsidRPr="006427E1" w:rsidRDefault="00F97832">
      <w:pPr>
        <w:numPr>
          <w:ilvl w:val="0"/>
          <w:numId w:val="14"/>
        </w:numPr>
        <w:rPr>
          <w:rFonts w:ascii="Verdana" w:hAnsi="Verdana"/>
        </w:rPr>
      </w:pPr>
      <w:r w:rsidRPr="006427E1">
        <w:rPr>
          <w:rFonts w:ascii="Verdana" w:hAnsi="Verdana"/>
          <w:b/>
          <w:bCs/>
        </w:rPr>
        <w:t>Open Editor</w:t>
      </w:r>
      <w:r w:rsidRPr="006427E1">
        <w:rPr>
          <w:rFonts w:ascii="Verdana" w:hAnsi="Verdana"/>
        </w:rPr>
        <w:t xml:space="preserve"> – Quickly navigate back to the SQL editor to modify existing queries.</w:t>
      </w:r>
    </w:p>
    <w:p w14:paraId="25852568" w14:textId="77777777" w:rsidR="00F97832" w:rsidRPr="006427E1" w:rsidRDefault="00F97832">
      <w:pPr>
        <w:numPr>
          <w:ilvl w:val="0"/>
          <w:numId w:val="14"/>
        </w:numPr>
        <w:rPr>
          <w:rFonts w:ascii="Verdana" w:hAnsi="Verdana"/>
        </w:rPr>
      </w:pPr>
      <w:r w:rsidRPr="006427E1">
        <w:rPr>
          <w:rFonts w:ascii="Verdana" w:hAnsi="Verdana"/>
          <w:b/>
          <w:bCs/>
        </w:rPr>
        <w:t>Filter Queries</w:t>
      </w:r>
      <w:r w:rsidRPr="006427E1">
        <w:rPr>
          <w:rFonts w:ascii="Verdana" w:hAnsi="Verdana"/>
        </w:rPr>
        <w:t xml:space="preserve"> – Search for queries by name or tag.</w:t>
      </w:r>
    </w:p>
    <w:p w14:paraId="7FF8DD9F" w14:textId="77777777" w:rsidR="00F97832" w:rsidRPr="006427E1" w:rsidRDefault="00F97832">
      <w:pPr>
        <w:numPr>
          <w:ilvl w:val="0"/>
          <w:numId w:val="14"/>
        </w:numPr>
        <w:rPr>
          <w:rFonts w:ascii="Verdana" w:hAnsi="Verdana"/>
        </w:rPr>
      </w:pPr>
      <w:r w:rsidRPr="006427E1">
        <w:rPr>
          <w:rFonts w:ascii="Verdana" w:hAnsi="Verdana"/>
          <w:b/>
          <w:bCs/>
        </w:rPr>
        <w:t>Tabs:</w:t>
      </w:r>
    </w:p>
    <w:p w14:paraId="095B0A9C" w14:textId="77777777" w:rsidR="00F97832" w:rsidRPr="006427E1" w:rsidRDefault="00F97832">
      <w:pPr>
        <w:numPr>
          <w:ilvl w:val="1"/>
          <w:numId w:val="14"/>
        </w:numPr>
        <w:rPr>
          <w:rFonts w:ascii="Verdana" w:hAnsi="Verdana"/>
        </w:rPr>
      </w:pPr>
      <w:r w:rsidRPr="006427E1">
        <w:rPr>
          <w:rFonts w:ascii="Verdana" w:hAnsi="Verdana"/>
          <w:b/>
          <w:bCs/>
        </w:rPr>
        <w:t>My Queries</w:t>
      </w:r>
      <w:r w:rsidRPr="006427E1">
        <w:rPr>
          <w:rFonts w:ascii="Verdana" w:hAnsi="Verdana"/>
        </w:rPr>
        <w:t xml:space="preserve"> – Shows only your saved queries.</w:t>
      </w:r>
    </w:p>
    <w:p w14:paraId="04B2C13E" w14:textId="77777777" w:rsidR="00F97832" w:rsidRPr="006427E1" w:rsidRDefault="00F97832">
      <w:pPr>
        <w:numPr>
          <w:ilvl w:val="1"/>
          <w:numId w:val="14"/>
        </w:numPr>
        <w:rPr>
          <w:rFonts w:ascii="Verdana" w:hAnsi="Verdana"/>
        </w:rPr>
      </w:pPr>
      <w:proofErr w:type="spellStart"/>
      <w:r w:rsidRPr="006427E1">
        <w:rPr>
          <w:rFonts w:ascii="Verdana" w:hAnsi="Verdana"/>
          <w:b/>
          <w:bCs/>
        </w:rPr>
        <w:t>Favorites</w:t>
      </w:r>
      <w:proofErr w:type="spellEnd"/>
      <w:r w:rsidRPr="006427E1">
        <w:rPr>
          <w:rFonts w:ascii="Verdana" w:hAnsi="Verdana"/>
        </w:rPr>
        <w:t xml:space="preserve"> – Displays queries you’ve marked as important.</w:t>
      </w:r>
    </w:p>
    <w:p w14:paraId="58AC0E56" w14:textId="77777777" w:rsidR="00F97832" w:rsidRPr="006427E1" w:rsidRDefault="00F97832">
      <w:pPr>
        <w:numPr>
          <w:ilvl w:val="1"/>
          <w:numId w:val="14"/>
        </w:numPr>
        <w:rPr>
          <w:rFonts w:ascii="Verdana" w:hAnsi="Verdana"/>
        </w:rPr>
      </w:pPr>
      <w:r w:rsidRPr="006427E1">
        <w:rPr>
          <w:rFonts w:ascii="Verdana" w:hAnsi="Verdana"/>
          <w:b/>
          <w:bCs/>
        </w:rPr>
        <w:t>All Queries</w:t>
      </w:r>
      <w:r w:rsidRPr="006427E1">
        <w:rPr>
          <w:rFonts w:ascii="Verdana" w:hAnsi="Verdana"/>
        </w:rPr>
        <w:t xml:space="preserve"> – Lists all available queries within the workspace.</w:t>
      </w:r>
    </w:p>
    <w:p w14:paraId="5BAED687" w14:textId="77777777" w:rsidR="00F97832" w:rsidRPr="006427E1" w:rsidRDefault="00F97832">
      <w:pPr>
        <w:numPr>
          <w:ilvl w:val="0"/>
          <w:numId w:val="14"/>
        </w:numPr>
        <w:rPr>
          <w:rFonts w:ascii="Verdana" w:hAnsi="Verdana"/>
        </w:rPr>
      </w:pPr>
      <w:r w:rsidRPr="006427E1">
        <w:rPr>
          <w:rFonts w:ascii="Verdana" w:hAnsi="Verdana"/>
          <w:b/>
          <w:bCs/>
        </w:rPr>
        <w:lastRenderedPageBreak/>
        <w:t>Created By / Created At</w:t>
      </w:r>
      <w:r w:rsidRPr="006427E1">
        <w:rPr>
          <w:rFonts w:ascii="Verdana" w:hAnsi="Verdana"/>
        </w:rPr>
        <w:t xml:space="preserve"> – Helps you identify who created the query and when.</w:t>
      </w:r>
    </w:p>
    <w:p w14:paraId="5D68D85A" w14:textId="77777777" w:rsidR="00F97832" w:rsidRPr="006427E1" w:rsidRDefault="00F97832">
      <w:pPr>
        <w:numPr>
          <w:ilvl w:val="0"/>
          <w:numId w:val="14"/>
        </w:numPr>
        <w:rPr>
          <w:rFonts w:ascii="Verdana" w:hAnsi="Verdana"/>
        </w:rPr>
      </w:pPr>
      <w:r w:rsidRPr="006427E1">
        <w:rPr>
          <w:rFonts w:ascii="Verdana" w:hAnsi="Verdana"/>
          <w:b/>
          <w:bCs/>
        </w:rPr>
        <w:t>Query History</w:t>
      </w:r>
      <w:r w:rsidRPr="006427E1">
        <w:rPr>
          <w:rFonts w:ascii="Verdana" w:hAnsi="Verdana"/>
        </w:rPr>
        <w:t xml:space="preserve"> – Access past runs, view execution times, and troubleshoot failed queries.</w:t>
      </w:r>
    </w:p>
    <w:p w14:paraId="092853FE" w14:textId="1FF98CAB" w:rsidR="005E6A93" w:rsidRPr="006427E1" w:rsidRDefault="00F97832">
      <w:pPr>
        <w:numPr>
          <w:ilvl w:val="0"/>
          <w:numId w:val="14"/>
        </w:numPr>
        <w:rPr>
          <w:rFonts w:ascii="Verdana" w:hAnsi="Verdana"/>
        </w:rPr>
      </w:pPr>
      <w:r w:rsidRPr="006427E1">
        <w:rPr>
          <w:rFonts w:ascii="Verdana" w:hAnsi="Verdana"/>
          <w:b/>
          <w:bCs/>
        </w:rPr>
        <w:t>Dashboards Integration</w:t>
      </w:r>
      <w:r w:rsidRPr="006427E1">
        <w:rPr>
          <w:rFonts w:ascii="Verdana" w:hAnsi="Verdana"/>
        </w:rPr>
        <w:t xml:space="preserve"> – Save query results and directly add them to dashboards for visualization.</w:t>
      </w:r>
    </w:p>
    <w:p w14:paraId="225DCBC8" w14:textId="7A6A9B8B" w:rsidR="001044C8" w:rsidRPr="008A09C2" w:rsidRDefault="001044C8" w:rsidP="008A09C2">
      <w:pPr>
        <w:rPr>
          <w:rFonts w:ascii="Verdana" w:hAnsi="Verdana"/>
          <w:b/>
          <w:bCs/>
          <w:sz w:val="28"/>
          <w:szCs w:val="28"/>
        </w:rPr>
      </w:pPr>
      <w:r w:rsidRPr="008A09C2">
        <w:rPr>
          <w:rFonts w:ascii="Verdana" w:hAnsi="Verdana"/>
          <w:b/>
          <w:bCs/>
          <w:sz w:val="28"/>
          <w:szCs w:val="28"/>
        </w:rPr>
        <w:t>Dashboards</w:t>
      </w:r>
    </w:p>
    <w:p w14:paraId="52451285" w14:textId="77777777" w:rsidR="00F97832" w:rsidRPr="006427E1" w:rsidRDefault="00F97832" w:rsidP="0079364E">
      <w:pPr>
        <w:ind w:firstLine="720"/>
        <w:rPr>
          <w:rFonts w:ascii="Verdana" w:hAnsi="Verdana"/>
        </w:rPr>
      </w:pPr>
      <w:r w:rsidRPr="006427E1">
        <w:rPr>
          <w:rFonts w:ascii="Verdana" w:hAnsi="Verdana"/>
        </w:rPr>
        <w:t>Databricks Dashboards provide a powerful visualization layer built directly on top of Databricks SQL. They support real-time data refresh, query scheduling, and access control for collaboration.</w:t>
      </w:r>
    </w:p>
    <w:p w14:paraId="17FD5B7A" w14:textId="3EE45155" w:rsidR="00F97832" w:rsidRPr="006427E1" w:rsidRDefault="00F97832" w:rsidP="00894A4B">
      <w:pPr>
        <w:rPr>
          <w:rFonts w:ascii="Verdana" w:hAnsi="Verdana"/>
        </w:rPr>
      </w:pPr>
      <w:r w:rsidRPr="006427E1">
        <w:rPr>
          <w:rFonts w:ascii="Verdana" w:hAnsi="Verdana"/>
        </w:rPr>
        <w:t>You can embed dashboards in other apps or share them securely within your workspace. It’s great for operational monitoring, BI reporting, and executive summaries.</w:t>
      </w:r>
    </w:p>
    <w:p w14:paraId="685F10C4" w14:textId="27FDC47B" w:rsidR="00F97832" w:rsidRPr="006427E1" w:rsidRDefault="00F97832" w:rsidP="00F97832">
      <w:pPr>
        <w:ind w:left="720"/>
        <w:rPr>
          <w:rFonts w:ascii="Verdana" w:hAnsi="Verdana"/>
        </w:rPr>
      </w:pPr>
      <w:r w:rsidRPr="006427E1">
        <w:rPr>
          <w:rFonts w:ascii="Verdana" w:hAnsi="Verdana"/>
          <w:noProof/>
        </w:rPr>
        <w:drawing>
          <wp:inline distT="0" distB="0" distL="0" distR="0" wp14:anchorId="4D6770D5" wp14:editId="105FDFA8">
            <wp:extent cx="5731510" cy="2743200"/>
            <wp:effectExtent l="0" t="0" r="2540" b="0"/>
            <wp:docPr id="76996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62050" name=""/>
                    <pic:cNvPicPr/>
                  </pic:nvPicPr>
                  <pic:blipFill>
                    <a:blip r:embed="rId31"/>
                    <a:stretch>
                      <a:fillRect/>
                    </a:stretch>
                  </pic:blipFill>
                  <pic:spPr>
                    <a:xfrm>
                      <a:off x="0" y="0"/>
                      <a:ext cx="5731510" cy="2743200"/>
                    </a:xfrm>
                    <a:prstGeom prst="rect">
                      <a:avLst/>
                    </a:prstGeom>
                  </pic:spPr>
                </pic:pic>
              </a:graphicData>
            </a:graphic>
          </wp:inline>
        </w:drawing>
      </w:r>
    </w:p>
    <w:p w14:paraId="2B395154" w14:textId="31C19720" w:rsidR="00B82811" w:rsidRPr="006427E1" w:rsidRDefault="00B82811" w:rsidP="00F35960">
      <w:pPr>
        <w:ind w:firstLine="360"/>
        <w:rPr>
          <w:rFonts w:ascii="Verdana" w:hAnsi="Verdana"/>
          <w:b/>
          <w:bCs/>
        </w:rPr>
      </w:pPr>
      <w:r w:rsidRPr="006427E1">
        <w:rPr>
          <w:rFonts w:ascii="Verdana" w:hAnsi="Verdana"/>
          <w:b/>
          <w:bCs/>
        </w:rPr>
        <w:t>Options and Features in the Dashboard Section</w:t>
      </w:r>
    </w:p>
    <w:p w14:paraId="50F1D509" w14:textId="77777777" w:rsidR="00B82811" w:rsidRPr="006427E1" w:rsidRDefault="00B82811">
      <w:pPr>
        <w:numPr>
          <w:ilvl w:val="0"/>
          <w:numId w:val="15"/>
        </w:numPr>
        <w:rPr>
          <w:rFonts w:ascii="Verdana" w:hAnsi="Verdana"/>
        </w:rPr>
      </w:pPr>
      <w:r w:rsidRPr="006427E1">
        <w:rPr>
          <w:rFonts w:ascii="Verdana" w:hAnsi="Verdana"/>
          <w:b/>
          <w:bCs/>
        </w:rPr>
        <w:t>Create Dashboard</w:t>
      </w:r>
      <w:r w:rsidRPr="006427E1">
        <w:rPr>
          <w:rFonts w:ascii="Verdana" w:hAnsi="Verdana"/>
        </w:rPr>
        <w:t xml:space="preserve"> – Start building your own dashboard from scratch using your saved queries or visualizations.</w:t>
      </w:r>
    </w:p>
    <w:p w14:paraId="6886AC15" w14:textId="77777777" w:rsidR="00B82811" w:rsidRPr="006427E1" w:rsidRDefault="00B82811">
      <w:pPr>
        <w:numPr>
          <w:ilvl w:val="0"/>
          <w:numId w:val="15"/>
        </w:numPr>
        <w:rPr>
          <w:rFonts w:ascii="Verdana" w:hAnsi="Verdana"/>
        </w:rPr>
      </w:pPr>
      <w:r w:rsidRPr="006427E1">
        <w:rPr>
          <w:rFonts w:ascii="Verdana" w:hAnsi="Verdana"/>
          <w:b/>
          <w:bCs/>
        </w:rPr>
        <w:t>View Samples Gallery</w:t>
      </w:r>
      <w:r w:rsidRPr="006427E1">
        <w:rPr>
          <w:rFonts w:ascii="Verdana" w:hAnsi="Verdana"/>
        </w:rPr>
        <w:t xml:space="preserve"> – Explore prebuilt sample dashboards such as </w:t>
      </w:r>
      <w:r w:rsidRPr="006427E1">
        <w:rPr>
          <w:rFonts w:ascii="Verdana" w:hAnsi="Verdana"/>
          <w:i/>
          <w:iCs/>
        </w:rPr>
        <w:t>NYC Taxi Trip Analysis</w:t>
      </w:r>
      <w:r w:rsidRPr="006427E1">
        <w:rPr>
          <w:rFonts w:ascii="Verdana" w:hAnsi="Verdana"/>
        </w:rPr>
        <w:t xml:space="preserve"> and </w:t>
      </w:r>
      <w:r w:rsidRPr="006427E1">
        <w:rPr>
          <w:rFonts w:ascii="Verdana" w:hAnsi="Verdana"/>
          <w:i/>
          <w:iCs/>
        </w:rPr>
        <w:t>Retail Revenue &amp; Supply Chain</w:t>
      </w:r>
      <w:r w:rsidRPr="006427E1">
        <w:rPr>
          <w:rFonts w:ascii="Verdana" w:hAnsi="Verdana"/>
        </w:rPr>
        <w:t xml:space="preserve"> to understand layout and visualization options.</w:t>
      </w:r>
    </w:p>
    <w:p w14:paraId="11849E76" w14:textId="77777777" w:rsidR="00B82811" w:rsidRPr="006427E1" w:rsidRDefault="00B82811">
      <w:pPr>
        <w:numPr>
          <w:ilvl w:val="0"/>
          <w:numId w:val="15"/>
        </w:numPr>
        <w:rPr>
          <w:rFonts w:ascii="Verdana" w:hAnsi="Verdana"/>
        </w:rPr>
      </w:pPr>
      <w:r w:rsidRPr="006427E1">
        <w:rPr>
          <w:rFonts w:ascii="Verdana" w:hAnsi="Verdana"/>
          <w:b/>
          <w:bCs/>
        </w:rPr>
        <w:t>Filter Dashboards</w:t>
      </w:r>
      <w:r w:rsidRPr="006427E1">
        <w:rPr>
          <w:rFonts w:ascii="Verdana" w:hAnsi="Verdana"/>
        </w:rPr>
        <w:t xml:space="preserve"> – Quickly search for dashboards by name or owner.</w:t>
      </w:r>
    </w:p>
    <w:p w14:paraId="27BFDFDF" w14:textId="77777777" w:rsidR="00B82811" w:rsidRPr="006427E1" w:rsidRDefault="00B82811">
      <w:pPr>
        <w:numPr>
          <w:ilvl w:val="0"/>
          <w:numId w:val="15"/>
        </w:numPr>
        <w:rPr>
          <w:rFonts w:ascii="Verdana" w:hAnsi="Verdana"/>
        </w:rPr>
      </w:pPr>
      <w:r w:rsidRPr="006427E1">
        <w:rPr>
          <w:rFonts w:ascii="Verdana" w:hAnsi="Verdana"/>
          <w:b/>
          <w:bCs/>
        </w:rPr>
        <w:t>Tabs:</w:t>
      </w:r>
    </w:p>
    <w:p w14:paraId="06FC4109" w14:textId="77777777" w:rsidR="00B82811" w:rsidRPr="006427E1" w:rsidRDefault="00B82811">
      <w:pPr>
        <w:numPr>
          <w:ilvl w:val="1"/>
          <w:numId w:val="15"/>
        </w:numPr>
        <w:rPr>
          <w:rFonts w:ascii="Verdana" w:hAnsi="Verdana"/>
        </w:rPr>
      </w:pPr>
      <w:r w:rsidRPr="006427E1">
        <w:rPr>
          <w:rFonts w:ascii="Verdana" w:hAnsi="Verdana"/>
          <w:b/>
          <w:bCs/>
        </w:rPr>
        <w:t>All</w:t>
      </w:r>
      <w:r w:rsidRPr="006427E1">
        <w:rPr>
          <w:rFonts w:ascii="Verdana" w:hAnsi="Verdana"/>
        </w:rPr>
        <w:t xml:space="preserve"> – Displays every dashboard you have access to.</w:t>
      </w:r>
    </w:p>
    <w:p w14:paraId="1657B3A4" w14:textId="77777777" w:rsidR="00B82811" w:rsidRPr="006427E1" w:rsidRDefault="00B82811">
      <w:pPr>
        <w:numPr>
          <w:ilvl w:val="1"/>
          <w:numId w:val="15"/>
        </w:numPr>
        <w:rPr>
          <w:rFonts w:ascii="Verdana" w:hAnsi="Verdana"/>
        </w:rPr>
      </w:pPr>
      <w:proofErr w:type="spellStart"/>
      <w:r w:rsidRPr="006427E1">
        <w:rPr>
          <w:rFonts w:ascii="Verdana" w:hAnsi="Verdana"/>
          <w:b/>
          <w:bCs/>
        </w:rPr>
        <w:t>Favorites</w:t>
      </w:r>
      <w:proofErr w:type="spellEnd"/>
      <w:r w:rsidRPr="006427E1">
        <w:rPr>
          <w:rFonts w:ascii="Verdana" w:hAnsi="Verdana"/>
        </w:rPr>
        <w:t xml:space="preserve"> – Your bookmarked dashboards.</w:t>
      </w:r>
    </w:p>
    <w:p w14:paraId="3D9344FD" w14:textId="77777777" w:rsidR="00B82811" w:rsidRPr="006427E1" w:rsidRDefault="00B82811">
      <w:pPr>
        <w:numPr>
          <w:ilvl w:val="1"/>
          <w:numId w:val="15"/>
        </w:numPr>
        <w:rPr>
          <w:rFonts w:ascii="Verdana" w:hAnsi="Verdana"/>
        </w:rPr>
      </w:pPr>
      <w:r w:rsidRPr="006427E1">
        <w:rPr>
          <w:rFonts w:ascii="Verdana" w:hAnsi="Verdana"/>
          <w:b/>
          <w:bCs/>
        </w:rPr>
        <w:t>Popular</w:t>
      </w:r>
      <w:r w:rsidRPr="006427E1">
        <w:rPr>
          <w:rFonts w:ascii="Verdana" w:hAnsi="Verdana"/>
        </w:rPr>
        <w:t xml:space="preserve"> – Dashboards frequently viewed by others.</w:t>
      </w:r>
    </w:p>
    <w:p w14:paraId="55CA7068" w14:textId="77777777" w:rsidR="00B82811" w:rsidRPr="006427E1" w:rsidRDefault="00B82811">
      <w:pPr>
        <w:numPr>
          <w:ilvl w:val="1"/>
          <w:numId w:val="15"/>
        </w:numPr>
        <w:rPr>
          <w:rFonts w:ascii="Verdana" w:hAnsi="Verdana"/>
        </w:rPr>
      </w:pPr>
      <w:r w:rsidRPr="006427E1">
        <w:rPr>
          <w:rFonts w:ascii="Verdana" w:hAnsi="Verdana"/>
          <w:b/>
          <w:bCs/>
        </w:rPr>
        <w:lastRenderedPageBreak/>
        <w:t>Last Modified / Owner Filters</w:t>
      </w:r>
      <w:r w:rsidRPr="006427E1">
        <w:rPr>
          <w:rFonts w:ascii="Verdana" w:hAnsi="Verdana"/>
        </w:rPr>
        <w:t xml:space="preserve"> – Sort and manage dashboards based on activity or ownership.</w:t>
      </w:r>
    </w:p>
    <w:p w14:paraId="52471F18" w14:textId="77777777" w:rsidR="00B82811" w:rsidRPr="006427E1" w:rsidRDefault="00B82811">
      <w:pPr>
        <w:numPr>
          <w:ilvl w:val="0"/>
          <w:numId w:val="15"/>
        </w:numPr>
        <w:rPr>
          <w:rFonts w:ascii="Verdana" w:hAnsi="Verdana"/>
        </w:rPr>
      </w:pPr>
      <w:r w:rsidRPr="006427E1">
        <w:rPr>
          <w:rFonts w:ascii="Verdana" w:hAnsi="Verdana"/>
          <w:b/>
          <w:bCs/>
        </w:rPr>
        <w:t>Legacy Dashboards</w:t>
      </w:r>
      <w:r w:rsidRPr="006427E1">
        <w:rPr>
          <w:rFonts w:ascii="Verdana" w:hAnsi="Verdana"/>
        </w:rPr>
        <w:t xml:space="preserve"> – View or migrate older dashboards built using the classic interface.</w:t>
      </w:r>
    </w:p>
    <w:p w14:paraId="0D80C958" w14:textId="77777777" w:rsidR="00B82811" w:rsidRPr="006427E1" w:rsidRDefault="00B82811">
      <w:pPr>
        <w:numPr>
          <w:ilvl w:val="0"/>
          <w:numId w:val="15"/>
        </w:numPr>
        <w:rPr>
          <w:rFonts w:ascii="Verdana" w:hAnsi="Verdana"/>
        </w:rPr>
      </w:pPr>
      <w:r w:rsidRPr="006427E1">
        <w:rPr>
          <w:rFonts w:ascii="Verdana" w:hAnsi="Verdana"/>
          <w:b/>
          <w:bCs/>
        </w:rPr>
        <w:t>Visualization Types Supported:</w:t>
      </w:r>
    </w:p>
    <w:p w14:paraId="20B8DE7B" w14:textId="77777777" w:rsidR="00B82811" w:rsidRPr="006427E1" w:rsidRDefault="00B82811">
      <w:pPr>
        <w:numPr>
          <w:ilvl w:val="1"/>
          <w:numId w:val="15"/>
        </w:numPr>
        <w:rPr>
          <w:rFonts w:ascii="Verdana" w:hAnsi="Verdana"/>
        </w:rPr>
      </w:pPr>
      <w:r w:rsidRPr="006427E1">
        <w:rPr>
          <w:rFonts w:ascii="Verdana" w:hAnsi="Verdana"/>
        </w:rPr>
        <w:t>Bar, Line, Area, and Pie charts</w:t>
      </w:r>
    </w:p>
    <w:p w14:paraId="6F3BE049" w14:textId="77777777" w:rsidR="00B82811" w:rsidRPr="006427E1" w:rsidRDefault="00B82811">
      <w:pPr>
        <w:numPr>
          <w:ilvl w:val="1"/>
          <w:numId w:val="15"/>
        </w:numPr>
        <w:rPr>
          <w:rFonts w:ascii="Verdana" w:hAnsi="Verdana"/>
        </w:rPr>
      </w:pPr>
      <w:r w:rsidRPr="006427E1">
        <w:rPr>
          <w:rFonts w:ascii="Verdana" w:hAnsi="Verdana"/>
        </w:rPr>
        <w:t>Scatter plots and maps</w:t>
      </w:r>
    </w:p>
    <w:p w14:paraId="671834EC" w14:textId="77777777" w:rsidR="00B82811" w:rsidRPr="006427E1" w:rsidRDefault="00B82811">
      <w:pPr>
        <w:numPr>
          <w:ilvl w:val="1"/>
          <w:numId w:val="15"/>
        </w:numPr>
        <w:rPr>
          <w:rFonts w:ascii="Verdana" w:hAnsi="Verdana"/>
        </w:rPr>
      </w:pPr>
      <w:r w:rsidRPr="006427E1">
        <w:rPr>
          <w:rFonts w:ascii="Verdana" w:hAnsi="Verdana"/>
        </w:rPr>
        <w:t>Summary tables and KPI cards</w:t>
      </w:r>
    </w:p>
    <w:p w14:paraId="26B32ADC" w14:textId="77777777" w:rsidR="00B82811" w:rsidRPr="006427E1" w:rsidRDefault="00B82811">
      <w:pPr>
        <w:numPr>
          <w:ilvl w:val="0"/>
          <w:numId w:val="15"/>
        </w:numPr>
        <w:rPr>
          <w:rFonts w:ascii="Verdana" w:hAnsi="Verdana"/>
        </w:rPr>
      </w:pPr>
      <w:r w:rsidRPr="006427E1">
        <w:rPr>
          <w:rFonts w:ascii="Verdana" w:hAnsi="Verdana"/>
          <w:b/>
          <w:bCs/>
        </w:rPr>
        <w:t>Integration:</w:t>
      </w:r>
    </w:p>
    <w:p w14:paraId="42800DB1" w14:textId="77777777" w:rsidR="00B82811" w:rsidRPr="006427E1" w:rsidRDefault="00B82811">
      <w:pPr>
        <w:numPr>
          <w:ilvl w:val="1"/>
          <w:numId w:val="15"/>
        </w:numPr>
        <w:rPr>
          <w:rFonts w:ascii="Verdana" w:hAnsi="Verdana"/>
        </w:rPr>
      </w:pPr>
      <w:r w:rsidRPr="006427E1">
        <w:rPr>
          <w:rFonts w:ascii="Verdana" w:hAnsi="Verdana"/>
        </w:rPr>
        <w:t xml:space="preserve">Link dashboards directly to </w:t>
      </w:r>
      <w:r w:rsidRPr="006427E1">
        <w:rPr>
          <w:rFonts w:ascii="Verdana" w:hAnsi="Verdana"/>
          <w:b/>
          <w:bCs/>
        </w:rPr>
        <w:t>Queries</w:t>
      </w:r>
      <w:r w:rsidRPr="006427E1">
        <w:rPr>
          <w:rFonts w:ascii="Verdana" w:hAnsi="Verdana"/>
        </w:rPr>
        <w:t xml:space="preserve"> or </w:t>
      </w:r>
      <w:r w:rsidRPr="006427E1">
        <w:rPr>
          <w:rFonts w:ascii="Verdana" w:hAnsi="Verdana"/>
          <w:b/>
          <w:bCs/>
        </w:rPr>
        <w:t>Notebooks</w:t>
      </w:r>
    </w:p>
    <w:p w14:paraId="459A1BFD" w14:textId="77777777" w:rsidR="00B82811" w:rsidRPr="006427E1" w:rsidRDefault="00B82811">
      <w:pPr>
        <w:numPr>
          <w:ilvl w:val="1"/>
          <w:numId w:val="15"/>
        </w:numPr>
        <w:rPr>
          <w:rFonts w:ascii="Verdana" w:hAnsi="Verdana"/>
        </w:rPr>
      </w:pPr>
      <w:r w:rsidRPr="006427E1">
        <w:rPr>
          <w:rFonts w:ascii="Verdana" w:hAnsi="Verdana"/>
        </w:rPr>
        <w:t>Automate data refresh schedules</w:t>
      </w:r>
    </w:p>
    <w:p w14:paraId="1E4D5E65" w14:textId="296A29A9" w:rsidR="00F97832" w:rsidRPr="006427E1" w:rsidRDefault="00B82811">
      <w:pPr>
        <w:numPr>
          <w:ilvl w:val="1"/>
          <w:numId w:val="15"/>
        </w:numPr>
        <w:rPr>
          <w:rFonts w:ascii="Verdana" w:hAnsi="Verdana"/>
        </w:rPr>
      </w:pPr>
      <w:r w:rsidRPr="006427E1">
        <w:rPr>
          <w:rFonts w:ascii="Verdana" w:hAnsi="Verdana"/>
        </w:rPr>
        <w:t>Share via workspace or URL</w:t>
      </w:r>
    </w:p>
    <w:p w14:paraId="1CD4760A" w14:textId="1F629468" w:rsidR="00280B9E" w:rsidRPr="006427E1" w:rsidRDefault="00280B9E" w:rsidP="00280B9E">
      <w:pPr>
        <w:rPr>
          <w:rFonts w:ascii="Verdana" w:hAnsi="Verdana"/>
        </w:rPr>
      </w:pPr>
      <w:r w:rsidRPr="006427E1">
        <w:rPr>
          <w:rFonts w:ascii="Verdana" w:hAnsi="Verdana"/>
          <w:noProof/>
        </w:rPr>
        <w:drawing>
          <wp:inline distT="0" distB="0" distL="0" distR="0" wp14:anchorId="23E42802" wp14:editId="50227900">
            <wp:extent cx="5731510" cy="2009140"/>
            <wp:effectExtent l="0" t="0" r="2540" b="0"/>
            <wp:docPr id="160959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92761" name=""/>
                    <pic:cNvPicPr/>
                  </pic:nvPicPr>
                  <pic:blipFill>
                    <a:blip r:embed="rId32"/>
                    <a:stretch>
                      <a:fillRect/>
                    </a:stretch>
                  </pic:blipFill>
                  <pic:spPr>
                    <a:xfrm>
                      <a:off x="0" y="0"/>
                      <a:ext cx="5731510" cy="2009140"/>
                    </a:xfrm>
                    <a:prstGeom prst="rect">
                      <a:avLst/>
                    </a:prstGeom>
                  </pic:spPr>
                </pic:pic>
              </a:graphicData>
            </a:graphic>
          </wp:inline>
        </w:drawing>
      </w:r>
    </w:p>
    <w:p w14:paraId="4899CEB1" w14:textId="77777777" w:rsidR="002314AF" w:rsidRPr="006427E1" w:rsidRDefault="002314AF" w:rsidP="00F35960">
      <w:pPr>
        <w:ind w:firstLine="720"/>
        <w:rPr>
          <w:rFonts w:ascii="Verdana" w:hAnsi="Verdana"/>
        </w:rPr>
      </w:pPr>
      <w:r w:rsidRPr="006427E1">
        <w:rPr>
          <w:rFonts w:ascii="Verdana" w:hAnsi="Verdana"/>
        </w:rPr>
        <w:t xml:space="preserve">Legacy Dashboards in Databricks are maintained mainly for </w:t>
      </w:r>
      <w:r w:rsidRPr="006427E1">
        <w:rPr>
          <w:rFonts w:ascii="Verdana" w:hAnsi="Verdana"/>
          <w:b/>
          <w:bCs/>
        </w:rPr>
        <w:t>backward compatibility</w:t>
      </w:r>
      <w:r w:rsidRPr="006427E1">
        <w:rPr>
          <w:rFonts w:ascii="Verdana" w:hAnsi="Verdana"/>
        </w:rPr>
        <w:t xml:space="preserve">. They support dashboards created with the </w:t>
      </w:r>
      <w:r w:rsidRPr="006427E1">
        <w:rPr>
          <w:rFonts w:ascii="Verdana" w:hAnsi="Verdana"/>
          <w:b/>
          <w:bCs/>
        </w:rPr>
        <w:t>classic Databricks SQL editor</w:t>
      </w:r>
      <w:r w:rsidRPr="006427E1">
        <w:rPr>
          <w:rFonts w:ascii="Verdana" w:hAnsi="Verdana"/>
        </w:rPr>
        <w:t>.</w:t>
      </w:r>
      <w:r w:rsidRPr="006427E1">
        <w:rPr>
          <w:rFonts w:ascii="Verdana" w:hAnsi="Verdana"/>
        </w:rPr>
        <w:br/>
        <w:t xml:space="preserve">While functional, they lack newer visualization features, layout flexibility, and integration capabilities present in the </w:t>
      </w:r>
      <w:r w:rsidRPr="006427E1">
        <w:rPr>
          <w:rFonts w:ascii="Verdana" w:hAnsi="Verdana"/>
          <w:b/>
          <w:bCs/>
        </w:rPr>
        <w:t>modern dashboards</w:t>
      </w:r>
      <w:r w:rsidRPr="006427E1">
        <w:rPr>
          <w:rFonts w:ascii="Verdana" w:hAnsi="Verdana"/>
        </w:rPr>
        <w:t>.</w:t>
      </w:r>
      <w:r w:rsidRPr="006427E1">
        <w:rPr>
          <w:rFonts w:ascii="Verdana" w:hAnsi="Verdana"/>
        </w:rPr>
        <w:br/>
        <w:t xml:space="preserve">It’s recommended to </w:t>
      </w:r>
      <w:r w:rsidRPr="006427E1">
        <w:rPr>
          <w:rFonts w:ascii="Verdana" w:hAnsi="Verdana"/>
          <w:b/>
          <w:bCs/>
        </w:rPr>
        <w:t>migrate</w:t>
      </w:r>
      <w:r w:rsidRPr="006427E1">
        <w:rPr>
          <w:rFonts w:ascii="Verdana" w:hAnsi="Verdana"/>
        </w:rPr>
        <w:t xml:space="preserve"> older dashboards to the </w:t>
      </w:r>
      <w:r w:rsidRPr="006427E1">
        <w:rPr>
          <w:rFonts w:ascii="Verdana" w:hAnsi="Verdana"/>
          <w:b/>
          <w:bCs/>
        </w:rPr>
        <w:t>new dashboarding experience</w:t>
      </w:r>
      <w:r w:rsidRPr="006427E1">
        <w:rPr>
          <w:rFonts w:ascii="Verdana" w:hAnsi="Verdana"/>
        </w:rPr>
        <w:t xml:space="preserve"> for improved performance, interactivity, and long-term support.</w:t>
      </w:r>
    </w:p>
    <w:p w14:paraId="515595F6" w14:textId="77777777" w:rsidR="00F35960" w:rsidRDefault="00F35960" w:rsidP="003745C7">
      <w:pPr>
        <w:rPr>
          <w:rFonts w:ascii="Segoe UI Emoji" w:hAnsi="Segoe UI Emoji" w:cs="Segoe UI Emoji"/>
          <w:b/>
          <w:bCs/>
        </w:rPr>
      </w:pPr>
    </w:p>
    <w:p w14:paraId="7E755F45" w14:textId="549ACA74" w:rsidR="003745C7" w:rsidRPr="006427E1" w:rsidRDefault="003745C7" w:rsidP="003745C7">
      <w:pPr>
        <w:rPr>
          <w:rFonts w:ascii="Verdana" w:hAnsi="Verdana"/>
          <w:b/>
          <w:bCs/>
        </w:rPr>
      </w:pPr>
      <w:r w:rsidRPr="006427E1">
        <w:rPr>
          <w:rFonts w:ascii="Verdana" w:hAnsi="Verdana"/>
          <w:b/>
          <w:bCs/>
        </w:rPr>
        <w:t>Key Options and Features (Legacy Dashboards Section)</w:t>
      </w:r>
    </w:p>
    <w:p w14:paraId="77D4D3F9" w14:textId="77777777" w:rsidR="003745C7" w:rsidRPr="006427E1" w:rsidRDefault="003745C7" w:rsidP="00F35960">
      <w:pPr>
        <w:rPr>
          <w:rFonts w:ascii="Verdana" w:hAnsi="Verdana"/>
        </w:rPr>
      </w:pPr>
      <w:r w:rsidRPr="006427E1">
        <w:rPr>
          <w:rFonts w:ascii="Verdana" w:hAnsi="Verdana"/>
          <w:b/>
          <w:bCs/>
        </w:rPr>
        <w:t>Tabs and Filters:</w:t>
      </w:r>
    </w:p>
    <w:p w14:paraId="3AD4E5AD" w14:textId="77777777" w:rsidR="003745C7" w:rsidRPr="006427E1" w:rsidRDefault="003745C7">
      <w:pPr>
        <w:numPr>
          <w:ilvl w:val="1"/>
          <w:numId w:val="16"/>
        </w:numPr>
        <w:rPr>
          <w:rFonts w:ascii="Verdana" w:hAnsi="Verdana"/>
        </w:rPr>
      </w:pPr>
      <w:r w:rsidRPr="006427E1">
        <w:rPr>
          <w:rFonts w:ascii="Verdana" w:hAnsi="Verdana"/>
          <w:b/>
          <w:bCs/>
        </w:rPr>
        <w:t>My Dashboards</w:t>
      </w:r>
      <w:r w:rsidRPr="006427E1">
        <w:rPr>
          <w:rFonts w:ascii="Verdana" w:hAnsi="Verdana"/>
        </w:rPr>
        <w:t xml:space="preserve"> – Dashboards you’ve created.</w:t>
      </w:r>
    </w:p>
    <w:p w14:paraId="147BFF2F" w14:textId="77777777" w:rsidR="003745C7" w:rsidRPr="006427E1" w:rsidRDefault="003745C7">
      <w:pPr>
        <w:numPr>
          <w:ilvl w:val="1"/>
          <w:numId w:val="16"/>
        </w:numPr>
        <w:rPr>
          <w:rFonts w:ascii="Verdana" w:hAnsi="Verdana"/>
        </w:rPr>
      </w:pPr>
      <w:proofErr w:type="spellStart"/>
      <w:r w:rsidRPr="006427E1">
        <w:rPr>
          <w:rFonts w:ascii="Verdana" w:hAnsi="Verdana"/>
          <w:b/>
          <w:bCs/>
        </w:rPr>
        <w:t>Favorites</w:t>
      </w:r>
      <w:proofErr w:type="spellEnd"/>
      <w:r w:rsidRPr="006427E1">
        <w:rPr>
          <w:rFonts w:ascii="Verdana" w:hAnsi="Verdana"/>
        </w:rPr>
        <w:t xml:space="preserve"> – Frequently used dashboards you’ve bookmarked.</w:t>
      </w:r>
    </w:p>
    <w:p w14:paraId="73F95FAD" w14:textId="77777777" w:rsidR="003745C7" w:rsidRPr="006427E1" w:rsidRDefault="003745C7">
      <w:pPr>
        <w:numPr>
          <w:ilvl w:val="1"/>
          <w:numId w:val="16"/>
        </w:numPr>
        <w:rPr>
          <w:rFonts w:ascii="Verdana" w:hAnsi="Verdana"/>
        </w:rPr>
      </w:pPr>
      <w:r w:rsidRPr="006427E1">
        <w:rPr>
          <w:rFonts w:ascii="Verdana" w:hAnsi="Verdana"/>
          <w:b/>
          <w:bCs/>
        </w:rPr>
        <w:t>All Dashboards</w:t>
      </w:r>
      <w:r w:rsidRPr="006427E1">
        <w:rPr>
          <w:rFonts w:ascii="Verdana" w:hAnsi="Verdana"/>
        </w:rPr>
        <w:t xml:space="preserve"> – View dashboards shared across your workspace.</w:t>
      </w:r>
    </w:p>
    <w:p w14:paraId="40D85321" w14:textId="77777777" w:rsidR="003745C7" w:rsidRPr="006427E1" w:rsidRDefault="003745C7">
      <w:pPr>
        <w:numPr>
          <w:ilvl w:val="1"/>
          <w:numId w:val="16"/>
        </w:numPr>
        <w:rPr>
          <w:rFonts w:ascii="Verdana" w:hAnsi="Verdana"/>
        </w:rPr>
      </w:pPr>
      <w:r w:rsidRPr="006427E1">
        <w:rPr>
          <w:rFonts w:ascii="Verdana" w:hAnsi="Verdana"/>
          <w:b/>
          <w:bCs/>
        </w:rPr>
        <w:t>Filter Dashboards</w:t>
      </w:r>
      <w:r w:rsidRPr="006427E1">
        <w:rPr>
          <w:rFonts w:ascii="Verdana" w:hAnsi="Verdana"/>
        </w:rPr>
        <w:t xml:space="preserve"> – Quickly locate dashboards by name, creator, or tag.</w:t>
      </w:r>
    </w:p>
    <w:p w14:paraId="45F9E664" w14:textId="77777777" w:rsidR="003745C7" w:rsidRPr="006427E1" w:rsidRDefault="003745C7" w:rsidP="00F35960">
      <w:pPr>
        <w:rPr>
          <w:rFonts w:ascii="Verdana" w:hAnsi="Verdana"/>
        </w:rPr>
      </w:pPr>
      <w:r w:rsidRPr="006427E1">
        <w:rPr>
          <w:rFonts w:ascii="Verdana" w:hAnsi="Verdana"/>
          <w:b/>
          <w:bCs/>
        </w:rPr>
        <w:lastRenderedPageBreak/>
        <w:t>Actions Available:</w:t>
      </w:r>
    </w:p>
    <w:p w14:paraId="1F085628" w14:textId="77777777" w:rsidR="003745C7" w:rsidRPr="006427E1" w:rsidRDefault="003745C7">
      <w:pPr>
        <w:numPr>
          <w:ilvl w:val="1"/>
          <w:numId w:val="16"/>
        </w:numPr>
        <w:rPr>
          <w:rFonts w:ascii="Verdana" w:hAnsi="Verdana"/>
        </w:rPr>
      </w:pPr>
      <w:r w:rsidRPr="006427E1">
        <w:rPr>
          <w:rFonts w:ascii="Verdana" w:hAnsi="Verdana"/>
          <w:b/>
          <w:bCs/>
        </w:rPr>
        <w:t>View Samples Gallery</w:t>
      </w:r>
      <w:r w:rsidRPr="006427E1">
        <w:rPr>
          <w:rFonts w:ascii="Verdana" w:hAnsi="Verdana"/>
        </w:rPr>
        <w:t xml:space="preserve"> – Explore sample dashboards with built-in charts and data models.</w:t>
      </w:r>
    </w:p>
    <w:p w14:paraId="1DDE0F7B" w14:textId="77777777" w:rsidR="003745C7" w:rsidRPr="006427E1" w:rsidRDefault="003745C7">
      <w:pPr>
        <w:numPr>
          <w:ilvl w:val="1"/>
          <w:numId w:val="16"/>
        </w:numPr>
        <w:rPr>
          <w:rFonts w:ascii="Verdana" w:hAnsi="Verdana"/>
        </w:rPr>
      </w:pPr>
      <w:r w:rsidRPr="006427E1">
        <w:rPr>
          <w:rFonts w:ascii="Verdana" w:hAnsi="Verdana"/>
          <w:b/>
          <w:bCs/>
        </w:rPr>
        <w:t>Create Dashboard</w:t>
      </w:r>
      <w:r w:rsidRPr="006427E1">
        <w:rPr>
          <w:rFonts w:ascii="Verdana" w:hAnsi="Verdana"/>
        </w:rPr>
        <w:t xml:space="preserve"> – Create a new dashboard (though it’s best to use the new dashboard UI).</w:t>
      </w:r>
    </w:p>
    <w:p w14:paraId="6B049814" w14:textId="77777777" w:rsidR="003745C7" w:rsidRPr="006427E1" w:rsidRDefault="003745C7" w:rsidP="00F35960">
      <w:pPr>
        <w:rPr>
          <w:rFonts w:ascii="Verdana" w:hAnsi="Verdana"/>
        </w:rPr>
      </w:pPr>
      <w:r w:rsidRPr="006427E1">
        <w:rPr>
          <w:rFonts w:ascii="Verdana" w:hAnsi="Verdana"/>
          <w:b/>
          <w:bCs/>
        </w:rPr>
        <w:t>Legacy Dashboard Use Cases:</w:t>
      </w:r>
    </w:p>
    <w:p w14:paraId="2A4B3286" w14:textId="77777777" w:rsidR="003745C7" w:rsidRPr="006427E1" w:rsidRDefault="003745C7">
      <w:pPr>
        <w:numPr>
          <w:ilvl w:val="1"/>
          <w:numId w:val="16"/>
        </w:numPr>
        <w:rPr>
          <w:rFonts w:ascii="Verdana" w:hAnsi="Verdana"/>
        </w:rPr>
      </w:pPr>
      <w:r w:rsidRPr="006427E1">
        <w:rPr>
          <w:rFonts w:ascii="Verdana" w:hAnsi="Verdana"/>
        </w:rPr>
        <w:t>Maintaining compatibility with older workflows</w:t>
      </w:r>
    </w:p>
    <w:p w14:paraId="21DE10E1" w14:textId="77777777" w:rsidR="003745C7" w:rsidRPr="006427E1" w:rsidRDefault="003745C7">
      <w:pPr>
        <w:numPr>
          <w:ilvl w:val="1"/>
          <w:numId w:val="16"/>
        </w:numPr>
        <w:rPr>
          <w:rFonts w:ascii="Verdana" w:hAnsi="Verdana"/>
        </w:rPr>
      </w:pPr>
      <w:r w:rsidRPr="006427E1">
        <w:rPr>
          <w:rFonts w:ascii="Verdana" w:hAnsi="Verdana"/>
        </w:rPr>
        <w:t>Referencing historical SQL visualizations</w:t>
      </w:r>
    </w:p>
    <w:p w14:paraId="5F3A452E" w14:textId="77777777" w:rsidR="003745C7" w:rsidRPr="006427E1" w:rsidRDefault="003745C7">
      <w:pPr>
        <w:numPr>
          <w:ilvl w:val="1"/>
          <w:numId w:val="16"/>
        </w:numPr>
        <w:rPr>
          <w:rFonts w:ascii="Verdana" w:hAnsi="Verdana"/>
        </w:rPr>
      </w:pPr>
      <w:r w:rsidRPr="006427E1">
        <w:rPr>
          <w:rFonts w:ascii="Verdana" w:hAnsi="Verdana"/>
        </w:rPr>
        <w:t>Supporting BI users during migration to new dashboards</w:t>
      </w:r>
    </w:p>
    <w:p w14:paraId="597CCD73" w14:textId="77777777" w:rsidR="003745C7" w:rsidRPr="006427E1" w:rsidRDefault="003745C7" w:rsidP="00F35960">
      <w:pPr>
        <w:rPr>
          <w:rFonts w:ascii="Verdana" w:hAnsi="Verdana"/>
        </w:rPr>
      </w:pPr>
      <w:r w:rsidRPr="006427E1">
        <w:rPr>
          <w:rFonts w:ascii="Verdana" w:hAnsi="Verdana"/>
          <w:b/>
          <w:bCs/>
        </w:rPr>
        <w:t>Migration Note:</w:t>
      </w:r>
    </w:p>
    <w:p w14:paraId="23E2A985" w14:textId="77777777" w:rsidR="003745C7" w:rsidRPr="006427E1" w:rsidRDefault="003745C7">
      <w:pPr>
        <w:numPr>
          <w:ilvl w:val="1"/>
          <w:numId w:val="16"/>
        </w:numPr>
        <w:rPr>
          <w:rFonts w:ascii="Verdana" w:hAnsi="Verdana"/>
        </w:rPr>
      </w:pPr>
      <w:r w:rsidRPr="006427E1">
        <w:rPr>
          <w:rFonts w:ascii="Verdana" w:hAnsi="Verdana"/>
        </w:rPr>
        <w:t xml:space="preserve">Databricks encourages using the </w:t>
      </w:r>
      <w:r w:rsidRPr="006427E1">
        <w:rPr>
          <w:rFonts w:ascii="Verdana" w:hAnsi="Verdana"/>
          <w:b/>
          <w:bCs/>
        </w:rPr>
        <w:t>new “Dashboards” tab</w:t>
      </w:r>
      <w:r w:rsidRPr="006427E1">
        <w:rPr>
          <w:rFonts w:ascii="Verdana" w:hAnsi="Verdana"/>
        </w:rPr>
        <w:t xml:space="preserve"> for creating interactive and shareable reports.</w:t>
      </w:r>
    </w:p>
    <w:p w14:paraId="1E92097C" w14:textId="1ADB476D" w:rsidR="00F97832" w:rsidRPr="006427E1" w:rsidRDefault="003745C7">
      <w:pPr>
        <w:numPr>
          <w:ilvl w:val="1"/>
          <w:numId w:val="16"/>
        </w:numPr>
        <w:rPr>
          <w:rFonts w:ascii="Verdana" w:hAnsi="Verdana"/>
        </w:rPr>
      </w:pPr>
      <w:r w:rsidRPr="006427E1">
        <w:rPr>
          <w:rFonts w:ascii="Verdana" w:hAnsi="Verdana"/>
        </w:rPr>
        <w:t xml:space="preserve">The new version offers </w:t>
      </w:r>
      <w:r w:rsidRPr="006427E1">
        <w:rPr>
          <w:rFonts w:ascii="Verdana" w:hAnsi="Verdana"/>
          <w:b/>
          <w:bCs/>
        </w:rPr>
        <w:t>drag-and-drop editing</w:t>
      </w:r>
      <w:r w:rsidRPr="006427E1">
        <w:rPr>
          <w:rFonts w:ascii="Verdana" w:hAnsi="Verdana"/>
        </w:rPr>
        <w:t xml:space="preserve">, </w:t>
      </w:r>
      <w:r w:rsidRPr="006427E1">
        <w:rPr>
          <w:rFonts w:ascii="Verdana" w:hAnsi="Verdana"/>
          <w:b/>
          <w:bCs/>
        </w:rPr>
        <w:t>better visuals</w:t>
      </w:r>
      <w:r w:rsidRPr="006427E1">
        <w:rPr>
          <w:rFonts w:ascii="Verdana" w:hAnsi="Verdana"/>
        </w:rPr>
        <w:t xml:space="preserve">, and </w:t>
      </w:r>
      <w:r w:rsidRPr="006427E1">
        <w:rPr>
          <w:rFonts w:ascii="Verdana" w:hAnsi="Verdana"/>
          <w:b/>
          <w:bCs/>
        </w:rPr>
        <w:t>integrations with Databricks SQL queries and alerts</w:t>
      </w:r>
      <w:r w:rsidRPr="006427E1">
        <w:rPr>
          <w:rFonts w:ascii="Verdana" w:hAnsi="Verdana"/>
        </w:rPr>
        <w:t>.</w:t>
      </w:r>
    </w:p>
    <w:p w14:paraId="125781E8" w14:textId="77777777" w:rsidR="00F35960" w:rsidRDefault="001044C8" w:rsidP="00F35960">
      <w:pPr>
        <w:rPr>
          <w:rFonts w:ascii="Verdana" w:hAnsi="Verdana"/>
          <w:b/>
          <w:bCs/>
          <w:sz w:val="28"/>
          <w:szCs w:val="28"/>
        </w:rPr>
      </w:pPr>
      <w:r w:rsidRPr="00F35960">
        <w:rPr>
          <w:rFonts w:ascii="Verdana" w:hAnsi="Verdana"/>
          <w:b/>
          <w:bCs/>
          <w:sz w:val="28"/>
          <w:szCs w:val="28"/>
        </w:rPr>
        <w:t>Genie</w:t>
      </w:r>
    </w:p>
    <w:p w14:paraId="1D7E8DC1" w14:textId="30283A76" w:rsidR="00385C37" w:rsidRPr="00F35960" w:rsidRDefault="00385C37" w:rsidP="00F35960">
      <w:pPr>
        <w:ind w:firstLine="360"/>
        <w:rPr>
          <w:rFonts w:ascii="Verdana" w:hAnsi="Verdana"/>
          <w:b/>
          <w:bCs/>
          <w:sz w:val="28"/>
          <w:szCs w:val="28"/>
        </w:rPr>
      </w:pPr>
      <w:r w:rsidRPr="00F35960">
        <w:rPr>
          <w:rFonts w:ascii="Verdana" w:hAnsi="Verdana"/>
          <w:b/>
          <w:bCs/>
        </w:rPr>
        <w:t>Databricks Genie</w:t>
      </w:r>
      <w:r w:rsidRPr="00F35960">
        <w:rPr>
          <w:rFonts w:ascii="Verdana" w:hAnsi="Verdana"/>
        </w:rPr>
        <w:t xml:space="preserve"> is a </w:t>
      </w:r>
      <w:r w:rsidRPr="00F35960">
        <w:rPr>
          <w:rFonts w:ascii="Verdana" w:hAnsi="Verdana"/>
          <w:b/>
          <w:bCs/>
        </w:rPr>
        <w:t>Generative AI-powered assistant</w:t>
      </w:r>
      <w:r w:rsidRPr="00F35960">
        <w:rPr>
          <w:rFonts w:ascii="Verdana" w:hAnsi="Verdana"/>
        </w:rPr>
        <w:t xml:space="preserve"> built into the Databricks SQL workspace.</w:t>
      </w:r>
      <w:r w:rsidRPr="00F35960">
        <w:rPr>
          <w:rFonts w:ascii="Verdana" w:hAnsi="Verdana"/>
        </w:rPr>
        <w:br/>
        <w:t xml:space="preserve">It allows users to </w:t>
      </w:r>
      <w:r w:rsidRPr="00F35960">
        <w:rPr>
          <w:rFonts w:ascii="Verdana" w:hAnsi="Verdana"/>
          <w:b/>
          <w:bCs/>
        </w:rPr>
        <w:t>ask questions about data using natural language</w:t>
      </w:r>
      <w:r w:rsidRPr="00F35960">
        <w:rPr>
          <w:rFonts w:ascii="Verdana" w:hAnsi="Verdana"/>
        </w:rPr>
        <w:t xml:space="preserve"> (like English sentences) — and Genie automatically </w:t>
      </w:r>
      <w:r w:rsidRPr="00F35960">
        <w:rPr>
          <w:rFonts w:ascii="Verdana" w:hAnsi="Verdana"/>
          <w:b/>
          <w:bCs/>
        </w:rPr>
        <w:t>generates SQL queries</w:t>
      </w:r>
      <w:r w:rsidRPr="00F35960">
        <w:rPr>
          <w:rFonts w:ascii="Verdana" w:hAnsi="Verdana"/>
        </w:rPr>
        <w:t xml:space="preserve">, runs them, and </w:t>
      </w:r>
      <w:r w:rsidRPr="00F35960">
        <w:rPr>
          <w:rFonts w:ascii="Verdana" w:hAnsi="Verdana"/>
          <w:b/>
          <w:bCs/>
        </w:rPr>
        <w:t>visualizes the results</w:t>
      </w:r>
      <w:r w:rsidRPr="00F35960">
        <w:rPr>
          <w:rFonts w:ascii="Verdana" w:hAnsi="Verdana"/>
        </w:rPr>
        <w:t>.</w:t>
      </w:r>
    </w:p>
    <w:p w14:paraId="04B7A8AE" w14:textId="77777777" w:rsidR="00E47848" w:rsidRPr="006427E1" w:rsidRDefault="00E47848">
      <w:pPr>
        <w:numPr>
          <w:ilvl w:val="0"/>
          <w:numId w:val="17"/>
        </w:numPr>
        <w:rPr>
          <w:rFonts w:ascii="Verdana" w:hAnsi="Verdana"/>
        </w:rPr>
      </w:pPr>
      <w:r w:rsidRPr="006427E1">
        <w:rPr>
          <w:rFonts w:ascii="Verdana" w:hAnsi="Verdana"/>
        </w:rPr>
        <w:t xml:space="preserve">Genie uses </w:t>
      </w:r>
      <w:r w:rsidRPr="006427E1">
        <w:rPr>
          <w:rFonts w:ascii="Verdana" w:hAnsi="Verdana"/>
          <w:b/>
          <w:bCs/>
        </w:rPr>
        <w:t>natural language understanding (NLU)</w:t>
      </w:r>
      <w:r w:rsidRPr="006427E1">
        <w:rPr>
          <w:rFonts w:ascii="Verdana" w:hAnsi="Verdana"/>
        </w:rPr>
        <w:t xml:space="preserve"> to parse questions and </w:t>
      </w:r>
      <w:r w:rsidRPr="006427E1">
        <w:rPr>
          <w:rFonts w:ascii="Verdana" w:hAnsi="Verdana"/>
          <w:b/>
          <w:bCs/>
        </w:rPr>
        <w:t>generate optimized SQL queries</w:t>
      </w:r>
      <w:r w:rsidRPr="006427E1">
        <w:rPr>
          <w:rFonts w:ascii="Verdana" w:hAnsi="Verdana"/>
        </w:rPr>
        <w:t xml:space="preserve"> based on data </w:t>
      </w:r>
      <w:proofErr w:type="spellStart"/>
      <w:r w:rsidRPr="006427E1">
        <w:rPr>
          <w:rFonts w:ascii="Verdana" w:hAnsi="Verdana"/>
        </w:rPr>
        <w:t>catalog</w:t>
      </w:r>
      <w:proofErr w:type="spellEnd"/>
      <w:r w:rsidRPr="006427E1">
        <w:rPr>
          <w:rFonts w:ascii="Verdana" w:hAnsi="Verdana"/>
        </w:rPr>
        <w:t xml:space="preserve"> metadata.</w:t>
      </w:r>
    </w:p>
    <w:p w14:paraId="14CEC972" w14:textId="77777777" w:rsidR="00E47848" w:rsidRPr="006427E1" w:rsidRDefault="00E47848">
      <w:pPr>
        <w:numPr>
          <w:ilvl w:val="0"/>
          <w:numId w:val="17"/>
        </w:numPr>
        <w:rPr>
          <w:rFonts w:ascii="Verdana" w:hAnsi="Verdana"/>
        </w:rPr>
      </w:pPr>
      <w:r w:rsidRPr="006427E1">
        <w:rPr>
          <w:rFonts w:ascii="Verdana" w:hAnsi="Verdana"/>
        </w:rPr>
        <w:t xml:space="preserve">It can work across </w:t>
      </w:r>
      <w:r w:rsidRPr="006427E1">
        <w:rPr>
          <w:rFonts w:ascii="Verdana" w:hAnsi="Verdana"/>
          <w:b/>
          <w:bCs/>
        </w:rPr>
        <w:t xml:space="preserve">Unity </w:t>
      </w:r>
      <w:proofErr w:type="spellStart"/>
      <w:r w:rsidRPr="006427E1">
        <w:rPr>
          <w:rFonts w:ascii="Verdana" w:hAnsi="Verdana"/>
          <w:b/>
          <w:bCs/>
        </w:rPr>
        <w:t>Catalog</w:t>
      </w:r>
      <w:proofErr w:type="spellEnd"/>
      <w:r w:rsidRPr="006427E1">
        <w:rPr>
          <w:rFonts w:ascii="Verdana" w:hAnsi="Verdana"/>
        </w:rPr>
        <w:t xml:space="preserve">, </w:t>
      </w:r>
      <w:r w:rsidRPr="006427E1">
        <w:rPr>
          <w:rFonts w:ascii="Verdana" w:hAnsi="Verdana"/>
          <w:b/>
          <w:bCs/>
        </w:rPr>
        <w:t>SQL Warehouses</w:t>
      </w:r>
      <w:r w:rsidRPr="006427E1">
        <w:rPr>
          <w:rFonts w:ascii="Verdana" w:hAnsi="Verdana"/>
        </w:rPr>
        <w:t xml:space="preserve">, and </w:t>
      </w:r>
      <w:r w:rsidRPr="006427E1">
        <w:rPr>
          <w:rFonts w:ascii="Verdana" w:hAnsi="Verdana"/>
          <w:b/>
          <w:bCs/>
        </w:rPr>
        <w:t>Delta Tables</w:t>
      </w:r>
      <w:r w:rsidRPr="006427E1">
        <w:rPr>
          <w:rFonts w:ascii="Verdana" w:hAnsi="Verdana"/>
        </w:rPr>
        <w:t>.</w:t>
      </w:r>
    </w:p>
    <w:p w14:paraId="5C12D0A9" w14:textId="77777777" w:rsidR="00E47848" w:rsidRPr="006427E1" w:rsidRDefault="00E47848">
      <w:pPr>
        <w:numPr>
          <w:ilvl w:val="0"/>
          <w:numId w:val="17"/>
        </w:numPr>
        <w:rPr>
          <w:rFonts w:ascii="Verdana" w:hAnsi="Verdana"/>
        </w:rPr>
      </w:pPr>
      <w:r w:rsidRPr="006427E1">
        <w:rPr>
          <w:rFonts w:ascii="Verdana" w:hAnsi="Verdana"/>
        </w:rPr>
        <w:t>Ideal for:</w:t>
      </w:r>
    </w:p>
    <w:p w14:paraId="58DBD0B7" w14:textId="77777777" w:rsidR="00E47848" w:rsidRPr="006427E1" w:rsidRDefault="00E47848">
      <w:pPr>
        <w:numPr>
          <w:ilvl w:val="1"/>
          <w:numId w:val="17"/>
        </w:numPr>
        <w:rPr>
          <w:rFonts w:ascii="Verdana" w:hAnsi="Verdana"/>
        </w:rPr>
      </w:pPr>
      <w:r w:rsidRPr="006427E1">
        <w:rPr>
          <w:rFonts w:ascii="Verdana" w:hAnsi="Verdana"/>
          <w:b/>
          <w:bCs/>
        </w:rPr>
        <w:t>Data analysts</w:t>
      </w:r>
      <w:r w:rsidRPr="006427E1">
        <w:rPr>
          <w:rFonts w:ascii="Verdana" w:hAnsi="Verdana"/>
        </w:rPr>
        <w:t xml:space="preserve"> exploring ad hoc questions</w:t>
      </w:r>
    </w:p>
    <w:p w14:paraId="03E2D6D9" w14:textId="77777777" w:rsidR="00E47848" w:rsidRPr="006427E1" w:rsidRDefault="00E47848">
      <w:pPr>
        <w:numPr>
          <w:ilvl w:val="1"/>
          <w:numId w:val="17"/>
        </w:numPr>
        <w:rPr>
          <w:rFonts w:ascii="Verdana" w:hAnsi="Verdana"/>
        </w:rPr>
      </w:pPr>
      <w:r w:rsidRPr="006427E1">
        <w:rPr>
          <w:rFonts w:ascii="Verdana" w:hAnsi="Verdana"/>
          <w:b/>
          <w:bCs/>
        </w:rPr>
        <w:t>Business users</w:t>
      </w:r>
      <w:r w:rsidRPr="006427E1">
        <w:rPr>
          <w:rFonts w:ascii="Verdana" w:hAnsi="Verdana"/>
        </w:rPr>
        <w:t xml:space="preserve"> performing self-service analytics</w:t>
      </w:r>
    </w:p>
    <w:p w14:paraId="3058F88F" w14:textId="77777777" w:rsidR="00E47848" w:rsidRPr="006427E1" w:rsidRDefault="00E47848">
      <w:pPr>
        <w:numPr>
          <w:ilvl w:val="1"/>
          <w:numId w:val="17"/>
        </w:numPr>
        <w:rPr>
          <w:rFonts w:ascii="Verdana" w:hAnsi="Verdana"/>
        </w:rPr>
      </w:pPr>
      <w:r w:rsidRPr="006427E1">
        <w:rPr>
          <w:rFonts w:ascii="Verdana" w:hAnsi="Verdana"/>
          <w:b/>
          <w:bCs/>
        </w:rPr>
        <w:t>Teams</w:t>
      </w:r>
      <w:r w:rsidRPr="006427E1">
        <w:rPr>
          <w:rFonts w:ascii="Verdana" w:hAnsi="Verdana"/>
        </w:rPr>
        <w:t xml:space="preserve"> collaborating in Genie “Spaces” to share question-answer results</w:t>
      </w:r>
    </w:p>
    <w:p w14:paraId="600EF1E6" w14:textId="476245E6" w:rsidR="002830FA" w:rsidRPr="006427E1" w:rsidRDefault="002830FA" w:rsidP="002830FA">
      <w:pPr>
        <w:rPr>
          <w:rFonts w:ascii="Verdana" w:hAnsi="Verdana"/>
          <w:b/>
          <w:bCs/>
        </w:rPr>
      </w:pPr>
      <w:r w:rsidRPr="006427E1">
        <w:rPr>
          <w:rFonts w:ascii="Verdana" w:hAnsi="Verdana"/>
          <w:b/>
          <w:bCs/>
        </w:rPr>
        <w:t>Key Options in the Genie Interface (from the screenshot)</w:t>
      </w:r>
    </w:p>
    <w:p w14:paraId="3862E54A" w14:textId="59F46DED" w:rsidR="002830FA" w:rsidRPr="006427E1" w:rsidRDefault="002830FA" w:rsidP="00E82521">
      <w:pPr>
        <w:rPr>
          <w:rFonts w:ascii="Verdana" w:hAnsi="Verdana"/>
        </w:rPr>
      </w:pPr>
      <w:r w:rsidRPr="006427E1">
        <w:rPr>
          <w:rFonts w:ascii="Verdana" w:hAnsi="Verdana"/>
          <w:b/>
          <w:bCs/>
        </w:rPr>
        <w:t>Filter spaces</w:t>
      </w:r>
      <w:r w:rsidRPr="006427E1">
        <w:rPr>
          <w:rFonts w:ascii="Verdana" w:hAnsi="Verdana"/>
        </w:rPr>
        <w:t xml:space="preserve"> – Search for an existing “Genie Space.”</w:t>
      </w:r>
    </w:p>
    <w:p w14:paraId="45030E77" w14:textId="77777777" w:rsidR="002830FA" w:rsidRPr="006427E1" w:rsidRDefault="002830FA">
      <w:pPr>
        <w:numPr>
          <w:ilvl w:val="1"/>
          <w:numId w:val="18"/>
        </w:numPr>
        <w:rPr>
          <w:rFonts w:ascii="Verdana" w:hAnsi="Verdana"/>
        </w:rPr>
      </w:pPr>
      <w:r w:rsidRPr="006427E1">
        <w:rPr>
          <w:rFonts w:ascii="Verdana" w:hAnsi="Verdana"/>
        </w:rPr>
        <w:t xml:space="preserve">A </w:t>
      </w:r>
      <w:r w:rsidRPr="006427E1">
        <w:rPr>
          <w:rFonts w:ascii="Verdana" w:hAnsi="Verdana"/>
          <w:i/>
          <w:iCs/>
        </w:rPr>
        <w:t>space</w:t>
      </w:r>
      <w:r w:rsidRPr="006427E1">
        <w:rPr>
          <w:rFonts w:ascii="Verdana" w:hAnsi="Verdana"/>
        </w:rPr>
        <w:t xml:space="preserve"> is like a shared workspace for Genie conversations.</w:t>
      </w:r>
    </w:p>
    <w:p w14:paraId="214EC91E" w14:textId="77777777" w:rsidR="002830FA" w:rsidRPr="006427E1" w:rsidRDefault="002830FA" w:rsidP="00E82521">
      <w:pPr>
        <w:rPr>
          <w:rFonts w:ascii="Verdana" w:hAnsi="Verdana"/>
        </w:rPr>
      </w:pPr>
      <w:r w:rsidRPr="006427E1">
        <w:rPr>
          <w:rFonts w:ascii="Verdana" w:hAnsi="Verdana"/>
          <w:b/>
          <w:bCs/>
        </w:rPr>
        <w:t>Tabs:</w:t>
      </w:r>
    </w:p>
    <w:p w14:paraId="66864E3A" w14:textId="77777777" w:rsidR="002830FA" w:rsidRPr="006427E1" w:rsidRDefault="002830FA">
      <w:pPr>
        <w:numPr>
          <w:ilvl w:val="1"/>
          <w:numId w:val="18"/>
        </w:numPr>
        <w:rPr>
          <w:rFonts w:ascii="Verdana" w:hAnsi="Verdana"/>
        </w:rPr>
      </w:pPr>
      <w:r w:rsidRPr="006427E1">
        <w:rPr>
          <w:rFonts w:ascii="Verdana" w:hAnsi="Verdana"/>
          <w:b/>
          <w:bCs/>
        </w:rPr>
        <w:t>All</w:t>
      </w:r>
      <w:r w:rsidRPr="006427E1">
        <w:rPr>
          <w:rFonts w:ascii="Verdana" w:hAnsi="Verdana"/>
        </w:rPr>
        <w:t xml:space="preserve"> – View all Genie spaces accessible to you.</w:t>
      </w:r>
    </w:p>
    <w:p w14:paraId="4973E81A" w14:textId="77777777" w:rsidR="002830FA" w:rsidRPr="006427E1" w:rsidRDefault="002830FA">
      <w:pPr>
        <w:numPr>
          <w:ilvl w:val="1"/>
          <w:numId w:val="18"/>
        </w:numPr>
        <w:rPr>
          <w:rFonts w:ascii="Verdana" w:hAnsi="Verdana"/>
        </w:rPr>
      </w:pPr>
      <w:proofErr w:type="spellStart"/>
      <w:r w:rsidRPr="006427E1">
        <w:rPr>
          <w:rFonts w:ascii="Verdana" w:hAnsi="Verdana"/>
          <w:b/>
          <w:bCs/>
        </w:rPr>
        <w:t>Favorites</w:t>
      </w:r>
      <w:proofErr w:type="spellEnd"/>
      <w:r w:rsidRPr="006427E1">
        <w:rPr>
          <w:rFonts w:ascii="Verdana" w:hAnsi="Verdana"/>
        </w:rPr>
        <w:t xml:space="preserve"> – Quickly access frequently used spaces.</w:t>
      </w:r>
    </w:p>
    <w:p w14:paraId="7E9C0FE6" w14:textId="77777777" w:rsidR="002830FA" w:rsidRPr="006427E1" w:rsidRDefault="002830FA">
      <w:pPr>
        <w:numPr>
          <w:ilvl w:val="1"/>
          <w:numId w:val="18"/>
        </w:numPr>
        <w:rPr>
          <w:rFonts w:ascii="Verdana" w:hAnsi="Verdana"/>
        </w:rPr>
      </w:pPr>
      <w:r w:rsidRPr="006427E1">
        <w:rPr>
          <w:rFonts w:ascii="Verdana" w:hAnsi="Verdana"/>
          <w:b/>
          <w:bCs/>
        </w:rPr>
        <w:t>Popular</w:t>
      </w:r>
      <w:r w:rsidRPr="006427E1">
        <w:rPr>
          <w:rFonts w:ascii="Verdana" w:hAnsi="Verdana"/>
        </w:rPr>
        <w:t xml:space="preserve"> – See trending Genie spaces used by your team.</w:t>
      </w:r>
    </w:p>
    <w:p w14:paraId="441ADE52" w14:textId="77777777" w:rsidR="002830FA" w:rsidRPr="006427E1" w:rsidRDefault="002830FA">
      <w:pPr>
        <w:numPr>
          <w:ilvl w:val="1"/>
          <w:numId w:val="18"/>
        </w:numPr>
        <w:rPr>
          <w:rFonts w:ascii="Verdana" w:hAnsi="Verdana"/>
        </w:rPr>
      </w:pPr>
      <w:r w:rsidRPr="006427E1">
        <w:rPr>
          <w:rFonts w:ascii="Verdana" w:hAnsi="Verdana"/>
          <w:b/>
          <w:bCs/>
        </w:rPr>
        <w:lastRenderedPageBreak/>
        <w:t>Last Modified</w:t>
      </w:r>
      <w:r w:rsidRPr="006427E1">
        <w:rPr>
          <w:rFonts w:ascii="Verdana" w:hAnsi="Verdana"/>
        </w:rPr>
        <w:t xml:space="preserve"> – Sort by recent updates.</w:t>
      </w:r>
    </w:p>
    <w:p w14:paraId="55CFBBB1" w14:textId="77777777" w:rsidR="002830FA" w:rsidRPr="006427E1" w:rsidRDefault="002830FA">
      <w:pPr>
        <w:numPr>
          <w:ilvl w:val="1"/>
          <w:numId w:val="18"/>
        </w:numPr>
        <w:rPr>
          <w:rFonts w:ascii="Verdana" w:hAnsi="Verdana"/>
        </w:rPr>
      </w:pPr>
      <w:r w:rsidRPr="006427E1">
        <w:rPr>
          <w:rFonts w:ascii="Verdana" w:hAnsi="Verdana"/>
          <w:b/>
          <w:bCs/>
        </w:rPr>
        <w:t>Owner</w:t>
      </w:r>
      <w:r w:rsidRPr="006427E1">
        <w:rPr>
          <w:rFonts w:ascii="Verdana" w:hAnsi="Verdana"/>
        </w:rPr>
        <w:t xml:space="preserve"> – Filter by creator or data owner.</w:t>
      </w:r>
    </w:p>
    <w:p w14:paraId="1D604F38" w14:textId="036E2A98" w:rsidR="002830FA" w:rsidRPr="006427E1" w:rsidRDefault="002830FA" w:rsidP="00E82521">
      <w:pPr>
        <w:rPr>
          <w:rFonts w:ascii="Verdana" w:hAnsi="Verdana"/>
        </w:rPr>
      </w:pPr>
      <w:r w:rsidRPr="006427E1">
        <w:rPr>
          <w:rFonts w:ascii="Verdana" w:hAnsi="Verdana"/>
          <w:b/>
          <w:bCs/>
        </w:rPr>
        <w:t>New</w:t>
      </w:r>
      <w:r w:rsidRPr="006427E1">
        <w:rPr>
          <w:rFonts w:ascii="Verdana" w:hAnsi="Verdana"/>
        </w:rPr>
        <w:t xml:space="preserve"> – Create a new Genie space to start a natural language query session.</w:t>
      </w:r>
    </w:p>
    <w:p w14:paraId="12CBC9A0" w14:textId="77777777" w:rsidR="002830FA" w:rsidRPr="006427E1" w:rsidRDefault="002830FA">
      <w:pPr>
        <w:numPr>
          <w:ilvl w:val="1"/>
          <w:numId w:val="18"/>
        </w:numPr>
        <w:rPr>
          <w:rFonts w:ascii="Verdana" w:hAnsi="Verdana"/>
        </w:rPr>
      </w:pPr>
      <w:r w:rsidRPr="006427E1">
        <w:rPr>
          <w:rFonts w:ascii="Verdana" w:hAnsi="Verdana"/>
        </w:rPr>
        <w:t>Add datasets or tables.</w:t>
      </w:r>
    </w:p>
    <w:p w14:paraId="2F02AE08" w14:textId="77777777" w:rsidR="002830FA" w:rsidRPr="006427E1" w:rsidRDefault="002830FA">
      <w:pPr>
        <w:numPr>
          <w:ilvl w:val="1"/>
          <w:numId w:val="18"/>
        </w:numPr>
        <w:rPr>
          <w:rFonts w:ascii="Verdana" w:hAnsi="Verdana"/>
        </w:rPr>
      </w:pPr>
      <w:r w:rsidRPr="006427E1">
        <w:rPr>
          <w:rFonts w:ascii="Verdana" w:hAnsi="Verdana"/>
        </w:rPr>
        <w:t>Ask AI questions about those datasets.</w:t>
      </w:r>
    </w:p>
    <w:p w14:paraId="0EED8FBB" w14:textId="2FCE02E1" w:rsidR="002830FA" w:rsidRPr="00095F88" w:rsidRDefault="002830FA">
      <w:pPr>
        <w:numPr>
          <w:ilvl w:val="1"/>
          <w:numId w:val="18"/>
        </w:numPr>
        <w:rPr>
          <w:rFonts w:ascii="Verdana" w:hAnsi="Verdana"/>
        </w:rPr>
      </w:pPr>
      <w:r w:rsidRPr="006427E1">
        <w:rPr>
          <w:rFonts w:ascii="Verdana" w:hAnsi="Verdana"/>
        </w:rPr>
        <w:t>Save and share results or charts.</w:t>
      </w:r>
    </w:p>
    <w:p w14:paraId="019ADD0E" w14:textId="77777777" w:rsidR="00E82521" w:rsidRDefault="00E82521" w:rsidP="002830FA">
      <w:pPr>
        <w:rPr>
          <w:rFonts w:ascii="Segoe UI Emoji" w:hAnsi="Segoe UI Emoji" w:cs="Segoe UI Emoji"/>
          <w:b/>
          <w:bCs/>
        </w:rPr>
      </w:pPr>
    </w:p>
    <w:p w14:paraId="0081EC3E" w14:textId="529A3973" w:rsidR="002830FA" w:rsidRPr="006427E1" w:rsidRDefault="002830FA" w:rsidP="002830FA">
      <w:pPr>
        <w:rPr>
          <w:rFonts w:ascii="Verdana" w:hAnsi="Verdana"/>
          <w:b/>
          <w:bCs/>
        </w:rPr>
      </w:pPr>
      <w:r w:rsidRPr="006427E1">
        <w:rPr>
          <w:rFonts w:ascii="Verdana" w:hAnsi="Verdana"/>
          <w:b/>
          <w:bCs/>
        </w:rPr>
        <w:t>Genie Spaces</w:t>
      </w:r>
    </w:p>
    <w:p w14:paraId="1350C2EB" w14:textId="77777777" w:rsidR="002830FA" w:rsidRPr="006427E1" w:rsidRDefault="002830FA" w:rsidP="002830FA">
      <w:pPr>
        <w:rPr>
          <w:rFonts w:ascii="Verdana" w:hAnsi="Verdana"/>
        </w:rPr>
      </w:pPr>
      <w:r w:rsidRPr="006427E1">
        <w:rPr>
          <w:rFonts w:ascii="Verdana" w:hAnsi="Verdana"/>
        </w:rPr>
        <w:t xml:space="preserve">A </w:t>
      </w:r>
      <w:r w:rsidRPr="006427E1">
        <w:rPr>
          <w:rFonts w:ascii="Verdana" w:hAnsi="Verdana"/>
          <w:b/>
          <w:bCs/>
        </w:rPr>
        <w:t>Genie Space</w:t>
      </w:r>
      <w:r w:rsidRPr="006427E1">
        <w:rPr>
          <w:rFonts w:ascii="Verdana" w:hAnsi="Verdana"/>
        </w:rPr>
        <w:t xml:space="preserve"> is a shared area where you can:</w:t>
      </w:r>
    </w:p>
    <w:p w14:paraId="1C527449" w14:textId="77777777" w:rsidR="002830FA" w:rsidRPr="006427E1" w:rsidRDefault="002830FA">
      <w:pPr>
        <w:numPr>
          <w:ilvl w:val="0"/>
          <w:numId w:val="19"/>
        </w:numPr>
        <w:rPr>
          <w:rFonts w:ascii="Verdana" w:hAnsi="Verdana"/>
        </w:rPr>
      </w:pPr>
      <w:r w:rsidRPr="006427E1">
        <w:rPr>
          <w:rFonts w:ascii="Verdana" w:hAnsi="Verdana"/>
        </w:rPr>
        <w:t>Add datasets or views</w:t>
      </w:r>
    </w:p>
    <w:p w14:paraId="2243DB5E" w14:textId="77777777" w:rsidR="002830FA" w:rsidRPr="006427E1" w:rsidRDefault="002830FA">
      <w:pPr>
        <w:numPr>
          <w:ilvl w:val="0"/>
          <w:numId w:val="19"/>
        </w:numPr>
        <w:rPr>
          <w:rFonts w:ascii="Verdana" w:hAnsi="Verdana"/>
        </w:rPr>
      </w:pPr>
      <w:r w:rsidRPr="006427E1">
        <w:rPr>
          <w:rFonts w:ascii="Verdana" w:hAnsi="Verdana"/>
        </w:rPr>
        <w:t>Ask natural language questions</w:t>
      </w:r>
    </w:p>
    <w:p w14:paraId="204361E1" w14:textId="77777777" w:rsidR="002830FA" w:rsidRPr="006427E1" w:rsidRDefault="002830FA">
      <w:pPr>
        <w:numPr>
          <w:ilvl w:val="0"/>
          <w:numId w:val="19"/>
        </w:numPr>
        <w:rPr>
          <w:rFonts w:ascii="Verdana" w:hAnsi="Verdana"/>
        </w:rPr>
      </w:pPr>
      <w:r w:rsidRPr="006427E1">
        <w:rPr>
          <w:rFonts w:ascii="Verdana" w:hAnsi="Verdana"/>
        </w:rPr>
        <w:t>Save queries and visualizations</w:t>
      </w:r>
    </w:p>
    <w:p w14:paraId="32FB4250" w14:textId="77777777" w:rsidR="00E82521" w:rsidRDefault="002830FA">
      <w:pPr>
        <w:numPr>
          <w:ilvl w:val="0"/>
          <w:numId w:val="19"/>
        </w:numPr>
        <w:rPr>
          <w:rFonts w:ascii="Verdana" w:hAnsi="Verdana"/>
        </w:rPr>
      </w:pPr>
      <w:r w:rsidRPr="006427E1">
        <w:rPr>
          <w:rFonts w:ascii="Verdana" w:hAnsi="Verdana"/>
        </w:rPr>
        <w:t>Collaborate with team members</w:t>
      </w:r>
    </w:p>
    <w:p w14:paraId="5FD76633" w14:textId="1950272A" w:rsidR="000B2963" w:rsidRPr="00E82521" w:rsidRDefault="000B2963" w:rsidP="00E82521">
      <w:pPr>
        <w:rPr>
          <w:rFonts w:ascii="Verdana" w:hAnsi="Verdana"/>
        </w:rPr>
      </w:pPr>
      <w:r w:rsidRPr="00E82521">
        <w:rPr>
          <w:rFonts w:ascii="Verdana" w:eastAsia="Times New Roman" w:hAnsi="Verdana" w:cs="Times New Roman"/>
          <w:b/>
          <w:bCs/>
          <w:kern w:val="0"/>
          <w:sz w:val="27"/>
          <w:szCs w:val="27"/>
          <w:lang w:eastAsia="en-IN"/>
          <w14:ligatures w14:val="none"/>
        </w:rPr>
        <w:t xml:space="preserve"> Advantages of Databricks Genie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5777"/>
      </w:tblGrid>
      <w:tr w:rsidR="000B2963" w:rsidRPr="006427E1" w14:paraId="4922B4A9" w14:textId="77777777">
        <w:trPr>
          <w:tblHeader/>
          <w:tblCellSpacing w:w="15" w:type="dxa"/>
        </w:trPr>
        <w:tc>
          <w:tcPr>
            <w:tcW w:w="0" w:type="auto"/>
            <w:vAlign w:val="center"/>
            <w:hideMark/>
          </w:tcPr>
          <w:p w14:paraId="6578A95D" w14:textId="77777777" w:rsidR="000B2963" w:rsidRPr="006427E1" w:rsidRDefault="000B2963" w:rsidP="000B2963">
            <w:pPr>
              <w:spacing w:after="0" w:line="240" w:lineRule="auto"/>
              <w:jc w:val="center"/>
              <w:rPr>
                <w:rFonts w:ascii="Verdana" w:eastAsia="Times New Roman" w:hAnsi="Verdana" w:cs="Times New Roman"/>
                <w:b/>
                <w:bCs/>
                <w:kern w:val="0"/>
                <w:sz w:val="24"/>
                <w:szCs w:val="24"/>
                <w:lang w:eastAsia="en-IN"/>
                <w14:ligatures w14:val="none"/>
              </w:rPr>
            </w:pPr>
            <w:r w:rsidRPr="006427E1">
              <w:rPr>
                <w:rFonts w:ascii="Verdana" w:eastAsia="Times New Roman" w:hAnsi="Verdana" w:cs="Times New Roman"/>
                <w:b/>
                <w:bCs/>
                <w:kern w:val="0"/>
                <w:sz w:val="24"/>
                <w:szCs w:val="24"/>
                <w:lang w:eastAsia="en-IN"/>
                <w14:ligatures w14:val="none"/>
              </w:rPr>
              <w:t>Feature</w:t>
            </w:r>
          </w:p>
        </w:tc>
        <w:tc>
          <w:tcPr>
            <w:tcW w:w="0" w:type="auto"/>
            <w:vAlign w:val="center"/>
            <w:hideMark/>
          </w:tcPr>
          <w:p w14:paraId="610648C6" w14:textId="77777777" w:rsidR="000B2963" w:rsidRPr="006427E1" w:rsidRDefault="000B2963" w:rsidP="000B2963">
            <w:pPr>
              <w:spacing w:after="0" w:line="240" w:lineRule="auto"/>
              <w:jc w:val="center"/>
              <w:rPr>
                <w:rFonts w:ascii="Verdana" w:eastAsia="Times New Roman" w:hAnsi="Verdana" w:cs="Times New Roman"/>
                <w:b/>
                <w:bCs/>
                <w:kern w:val="0"/>
                <w:sz w:val="24"/>
                <w:szCs w:val="24"/>
                <w:lang w:eastAsia="en-IN"/>
                <w14:ligatures w14:val="none"/>
              </w:rPr>
            </w:pPr>
            <w:r w:rsidRPr="006427E1">
              <w:rPr>
                <w:rFonts w:ascii="Verdana" w:eastAsia="Times New Roman" w:hAnsi="Verdana" w:cs="Times New Roman"/>
                <w:b/>
                <w:bCs/>
                <w:kern w:val="0"/>
                <w:sz w:val="24"/>
                <w:szCs w:val="24"/>
                <w:lang w:eastAsia="en-IN"/>
                <w14:ligatures w14:val="none"/>
              </w:rPr>
              <w:t>Description</w:t>
            </w:r>
          </w:p>
        </w:tc>
      </w:tr>
      <w:tr w:rsidR="000B2963" w:rsidRPr="006427E1" w14:paraId="00685B1B" w14:textId="77777777">
        <w:trPr>
          <w:tblCellSpacing w:w="15" w:type="dxa"/>
        </w:trPr>
        <w:tc>
          <w:tcPr>
            <w:tcW w:w="0" w:type="auto"/>
            <w:vAlign w:val="center"/>
            <w:hideMark/>
          </w:tcPr>
          <w:p w14:paraId="5379A457" w14:textId="77777777" w:rsidR="000B2963" w:rsidRPr="006427E1" w:rsidRDefault="000B2963" w:rsidP="000B2963">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AI-driven</w:t>
            </w:r>
          </w:p>
        </w:tc>
        <w:tc>
          <w:tcPr>
            <w:tcW w:w="0" w:type="auto"/>
            <w:vAlign w:val="center"/>
            <w:hideMark/>
          </w:tcPr>
          <w:p w14:paraId="7CA27B7D" w14:textId="77777777" w:rsidR="000B2963" w:rsidRPr="006427E1" w:rsidRDefault="000B2963" w:rsidP="000B2963">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Converts natural language to accurate SQL</w:t>
            </w:r>
          </w:p>
        </w:tc>
      </w:tr>
      <w:tr w:rsidR="000B2963" w:rsidRPr="006427E1" w14:paraId="7C342D14" w14:textId="77777777">
        <w:trPr>
          <w:tblCellSpacing w:w="15" w:type="dxa"/>
        </w:trPr>
        <w:tc>
          <w:tcPr>
            <w:tcW w:w="0" w:type="auto"/>
            <w:vAlign w:val="center"/>
            <w:hideMark/>
          </w:tcPr>
          <w:p w14:paraId="3E7BD57A" w14:textId="77777777" w:rsidR="000B2963" w:rsidRPr="006427E1" w:rsidRDefault="000B2963" w:rsidP="000B2963">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Fast Insights</w:t>
            </w:r>
          </w:p>
        </w:tc>
        <w:tc>
          <w:tcPr>
            <w:tcW w:w="0" w:type="auto"/>
            <w:vAlign w:val="center"/>
            <w:hideMark/>
          </w:tcPr>
          <w:p w14:paraId="2FB98BC7" w14:textId="77777777" w:rsidR="000B2963" w:rsidRPr="006427E1" w:rsidRDefault="000B2963" w:rsidP="000B2963">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Quick data exploration without manual queries</w:t>
            </w:r>
          </w:p>
        </w:tc>
      </w:tr>
      <w:tr w:rsidR="000B2963" w:rsidRPr="006427E1" w14:paraId="7FAAC89C" w14:textId="77777777">
        <w:trPr>
          <w:tblCellSpacing w:w="15" w:type="dxa"/>
        </w:trPr>
        <w:tc>
          <w:tcPr>
            <w:tcW w:w="0" w:type="auto"/>
            <w:vAlign w:val="center"/>
            <w:hideMark/>
          </w:tcPr>
          <w:p w14:paraId="78B245A8" w14:textId="77777777" w:rsidR="000B2963" w:rsidRPr="006427E1" w:rsidRDefault="000B2963" w:rsidP="000B2963">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Visualization</w:t>
            </w:r>
          </w:p>
        </w:tc>
        <w:tc>
          <w:tcPr>
            <w:tcW w:w="0" w:type="auto"/>
            <w:vAlign w:val="center"/>
            <w:hideMark/>
          </w:tcPr>
          <w:p w14:paraId="6A2745B9" w14:textId="77777777" w:rsidR="000B2963" w:rsidRPr="006427E1" w:rsidRDefault="000B2963" w:rsidP="000B2963">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Auto-generates charts and dashboards</w:t>
            </w:r>
          </w:p>
        </w:tc>
      </w:tr>
      <w:tr w:rsidR="000B2963" w:rsidRPr="006427E1" w14:paraId="340E7287" w14:textId="77777777">
        <w:trPr>
          <w:tblCellSpacing w:w="15" w:type="dxa"/>
        </w:trPr>
        <w:tc>
          <w:tcPr>
            <w:tcW w:w="0" w:type="auto"/>
            <w:vAlign w:val="center"/>
            <w:hideMark/>
          </w:tcPr>
          <w:p w14:paraId="55DEF2EB" w14:textId="77777777" w:rsidR="000B2963" w:rsidRPr="006427E1" w:rsidRDefault="000B2963" w:rsidP="000B2963">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Secure</w:t>
            </w:r>
          </w:p>
        </w:tc>
        <w:tc>
          <w:tcPr>
            <w:tcW w:w="0" w:type="auto"/>
            <w:vAlign w:val="center"/>
            <w:hideMark/>
          </w:tcPr>
          <w:p w14:paraId="651A1116" w14:textId="77777777" w:rsidR="000B2963" w:rsidRPr="006427E1" w:rsidRDefault="000B2963" w:rsidP="000B2963">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 xml:space="preserve">Works with Unity </w:t>
            </w:r>
            <w:proofErr w:type="spellStart"/>
            <w:r w:rsidRPr="006427E1">
              <w:rPr>
                <w:rFonts w:ascii="Verdana" w:eastAsia="Times New Roman" w:hAnsi="Verdana" w:cs="Times New Roman"/>
                <w:kern w:val="0"/>
                <w:sz w:val="24"/>
                <w:szCs w:val="24"/>
                <w:lang w:eastAsia="en-IN"/>
                <w14:ligatures w14:val="none"/>
              </w:rPr>
              <w:t>Catalog</w:t>
            </w:r>
            <w:proofErr w:type="spellEnd"/>
            <w:r w:rsidRPr="006427E1">
              <w:rPr>
                <w:rFonts w:ascii="Verdana" w:eastAsia="Times New Roman" w:hAnsi="Verdana" w:cs="Times New Roman"/>
                <w:kern w:val="0"/>
                <w:sz w:val="24"/>
                <w:szCs w:val="24"/>
                <w:lang w:eastAsia="en-IN"/>
                <w14:ligatures w14:val="none"/>
              </w:rPr>
              <w:t xml:space="preserve"> permissions</w:t>
            </w:r>
          </w:p>
        </w:tc>
      </w:tr>
      <w:tr w:rsidR="000B2963" w:rsidRPr="006427E1" w14:paraId="3FD2C788" w14:textId="77777777">
        <w:trPr>
          <w:tblCellSpacing w:w="15" w:type="dxa"/>
        </w:trPr>
        <w:tc>
          <w:tcPr>
            <w:tcW w:w="0" w:type="auto"/>
            <w:vAlign w:val="center"/>
            <w:hideMark/>
          </w:tcPr>
          <w:p w14:paraId="294C7059" w14:textId="77777777" w:rsidR="000B2963" w:rsidRPr="006427E1" w:rsidRDefault="000B2963" w:rsidP="000B2963">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Collaborative</w:t>
            </w:r>
          </w:p>
        </w:tc>
        <w:tc>
          <w:tcPr>
            <w:tcW w:w="0" w:type="auto"/>
            <w:vAlign w:val="center"/>
            <w:hideMark/>
          </w:tcPr>
          <w:p w14:paraId="747ECEDC" w14:textId="77777777" w:rsidR="000B2963" w:rsidRPr="006427E1" w:rsidRDefault="000B2963" w:rsidP="000B2963">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Supports multi-user spaces and shared queries</w:t>
            </w:r>
          </w:p>
        </w:tc>
      </w:tr>
      <w:tr w:rsidR="000B2963" w:rsidRPr="006427E1" w14:paraId="76BF1A45" w14:textId="77777777">
        <w:trPr>
          <w:tblCellSpacing w:w="15" w:type="dxa"/>
        </w:trPr>
        <w:tc>
          <w:tcPr>
            <w:tcW w:w="0" w:type="auto"/>
            <w:vAlign w:val="center"/>
            <w:hideMark/>
          </w:tcPr>
          <w:p w14:paraId="143D7EC1" w14:textId="77777777" w:rsidR="000B2963" w:rsidRPr="006427E1" w:rsidRDefault="000B2963" w:rsidP="000B2963">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Integrated</w:t>
            </w:r>
          </w:p>
        </w:tc>
        <w:tc>
          <w:tcPr>
            <w:tcW w:w="0" w:type="auto"/>
            <w:vAlign w:val="center"/>
            <w:hideMark/>
          </w:tcPr>
          <w:p w14:paraId="16347D7E" w14:textId="77777777" w:rsidR="000B2963" w:rsidRPr="006427E1" w:rsidRDefault="000B2963" w:rsidP="000B2963">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Works with SQL Warehouses and Delta tables</w:t>
            </w:r>
          </w:p>
        </w:tc>
      </w:tr>
    </w:tbl>
    <w:p w14:paraId="7B5E5A20" w14:textId="77777777" w:rsidR="00385C37" w:rsidRPr="006427E1" w:rsidRDefault="00385C37" w:rsidP="00385C37">
      <w:pPr>
        <w:rPr>
          <w:rFonts w:ascii="Verdana" w:hAnsi="Verdana"/>
        </w:rPr>
      </w:pPr>
    </w:p>
    <w:p w14:paraId="137F3452" w14:textId="136C1C81" w:rsidR="001044C8" w:rsidRPr="00E82521" w:rsidRDefault="001044C8" w:rsidP="00E82521">
      <w:pPr>
        <w:rPr>
          <w:rFonts w:ascii="Verdana" w:hAnsi="Verdana"/>
          <w:b/>
          <w:bCs/>
          <w:sz w:val="28"/>
          <w:szCs w:val="28"/>
        </w:rPr>
      </w:pPr>
      <w:r w:rsidRPr="00E82521">
        <w:rPr>
          <w:rFonts w:ascii="Verdana" w:hAnsi="Verdana"/>
          <w:b/>
          <w:bCs/>
          <w:sz w:val="28"/>
          <w:szCs w:val="28"/>
        </w:rPr>
        <w:t>Alerts</w:t>
      </w:r>
    </w:p>
    <w:p w14:paraId="1F268730" w14:textId="69A31906" w:rsidR="00522523" w:rsidRPr="006427E1" w:rsidRDefault="00522523" w:rsidP="00E82521">
      <w:pPr>
        <w:rPr>
          <w:rFonts w:ascii="Verdana" w:hAnsi="Verdana"/>
        </w:rPr>
      </w:pPr>
      <w:r w:rsidRPr="006427E1">
        <w:rPr>
          <w:rFonts w:ascii="Verdana" w:hAnsi="Verdana"/>
          <w:b/>
          <w:bCs/>
        </w:rPr>
        <w:t>Alerts in Azure Databricks</w:t>
      </w:r>
      <w:r w:rsidRPr="006427E1">
        <w:rPr>
          <w:rFonts w:ascii="Verdana" w:hAnsi="Verdana"/>
        </w:rPr>
        <w:t xml:space="preserve"> help you automatically </w:t>
      </w:r>
      <w:r w:rsidRPr="006427E1">
        <w:rPr>
          <w:rFonts w:ascii="Verdana" w:hAnsi="Verdana"/>
          <w:b/>
          <w:bCs/>
        </w:rPr>
        <w:t>monitor data conditions or metrics</w:t>
      </w:r>
      <w:r w:rsidRPr="006427E1">
        <w:rPr>
          <w:rFonts w:ascii="Verdana" w:hAnsi="Verdana"/>
        </w:rPr>
        <w:t xml:space="preserve"> in your SQL queries and </w:t>
      </w:r>
      <w:r w:rsidRPr="006427E1">
        <w:rPr>
          <w:rFonts w:ascii="Verdana" w:hAnsi="Verdana"/>
          <w:b/>
          <w:bCs/>
        </w:rPr>
        <w:t>get notified when something important changes</w:t>
      </w:r>
      <w:r w:rsidRPr="006427E1">
        <w:rPr>
          <w:rFonts w:ascii="Verdana" w:hAnsi="Verdana"/>
        </w:rPr>
        <w:t>.</w:t>
      </w:r>
      <w:r w:rsidRPr="006427E1">
        <w:rPr>
          <w:rFonts w:ascii="Verdana" w:hAnsi="Verdana"/>
        </w:rPr>
        <w:br/>
        <w:t>They make it easy to track trends, catch issues early, and stay updated without checking dashboards manually.</w:t>
      </w:r>
    </w:p>
    <w:p w14:paraId="3BD4F54E" w14:textId="269C2D97" w:rsidR="00A078CE" w:rsidRPr="006427E1" w:rsidRDefault="00A078CE" w:rsidP="00A078CE">
      <w:pPr>
        <w:ind w:left="720"/>
        <w:rPr>
          <w:rFonts w:ascii="Verdana" w:hAnsi="Verdana"/>
        </w:rPr>
      </w:pPr>
      <w:r w:rsidRPr="006427E1">
        <w:rPr>
          <w:rFonts w:ascii="Verdana" w:hAnsi="Verdana"/>
          <w:noProof/>
        </w:rPr>
        <w:lastRenderedPageBreak/>
        <w:drawing>
          <wp:inline distT="0" distB="0" distL="0" distR="0" wp14:anchorId="508DC66E" wp14:editId="1E6A463A">
            <wp:extent cx="5731510" cy="2022475"/>
            <wp:effectExtent l="0" t="0" r="2540" b="0"/>
            <wp:docPr id="135698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83489" name=""/>
                    <pic:cNvPicPr/>
                  </pic:nvPicPr>
                  <pic:blipFill>
                    <a:blip r:embed="rId33"/>
                    <a:stretch>
                      <a:fillRect/>
                    </a:stretch>
                  </pic:blipFill>
                  <pic:spPr>
                    <a:xfrm>
                      <a:off x="0" y="0"/>
                      <a:ext cx="5731510" cy="2022475"/>
                    </a:xfrm>
                    <a:prstGeom prst="rect">
                      <a:avLst/>
                    </a:prstGeom>
                  </pic:spPr>
                </pic:pic>
              </a:graphicData>
            </a:graphic>
          </wp:inline>
        </w:drawing>
      </w:r>
    </w:p>
    <w:p w14:paraId="35D34761" w14:textId="77777777" w:rsidR="00522523" w:rsidRPr="006427E1" w:rsidRDefault="00522523" w:rsidP="00A078CE">
      <w:pPr>
        <w:ind w:left="720"/>
        <w:rPr>
          <w:rFonts w:ascii="Verdana" w:hAnsi="Verdana"/>
        </w:rPr>
      </w:pPr>
    </w:p>
    <w:p w14:paraId="3FAA41A9" w14:textId="2D769D55" w:rsidR="00AA6FBD" w:rsidRPr="006427E1" w:rsidRDefault="00AA6FBD" w:rsidP="00AA6FBD">
      <w:pPr>
        <w:rPr>
          <w:rFonts w:ascii="Verdana" w:hAnsi="Verdana"/>
        </w:rPr>
      </w:pPr>
      <w:r w:rsidRPr="006427E1">
        <w:rPr>
          <w:rFonts w:ascii="Verdana" w:hAnsi="Verdana"/>
        </w:rPr>
        <w:t xml:space="preserve">Alerts can be connected to </w:t>
      </w:r>
      <w:r w:rsidRPr="006427E1">
        <w:rPr>
          <w:rFonts w:ascii="Verdana" w:hAnsi="Verdana"/>
          <w:b/>
          <w:bCs/>
        </w:rPr>
        <w:t>SQL queries, dashboards, or KPIs</w:t>
      </w:r>
      <w:r w:rsidRPr="006427E1">
        <w:rPr>
          <w:rFonts w:ascii="Verdana" w:hAnsi="Verdana"/>
        </w:rPr>
        <w:t xml:space="preserve"> across </w:t>
      </w:r>
      <w:r w:rsidRPr="006427E1">
        <w:rPr>
          <w:rFonts w:ascii="Verdana" w:hAnsi="Verdana"/>
          <w:b/>
          <w:bCs/>
        </w:rPr>
        <w:t xml:space="preserve">Unity </w:t>
      </w:r>
      <w:proofErr w:type="spellStart"/>
      <w:r w:rsidRPr="006427E1">
        <w:rPr>
          <w:rFonts w:ascii="Verdana" w:hAnsi="Verdana"/>
          <w:b/>
          <w:bCs/>
        </w:rPr>
        <w:t>Catalog</w:t>
      </w:r>
      <w:proofErr w:type="spellEnd"/>
      <w:r w:rsidRPr="006427E1">
        <w:rPr>
          <w:rFonts w:ascii="Verdana" w:hAnsi="Verdana"/>
        </w:rPr>
        <w:t xml:space="preserve"> datasets.</w:t>
      </w:r>
    </w:p>
    <w:p w14:paraId="01A5C4B1" w14:textId="448B5CA7" w:rsidR="00AA6FBD" w:rsidRPr="006427E1" w:rsidRDefault="00AA6FBD" w:rsidP="00AA6FBD">
      <w:pPr>
        <w:rPr>
          <w:rFonts w:ascii="Verdana" w:hAnsi="Verdana"/>
        </w:rPr>
      </w:pPr>
      <w:r w:rsidRPr="006427E1">
        <w:rPr>
          <w:rFonts w:ascii="Verdana" w:hAnsi="Verdana"/>
        </w:rPr>
        <w:t>You can:</w:t>
      </w:r>
    </w:p>
    <w:p w14:paraId="4F777B0A" w14:textId="77777777" w:rsidR="00AA6FBD" w:rsidRPr="006427E1" w:rsidRDefault="00AA6FBD">
      <w:pPr>
        <w:numPr>
          <w:ilvl w:val="0"/>
          <w:numId w:val="20"/>
        </w:numPr>
        <w:rPr>
          <w:rFonts w:ascii="Verdana" w:hAnsi="Verdana"/>
        </w:rPr>
      </w:pPr>
      <w:r w:rsidRPr="006427E1">
        <w:rPr>
          <w:rFonts w:ascii="Verdana" w:hAnsi="Verdana"/>
        </w:rPr>
        <w:t>Automate anomaly detection for production data.</w:t>
      </w:r>
    </w:p>
    <w:p w14:paraId="35B80614" w14:textId="77777777" w:rsidR="00AA6FBD" w:rsidRPr="006427E1" w:rsidRDefault="00AA6FBD">
      <w:pPr>
        <w:numPr>
          <w:ilvl w:val="0"/>
          <w:numId w:val="20"/>
        </w:numPr>
        <w:rPr>
          <w:rFonts w:ascii="Verdana" w:hAnsi="Verdana"/>
        </w:rPr>
      </w:pPr>
      <w:r w:rsidRPr="006427E1">
        <w:rPr>
          <w:rFonts w:ascii="Verdana" w:hAnsi="Verdana"/>
        </w:rPr>
        <w:t xml:space="preserve">Trigger alerts for </w:t>
      </w:r>
      <w:r w:rsidRPr="006427E1">
        <w:rPr>
          <w:rFonts w:ascii="Verdana" w:hAnsi="Verdana"/>
          <w:b/>
          <w:bCs/>
        </w:rPr>
        <w:t>pipeline monitoring</w:t>
      </w:r>
      <w:r w:rsidRPr="006427E1">
        <w:rPr>
          <w:rFonts w:ascii="Verdana" w:hAnsi="Verdana"/>
        </w:rPr>
        <w:t xml:space="preserve">, </w:t>
      </w:r>
      <w:r w:rsidRPr="006427E1">
        <w:rPr>
          <w:rFonts w:ascii="Verdana" w:hAnsi="Verdana"/>
          <w:b/>
          <w:bCs/>
        </w:rPr>
        <w:t>threshold breaches</w:t>
      </w:r>
      <w:r w:rsidRPr="006427E1">
        <w:rPr>
          <w:rFonts w:ascii="Verdana" w:hAnsi="Verdana"/>
        </w:rPr>
        <w:t xml:space="preserve">, or </w:t>
      </w:r>
      <w:r w:rsidRPr="006427E1">
        <w:rPr>
          <w:rFonts w:ascii="Verdana" w:hAnsi="Verdana"/>
          <w:b/>
          <w:bCs/>
        </w:rPr>
        <w:t>data quality checks</w:t>
      </w:r>
      <w:r w:rsidRPr="006427E1">
        <w:rPr>
          <w:rFonts w:ascii="Verdana" w:hAnsi="Verdana"/>
        </w:rPr>
        <w:t>.</w:t>
      </w:r>
    </w:p>
    <w:p w14:paraId="6FCDEB3B" w14:textId="77777777" w:rsidR="00AA6FBD" w:rsidRPr="006427E1" w:rsidRDefault="00AA6FBD">
      <w:pPr>
        <w:numPr>
          <w:ilvl w:val="0"/>
          <w:numId w:val="20"/>
        </w:numPr>
        <w:rPr>
          <w:rFonts w:ascii="Verdana" w:hAnsi="Verdana"/>
        </w:rPr>
      </w:pPr>
      <w:r w:rsidRPr="006427E1">
        <w:rPr>
          <w:rFonts w:ascii="Verdana" w:hAnsi="Verdana"/>
        </w:rPr>
        <w:t xml:space="preserve">Integrate alerts into </w:t>
      </w:r>
      <w:r w:rsidRPr="006427E1">
        <w:rPr>
          <w:rFonts w:ascii="Verdana" w:hAnsi="Verdana"/>
          <w:b/>
          <w:bCs/>
        </w:rPr>
        <w:t>workflow tools</w:t>
      </w:r>
      <w:r w:rsidRPr="006427E1">
        <w:rPr>
          <w:rFonts w:ascii="Verdana" w:hAnsi="Verdana"/>
        </w:rPr>
        <w:t xml:space="preserve"> like Azure Monitor or Slack using </w:t>
      </w:r>
      <w:r w:rsidRPr="006427E1">
        <w:rPr>
          <w:rFonts w:ascii="Verdana" w:hAnsi="Verdana"/>
          <w:b/>
          <w:bCs/>
        </w:rPr>
        <w:t>webhooks</w:t>
      </w:r>
      <w:r w:rsidRPr="006427E1">
        <w:rPr>
          <w:rFonts w:ascii="Verdana" w:hAnsi="Verdana"/>
        </w:rPr>
        <w:t>.</w:t>
      </w:r>
    </w:p>
    <w:p w14:paraId="49C61897" w14:textId="6F37CBDF" w:rsidR="00AA6FBD" w:rsidRPr="006427E1" w:rsidRDefault="00AA6FBD" w:rsidP="00AA6FBD">
      <w:pPr>
        <w:rPr>
          <w:rFonts w:ascii="Verdana" w:hAnsi="Verdana"/>
        </w:rPr>
      </w:pPr>
      <w:r w:rsidRPr="006427E1">
        <w:rPr>
          <w:rFonts w:ascii="Verdana" w:hAnsi="Verdana"/>
        </w:rPr>
        <w:t xml:space="preserve"> Advanced configurations let you:</w:t>
      </w:r>
    </w:p>
    <w:p w14:paraId="4FAA30E5" w14:textId="77777777" w:rsidR="00AA6FBD" w:rsidRPr="006427E1" w:rsidRDefault="00AA6FBD">
      <w:pPr>
        <w:numPr>
          <w:ilvl w:val="0"/>
          <w:numId w:val="21"/>
        </w:numPr>
        <w:rPr>
          <w:rFonts w:ascii="Verdana" w:hAnsi="Verdana"/>
        </w:rPr>
      </w:pPr>
      <w:r w:rsidRPr="006427E1">
        <w:rPr>
          <w:rFonts w:ascii="Verdana" w:hAnsi="Verdana"/>
        </w:rPr>
        <w:t xml:space="preserve">Adjust the </w:t>
      </w:r>
      <w:r w:rsidRPr="006427E1">
        <w:rPr>
          <w:rFonts w:ascii="Verdana" w:hAnsi="Verdana"/>
          <w:b/>
          <w:bCs/>
        </w:rPr>
        <w:t>schedule frequency</w:t>
      </w:r>
      <w:r w:rsidRPr="006427E1">
        <w:rPr>
          <w:rFonts w:ascii="Verdana" w:hAnsi="Verdana"/>
        </w:rPr>
        <w:t>.</w:t>
      </w:r>
    </w:p>
    <w:p w14:paraId="4F22AB70" w14:textId="77777777" w:rsidR="00AA6FBD" w:rsidRPr="006427E1" w:rsidRDefault="00AA6FBD">
      <w:pPr>
        <w:numPr>
          <w:ilvl w:val="0"/>
          <w:numId w:val="21"/>
        </w:numPr>
        <w:rPr>
          <w:rFonts w:ascii="Verdana" w:hAnsi="Verdana"/>
        </w:rPr>
      </w:pPr>
      <w:r w:rsidRPr="006427E1">
        <w:rPr>
          <w:rFonts w:ascii="Verdana" w:hAnsi="Verdana"/>
        </w:rPr>
        <w:t xml:space="preserve">Add </w:t>
      </w:r>
      <w:r w:rsidRPr="006427E1">
        <w:rPr>
          <w:rFonts w:ascii="Verdana" w:hAnsi="Verdana"/>
          <w:b/>
          <w:bCs/>
        </w:rPr>
        <w:t>multiple recipients</w:t>
      </w:r>
      <w:r w:rsidRPr="006427E1">
        <w:rPr>
          <w:rFonts w:ascii="Verdana" w:hAnsi="Verdana"/>
        </w:rPr>
        <w:t>.</w:t>
      </w:r>
    </w:p>
    <w:p w14:paraId="0017D743" w14:textId="77777777" w:rsidR="00AA6FBD" w:rsidRPr="006427E1" w:rsidRDefault="00AA6FBD">
      <w:pPr>
        <w:numPr>
          <w:ilvl w:val="0"/>
          <w:numId w:val="21"/>
        </w:numPr>
        <w:rPr>
          <w:rFonts w:ascii="Verdana" w:hAnsi="Verdana"/>
        </w:rPr>
      </w:pPr>
      <w:r w:rsidRPr="006427E1">
        <w:rPr>
          <w:rFonts w:ascii="Verdana" w:hAnsi="Verdana"/>
        </w:rPr>
        <w:t xml:space="preserve">Manage alerts programmatically via the </w:t>
      </w:r>
      <w:r w:rsidRPr="006427E1">
        <w:rPr>
          <w:rFonts w:ascii="Verdana" w:hAnsi="Verdana"/>
          <w:b/>
          <w:bCs/>
        </w:rPr>
        <w:t>Databricks REST API</w:t>
      </w:r>
      <w:r w:rsidRPr="006427E1">
        <w:rPr>
          <w:rFonts w:ascii="Verdana" w:hAnsi="Verdana"/>
        </w:rPr>
        <w:t>.</w:t>
      </w:r>
    </w:p>
    <w:p w14:paraId="666B4024" w14:textId="48FAF81F" w:rsidR="00E162BB" w:rsidRPr="006427E1" w:rsidRDefault="00E162BB" w:rsidP="00E162BB">
      <w:pPr>
        <w:spacing w:before="100" w:beforeAutospacing="1" w:after="100" w:afterAutospacing="1" w:line="240" w:lineRule="auto"/>
        <w:outlineLvl w:val="2"/>
        <w:rPr>
          <w:rFonts w:ascii="Verdana" w:eastAsia="Times New Roman" w:hAnsi="Verdana" w:cs="Times New Roman"/>
          <w:b/>
          <w:bCs/>
          <w:kern w:val="0"/>
          <w:sz w:val="27"/>
          <w:szCs w:val="27"/>
          <w:lang w:eastAsia="en-IN"/>
          <w14:ligatures w14:val="none"/>
        </w:rPr>
      </w:pPr>
      <w:r w:rsidRPr="006427E1">
        <w:rPr>
          <w:rFonts w:ascii="Verdana" w:eastAsia="Times New Roman" w:hAnsi="Verdana" w:cs="Times New Roman"/>
          <w:b/>
          <w:bCs/>
          <w:kern w:val="0"/>
          <w:sz w:val="27"/>
          <w:szCs w:val="27"/>
          <w:lang w:eastAsia="en-IN"/>
          <w14:ligatures w14:val="none"/>
        </w:rPr>
        <w:t>Key Elements in the Alerts 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gridCol w:w="6467"/>
      </w:tblGrid>
      <w:tr w:rsidR="00E162BB" w:rsidRPr="006427E1" w14:paraId="44FF6A2D" w14:textId="77777777">
        <w:trPr>
          <w:tblHeader/>
          <w:tblCellSpacing w:w="15" w:type="dxa"/>
        </w:trPr>
        <w:tc>
          <w:tcPr>
            <w:tcW w:w="0" w:type="auto"/>
            <w:vAlign w:val="center"/>
            <w:hideMark/>
          </w:tcPr>
          <w:p w14:paraId="3B889240" w14:textId="77777777" w:rsidR="00E162BB" w:rsidRPr="006427E1" w:rsidRDefault="00E162BB" w:rsidP="00E162BB">
            <w:pPr>
              <w:spacing w:after="0" w:line="240" w:lineRule="auto"/>
              <w:jc w:val="center"/>
              <w:rPr>
                <w:rFonts w:ascii="Verdana" w:eastAsia="Times New Roman" w:hAnsi="Verdana" w:cs="Times New Roman"/>
                <w:b/>
                <w:bCs/>
                <w:kern w:val="0"/>
                <w:sz w:val="24"/>
                <w:szCs w:val="24"/>
                <w:lang w:eastAsia="en-IN"/>
                <w14:ligatures w14:val="none"/>
              </w:rPr>
            </w:pPr>
            <w:r w:rsidRPr="006427E1">
              <w:rPr>
                <w:rFonts w:ascii="Verdana" w:eastAsia="Times New Roman" w:hAnsi="Verdana" w:cs="Times New Roman"/>
                <w:b/>
                <w:bCs/>
                <w:kern w:val="0"/>
                <w:sz w:val="24"/>
                <w:szCs w:val="24"/>
                <w:lang w:eastAsia="en-IN"/>
                <w14:ligatures w14:val="none"/>
              </w:rPr>
              <w:t>Element</w:t>
            </w:r>
          </w:p>
        </w:tc>
        <w:tc>
          <w:tcPr>
            <w:tcW w:w="0" w:type="auto"/>
            <w:vAlign w:val="center"/>
            <w:hideMark/>
          </w:tcPr>
          <w:p w14:paraId="015F6DAE" w14:textId="77777777" w:rsidR="00E162BB" w:rsidRPr="006427E1" w:rsidRDefault="00E162BB" w:rsidP="00E162BB">
            <w:pPr>
              <w:spacing w:after="0" w:line="240" w:lineRule="auto"/>
              <w:jc w:val="center"/>
              <w:rPr>
                <w:rFonts w:ascii="Verdana" w:eastAsia="Times New Roman" w:hAnsi="Verdana" w:cs="Times New Roman"/>
                <w:b/>
                <w:bCs/>
                <w:kern w:val="0"/>
                <w:sz w:val="24"/>
                <w:szCs w:val="24"/>
                <w:lang w:eastAsia="en-IN"/>
                <w14:ligatures w14:val="none"/>
              </w:rPr>
            </w:pPr>
            <w:r w:rsidRPr="006427E1">
              <w:rPr>
                <w:rFonts w:ascii="Verdana" w:eastAsia="Times New Roman" w:hAnsi="Verdana" w:cs="Times New Roman"/>
                <w:b/>
                <w:bCs/>
                <w:kern w:val="0"/>
                <w:sz w:val="24"/>
                <w:szCs w:val="24"/>
                <w:lang w:eastAsia="en-IN"/>
                <w14:ligatures w14:val="none"/>
              </w:rPr>
              <w:t>Description</w:t>
            </w:r>
          </w:p>
        </w:tc>
      </w:tr>
      <w:tr w:rsidR="00E162BB" w:rsidRPr="006427E1" w14:paraId="1F6F42A4" w14:textId="77777777">
        <w:trPr>
          <w:tblCellSpacing w:w="15" w:type="dxa"/>
        </w:trPr>
        <w:tc>
          <w:tcPr>
            <w:tcW w:w="0" w:type="auto"/>
            <w:vAlign w:val="center"/>
            <w:hideMark/>
          </w:tcPr>
          <w:p w14:paraId="15992282"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w:t>
            </w:r>
            <w:r w:rsidRPr="006427E1">
              <w:rPr>
                <w:rFonts w:ascii="Verdana" w:eastAsia="Times New Roman" w:hAnsi="Verdana" w:cs="Times New Roman"/>
                <w:b/>
                <w:bCs/>
                <w:kern w:val="0"/>
                <w:sz w:val="24"/>
                <w:szCs w:val="24"/>
                <w:lang w:eastAsia="en-IN"/>
                <w14:ligatures w14:val="none"/>
              </w:rPr>
              <w:t>Filter alerts</w:t>
            </w:r>
          </w:p>
        </w:tc>
        <w:tc>
          <w:tcPr>
            <w:tcW w:w="0" w:type="auto"/>
            <w:vAlign w:val="center"/>
            <w:hideMark/>
          </w:tcPr>
          <w:p w14:paraId="2ECD9238"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Search existing alerts by name or keyword.</w:t>
            </w:r>
          </w:p>
        </w:tc>
      </w:tr>
      <w:tr w:rsidR="00E162BB" w:rsidRPr="006427E1" w14:paraId="226C2D84" w14:textId="77777777">
        <w:trPr>
          <w:tblCellSpacing w:w="15" w:type="dxa"/>
        </w:trPr>
        <w:tc>
          <w:tcPr>
            <w:tcW w:w="0" w:type="auto"/>
            <w:vAlign w:val="center"/>
            <w:hideMark/>
          </w:tcPr>
          <w:p w14:paraId="0A5C4E52"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w:t>
            </w:r>
            <w:r w:rsidRPr="006427E1">
              <w:rPr>
                <w:rFonts w:ascii="Verdana" w:eastAsia="Times New Roman" w:hAnsi="Verdana" w:cs="Times New Roman"/>
                <w:b/>
                <w:bCs/>
                <w:kern w:val="0"/>
                <w:sz w:val="24"/>
                <w:szCs w:val="24"/>
                <w:lang w:eastAsia="en-IN"/>
                <w14:ligatures w14:val="none"/>
              </w:rPr>
              <w:t>My alerts / All alerts</w:t>
            </w:r>
          </w:p>
        </w:tc>
        <w:tc>
          <w:tcPr>
            <w:tcW w:w="0" w:type="auto"/>
            <w:vAlign w:val="center"/>
            <w:hideMark/>
          </w:tcPr>
          <w:p w14:paraId="123550DF"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Switch between alerts you created and those shared by your team.</w:t>
            </w:r>
          </w:p>
        </w:tc>
      </w:tr>
      <w:tr w:rsidR="00E162BB" w:rsidRPr="006427E1" w14:paraId="08C2B969" w14:textId="77777777">
        <w:trPr>
          <w:tblCellSpacing w:w="15" w:type="dxa"/>
        </w:trPr>
        <w:tc>
          <w:tcPr>
            <w:tcW w:w="0" w:type="auto"/>
            <w:vAlign w:val="center"/>
            <w:hideMark/>
          </w:tcPr>
          <w:p w14:paraId="2B1AE4C4"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w:t>
            </w:r>
            <w:r w:rsidRPr="006427E1">
              <w:rPr>
                <w:rFonts w:ascii="Verdana" w:eastAsia="Times New Roman" w:hAnsi="Verdana" w:cs="Times New Roman"/>
                <w:b/>
                <w:bCs/>
                <w:kern w:val="0"/>
                <w:sz w:val="24"/>
                <w:szCs w:val="24"/>
                <w:lang w:eastAsia="en-IN"/>
                <w14:ligatures w14:val="none"/>
              </w:rPr>
              <w:t>List section</w:t>
            </w:r>
          </w:p>
        </w:tc>
        <w:tc>
          <w:tcPr>
            <w:tcW w:w="0" w:type="auto"/>
            <w:vAlign w:val="center"/>
            <w:hideMark/>
          </w:tcPr>
          <w:p w14:paraId="41C6F571"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Displays alert name, status, last updated time, creator, and creation date.</w:t>
            </w:r>
          </w:p>
        </w:tc>
      </w:tr>
      <w:tr w:rsidR="00E162BB" w:rsidRPr="006427E1" w14:paraId="710C6071" w14:textId="77777777">
        <w:trPr>
          <w:tblCellSpacing w:w="15" w:type="dxa"/>
        </w:trPr>
        <w:tc>
          <w:tcPr>
            <w:tcW w:w="0" w:type="auto"/>
            <w:vAlign w:val="center"/>
            <w:hideMark/>
          </w:tcPr>
          <w:p w14:paraId="314F9DF4"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w:t>
            </w:r>
            <w:r w:rsidRPr="006427E1">
              <w:rPr>
                <w:rFonts w:ascii="Verdana" w:eastAsia="Times New Roman" w:hAnsi="Verdana" w:cs="Times New Roman"/>
                <w:b/>
                <w:bCs/>
                <w:kern w:val="0"/>
                <w:sz w:val="24"/>
                <w:szCs w:val="24"/>
                <w:lang w:eastAsia="en-IN"/>
                <w14:ligatures w14:val="none"/>
              </w:rPr>
              <w:t>Create alert</w:t>
            </w:r>
          </w:p>
        </w:tc>
        <w:tc>
          <w:tcPr>
            <w:tcW w:w="0" w:type="auto"/>
            <w:vAlign w:val="center"/>
            <w:hideMark/>
          </w:tcPr>
          <w:p w14:paraId="566B64F1"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Start setting up a new data alert (SQL query-based).</w:t>
            </w:r>
          </w:p>
        </w:tc>
      </w:tr>
      <w:tr w:rsidR="00E162BB" w:rsidRPr="006427E1" w14:paraId="1883BD68" w14:textId="77777777">
        <w:trPr>
          <w:tblCellSpacing w:w="15" w:type="dxa"/>
        </w:trPr>
        <w:tc>
          <w:tcPr>
            <w:tcW w:w="0" w:type="auto"/>
            <w:vAlign w:val="center"/>
            <w:hideMark/>
          </w:tcPr>
          <w:p w14:paraId="02DCC8AA"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w:t>
            </w:r>
            <w:r w:rsidRPr="006427E1">
              <w:rPr>
                <w:rFonts w:ascii="Verdana" w:eastAsia="Times New Roman" w:hAnsi="Verdana" w:cs="Times New Roman"/>
                <w:b/>
                <w:bCs/>
                <w:kern w:val="0"/>
                <w:sz w:val="24"/>
                <w:szCs w:val="24"/>
                <w:lang w:eastAsia="en-IN"/>
                <w14:ligatures w14:val="none"/>
              </w:rPr>
              <w:t>Previous / Next</w:t>
            </w:r>
          </w:p>
        </w:tc>
        <w:tc>
          <w:tcPr>
            <w:tcW w:w="0" w:type="auto"/>
            <w:vAlign w:val="center"/>
            <w:hideMark/>
          </w:tcPr>
          <w:p w14:paraId="6B0ACDBD"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Navigate between pages if you have multiple alerts.</w:t>
            </w:r>
          </w:p>
        </w:tc>
      </w:tr>
    </w:tbl>
    <w:p w14:paraId="1105FEFF" w14:textId="12FCD3AA"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p>
    <w:p w14:paraId="2E1449AA" w14:textId="5DE19679" w:rsidR="00E162BB" w:rsidRPr="006427E1" w:rsidRDefault="00E162BB" w:rsidP="00E162BB">
      <w:pPr>
        <w:spacing w:before="100" w:beforeAutospacing="1" w:after="100" w:afterAutospacing="1" w:line="240" w:lineRule="auto"/>
        <w:outlineLvl w:val="2"/>
        <w:rPr>
          <w:rFonts w:ascii="Verdana" w:eastAsia="Times New Roman" w:hAnsi="Verdana" w:cs="Times New Roman"/>
          <w:b/>
          <w:bCs/>
          <w:kern w:val="0"/>
          <w:sz w:val="27"/>
          <w:szCs w:val="27"/>
          <w:lang w:eastAsia="en-IN"/>
          <w14:ligatures w14:val="none"/>
        </w:rPr>
      </w:pPr>
      <w:r w:rsidRPr="006427E1">
        <w:rPr>
          <w:rFonts w:ascii="Verdana" w:eastAsia="Times New Roman" w:hAnsi="Verdana" w:cs="Times New Roman"/>
          <w:b/>
          <w:bCs/>
          <w:kern w:val="0"/>
          <w:sz w:val="27"/>
          <w:szCs w:val="27"/>
          <w:lang w:eastAsia="en-IN"/>
          <w14:ligatures w14:val="none"/>
        </w:rPr>
        <w:t>Benefits of Using Databricks Alerts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5706"/>
      </w:tblGrid>
      <w:tr w:rsidR="00E162BB" w:rsidRPr="006427E1" w14:paraId="6AB6A94F" w14:textId="77777777">
        <w:trPr>
          <w:tblHeader/>
          <w:tblCellSpacing w:w="15" w:type="dxa"/>
        </w:trPr>
        <w:tc>
          <w:tcPr>
            <w:tcW w:w="0" w:type="auto"/>
            <w:vAlign w:val="center"/>
            <w:hideMark/>
          </w:tcPr>
          <w:p w14:paraId="5B5ACE1B" w14:textId="77777777" w:rsidR="00E162BB" w:rsidRPr="006427E1" w:rsidRDefault="00E162BB" w:rsidP="00E162BB">
            <w:pPr>
              <w:spacing w:after="0" w:line="240" w:lineRule="auto"/>
              <w:jc w:val="center"/>
              <w:rPr>
                <w:rFonts w:ascii="Verdana" w:eastAsia="Times New Roman" w:hAnsi="Verdana" w:cs="Times New Roman"/>
                <w:b/>
                <w:bCs/>
                <w:kern w:val="0"/>
                <w:sz w:val="24"/>
                <w:szCs w:val="24"/>
                <w:lang w:eastAsia="en-IN"/>
                <w14:ligatures w14:val="none"/>
              </w:rPr>
            </w:pPr>
            <w:r w:rsidRPr="006427E1">
              <w:rPr>
                <w:rFonts w:ascii="Verdana" w:eastAsia="Times New Roman" w:hAnsi="Verdana" w:cs="Times New Roman"/>
                <w:b/>
                <w:bCs/>
                <w:kern w:val="0"/>
                <w:sz w:val="24"/>
                <w:szCs w:val="24"/>
                <w:lang w:eastAsia="en-IN"/>
                <w14:ligatures w14:val="none"/>
              </w:rPr>
              <w:lastRenderedPageBreak/>
              <w:t>Feature</w:t>
            </w:r>
          </w:p>
        </w:tc>
        <w:tc>
          <w:tcPr>
            <w:tcW w:w="0" w:type="auto"/>
            <w:vAlign w:val="center"/>
            <w:hideMark/>
          </w:tcPr>
          <w:p w14:paraId="45A1C95C" w14:textId="77777777" w:rsidR="00E162BB" w:rsidRPr="006427E1" w:rsidRDefault="00E162BB" w:rsidP="00E162BB">
            <w:pPr>
              <w:spacing w:after="0" w:line="240" w:lineRule="auto"/>
              <w:jc w:val="center"/>
              <w:rPr>
                <w:rFonts w:ascii="Verdana" w:eastAsia="Times New Roman" w:hAnsi="Verdana" w:cs="Times New Roman"/>
                <w:b/>
                <w:bCs/>
                <w:kern w:val="0"/>
                <w:sz w:val="24"/>
                <w:szCs w:val="24"/>
                <w:lang w:eastAsia="en-IN"/>
                <w14:ligatures w14:val="none"/>
              </w:rPr>
            </w:pPr>
            <w:r w:rsidRPr="006427E1">
              <w:rPr>
                <w:rFonts w:ascii="Verdana" w:eastAsia="Times New Roman" w:hAnsi="Verdana" w:cs="Times New Roman"/>
                <w:b/>
                <w:bCs/>
                <w:kern w:val="0"/>
                <w:sz w:val="24"/>
                <w:szCs w:val="24"/>
                <w:lang w:eastAsia="en-IN"/>
                <w14:ligatures w14:val="none"/>
              </w:rPr>
              <w:t>Benefit</w:t>
            </w:r>
          </w:p>
        </w:tc>
      </w:tr>
      <w:tr w:rsidR="00E162BB" w:rsidRPr="006427E1" w14:paraId="20983FD3" w14:textId="77777777">
        <w:trPr>
          <w:tblCellSpacing w:w="15" w:type="dxa"/>
        </w:trPr>
        <w:tc>
          <w:tcPr>
            <w:tcW w:w="0" w:type="auto"/>
            <w:vAlign w:val="center"/>
            <w:hideMark/>
          </w:tcPr>
          <w:p w14:paraId="7C8A2233"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Automated Monitoring</w:t>
            </w:r>
          </w:p>
        </w:tc>
        <w:tc>
          <w:tcPr>
            <w:tcW w:w="0" w:type="auto"/>
            <w:vAlign w:val="center"/>
            <w:hideMark/>
          </w:tcPr>
          <w:p w14:paraId="5A4EEAF3"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Tracks metrics and thresholds continuously</w:t>
            </w:r>
          </w:p>
        </w:tc>
      </w:tr>
      <w:tr w:rsidR="00E162BB" w:rsidRPr="006427E1" w14:paraId="0D9DB928" w14:textId="77777777">
        <w:trPr>
          <w:tblCellSpacing w:w="15" w:type="dxa"/>
        </w:trPr>
        <w:tc>
          <w:tcPr>
            <w:tcW w:w="0" w:type="auto"/>
            <w:vAlign w:val="center"/>
            <w:hideMark/>
          </w:tcPr>
          <w:p w14:paraId="0BD54970"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Notifications</w:t>
            </w:r>
          </w:p>
        </w:tc>
        <w:tc>
          <w:tcPr>
            <w:tcW w:w="0" w:type="auto"/>
            <w:vAlign w:val="center"/>
            <w:hideMark/>
          </w:tcPr>
          <w:p w14:paraId="106F019E"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Sends alerts via email or webhooks</w:t>
            </w:r>
          </w:p>
        </w:tc>
      </w:tr>
      <w:tr w:rsidR="00E162BB" w:rsidRPr="006427E1" w14:paraId="0671345B" w14:textId="77777777">
        <w:trPr>
          <w:tblCellSpacing w:w="15" w:type="dxa"/>
        </w:trPr>
        <w:tc>
          <w:tcPr>
            <w:tcW w:w="0" w:type="auto"/>
            <w:vAlign w:val="center"/>
            <w:hideMark/>
          </w:tcPr>
          <w:p w14:paraId="76D4F431"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Collaboration</w:t>
            </w:r>
          </w:p>
        </w:tc>
        <w:tc>
          <w:tcPr>
            <w:tcW w:w="0" w:type="auto"/>
            <w:vAlign w:val="center"/>
            <w:hideMark/>
          </w:tcPr>
          <w:p w14:paraId="62A8F2A3"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Share alerts across teams or workspaces</w:t>
            </w:r>
          </w:p>
        </w:tc>
      </w:tr>
      <w:tr w:rsidR="00E162BB" w:rsidRPr="006427E1" w14:paraId="0C5DE9CC" w14:textId="77777777">
        <w:trPr>
          <w:tblCellSpacing w:w="15" w:type="dxa"/>
        </w:trPr>
        <w:tc>
          <w:tcPr>
            <w:tcW w:w="0" w:type="auto"/>
            <w:vAlign w:val="center"/>
            <w:hideMark/>
          </w:tcPr>
          <w:p w14:paraId="3FF23211"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Secure</w:t>
            </w:r>
          </w:p>
        </w:tc>
        <w:tc>
          <w:tcPr>
            <w:tcW w:w="0" w:type="auto"/>
            <w:vAlign w:val="center"/>
            <w:hideMark/>
          </w:tcPr>
          <w:p w14:paraId="49779A0E"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 xml:space="preserve">Follows Unity </w:t>
            </w:r>
            <w:proofErr w:type="spellStart"/>
            <w:r w:rsidRPr="006427E1">
              <w:rPr>
                <w:rFonts w:ascii="Verdana" w:eastAsia="Times New Roman" w:hAnsi="Verdana" w:cs="Times New Roman"/>
                <w:kern w:val="0"/>
                <w:sz w:val="24"/>
                <w:szCs w:val="24"/>
                <w:lang w:eastAsia="en-IN"/>
                <w14:ligatures w14:val="none"/>
              </w:rPr>
              <w:t>Catalog</w:t>
            </w:r>
            <w:proofErr w:type="spellEnd"/>
            <w:r w:rsidRPr="006427E1">
              <w:rPr>
                <w:rFonts w:ascii="Verdana" w:eastAsia="Times New Roman" w:hAnsi="Verdana" w:cs="Times New Roman"/>
                <w:kern w:val="0"/>
                <w:sz w:val="24"/>
                <w:szCs w:val="24"/>
                <w:lang w:eastAsia="en-IN"/>
                <w14:ligatures w14:val="none"/>
              </w:rPr>
              <w:t xml:space="preserve"> access controls</w:t>
            </w:r>
          </w:p>
        </w:tc>
      </w:tr>
      <w:tr w:rsidR="00E162BB" w:rsidRPr="006427E1" w14:paraId="10933969" w14:textId="77777777">
        <w:trPr>
          <w:tblCellSpacing w:w="15" w:type="dxa"/>
        </w:trPr>
        <w:tc>
          <w:tcPr>
            <w:tcW w:w="0" w:type="auto"/>
            <w:vAlign w:val="center"/>
            <w:hideMark/>
          </w:tcPr>
          <w:p w14:paraId="09DF015E"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Integrated</w:t>
            </w:r>
          </w:p>
        </w:tc>
        <w:tc>
          <w:tcPr>
            <w:tcW w:w="0" w:type="auto"/>
            <w:vAlign w:val="center"/>
            <w:hideMark/>
          </w:tcPr>
          <w:p w14:paraId="4B4426D9" w14:textId="77777777" w:rsidR="00E162BB" w:rsidRPr="006427E1" w:rsidRDefault="00E162BB" w:rsidP="00E162BB">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Works with queries, dashboards, and pipelines</w:t>
            </w:r>
          </w:p>
        </w:tc>
      </w:tr>
    </w:tbl>
    <w:p w14:paraId="5EF90478" w14:textId="77777777" w:rsidR="00522523" w:rsidRPr="006427E1" w:rsidRDefault="00522523" w:rsidP="00E162BB">
      <w:pPr>
        <w:rPr>
          <w:rFonts w:ascii="Verdana" w:hAnsi="Verdana"/>
        </w:rPr>
      </w:pPr>
    </w:p>
    <w:p w14:paraId="7AB877B7" w14:textId="3C6FBD2A" w:rsidR="001044C8" w:rsidRPr="00A94614" w:rsidRDefault="001044C8" w:rsidP="00A94614">
      <w:pPr>
        <w:rPr>
          <w:rFonts w:ascii="Verdana" w:hAnsi="Verdana"/>
          <w:b/>
          <w:bCs/>
          <w:sz w:val="28"/>
          <w:szCs w:val="28"/>
        </w:rPr>
      </w:pPr>
      <w:r w:rsidRPr="00A94614">
        <w:rPr>
          <w:rFonts w:ascii="Verdana" w:hAnsi="Verdana"/>
          <w:b/>
          <w:bCs/>
          <w:sz w:val="28"/>
          <w:szCs w:val="28"/>
        </w:rPr>
        <w:t>Query History</w:t>
      </w:r>
    </w:p>
    <w:p w14:paraId="40CD4EEC" w14:textId="569C5CD5" w:rsidR="00DD0147" w:rsidRPr="006427E1" w:rsidRDefault="00DD0147" w:rsidP="00117446">
      <w:pPr>
        <w:ind w:firstLine="720"/>
        <w:rPr>
          <w:rFonts w:ascii="Verdana" w:hAnsi="Verdana"/>
        </w:rPr>
      </w:pPr>
      <w:r w:rsidRPr="006427E1">
        <w:rPr>
          <w:rFonts w:ascii="Verdana" w:hAnsi="Verdana"/>
        </w:rPr>
        <w:t xml:space="preserve">The </w:t>
      </w:r>
      <w:r w:rsidRPr="006427E1">
        <w:rPr>
          <w:rFonts w:ascii="Verdana" w:hAnsi="Verdana"/>
          <w:b/>
          <w:bCs/>
        </w:rPr>
        <w:t>Query History</w:t>
      </w:r>
      <w:r w:rsidRPr="006427E1">
        <w:rPr>
          <w:rFonts w:ascii="Verdana" w:hAnsi="Verdana"/>
        </w:rPr>
        <w:t xml:space="preserve"> page in Databricks provides a </w:t>
      </w:r>
      <w:r w:rsidRPr="006427E1">
        <w:rPr>
          <w:rFonts w:ascii="Verdana" w:hAnsi="Verdana"/>
          <w:b/>
          <w:bCs/>
        </w:rPr>
        <w:t>complete log of all SQL queries executed</w:t>
      </w:r>
      <w:r w:rsidRPr="006427E1">
        <w:rPr>
          <w:rFonts w:ascii="Verdana" w:hAnsi="Verdana"/>
        </w:rPr>
        <w:t xml:space="preserve"> in your workspace.</w:t>
      </w:r>
      <w:r w:rsidRPr="006427E1">
        <w:rPr>
          <w:rFonts w:ascii="Verdana" w:hAnsi="Verdana"/>
        </w:rPr>
        <w:br/>
        <w:t>It helps users monitor performance, debug issues, track usage, and ensure compliance — all in one place.</w:t>
      </w:r>
    </w:p>
    <w:p w14:paraId="7EB0EC3E" w14:textId="3030B18F" w:rsidR="0064222F" w:rsidRPr="006427E1" w:rsidRDefault="0064222F" w:rsidP="0064222F">
      <w:pPr>
        <w:rPr>
          <w:rFonts w:ascii="Verdana" w:hAnsi="Verdana"/>
        </w:rPr>
      </w:pPr>
      <w:r w:rsidRPr="006427E1">
        <w:rPr>
          <w:rFonts w:ascii="Verdana" w:hAnsi="Verdana"/>
          <w:noProof/>
        </w:rPr>
        <w:drawing>
          <wp:inline distT="0" distB="0" distL="0" distR="0" wp14:anchorId="571891A4" wp14:editId="16E711F2">
            <wp:extent cx="5731510" cy="2026285"/>
            <wp:effectExtent l="0" t="0" r="2540" b="0"/>
            <wp:docPr id="33754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41090" name=""/>
                    <pic:cNvPicPr/>
                  </pic:nvPicPr>
                  <pic:blipFill>
                    <a:blip r:embed="rId34"/>
                    <a:stretch>
                      <a:fillRect/>
                    </a:stretch>
                  </pic:blipFill>
                  <pic:spPr>
                    <a:xfrm>
                      <a:off x="0" y="0"/>
                      <a:ext cx="5731510" cy="2026285"/>
                    </a:xfrm>
                    <a:prstGeom prst="rect">
                      <a:avLst/>
                    </a:prstGeom>
                  </pic:spPr>
                </pic:pic>
              </a:graphicData>
            </a:graphic>
          </wp:inline>
        </w:drawing>
      </w:r>
    </w:p>
    <w:p w14:paraId="0553B0B1" w14:textId="77777777" w:rsidR="00DD0147" w:rsidRPr="006427E1" w:rsidRDefault="00DD0147" w:rsidP="0064222F">
      <w:pPr>
        <w:rPr>
          <w:rFonts w:ascii="Verdana" w:hAnsi="Verdana"/>
        </w:rPr>
      </w:pPr>
    </w:p>
    <w:p w14:paraId="083C5787" w14:textId="77777777" w:rsidR="00FA4EED" w:rsidRPr="006427E1" w:rsidRDefault="00FA4EED" w:rsidP="00FA4EED">
      <w:pPr>
        <w:rPr>
          <w:rFonts w:ascii="Verdana" w:hAnsi="Verdana"/>
        </w:rPr>
      </w:pPr>
      <w:r w:rsidRPr="006427E1">
        <w:rPr>
          <w:rFonts w:ascii="Verdana" w:hAnsi="Verdana"/>
        </w:rPr>
        <w:t xml:space="preserve">The </w:t>
      </w:r>
      <w:r w:rsidRPr="006427E1">
        <w:rPr>
          <w:rFonts w:ascii="Verdana" w:hAnsi="Verdana"/>
          <w:b/>
          <w:bCs/>
        </w:rPr>
        <w:t>Query History view</w:t>
      </w:r>
      <w:r w:rsidRPr="006427E1">
        <w:rPr>
          <w:rFonts w:ascii="Verdana" w:hAnsi="Verdana"/>
        </w:rPr>
        <w:t xml:space="preserve"> is essential for </w:t>
      </w:r>
      <w:r w:rsidRPr="006427E1">
        <w:rPr>
          <w:rFonts w:ascii="Verdana" w:hAnsi="Verdana"/>
          <w:b/>
          <w:bCs/>
        </w:rPr>
        <w:t>monitoring performance</w:t>
      </w:r>
      <w:r w:rsidRPr="006427E1">
        <w:rPr>
          <w:rFonts w:ascii="Verdana" w:hAnsi="Verdana"/>
        </w:rPr>
        <w:t xml:space="preserve">, </w:t>
      </w:r>
      <w:r w:rsidRPr="006427E1">
        <w:rPr>
          <w:rFonts w:ascii="Verdana" w:hAnsi="Verdana"/>
          <w:b/>
          <w:bCs/>
        </w:rPr>
        <w:t>auditing</w:t>
      </w:r>
      <w:r w:rsidRPr="006427E1">
        <w:rPr>
          <w:rFonts w:ascii="Verdana" w:hAnsi="Verdana"/>
        </w:rPr>
        <w:t xml:space="preserve">, and </w:t>
      </w:r>
      <w:r w:rsidRPr="006427E1">
        <w:rPr>
          <w:rFonts w:ascii="Verdana" w:hAnsi="Verdana"/>
          <w:b/>
          <w:bCs/>
        </w:rPr>
        <w:t>optimizing workloads</w:t>
      </w:r>
      <w:r w:rsidRPr="006427E1">
        <w:rPr>
          <w:rFonts w:ascii="Verdana" w:hAnsi="Verdana"/>
        </w:rPr>
        <w:t>:</w:t>
      </w:r>
    </w:p>
    <w:p w14:paraId="0DF68002" w14:textId="77777777" w:rsidR="00FA4EED" w:rsidRPr="006427E1" w:rsidRDefault="00FA4EED">
      <w:pPr>
        <w:numPr>
          <w:ilvl w:val="0"/>
          <w:numId w:val="22"/>
        </w:numPr>
        <w:rPr>
          <w:rFonts w:ascii="Verdana" w:hAnsi="Verdana"/>
        </w:rPr>
      </w:pPr>
      <w:r w:rsidRPr="006427E1">
        <w:rPr>
          <w:rFonts w:ascii="Verdana" w:hAnsi="Verdana"/>
        </w:rPr>
        <w:t xml:space="preserve">You can track </w:t>
      </w:r>
      <w:r w:rsidRPr="006427E1">
        <w:rPr>
          <w:rFonts w:ascii="Verdana" w:hAnsi="Verdana"/>
          <w:b/>
          <w:bCs/>
        </w:rPr>
        <w:t>resource utilization</w:t>
      </w:r>
      <w:r w:rsidRPr="006427E1">
        <w:rPr>
          <w:rFonts w:ascii="Verdana" w:hAnsi="Verdana"/>
        </w:rPr>
        <w:t xml:space="preserve"> across multiple SQL warehouses.</w:t>
      </w:r>
    </w:p>
    <w:p w14:paraId="4499756A" w14:textId="77777777" w:rsidR="00FA4EED" w:rsidRPr="006427E1" w:rsidRDefault="00FA4EED">
      <w:pPr>
        <w:numPr>
          <w:ilvl w:val="0"/>
          <w:numId w:val="22"/>
        </w:numPr>
        <w:rPr>
          <w:rFonts w:ascii="Verdana" w:hAnsi="Verdana"/>
        </w:rPr>
      </w:pPr>
      <w:r w:rsidRPr="006427E1">
        <w:rPr>
          <w:rFonts w:ascii="Verdana" w:hAnsi="Verdana"/>
        </w:rPr>
        <w:t xml:space="preserve">It’s useful for </w:t>
      </w:r>
      <w:r w:rsidRPr="006427E1">
        <w:rPr>
          <w:rFonts w:ascii="Verdana" w:hAnsi="Verdana"/>
          <w:b/>
          <w:bCs/>
        </w:rPr>
        <w:t>troubleshooting slow-running queries</w:t>
      </w:r>
      <w:r w:rsidRPr="006427E1">
        <w:rPr>
          <w:rFonts w:ascii="Verdana" w:hAnsi="Verdana"/>
        </w:rPr>
        <w:t>.</w:t>
      </w:r>
    </w:p>
    <w:p w14:paraId="4E3A2F2F" w14:textId="77777777" w:rsidR="00FA4EED" w:rsidRPr="006427E1" w:rsidRDefault="00FA4EED">
      <w:pPr>
        <w:numPr>
          <w:ilvl w:val="0"/>
          <w:numId w:val="22"/>
        </w:numPr>
        <w:rPr>
          <w:rFonts w:ascii="Verdana" w:hAnsi="Verdana"/>
        </w:rPr>
      </w:pPr>
      <w:r w:rsidRPr="006427E1">
        <w:rPr>
          <w:rFonts w:ascii="Verdana" w:hAnsi="Verdana"/>
        </w:rPr>
        <w:t xml:space="preserve">The </w:t>
      </w:r>
      <w:r w:rsidRPr="006427E1">
        <w:rPr>
          <w:rFonts w:ascii="Verdana" w:hAnsi="Verdana"/>
          <w:b/>
          <w:bCs/>
        </w:rPr>
        <w:t>Source</w:t>
      </w:r>
      <w:r w:rsidRPr="006427E1">
        <w:rPr>
          <w:rFonts w:ascii="Verdana" w:hAnsi="Verdana"/>
        </w:rPr>
        <w:t xml:space="preserve"> column identifies where the query originated:</w:t>
      </w:r>
    </w:p>
    <w:p w14:paraId="29310973" w14:textId="77777777" w:rsidR="00FA4EED" w:rsidRPr="006427E1" w:rsidRDefault="00FA4EED">
      <w:pPr>
        <w:numPr>
          <w:ilvl w:val="1"/>
          <w:numId w:val="22"/>
        </w:numPr>
        <w:rPr>
          <w:rFonts w:ascii="Verdana" w:hAnsi="Verdana"/>
        </w:rPr>
      </w:pPr>
      <w:r w:rsidRPr="006427E1">
        <w:rPr>
          <w:rFonts w:ascii="Verdana" w:hAnsi="Verdana"/>
          <w:b/>
          <w:bCs/>
        </w:rPr>
        <w:t>SQL Editor</w:t>
      </w:r>
    </w:p>
    <w:p w14:paraId="59443F6B" w14:textId="77777777" w:rsidR="00FA4EED" w:rsidRPr="006427E1" w:rsidRDefault="00FA4EED">
      <w:pPr>
        <w:numPr>
          <w:ilvl w:val="1"/>
          <w:numId w:val="22"/>
        </w:numPr>
        <w:rPr>
          <w:rFonts w:ascii="Verdana" w:hAnsi="Verdana"/>
        </w:rPr>
      </w:pPr>
      <w:r w:rsidRPr="006427E1">
        <w:rPr>
          <w:rFonts w:ascii="Verdana" w:hAnsi="Verdana"/>
          <w:b/>
          <w:bCs/>
        </w:rPr>
        <w:t>Dashboard</w:t>
      </w:r>
    </w:p>
    <w:p w14:paraId="2A41C004" w14:textId="77777777" w:rsidR="00FA4EED" w:rsidRPr="006427E1" w:rsidRDefault="00FA4EED">
      <w:pPr>
        <w:numPr>
          <w:ilvl w:val="1"/>
          <w:numId w:val="22"/>
        </w:numPr>
        <w:rPr>
          <w:rFonts w:ascii="Verdana" w:hAnsi="Verdana"/>
        </w:rPr>
      </w:pPr>
      <w:r w:rsidRPr="006427E1">
        <w:rPr>
          <w:rFonts w:ascii="Verdana" w:hAnsi="Verdana"/>
          <w:b/>
          <w:bCs/>
        </w:rPr>
        <w:t>Alert</w:t>
      </w:r>
    </w:p>
    <w:p w14:paraId="3770329E" w14:textId="77777777" w:rsidR="00FA4EED" w:rsidRPr="006427E1" w:rsidRDefault="00FA4EED">
      <w:pPr>
        <w:numPr>
          <w:ilvl w:val="1"/>
          <w:numId w:val="22"/>
        </w:numPr>
        <w:rPr>
          <w:rFonts w:ascii="Verdana" w:hAnsi="Verdana"/>
        </w:rPr>
      </w:pPr>
      <w:r w:rsidRPr="006427E1">
        <w:rPr>
          <w:rFonts w:ascii="Verdana" w:hAnsi="Verdana"/>
          <w:b/>
          <w:bCs/>
        </w:rPr>
        <w:t>API or Notebook</w:t>
      </w:r>
    </w:p>
    <w:p w14:paraId="6652B714" w14:textId="77777777" w:rsidR="00FA4EED" w:rsidRPr="006427E1" w:rsidRDefault="00FA4EED">
      <w:pPr>
        <w:numPr>
          <w:ilvl w:val="0"/>
          <w:numId w:val="22"/>
        </w:numPr>
        <w:rPr>
          <w:rFonts w:ascii="Verdana" w:hAnsi="Verdana"/>
        </w:rPr>
      </w:pPr>
      <w:r w:rsidRPr="006427E1">
        <w:rPr>
          <w:rFonts w:ascii="Verdana" w:hAnsi="Verdana"/>
        </w:rPr>
        <w:t xml:space="preserve">You can also </w:t>
      </w:r>
      <w:r w:rsidRPr="006427E1">
        <w:rPr>
          <w:rFonts w:ascii="Verdana" w:hAnsi="Verdana"/>
          <w:b/>
          <w:bCs/>
        </w:rPr>
        <w:t>export query metrics via REST API</w:t>
      </w:r>
      <w:r w:rsidRPr="006427E1">
        <w:rPr>
          <w:rFonts w:ascii="Verdana" w:hAnsi="Verdana"/>
        </w:rPr>
        <w:t xml:space="preserve"> for deeper analytics.</w:t>
      </w:r>
    </w:p>
    <w:p w14:paraId="313D35A4" w14:textId="0026C2D1" w:rsidR="0060583B" w:rsidRPr="00DE19DA" w:rsidRDefault="00FA4EED">
      <w:pPr>
        <w:numPr>
          <w:ilvl w:val="0"/>
          <w:numId w:val="22"/>
        </w:numPr>
        <w:rPr>
          <w:rFonts w:ascii="Verdana" w:hAnsi="Verdana"/>
        </w:rPr>
      </w:pPr>
      <w:r w:rsidRPr="006427E1">
        <w:rPr>
          <w:rFonts w:ascii="Verdana" w:hAnsi="Verdana"/>
        </w:rPr>
        <w:t xml:space="preserve">Integration with </w:t>
      </w:r>
      <w:r w:rsidRPr="006427E1">
        <w:rPr>
          <w:rFonts w:ascii="Verdana" w:hAnsi="Verdana"/>
          <w:b/>
          <w:bCs/>
        </w:rPr>
        <w:t xml:space="preserve">Unity </w:t>
      </w:r>
      <w:proofErr w:type="spellStart"/>
      <w:r w:rsidRPr="006427E1">
        <w:rPr>
          <w:rFonts w:ascii="Verdana" w:hAnsi="Verdana"/>
          <w:b/>
          <w:bCs/>
        </w:rPr>
        <w:t>Catalog</w:t>
      </w:r>
      <w:proofErr w:type="spellEnd"/>
      <w:r w:rsidRPr="006427E1">
        <w:rPr>
          <w:rFonts w:ascii="Verdana" w:hAnsi="Verdana"/>
        </w:rPr>
        <w:t xml:space="preserve"> ensures secure tracking of all user-level activity across workspaces.</w:t>
      </w:r>
    </w:p>
    <w:p w14:paraId="160A3056" w14:textId="33D48A89" w:rsidR="0060583B" w:rsidRPr="006427E1" w:rsidRDefault="0060583B" w:rsidP="0060583B">
      <w:pPr>
        <w:spacing w:before="100" w:beforeAutospacing="1" w:after="100" w:afterAutospacing="1" w:line="240" w:lineRule="auto"/>
        <w:outlineLvl w:val="2"/>
        <w:rPr>
          <w:rFonts w:ascii="Verdana" w:eastAsia="Times New Roman" w:hAnsi="Verdana" w:cs="Times New Roman"/>
          <w:b/>
          <w:bCs/>
          <w:kern w:val="0"/>
          <w:sz w:val="27"/>
          <w:szCs w:val="27"/>
          <w:lang w:eastAsia="en-IN"/>
          <w14:ligatures w14:val="none"/>
        </w:rPr>
      </w:pPr>
      <w:r w:rsidRPr="006427E1">
        <w:rPr>
          <w:rFonts w:ascii="Verdana" w:eastAsia="Times New Roman" w:hAnsi="Verdana" w:cs="Times New Roman"/>
          <w:b/>
          <w:bCs/>
          <w:kern w:val="0"/>
          <w:sz w:val="27"/>
          <w:szCs w:val="27"/>
          <w:lang w:eastAsia="en-IN"/>
          <w14:ligatures w14:val="none"/>
        </w:rPr>
        <w:t>Key Options and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6464"/>
      </w:tblGrid>
      <w:tr w:rsidR="0060583B" w:rsidRPr="006427E1" w14:paraId="6C0FBCBD" w14:textId="77777777">
        <w:trPr>
          <w:tblHeader/>
          <w:tblCellSpacing w:w="15" w:type="dxa"/>
        </w:trPr>
        <w:tc>
          <w:tcPr>
            <w:tcW w:w="0" w:type="auto"/>
            <w:vAlign w:val="center"/>
            <w:hideMark/>
          </w:tcPr>
          <w:p w14:paraId="1FED1794" w14:textId="77777777" w:rsidR="0060583B" w:rsidRPr="006427E1" w:rsidRDefault="0060583B" w:rsidP="0060583B">
            <w:pPr>
              <w:spacing w:after="0" w:line="240" w:lineRule="auto"/>
              <w:jc w:val="center"/>
              <w:rPr>
                <w:rFonts w:ascii="Verdana" w:eastAsia="Times New Roman" w:hAnsi="Verdana" w:cs="Times New Roman"/>
                <w:b/>
                <w:bCs/>
                <w:kern w:val="0"/>
                <w:sz w:val="24"/>
                <w:szCs w:val="24"/>
                <w:lang w:eastAsia="en-IN"/>
                <w14:ligatures w14:val="none"/>
              </w:rPr>
            </w:pPr>
            <w:r w:rsidRPr="006427E1">
              <w:rPr>
                <w:rFonts w:ascii="Verdana" w:eastAsia="Times New Roman" w:hAnsi="Verdana" w:cs="Times New Roman"/>
                <w:b/>
                <w:bCs/>
                <w:kern w:val="0"/>
                <w:sz w:val="24"/>
                <w:szCs w:val="24"/>
                <w:lang w:eastAsia="en-IN"/>
                <w14:ligatures w14:val="none"/>
              </w:rPr>
              <w:lastRenderedPageBreak/>
              <w:t>Element</w:t>
            </w:r>
          </w:p>
        </w:tc>
        <w:tc>
          <w:tcPr>
            <w:tcW w:w="0" w:type="auto"/>
            <w:vAlign w:val="center"/>
            <w:hideMark/>
          </w:tcPr>
          <w:p w14:paraId="65AE556A" w14:textId="77777777" w:rsidR="0060583B" w:rsidRPr="006427E1" w:rsidRDefault="0060583B" w:rsidP="0060583B">
            <w:pPr>
              <w:spacing w:after="0" w:line="240" w:lineRule="auto"/>
              <w:jc w:val="center"/>
              <w:rPr>
                <w:rFonts w:ascii="Verdana" w:eastAsia="Times New Roman" w:hAnsi="Verdana" w:cs="Times New Roman"/>
                <w:b/>
                <w:bCs/>
                <w:kern w:val="0"/>
                <w:sz w:val="24"/>
                <w:szCs w:val="24"/>
                <w:lang w:eastAsia="en-IN"/>
                <w14:ligatures w14:val="none"/>
              </w:rPr>
            </w:pPr>
            <w:r w:rsidRPr="006427E1">
              <w:rPr>
                <w:rFonts w:ascii="Verdana" w:eastAsia="Times New Roman" w:hAnsi="Verdana" w:cs="Times New Roman"/>
                <w:b/>
                <w:bCs/>
                <w:kern w:val="0"/>
                <w:sz w:val="24"/>
                <w:szCs w:val="24"/>
                <w:lang w:eastAsia="en-IN"/>
                <w14:ligatures w14:val="none"/>
              </w:rPr>
              <w:t>Description</w:t>
            </w:r>
          </w:p>
        </w:tc>
      </w:tr>
      <w:tr w:rsidR="0060583B" w:rsidRPr="006427E1" w14:paraId="67ADFB2B" w14:textId="77777777">
        <w:trPr>
          <w:tblCellSpacing w:w="15" w:type="dxa"/>
        </w:trPr>
        <w:tc>
          <w:tcPr>
            <w:tcW w:w="0" w:type="auto"/>
            <w:vAlign w:val="center"/>
            <w:hideMark/>
          </w:tcPr>
          <w:p w14:paraId="32C89AD1" w14:textId="77777777" w:rsidR="0060583B" w:rsidRPr="006427E1" w:rsidRDefault="0060583B" w:rsidP="0060583B">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w:t>
            </w:r>
            <w:r w:rsidRPr="006427E1">
              <w:rPr>
                <w:rFonts w:ascii="Verdana" w:eastAsia="Times New Roman" w:hAnsi="Verdana" w:cs="Times New Roman"/>
                <w:b/>
                <w:bCs/>
                <w:kern w:val="0"/>
                <w:sz w:val="24"/>
                <w:szCs w:val="24"/>
                <w:lang w:eastAsia="en-IN"/>
                <w14:ligatures w14:val="none"/>
              </w:rPr>
              <w:t>User</w:t>
            </w:r>
          </w:p>
        </w:tc>
        <w:tc>
          <w:tcPr>
            <w:tcW w:w="0" w:type="auto"/>
            <w:vAlign w:val="center"/>
            <w:hideMark/>
          </w:tcPr>
          <w:p w14:paraId="54E81D04" w14:textId="77777777" w:rsidR="0060583B" w:rsidRPr="006427E1" w:rsidRDefault="0060583B" w:rsidP="0060583B">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Shows who ran the query (e.g., your email ID). Helps identify the query owner.</w:t>
            </w:r>
          </w:p>
        </w:tc>
      </w:tr>
      <w:tr w:rsidR="0060583B" w:rsidRPr="006427E1" w14:paraId="0E060E07" w14:textId="77777777">
        <w:trPr>
          <w:tblCellSpacing w:w="15" w:type="dxa"/>
        </w:trPr>
        <w:tc>
          <w:tcPr>
            <w:tcW w:w="0" w:type="auto"/>
            <w:vAlign w:val="center"/>
            <w:hideMark/>
          </w:tcPr>
          <w:p w14:paraId="18897CDC" w14:textId="77777777" w:rsidR="0060583B" w:rsidRPr="006427E1" w:rsidRDefault="0060583B" w:rsidP="0060583B">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w:t>
            </w:r>
            <w:r w:rsidRPr="006427E1">
              <w:rPr>
                <w:rFonts w:ascii="Verdana" w:eastAsia="Times New Roman" w:hAnsi="Verdana" w:cs="Times New Roman"/>
                <w:b/>
                <w:bCs/>
                <w:kern w:val="0"/>
                <w:sz w:val="24"/>
                <w:szCs w:val="24"/>
                <w:lang w:eastAsia="en-IN"/>
                <w14:ligatures w14:val="none"/>
              </w:rPr>
              <w:t>Date Range (Last 7 days)</w:t>
            </w:r>
          </w:p>
        </w:tc>
        <w:tc>
          <w:tcPr>
            <w:tcW w:w="0" w:type="auto"/>
            <w:vAlign w:val="center"/>
            <w:hideMark/>
          </w:tcPr>
          <w:p w14:paraId="6D87CE66" w14:textId="77777777" w:rsidR="0060583B" w:rsidRPr="006427E1" w:rsidRDefault="0060583B" w:rsidP="0060583B">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Filters query history by time period (e.g., last day, week, month, or custom range).</w:t>
            </w:r>
          </w:p>
        </w:tc>
      </w:tr>
      <w:tr w:rsidR="0060583B" w:rsidRPr="006427E1" w14:paraId="37D3C325" w14:textId="77777777">
        <w:trPr>
          <w:tblCellSpacing w:w="15" w:type="dxa"/>
        </w:trPr>
        <w:tc>
          <w:tcPr>
            <w:tcW w:w="0" w:type="auto"/>
            <w:vAlign w:val="center"/>
            <w:hideMark/>
          </w:tcPr>
          <w:p w14:paraId="1954D679" w14:textId="77777777" w:rsidR="0060583B" w:rsidRPr="006427E1" w:rsidRDefault="0060583B" w:rsidP="0060583B">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w:t>
            </w:r>
            <w:r w:rsidRPr="006427E1">
              <w:rPr>
                <w:rFonts w:ascii="Verdana" w:eastAsia="Times New Roman" w:hAnsi="Verdana" w:cs="Times New Roman"/>
                <w:b/>
                <w:bCs/>
                <w:kern w:val="0"/>
                <w:sz w:val="24"/>
                <w:szCs w:val="24"/>
                <w:lang w:eastAsia="en-IN"/>
                <w14:ligatures w14:val="none"/>
              </w:rPr>
              <w:t>Compute</w:t>
            </w:r>
          </w:p>
        </w:tc>
        <w:tc>
          <w:tcPr>
            <w:tcW w:w="0" w:type="auto"/>
            <w:vAlign w:val="center"/>
            <w:hideMark/>
          </w:tcPr>
          <w:p w14:paraId="66B48EB6" w14:textId="77777777" w:rsidR="0060583B" w:rsidRPr="006427E1" w:rsidRDefault="0060583B" w:rsidP="0060583B">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Filters queries based on the SQL Warehouse or cluster used.</w:t>
            </w:r>
          </w:p>
        </w:tc>
      </w:tr>
      <w:tr w:rsidR="0060583B" w:rsidRPr="006427E1" w14:paraId="0CDD5513" w14:textId="77777777">
        <w:trPr>
          <w:tblCellSpacing w:w="15" w:type="dxa"/>
        </w:trPr>
        <w:tc>
          <w:tcPr>
            <w:tcW w:w="0" w:type="auto"/>
            <w:vAlign w:val="center"/>
            <w:hideMark/>
          </w:tcPr>
          <w:p w14:paraId="51F232EA" w14:textId="77777777" w:rsidR="0060583B" w:rsidRPr="006427E1" w:rsidRDefault="0060583B" w:rsidP="0060583B">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w:t>
            </w:r>
            <w:r w:rsidRPr="006427E1">
              <w:rPr>
                <w:rFonts w:ascii="Verdana" w:eastAsia="Times New Roman" w:hAnsi="Verdana" w:cs="Times New Roman"/>
                <w:b/>
                <w:bCs/>
                <w:kern w:val="0"/>
                <w:sz w:val="24"/>
                <w:szCs w:val="24"/>
                <w:lang w:eastAsia="en-IN"/>
                <w14:ligatures w14:val="none"/>
              </w:rPr>
              <w:t>Duration</w:t>
            </w:r>
          </w:p>
        </w:tc>
        <w:tc>
          <w:tcPr>
            <w:tcW w:w="0" w:type="auto"/>
            <w:vAlign w:val="center"/>
            <w:hideMark/>
          </w:tcPr>
          <w:p w14:paraId="539817FE" w14:textId="77777777" w:rsidR="0060583B" w:rsidRPr="006427E1" w:rsidRDefault="0060583B" w:rsidP="0060583B">
            <w:pPr>
              <w:spacing w:after="0" w:line="240" w:lineRule="auto"/>
              <w:rPr>
                <w:rFonts w:ascii="Verdana" w:eastAsia="Times New Roman" w:hAnsi="Verdana" w:cs="Times New Roman"/>
                <w:kern w:val="0"/>
                <w:sz w:val="24"/>
                <w:szCs w:val="24"/>
                <w:lang w:eastAsia="en-IN"/>
                <w14:ligatures w14:val="none"/>
              </w:rPr>
            </w:pPr>
            <w:proofErr w:type="spellStart"/>
            <w:proofErr w:type="gramStart"/>
            <w:r w:rsidRPr="006427E1">
              <w:rPr>
                <w:rFonts w:ascii="Verdana" w:eastAsia="Times New Roman" w:hAnsi="Verdana" w:cs="Times New Roman"/>
                <w:kern w:val="0"/>
                <w:sz w:val="24"/>
                <w:szCs w:val="24"/>
                <w:lang w:eastAsia="en-IN"/>
                <w14:ligatures w14:val="none"/>
              </w:rPr>
              <w:t>Lets</w:t>
            </w:r>
            <w:proofErr w:type="spellEnd"/>
            <w:proofErr w:type="gramEnd"/>
            <w:r w:rsidRPr="006427E1">
              <w:rPr>
                <w:rFonts w:ascii="Verdana" w:eastAsia="Times New Roman" w:hAnsi="Verdana" w:cs="Times New Roman"/>
                <w:kern w:val="0"/>
                <w:sz w:val="24"/>
                <w:szCs w:val="24"/>
                <w:lang w:eastAsia="en-IN"/>
                <w14:ligatures w14:val="none"/>
              </w:rPr>
              <w:t xml:space="preserve"> you filter by how long queries took to run.</w:t>
            </w:r>
          </w:p>
        </w:tc>
      </w:tr>
      <w:tr w:rsidR="0060583B" w:rsidRPr="006427E1" w14:paraId="05E3F85C" w14:textId="77777777">
        <w:trPr>
          <w:tblCellSpacing w:w="15" w:type="dxa"/>
        </w:trPr>
        <w:tc>
          <w:tcPr>
            <w:tcW w:w="0" w:type="auto"/>
            <w:vAlign w:val="center"/>
            <w:hideMark/>
          </w:tcPr>
          <w:p w14:paraId="22157FAA" w14:textId="77777777" w:rsidR="0060583B" w:rsidRPr="006427E1" w:rsidRDefault="0060583B" w:rsidP="0060583B">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w:t>
            </w:r>
            <w:r w:rsidRPr="006427E1">
              <w:rPr>
                <w:rFonts w:ascii="Verdana" w:eastAsia="Times New Roman" w:hAnsi="Verdana" w:cs="Times New Roman"/>
                <w:b/>
                <w:bCs/>
                <w:kern w:val="0"/>
                <w:sz w:val="24"/>
                <w:szCs w:val="24"/>
                <w:lang w:eastAsia="en-IN"/>
                <w14:ligatures w14:val="none"/>
              </w:rPr>
              <w:t>Status</w:t>
            </w:r>
          </w:p>
        </w:tc>
        <w:tc>
          <w:tcPr>
            <w:tcW w:w="0" w:type="auto"/>
            <w:vAlign w:val="center"/>
            <w:hideMark/>
          </w:tcPr>
          <w:p w14:paraId="2DCF545B" w14:textId="77777777" w:rsidR="0060583B" w:rsidRPr="006427E1" w:rsidRDefault="0060583B" w:rsidP="0060583B">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 xml:space="preserve">Shows whether a query succeeded, failed, or was </w:t>
            </w:r>
            <w:proofErr w:type="spellStart"/>
            <w:r w:rsidRPr="006427E1">
              <w:rPr>
                <w:rFonts w:ascii="Verdana" w:eastAsia="Times New Roman" w:hAnsi="Verdana" w:cs="Times New Roman"/>
                <w:kern w:val="0"/>
                <w:sz w:val="24"/>
                <w:szCs w:val="24"/>
                <w:lang w:eastAsia="en-IN"/>
                <w14:ligatures w14:val="none"/>
              </w:rPr>
              <w:t>canceled</w:t>
            </w:r>
            <w:proofErr w:type="spellEnd"/>
            <w:r w:rsidRPr="006427E1">
              <w:rPr>
                <w:rFonts w:ascii="Verdana" w:eastAsia="Times New Roman" w:hAnsi="Verdana" w:cs="Times New Roman"/>
                <w:kern w:val="0"/>
                <w:sz w:val="24"/>
                <w:szCs w:val="24"/>
                <w:lang w:eastAsia="en-IN"/>
                <w14:ligatures w14:val="none"/>
              </w:rPr>
              <w:t>.</w:t>
            </w:r>
          </w:p>
        </w:tc>
      </w:tr>
      <w:tr w:rsidR="0060583B" w:rsidRPr="006427E1" w14:paraId="21EB38FB" w14:textId="77777777">
        <w:trPr>
          <w:tblCellSpacing w:w="15" w:type="dxa"/>
        </w:trPr>
        <w:tc>
          <w:tcPr>
            <w:tcW w:w="0" w:type="auto"/>
            <w:vAlign w:val="center"/>
            <w:hideMark/>
          </w:tcPr>
          <w:p w14:paraId="15BB97F9" w14:textId="77777777" w:rsidR="0060583B" w:rsidRPr="006427E1" w:rsidRDefault="0060583B" w:rsidP="0060583B">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w:t>
            </w:r>
            <w:r w:rsidRPr="006427E1">
              <w:rPr>
                <w:rFonts w:ascii="Verdana" w:eastAsia="Times New Roman" w:hAnsi="Verdana" w:cs="Times New Roman"/>
                <w:b/>
                <w:bCs/>
                <w:kern w:val="0"/>
                <w:sz w:val="24"/>
                <w:szCs w:val="24"/>
                <w:lang w:eastAsia="en-IN"/>
                <w14:ligatures w14:val="none"/>
              </w:rPr>
              <w:t>Statement / Statement ID</w:t>
            </w:r>
          </w:p>
        </w:tc>
        <w:tc>
          <w:tcPr>
            <w:tcW w:w="0" w:type="auto"/>
            <w:vAlign w:val="center"/>
            <w:hideMark/>
          </w:tcPr>
          <w:p w14:paraId="58C1E7EC" w14:textId="77777777" w:rsidR="0060583B" w:rsidRPr="006427E1" w:rsidRDefault="0060583B" w:rsidP="0060583B">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Displays SQL text and a unique identifier for each run. Useful for debugging or tracking jobs.</w:t>
            </w:r>
          </w:p>
        </w:tc>
      </w:tr>
      <w:tr w:rsidR="0060583B" w:rsidRPr="006427E1" w14:paraId="70126D19" w14:textId="77777777">
        <w:trPr>
          <w:tblCellSpacing w:w="15" w:type="dxa"/>
        </w:trPr>
        <w:tc>
          <w:tcPr>
            <w:tcW w:w="0" w:type="auto"/>
            <w:vAlign w:val="center"/>
            <w:hideMark/>
          </w:tcPr>
          <w:p w14:paraId="57F5AC68" w14:textId="77777777" w:rsidR="0060583B" w:rsidRPr="006427E1" w:rsidRDefault="0060583B" w:rsidP="0060583B">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w:t>
            </w:r>
            <w:r w:rsidRPr="006427E1">
              <w:rPr>
                <w:rFonts w:ascii="Verdana" w:eastAsia="Times New Roman" w:hAnsi="Verdana" w:cs="Times New Roman"/>
                <w:b/>
                <w:bCs/>
                <w:kern w:val="0"/>
                <w:sz w:val="24"/>
                <w:szCs w:val="24"/>
                <w:lang w:eastAsia="en-IN"/>
                <w14:ligatures w14:val="none"/>
              </w:rPr>
              <w:t>Refresh / Reset filters</w:t>
            </w:r>
          </w:p>
        </w:tc>
        <w:tc>
          <w:tcPr>
            <w:tcW w:w="0" w:type="auto"/>
            <w:vAlign w:val="center"/>
            <w:hideMark/>
          </w:tcPr>
          <w:p w14:paraId="06E3E69B" w14:textId="77777777" w:rsidR="0060583B" w:rsidRPr="006427E1" w:rsidRDefault="0060583B" w:rsidP="0060583B">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Reloads or clears filters to show all results again.</w:t>
            </w:r>
          </w:p>
        </w:tc>
      </w:tr>
      <w:tr w:rsidR="0060583B" w:rsidRPr="006427E1" w14:paraId="63820686" w14:textId="77777777">
        <w:trPr>
          <w:tblCellSpacing w:w="15" w:type="dxa"/>
        </w:trPr>
        <w:tc>
          <w:tcPr>
            <w:tcW w:w="0" w:type="auto"/>
            <w:vAlign w:val="center"/>
            <w:hideMark/>
          </w:tcPr>
          <w:p w14:paraId="0DF0390B" w14:textId="77777777" w:rsidR="0060583B" w:rsidRPr="006427E1" w:rsidRDefault="0060583B" w:rsidP="0060583B">
            <w:pPr>
              <w:spacing w:after="0" w:line="240" w:lineRule="auto"/>
              <w:rPr>
                <w:rFonts w:ascii="Verdana" w:eastAsia="Times New Roman" w:hAnsi="Verdana" w:cs="Times New Roman"/>
                <w:kern w:val="0"/>
                <w:sz w:val="24"/>
                <w:szCs w:val="24"/>
                <w:lang w:eastAsia="en-IN"/>
                <w14:ligatures w14:val="none"/>
              </w:rPr>
            </w:pPr>
            <w:r w:rsidRPr="006427E1">
              <w:rPr>
                <w:rFonts w:ascii="Segoe UI Emoji" w:eastAsia="Times New Roman" w:hAnsi="Segoe UI Emoji" w:cs="Segoe UI Emoji"/>
                <w:kern w:val="0"/>
                <w:sz w:val="24"/>
                <w:szCs w:val="24"/>
                <w:lang w:eastAsia="en-IN"/>
                <w14:ligatures w14:val="none"/>
              </w:rPr>
              <w:t>🧮</w:t>
            </w:r>
            <w:r w:rsidRPr="006427E1">
              <w:rPr>
                <w:rFonts w:ascii="Verdana" w:eastAsia="Times New Roman" w:hAnsi="Verdana" w:cs="Times New Roman"/>
                <w:kern w:val="0"/>
                <w:sz w:val="24"/>
                <w:szCs w:val="24"/>
                <w:lang w:eastAsia="en-IN"/>
                <w14:ligatures w14:val="none"/>
              </w:rPr>
              <w:t xml:space="preserve"> </w:t>
            </w:r>
            <w:r w:rsidRPr="006427E1">
              <w:rPr>
                <w:rFonts w:ascii="Verdana" w:eastAsia="Times New Roman" w:hAnsi="Verdana" w:cs="Times New Roman"/>
                <w:b/>
                <w:bCs/>
                <w:kern w:val="0"/>
                <w:sz w:val="24"/>
                <w:szCs w:val="24"/>
                <w:lang w:eastAsia="en-IN"/>
                <w14:ligatures w14:val="none"/>
              </w:rPr>
              <w:t>Columns in the table</w:t>
            </w:r>
          </w:p>
        </w:tc>
        <w:tc>
          <w:tcPr>
            <w:tcW w:w="0" w:type="auto"/>
            <w:vAlign w:val="center"/>
            <w:hideMark/>
          </w:tcPr>
          <w:p w14:paraId="53C91045" w14:textId="77777777" w:rsidR="0060583B" w:rsidRPr="006427E1" w:rsidRDefault="0060583B" w:rsidP="0060583B">
            <w:pPr>
              <w:spacing w:after="0" w:line="240" w:lineRule="auto"/>
              <w:rPr>
                <w:rFonts w:ascii="Verdana" w:eastAsia="Times New Roman" w:hAnsi="Verdana" w:cs="Times New Roman"/>
                <w:kern w:val="0"/>
                <w:sz w:val="24"/>
                <w:szCs w:val="24"/>
                <w:lang w:eastAsia="en-IN"/>
                <w14:ligatures w14:val="none"/>
              </w:rPr>
            </w:pPr>
            <w:r w:rsidRPr="006427E1">
              <w:rPr>
                <w:rFonts w:ascii="Verdana" w:eastAsia="Times New Roman" w:hAnsi="Verdana" w:cs="Times New Roman"/>
                <w:kern w:val="0"/>
                <w:sz w:val="24"/>
                <w:szCs w:val="24"/>
                <w:lang w:eastAsia="en-IN"/>
                <w14:ligatures w14:val="none"/>
              </w:rPr>
              <w:t xml:space="preserve">Includes Query, </w:t>
            </w:r>
            <w:proofErr w:type="gramStart"/>
            <w:r w:rsidRPr="006427E1">
              <w:rPr>
                <w:rFonts w:ascii="Verdana" w:eastAsia="Times New Roman" w:hAnsi="Verdana" w:cs="Times New Roman"/>
                <w:kern w:val="0"/>
                <w:sz w:val="24"/>
                <w:szCs w:val="24"/>
                <w:lang w:eastAsia="en-IN"/>
                <w14:ligatures w14:val="none"/>
              </w:rPr>
              <w:t>Started</w:t>
            </w:r>
            <w:proofErr w:type="gramEnd"/>
            <w:r w:rsidRPr="006427E1">
              <w:rPr>
                <w:rFonts w:ascii="Verdana" w:eastAsia="Times New Roman" w:hAnsi="Verdana" w:cs="Times New Roman"/>
                <w:kern w:val="0"/>
                <w:sz w:val="24"/>
                <w:szCs w:val="24"/>
                <w:lang w:eastAsia="en-IN"/>
                <w14:ligatures w14:val="none"/>
              </w:rPr>
              <w:t xml:space="preserve"> at, Duration, Source, Compute, User — all helping in tracking query performance.</w:t>
            </w:r>
          </w:p>
        </w:tc>
      </w:tr>
    </w:tbl>
    <w:p w14:paraId="611948AA" w14:textId="77777777" w:rsidR="00FA4EED" w:rsidRPr="006427E1" w:rsidRDefault="00FA4EED" w:rsidP="0064222F">
      <w:pPr>
        <w:rPr>
          <w:rFonts w:ascii="Verdana" w:hAnsi="Verdana"/>
        </w:rPr>
      </w:pPr>
    </w:p>
    <w:p w14:paraId="62F94A86" w14:textId="487D6AF1" w:rsidR="00347C4D" w:rsidRPr="006427E1" w:rsidRDefault="00347C4D" w:rsidP="00347C4D">
      <w:pPr>
        <w:rPr>
          <w:rFonts w:ascii="Verdana" w:hAnsi="Verdana"/>
          <w:b/>
          <w:bCs/>
        </w:rPr>
      </w:pPr>
      <w:r w:rsidRPr="006427E1">
        <w:rPr>
          <w:rFonts w:ascii="Verdana" w:hAnsi="Verdana"/>
          <w:b/>
          <w:bCs/>
        </w:rPr>
        <w:t>Common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6191"/>
      </w:tblGrid>
      <w:tr w:rsidR="00347C4D" w:rsidRPr="006427E1" w14:paraId="08132AA3" w14:textId="77777777">
        <w:trPr>
          <w:tblHeader/>
          <w:tblCellSpacing w:w="15" w:type="dxa"/>
        </w:trPr>
        <w:tc>
          <w:tcPr>
            <w:tcW w:w="0" w:type="auto"/>
            <w:vAlign w:val="center"/>
            <w:hideMark/>
          </w:tcPr>
          <w:p w14:paraId="10ACD9E3" w14:textId="77777777" w:rsidR="00347C4D" w:rsidRPr="006427E1" w:rsidRDefault="00347C4D" w:rsidP="00347C4D">
            <w:pPr>
              <w:rPr>
                <w:rFonts w:ascii="Verdana" w:hAnsi="Verdana"/>
                <w:b/>
                <w:bCs/>
              </w:rPr>
            </w:pPr>
            <w:r w:rsidRPr="006427E1">
              <w:rPr>
                <w:rFonts w:ascii="Verdana" w:hAnsi="Verdana"/>
                <w:b/>
                <w:bCs/>
              </w:rPr>
              <w:t>Use Case</w:t>
            </w:r>
          </w:p>
        </w:tc>
        <w:tc>
          <w:tcPr>
            <w:tcW w:w="0" w:type="auto"/>
            <w:vAlign w:val="center"/>
            <w:hideMark/>
          </w:tcPr>
          <w:p w14:paraId="522F9FD2" w14:textId="77777777" w:rsidR="00347C4D" w:rsidRPr="006427E1" w:rsidRDefault="00347C4D" w:rsidP="00347C4D">
            <w:pPr>
              <w:rPr>
                <w:rFonts w:ascii="Verdana" w:hAnsi="Verdana"/>
                <w:b/>
                <w:bCs/>
              </w:rPr>
            </w:pPr>
            <w:r w:rsidRPr="006427E1">
              <w:rPr>
                <w:rFonts w:ascii="Verdana" w:hAnsi="Verdana"/>
                <w:b/>
                <w:bCs/>
              </w:rPr>
              <w:t>Description</w:t>
            </w:r>
          </w:p>
        </w:tc>
      </w:tr>
      <w:tr w:rsidR="00347C4D" w:rsidRPr="006427E1" w14:paraId="0FCF5771" w14:textId="77777777">
        <w:trPr>
          <w:tblCellSpacing w:w="15" w:type="dxa"/>
        </w:trPr>
        <w:tc>
          <w:tcPr>
            <w:tcW w:w="0" w:type="auto"/>
            <w:vAlign w:val="center"/>
            <w:hideMark/>
          </w:tcPr>
          <w:p w14:paraId="62575F8B" w14:textId="77777777" w:rsidR="00347C4D" w:rsidRPr="006427E1" w:rsidRDefault="00347C4D" w:rsidP="00347C4D">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Audit Log</w:t>
            </w:r>
          </w:p>
        </w:tc>
        <w:tc>
          <w:tcPr>
            <w:tcW w:w="0" w:type="auto"/>
            <w:vAlign w:val="center"/>
            <w:hideMark/>
          </w:tcPr>
          <w:p w14:paraId="4CF93767" w14:textId="77777777" w:rsidR="00347C4D" w:rsidRPr="006427E1" w:rsidRDefault="00347C4D" w:rsidP="00347C4D">
            <w:pPr>
              <w:rPr>
                <w:rFonts w:ascii="Verdana" w:hAnsi="Verdana"/>
              </w:rPr>
            </w:pPr>
            <w:r w:rsidRPr="006427E1">
              <w:rPr>
                <w:rFonts w:ascii="Verdana" w:hAnsi="Verdana"/>
              </w:rPr>
              <w:t>Track which users are querying what data for compliance or governance.</w:t>
            </w:r>
          </w:p>
        </w:tc>
      </w:tr>
      <w:tr w:rsidR="00347C4D" w:rsidRPr="006427E1" w14:paraId="394354CC" w14:textId="77777777">
        <w:trPr>
          <w:tblCellSpacing w:w="15" w:type="dxa"/>
        </w:trPr>
        <w:tc>
          <w:tcPr>
            <w:tcW w:w="0" w:type="auto"/>
            <w:vAlign w:val="center"/>
            <w:hideMark/>
          </w:tcPr>
          <w:p w14:paraId="205A488B" w14:textId="77777777" w:rsidR="00347C4D" w:rsidRPr="006427E1" w:rsidRDefault="00347C4D" w:rsidP="00347C4D">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Performance Analysis</w:t>
            </w:r>
          </w:p>
        </w:tc>
        <w:tc>
          <w:tcPr>
            <w:tcW w:w="0" w:type="auto"/>
            <w:vAlign w:val="center"/>
            <w:hideMark/>
          </w:tcPr>
          <w:p w14:paraId="429DC2B4" w14:textId="77777777" w:rsidR="00347C4D" w:rsidRPr="006427E1" w:rsidRDefault="00347C4D" w:rsidP="00347C4D">
            <w:pPr>
              <w:rPr>
                <w:rFonts w:ascii="Verdana" w:hAnsi="Verdana"/>
              </w:rPr>
            </w:pPr>
            <w:r w:rsidRPr="006427E1">
              <w:rPr>
                <w:rFonts w:ascii="Verdana" w:hAnsi="Verdana"/>
              </w:rPr>
              <w:t>Identify long-running queries and optimize them.</w:t>
            </w:r>
          </w:p>
        </w:tc>
      </w:tr>
      <w:tr w:rsidR="00347C4D" w:rsidRPr="006427E1" w14:paraId="41907A3B" w14:textId="77777777">
        <w:trPr>
          <w:tblCellSpacing w:w="15" w:type="dxa"/>
        </w:trPr>
        <w:tc>
          <w:tcPr>
            <w:tcW w:w="0" w:type="auto"/>
            <w:vAlign w:val="center"/>
            <w:hideMark/>
          </w:tcPr>
          <w:p w14:paraId="6718F50B" w14:textId="77777777" w:rsidR="00347C4D" w:rsidRPr="006427E1" w:rsidRDefault="00347C4D" w:rsidP="00347C4D">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Troubleshooting</w:t>
            </w:r>
          </w:p>
        </w:tc>
        <w:tc>
          <w:tcPr>
            <w:tcW w:w="0" w:type="auto"/>
            <w:vAlign w:val="center"/>
            <w:hideMark/>
          </w:tcPr>
          <w:p w14:paraId="437D8628" w14:textId="77777777" w:rsidR="00347C4D" w:rsidRPr="006427E1" w:rsidRDefault="00347C4D" w:rsidP="00347C4D">
            <w:pPr>
              <w:rPr>
                <w:rFonts w:ascii="Verdana" w:hAnsi="Verdana"/>
              </w:rPr>
            </w:pPr>
            <w:r w:rsidRPr="006427E1">
              <w:rPr>
                <w:rFonts w:ascii="Verdana" w:hAnsi="Verdana"/>
              </w:rPr>
              <w:t>Debug query failures using statement IDs.</w:t>
            </w:r>
          </w:p>
        </w:tc>
      </w:tr>
      <w:tr w:rsidR="00347C4D" w:rsidRPr="006427E1" w14:paraId="24FC529C" w14:textId="77777777">
        <w:trPr>
          <w:tblCellSpacing w:w="15" w:type="dxa"/>
        </w:trPr>
        <w:tc>
          <w:tcPr>
            <w:tcW w:w="0" w:type="auto"/>
            <w:vAlign w:val="center"/>
            <w:hideMark/>
          </w:tcPr>
          <w:p w14:paraId="5EAE1122" w14:textId="77777777" w:rsidR="00347C4D" w:rsidRPr="006427E1" w:rsidRDefault="00347C4D" w:rsidP="00347C4D">
            <w:pPr>
              <w:rPr>
                <w:rFonts w:ascii="Verdana" w:hAnsi="Verdana"/>
              </w:rPr>
            </w:pPr>
            <w:r w:rsidRPr="006427E1">
              <w:rPr>
                <w:rFonts w:ascii="Segoe UI Emoji" w:hAnsi="Segoe UI Emoji" w:cs="Segoe UI Emoji"/>
              </w:rPr>
              <w:t>🧍</w:t>
            </w:r>
            <w:r w:rsidRPr="006427E1">
              <w:rPr>
                <w:rFonts w:ascii="Arial" w:hAnsi="Arial" w:cs="Arial"/>
              </w:rPr>
              <w:t>‍</w:t>
            </w:r>
            <w:r w:rsidRPr="006427E1">
              <w:rPr>
                <w:rFonts w:ascii="Segoe UI Emoji" w:hAnsi="Segoe UI Emoji" w:cs="Segoe UI Emoji"/>
              </w:rPr>
              <w:t>♂️</w:t>
            </w:r>
            <w:r w:rsidRPr="006427E1">
              <w:rPr>
                <w:rFonts w:ascii="Verdana" w:hAnsi="Verdana"/>
              </w:rPr>
              <w:t xml:space="preserve"> </w:t>
            </w:r>
            <w:r w:rsidRPr="006427E1">
              <w:rPr>
                <w:rFonts w:ascii="Verdana" w:hAnsi="Verdana"/>
                <w:b/>
                <w:bCs/>
              </w:rPr>
              <w:t>Collaboration</w:t>
            </w:r>
          </w:p>
        </w:tc>
        <w:tc>
          <w:tcPr>
            <w:tcW w:w="0" w:type="auto"/>
            <w:vAlign w:val="center"/>
            <w:hideMark/>
          </w:tcPr>
          <w:p w14:paraId="56D42E2D" w14:textId="77777777" w:rsidR="00347C4D" w:rsidRPr="006427E1" w:rsidRDefault="00347C4D" w:rsidP="00347C4D">
            <w:pPr>
              <w:rPr>
                <w:rFonts w:ascii="Verdana" w:hAnsi="Verdana"/>
              </w:rPr>
            </w:pPr>
            <w:r w:rsidRPr="006427E1">
              <w:rPr>
                <w:rFonts w:ascii="Verdana" w:hAnsi="Verdana"/>
              </w:rPr>
              <w:t>See who ran what and when for shared datasets.</w:t>
            </w:r>
          </w:p>
        </w:tc>
      </w:tr>
      <w:tr w:rsidR="00347C4D" w:rsidRPr="006427E1" w14:paraId="2056BE81" w14:textId="77777777">
        <w:trPr>
          <w:tblCellSpacing w:w="15" w:type="dxa"/>
        </w:trPr>
        <w:tc>
          <w:tcPr>
            <w:tcW w:w="0" w:type="auto"/>
            <w:vAlign w:val="center"/>
            <w:hideMark/>
          </w:tcPr>
          <w:p w14:paraId="7EF9F17A" w14:textId="77777777" w:rsidR="00347C4D" w:rsidRPr="006427E1" w:rsidRDefault="00347C4D" w:rsidP="00347C4D">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Alert Review</w:t>
            </w:r>
          </w:p>
        </w:tc>
        <w:tc>
          <w:tcPr>
            <w:tcW w:w="0" w:type="auto"/>
            <w:vAlign w:val="center"/>
            <w:hideMark/>
          </w:tcPr>
          <w:p w14:paraId="55B1C81C" w14:textId="77777777" w:rsidR="00347C4D" w:rsidRPr="006427E1" w:rsidRDefault="00347C4D" w:rsidP="00347C4D">
            <w:pPr>
              <w:rPr>
                <w:rFonts w:ascii="Verdana" w:hAnsi="Verdana"/>
              </w:rPr>
            </w:pPr>
            <w:r w:rsidRPr="006427E1">
              <w:rPr>
                <w:rFonts w:ascii="Verdana" w:hAnsi="Verdana"/>
              </w:rPr>
              <w:t>Review the queries triggered by scheduled alerts or dashboards.</w:t>
            </w:r>
          </w:p>
        </w:tc>
      </w:tr>
    </w:tbl>
    <w:p w14:paraId="1F2123D1" w14:textId="77777777" w:rsidR="0060583B" w:rsidRPr="00DE19DA" w:rsidRDefault="0060583B" w:rsidP="0064222F">
      <w:pPr>
        <w:rPr>
          <w:rFonts w:ascii="Verdana" w:hAnsi="Verdana"/>
          <w:b/>
          <w:bCs/>
          <w:sz w:val="28"/>
          <w:szCs w:val="28"/>
        </w:rPr>
      </w:pPr>
    </w:p>
    <w:p w14:paraId="35936720" w14:textId="0AA6CEAC" w:rsidR="001044C8" w:rsidRPr="008C1D8D" w:rsidRDefault="001044C8" w:rsidP="008C1D8D">
      <w:pPr>
        <w:rPr>
          <w:rFonts w:ascii="Verdana" w:hAnsi="Verdana"/>
          <w:b/>
          <w:bCs/>
          <w:sz w:val="28"/>
          <w:szCs w:val="28"/>
        </w:rPr>
      </w:pPr>
      <w:r w:rsidRPr="008C1D8D">
        <w:rPr>
          <w:rFonts w:ascii="Verdana" w:hAnsi="Verdana"/>
          <w:b/>
          <w:bCs/>
          <w:sz w:val="28"/>
          <w:szCs w:val="28"/>
        </w:rPr>
        <w:t>SQL Data Warehouse</w:t>
      </w:r>
    </w:p>
    <w:p w14:paraId="3FBB3734" w14:textId="6BA8995E" w:rsidR="001B3306" w:rsidRPr="00882887" w:rsidRDefault="001B3306" w:rsidP="00882887">
      <w:pPr>
        <w:ind w:firstLine="720"/>
        <w:rPr>
          <w:rFonts w:ascii="Verdana" w:hAnsi="Verdana"/>
        </w:rPr>
      </w:pPr>
      <w:r w:rsidRPr="00882887">
        <w:rPr>
          <w:rFonts w:ascii="Verdana" w:hAnsi="Verdana"/>
        </w:rPr>
        <w:t>A SQL Warehouse (formerly called SQL Endpoint) is the compute resource in Databricks used to run SQL queries, dashboards, and alerts.</w:t>
      </w:r>
    </w:p>
    <w:p w14:paraId="358ECDA4" w14:textId="0C41A13B" w:rsidR="00F6363E" w:rsidRPr="00882887" w:rsidRDefault="001B3306" w:rsidP="00882887">
      <w:pPr>
        <w:ind w:firstLine="720"/>
        <w:rPr>
          <w:rFonts w:ascii="Verdana" w:hAnsi="Verdana"/>
        </w:rPr>
      </w:pPr>
      <w:r w:rsidRPr="00882887">
        <w:rPr>
          <w:rFonts w:ascii="Verdana" w:hAnsi="Verdana"/>
        </w:rPr>
        <w:t>It is designed for data analysts, BI developers, and engineers who work with SQL-based data processing — similar to how a cluster runs notebooks, but optimized for SQL workloads.</w:t>
      </w:r>
    </w:p>
    <w:p w14:paraId="594D4B83" w14:textId="5030CA07" w:rsidR="001B3306" w:rsidRPr="006427E1" w:rsidRDefault="00F958F4" w:rsidP="001B3306">
      <w:pPr>
        <w:rPr>
          <w:rFonts w:ascii="Verdana" w:hAnsi="Verdana"/>
        </w:rPr>
      </w:pPr>
      <w:r w:rsidRPr="006427E1">
        <w:rPr>
          <w:rFonts w:ascii="Verdana" w:hAnsi="Verdana"/>
          <w:noProof/>
        </w:rPr>
        <w:lastRenderedPageBreak/>
        <w:drawing>
          <wp:inline distT="0" distB="0" distL="0" distR="0" wp14:anchorId="7AC35711" wp14:editId="76CDC9CC">
            <wp:extent cx="5731510" cy="1988185"/>
            <wp:effectExtent l="0" t="0" r="2540" b="0"/>
            <wp:docPr id="210550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06149" name=""/>
                    <pic:cNvPicPr/>
                  </pic:nvPicPr>
                  <pic:blipFill>
                    <a:blip r:embed="rId35"/>
                    <a:stretch>
                      <a:fillRect/>
                    </a:stretch>
                  </pic:blipFill>
                  <pic:spPr>
                    <a:xfrm>
                      <a:off x="0" y="0"/>
                      <a:ext cx="5731510" cy="1988185"/>
                    </a:xfrm>
                    <a:prstGeom prst="rect">
                      <a:avLst/>
                    </a:prstGeom>
                  </pic:spPr>
                </pic:pic>
              </a:graphicData>
            </a:graphic>
          </wp:inline>
        </w:drawing>
      </w:r>
    </w:p>
    <w:p w14:paraId="473EF21F" w14:textId="41CC1335" w:rsidR="00142364" w:rsidRPr="006427E1" w:rsidRDefault="00142364" w:rsidP="00142364">
      <w:pPr>
        <w:rPr>
          <w:rFonts w:ascii="Verdana" w:hAnsi="Verdana"/>
          <w:b/>
          <w:bCs/>
        </w:rPr>
      </w:pPr>
      <w:r w:rsidRPr="006427E1">
        <w:rPr>
          <w:rFonts w:ascii="Verdana" w:hAnsi="Verdana"/>
          <w:b/>
          <w:bCs/>
        </w:rPr>
        <w:t>Key Components (from Screenshot)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5950"/>
      </w:tblGrid>
      <w:tr w:rsidR="00142364" w:rsidRPr="006427E1" w14:paraId="7E60510E" w14:textId="77777777">
        <w:trPr>
          <w:tblHeader/>
          <w:tblCellSpacing w:w="15" w:type="dxa"/>
        </w:trPr>
        <w:tc>
          <w:tcPr>
            <w:tcW w:w="0" w:type="auto"/>
            <w:vAlign w:val="center"/>
            <w:hideMark/>
          </w:tcPr>
          <w:p w14:paraId="54DB722B" w14:textId="77777777" w:rsidR="00142364" w:rsidRPr="006427E1" w:rsidRDefault="00142364" w:rsidP="00142364">
            <w:pPr>
              <w:rPr>
                <w:rFonts w:ascii="Verdana" w:hAnsi="Verdana"/>
                <w:b/>
                <w:bCs/>
              </w:rPr>
            </w:pPr>
            <w:r w:rsidRPr="006427E1">
              <w:rPr>
                <w:rFonts w:ascii="Verdana" w:hAnsi="Verdana"/>
                <w:b/>
                <w:bCs/>
              </w:rPr>
              <w:t>Section</w:t>
            </w:r>
          </w:p>
        </w:tc>
        <w:tc>
          <w:tcPr>
            <w:tcW w:w="0" w:type="auto"/>
            <w:vAlign w:val="center"/>
            <w:hideMark/>
          </w:tcPr>
          <w:p w14:paraId="01B7AC79" w14:textId="77777777" w:rsidR="00142364" w:rsidRPr="006427E1" w:rsidRDefault="00142364" w:rsidP="00142364">
            <w:pPr>
              <w:rPr>
                <w:rFonts w:ascii="Verdana" w:hAnsi="Verdana"/>
                <w:b/>
                <w:bCs/>
              </w:rPr>
            </w:pPr>
            <w:r w:rsidRPr="006427E1">
              <w:rPr>
                <w:rFonts w:ascii="Verdana" w:hAnsi="Verdana"/>
                <w:b/>
                <w:bCs/>
              </w:rPr>
              <w:t>Description</w:t>
            </w:r>
          </w:p>
        </w:tc>
      </w:tr>
      <w:tr w:rsidR="00142364" w:rsidRPr="006427E1" w14:paraId="531F720D" w14:textId="77777777">
        <w:trPr>
          <w:tblCellSpacing w:w="15" w:type="dxa"/>
        </w:trPr>
        <w:tc>
          <w:tcPr>
            <w:tcW w:w="0" w:type="auto"/>
            <w:vAlign w:val="center"/>
            <w:hideMark/>
          </w:tcPr>
          <w:p w14:paraId="501281A5" w14:textId="77777777" w:rsidR="00142364" w:rsidRPr="006427E1" w:rsidRDefault="00142364" w:rsidP="00142364">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Compute Tab</w:t>
            </w:r>
          </w:p>
        </w:tc>
        <w:tc>
          <w:tcPr>
            <w:tcW w:w="0" w:type="auto"/>
            <w:vAlign w:val="center"/>
            <w:hideMark/>
          </w:tcPr>
          <w:p w14:paraId="71047593" w14:textId="77777777" w:rsidR="00142364" w:rsidRPr="006427E1" w:rsidRDefault="00142364" w:rsidP="00142364">
            <w:pPr>
              <w:rPr>
                <w:rFonts w:ascii="Verdana" w:hAnsi="Verdana"/>
              </w:rPr>
            </w:pPr>
            <w:r w:rsidRPr="006427E1">
              <w:rPr>
                <w:rFonts w:ascii="Verdana" w:hAnsi="Verdana"/>
              </w:rPr>
              <w:t>Displays different compute options: All-purpose compute, Job compute, SQL warehouses, etc.</w:t>
            </w:r>
          </w:p>
        </w:tc>
      </w:tr>
      <w:tr w:rsidR="00142364" w:rsidRPr="006427E1" w14:paraId="70178586" w14:textId="77777777">
        <w:trPr>
          <w:tblCellSpacing w:w="15" w:type="dxa"/>
        </w:trPr>
        <w:tc>
          <w:tcPr>
            <w:tcW w:w="0" w:type="auto"/>
            <w:vAlign w:val="center"/>
            <w:hideMark/>
          </w:tcPr>
          <w:p w14:paraId="78673B0E" w14:textId="77777777" w:rsidR="00142364" w:rsidRPr="006427E1" w:rsidRDefault="00142364" w:rsidP="00142364">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SQL Warehouses Tab</w:t>
            </w:r>
          </w:p>
        </w:tc>
        <w:tc>
          <w:tcPr>
            <w:tcW w:w="0" w:type="auto"/>
            <w:vAlign w:val="center"/>
            <w:hideMark/>
          </w:tcPr>
          <w:p w14:paraId="2B517C3A" w14:textId="77777777" w:rsidR="00142364" w:rsidRPr="006427E1" w:rsidRDefault="00142364" w:rsidP="00142364">
            <w:pPr>
              <w:rPr>
                <w:rFonts w:ascii="Verdana" w:hAnsi="Verdana"/>
              </w:rPr>
            </w:pPr>
            <w:r w:rsidRPr="006427E1">
              <w:rPr>
                <w:rFonts w:ascii="Verdana" w:hAnsi="Verdana"/>
              </w:rPr>
              <w:t>Dedicated area to view, start, stop, and manage all SQL Warehouses.</w:t>
            </w:r>
          </w:p>
        </w:tc>
      </w:tr>
      <w:tr w:rsidR="00142364" w:rsidRPr="006427E1" w14:paraId="457146DA" w14:textId="77777777">
        <w:trPr>
          <w:tblCellSpacing w:w="15" w:type="dxa"/>
        </w:trPr>
        <w:tc>
          <w:tcPr>
            <w:tcW w:w="0" w:type="auto"/>
            <w:vAlign w:val="center"/>
            <w:hideMark/>
          </w:tcPr>
          <w:p w14:paraId="516A5852" w14:textId="77777777" w:rsidR="00142364" w:rsidRPr="006427E1" w:rsidRDefault="00142364" w:rsidP="00142364">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Filter SQL warehouses</w:t>
            </w:r>
          </w:p>
        </w:tc>
        <w:tc>
          <w:tcPr>
            <w:tcW w:w="0" w:type="auto"/>
            <w:vAlign w:val="center"/>
            <w:hideMark/>
          </w:tcPr>
          <w:p w14:paraId="77CB1854" w14:textId="77777777" w:rsidR="00142364" w:rsidRPr="006427E1" w:rsidRDefault="00142364" w:rsidP="00142364">
            <w:pPr>
              <w:rPr>
                <w:rFonts w:ascii="Verdana" w:hAnsi="Verdana"/>
              </w:rPr>
            </w:pPr>
            <w:r w:rsidRPr="006427E1">
              <w:rPr>
                <w:rFonts w:ascii="Verdana" w:hAnsi="Verdana"/>
              </w:rPr>
              <w:t>Search and filter warehouses by name.</w:t>
            </w:r>
          </w:p>
        </w:tc>
      </w:tr>
      <w:tr w:rsidR="00142364" w:rsidRPr="006427E1" w14:paraId="3ACB73AF" w14:textId="77777777">
        <w:trPr>
          <w:tblCellSpacing w:w="15" w:type="dxa"/>
        </w:trPr>
        <w:tc>
          <w:tcPr>
            <w:tcW w:w="0" w:type="auto"/>
            <w:vAlign w:val="center"/>
            <w:hideMark/>
          </w:tcPr>
          <w:p w14:paraId="25B7E83F" w14:textId="77777777" w:rsidR="00142364" w:rsidRPr="006427E1" w:rsidRDefault="00142364" w:rsidP="00142364">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Only my SQL warehouses</w:t>
            </w:r>
          </w:p>
        </w:tc>
        <w:tc>
          <w:tcPr>
            <w:tcW w:w="0" w:type="auto"/>
            <w:vAlign w:val="center"/>
            <w:hideMark/>
          </w:tcPr>
          <w:p w14:paraId="1B558491" w14:textId="77777777" w:rsidR="00142364" w:rsidRPr="006427E1" w:rsidRDefault="00142364" w:rsidP="00142364">
            <w:pPr>
              <w:rPr>
                <w:rFonts w:ascii="Verdana" w:hAnsi="Verdana"/>
              </w:rPr>
            </w:pPr>
            <w:r w:rsidRPr="006427E1">
              <w:rPr>
                <w:rFonts w:ascii="Verdana" w:hAnsi="Verdana"/>
              </w:rPr>
              <w:t>Show only the warehouses created by you.</w:t>
            </w:r>
          </w:p>
        </w:tc>
      </w:tr>
      <w:tr w:rsidR="00142364" w:rsidRPr="006427E1" w14:paraId="1EBAEDD0" w14:textId="77777777">
        <w:trPr>
          <w:tblCellSpacing w:w="15" w:type="dxa"/>
        </w:trPr>
        <w:tc>
          <w:tcPr>
            <w:tcW w:w="0" w:type="auto"/>
            <w:vAlign w:val="center"/>
            <w:hideMark/>
          </w:tcPr>
          <w:p w14:paraId="2A21E594" w14:textId="77777777" w:rsidR="00142364" w:rsidRPr="006427E1" w:rsidRDefault="00142364" w:rsidP="00142364">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Created by / Size / Status / Type</w:t>
            </w:r>
          </w:p>
        </w:tc>
        <w:tc>
          <w:tcPr>
            <w:tcW w:w="0" w:type="auto"/>
            <w:vAlign w:val="center"/>
            <w:hideMark/>
          </w:tcPr>
          <w:p w14:paraId="717132E8" w14:textId="77777777" w:rsidR="00142364" w:rsidRPr="006427E1" w:rsidRDefault="00142364" w:rsidP="00142364">
            <w:pPr>
              <w:rPr>
                <w:rFonts w:ascii="Verdana" w:hAnsi="Verdana"/>
              </w:rPr>
            </w:pPr>
            <w:r w:rsidRPr="006427E1">
              <w:rPr>
                <w:rFonts w:ascii="Verdana" w:hAnsi="Verdana"/>
              </w:rPr>
              <w:t>Shows details about the warehouse (who made it, its size, whether it’s active, and its type).</w:t>
            </w:r>
          </w:p>
        </w:tc>
      </w:tr>
      <w:tr w:rsidR="00142364" w:rsidRPr="006427E1" w14:paraId="1936C5FB" w14:textId="77777777">
        <w:trPr>
          <w:tblCellSpacing w:w="15" w:type="dxa"/>
        </w:trPr>
        <w:tc>
          <w:tcPr>
            <w:tcW w:w="0" w:type="auto"/>
            <w:vAlign w:val="center"/>
            <w:hideMark/>
          </w:tcPr>
          <w:p w14:paraId="0441FE09" w14:textId="77777777" w:rsidR="00142364" w:rsidRPr="006427E1" w:rsidRDefault="00142364" w:rsidP="00142364">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Create SQL warehouse button</w:t>
            </w:r>
          </w:p>
        </w:tc>
        <w:tc>
          <w:tcPr>
            <w:tcW w:w="0" w:type="auto"/>
            <w:vAlign w:val="center"/>
            <w:hideMark/>
          </w:tcPr>
          <w:p w14:paraId="72BB5EF5" w14:textId="77777777" w:rsidR="00142364" w:rsidRPr="006427E1" w:rsidRDefault="00142364" w:rsidP="00142364">
            <w:pPr>
              <w:rPr>
                <w:rFonts w:ascii="Verdana" w:hAnsi="Verdana"/>
              </w:rPr>
            </w:pPr>
            <w:r w:rsidRPr="006427E1">
              <w:rPr>
                <w:rFonts w:ascii="Verdana" w:hAnsi="Verdana"/>
              </w:rPr>
              <w:t>Used to create a new warehouse. Disabled if permissions are limited.</w:t>
            </w:r>
          </w:p>
        </w:tc>
      </w:tr>
    </w:tbl>
    <w:p w14:paraId="6555F417" w14:textId="5DEB42EF" w:rsidR="00142364" w:rsidRPr="006427E1" w:rsidRDefault="00142364" w:rsidP="00142364">
      <w:pPr>
        <w:rPr>
          <w:rFonts w:ascii="Verdana" w:hAnsi="Verdana"/>
        </w:rPr>
      </w:pPr>
    </w:p>
    <w:p w14:paraId="2D820241" w14:textId="3AFFEED4" w:rsidR="00142364" w:rsidRPr="006427E1" w:rsidRDefault="00142364" w:rsidP="00142364">
      <w:pPr>
        <w:rPr>
          <w:rFonts w:ascii="Verdana" w:hAnsi="Verdana"/>
          <w:b/>
          <w:bCs/>
        </w:rPr>
      </w:pPr>
      <w:r w:rsidRPr="006427E1">
        <w:rPr>
          <w:rFonts w:ascii="Verdana" w:hAnsi="Verdana"/>
          <w:b/>
          <w:bCs/>
        </w:rPr>
        <w:t>Warehouse Properties (Visible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7227"/>
      </w:tblGrid>
      <w:tr w:rsidR="00142364" w:rsidRPr="006427E1" w14:paraId="296B7D98" w14:textId="77777777">
        <w:trPr>
          <w:tblHeader/>
          <w:tblCellSpacing w:w="15" w:type="dxa"/>
        </w:trPr>
        <w:tc>
          <w:tcPr>
            <w:tcW w:w="0" w:type="auto"/>
            <w:vAlign w:val="center"/>
            <w:hideMark/>
          </w:tcPr>
          <w:p w14:paraId="6F9D40AA" w14:textId="77777777" w:rsidR="00142364" w:rsidRPr="006427E1" w:rsidRDefault="00142364" w:rsidP="00142364">
            <w:pPr>
              <w:rPr>
                <w:rFonts w:ascii="Verdana" w:hAnsi="Verdana"/>
                <w:b/>
                <w:bCs/>
              </w:rPr>
            </w:pPr>
            <w:r w:rsidRPr="006427E1">
              <w:rPr>
                <w:rFonts w:ascii="Verdana" w:hAnsi="Verdana"/>
                <w:b/>
                <w:bCs/>
              </w:rPr>
              <w:t>Property</w:t>
            </w:r>
          </w:p>
        </w:tc>
        <w:tc>
          <w:tcPr>
            <w:tcW w:w="0" w:type="auto"/>
            <w:vAlign w:val="center"/>
            <w:hideMark/>
          </w:tcPr>
          <w:p w14:paraId="7EC6BDC7" w14:textId="77777777" w:rsidR="00142364" w:rsidRPr="006427E1" w:rsidRDefault="00142364" w:rsidP="00142364">
            <w:pPr>
              <w:rPr>
                <w:rFonts w:ascii="Verdana" w:hAnsi="Verdana"/>
                <w:b/>
                <w:bCs/>
              </w:rPr>
            </w:pPr>
            <w:r w:rsidRPr="006427E1">
              <w:rPr>
                <w:rFonts w:ascii="Verdana" w:hAnsi="Verdana"/>
                <w:b/>
                <w:bCs/>
              </w:rPr>
              <w:t>Description</w:t>
            </w:r>
          </w:p>
        </w:tc>
      </w:tr>
      <w:tr w:rsidR="00142364" w:rsidRPr="006427E1" w14:paraId="260E0CA7" w14:textId="77777777">
        <w:trPr>
          <w:tblCellSpacing w:w="15" w:type="dxa"/>
        </w:trPr>
        <w:tc>
          <w:tcPr>
            <w:tcW w:w="0" w:type="auto"/>
            <w:vAlign w:val="center"/>
            <w:hideMark/>
          </w:tcPr>
          <w:p w14:paraId="1BBE0544" w14:textId="77777777" w:rsidR="00142364" w:rsidRPr="006427E1" w:rsidRDefault="00142364" w:rsidP="00142364">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Name</w:t>
            </w:r>
          </w:p>
        </w:tc>
        <w:tc>
          <w:tcPr>
            <w:tcW w:w="0" w:type="auto"/>
            <w:vAlign w:val="center"/>
            <w:hideMark/>
          </w:tcPr>
          <w:p w14:paraId="63DCBB65" w14:textId="77777777" w:rsidR="00142364" w:rsidRPr="006427E1" w:rsidRDefault="00142364" w:rsidP="00142364">
            <w:pPr>
              <w:rPr>
                <w:rFonts w:ascii="Verdana" w:hAnsi="Verdana"/>
              </w:rPr>
            </w:pPr>
            <w:r w:rsidRPr="006427E1">
              <w:rPr>
                <w:rFonts w:ascii="Verdana" w:hAnsi="Verdana"/>
                <w:i/>
                <w:iCs/>
              </w:rPr>
              <w:t>Serverless Starter Warehouse</w:t>
            </w:r>
            <w:r w:rsidRPr="006427E1">
              <w:rPr>
                <w:rFonts w:ascii="Verdana" w:hAnsi="Verdana"/>
              </w:rPr>
              <w:t xml:space="preserve"> — this is a default pre-configured warehouse.</w:t>
            </w:r>
          </w:p>
        </w:tc>
      </w:tr>
      <w:tr w:rsidR="00142364" w:rsidRPr="006427E1" w14:paraId="274F8EE2" w14:textId="77777777">
        <w:trPr>
          <w:tblCellSpacing w:w="15" w:type="dxa"/>
        </w:trPr>
        <w:tc>
          <w:tcPr>
            <w:tcW w:w="0" w:type="auto"/>
            <w:vAlign w:val="center"/>
            <w:hideMark/>
          </w:tcPr>
          <w:p w14:paraId="040818EC" w14:textId="77777777" w:rsidR="00142364" w:rsidRPr="006427E1" w:rsidRDefault="00142364" w:rsidP="00142364">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Created by</w:t>
            </w:r>
          </w:p>
        </w:tc>
        <w:tc>
          <w:tcPr>
            <w:tcW w:w="0" w:type="auto"/>
            <w:vAlign w:val="center"/>
            <w:hideMark/>
          </w:tcPr>
          <w:p w14:paraId="45B0B654" w14:textId="77777777" w:rsidR="00142364" w:rsidRPr="006427E1" w:rsidRDefault="00142364" w:rsidP="00142364">
            <w:pPr>
              <w:rPr>
                <w:rFonts w:ascii="Verdana" w:hAnsi="Verdana"/>
              </w:rPr>
            </w:pPr>
            <w:r w:rsidRPr="006427E1">
              <w:rPr>
                <w:rFonts w:ascii="Verdana" w:hAnsi="Verdana"/>
              </w:rPr>
              <w:t xml:space="preserve">The user who created it (e.g., </w:t>
            </w:r>
            <w:proofErr w:type="spellStart"/>
            <w:r w:rsidRPr="006427E1">
              <w:rPr>
                <w:rFonts w:ascii="Verdana" w:hAnsi="Verdana"/>
                <w:i/>
                <w:iCs/>
              </w:rPr>
              <w:t>manoj</w:t>
            </w:r>
            <w:proofErr w:type="spellEnd"/>
            <w:r w:rsidRPr="006427E1">
              <w:rPr>
                <w:rFonts w:ascii="Verdana" w:hAnsi="Verdana"/>
                <w:i/>
                <w:iCs/>
              </w:rPr>
              <w:t xml:space="preserve"> </w:t>
            </w:r>
            <w:proofErr w:type="spellStart"/>
            <w:r w:rsidRPr="006427E1">
              <w:rPr>
                <w:rFonts w:ascii="Verdana" w:hAnsi="Verdana"/>
                <w:i/>
                <w:iCs/>
              </w:rPr>
              <w:t>vemula</w:t>
            </w:r>
            <w:proofErr w:type="spellEnd"/>
            <w:r w:rsidRPr="006427E1">
              <w:rPr>
                <w:rFonts w:ascii="Verdana" w:hAnsi="Verdana"/>
              </w:rPr>
              <w:t>).</w:t>
            </w:r>
          </w:p>
        </w:tc>
      </w:tr>
      <w:tr w:rsidR="00142364" w:rsidRPr="006427E1" w14:paraId="72094CCB" w14:textId="77777777">
        <w:trPr>
          <w:tblCellSpacing w:w="15" w:type="dxa"/>
        </w:trPr>
        <w:tc>
          <w:tcPr>
            <w:tcW w:w="0" w:type="auto"/>
            <w:vAlign w:val="center"/>
            <w:hideMark/>
          </w:tcPr>
          <w:p w14:paraId="322929D4" w14:textId="77777777" w:rsidR="00142364" w:rsidRPr="006427E1" w:rsidRDefault="00142364" w:rsidP="00142364">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Size</w:t>
            </w:r>
          </w:p>
        </w:tc>
        <w:tc>
          <w:tcPr>
            <w:tcW w:w="0" w:type="auto"/>
            <w:vAlign w:val="center"/>
            <w:hideMark/>
          </w:tcPr>
          <w:p w14:paraId="7036668E" w14:textId="77777777" w:rsidR="00142364" w:rsidRPr="006427E1" w:rsidRDefault="00142364" w:rsidP="00142364">
            <w:pPr>
              <w:rPr>
                <w:rFonts w:ascii="Verdana" w:hAnsi="Verdana"/>
              </w:rPr>
            </w:pPr>
            <w:r w:rsidRPr="006427E1">
              <w:rPr>
                <w:rFonts w:ascii="Verdana" w:hAnsi="Verdana"/>
              </w:rPr>
              <w:t>Defines compute power (Small, Medium, Large, etc.). Determines speed and cost.</w:t>
            </w:r>
          </w:p>
        </w:tc>
      </w:tr>
      <w:tr w:rsidR="00142364" w:rsidRPr="006427E1" w14:paraId="6B6369F9" w14:textId="77777777">
        <w:trPr>
          <w:tblCellSpacing w:w="15" w:type="dxa"/>
        </w:trPr>
        <w:tc>
          <w:tcPr>
            <w:tcW w:w="0" w:type="auto"/>
            <w:vAlign w:val="center"/>
            <w:hideMark/>
          </w:tcPr>
          <w:p w14:paraId="69D407A5" w14:textId="77777777" w:rsidR="00142364" w:rsidRPr="006427E1" w:rsidRDefault="00142364" w:rsidP="00142364">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Active / Max</w:t>
            </w:r>
          </w:p>
        </w:tc>
        <w:tc>
          <w:tcPr>
            <w:tcW w:w="0" w:type="auto"/>
            <w:vAlign w:val="center"/>
            <w:hideMark/>
          </w:tcPr>
          <w:p w14:paraId="0636478C" w14:textId="77777777" w:rsidR="00142364" w:rsidRPr="006427E1" w:rsidRDefault="00142364" w:rsidP="00142364">
            <w:pPr>
              <w:rPr>
                <w:rFonts w:ascii="Verdana" w:hAnsi="Verdana"/>
              </w:rPr>
            </w:pPr>
            <w:r w:rsidRPr="006427E1">
              <w:rPr>
                <w:rFonts w:ascii="Verdana" w:hAnsi="Verdana"/>
              </w:rPr>
              <w:t>Shows how many users or queries are currently running on the warehouse.</w:t>
            </w:r>
          </w:p>
        </w:tc>
      </w:tr>
      <w:tr w:rsidR="00142364" w:rsidRPr="006427E1" w14:paraId="0BB27096" w14:textId="77777777">
        <w:trPr>
          <w:tblCellSpacing w:w="15" w:type="dxa"/>
        </w:trPr>
        <w:tc>
          <w:tcPr>
            <w:tcW w:w="0" w:type="auto"/>
            <w:vAlign w:val="center"/>
            <w:hideMark/>
          </w:tcPr>
          <w:p w14:paraId="5FE5646D" w14:textId="77777777" w:rsidR="00142364" w:rsidRPr="006427E1" w:rsidRDefault="00142364" w:rsidP="00142364">
            <w:pPr>
              <w:rPr>
                <w:rFonts w:ascii="Verdana" w:hAnsi="Verdana"/>
              </w:rPr>
            </w:pPr>
            <w:r w:rsidRPr="006427E1">
              <w:rPr>
                <w:rFonts w:ascii="Segoe UI Emoji" w:hAnsi="Segoe UI Emoji" w:cs="Segoe UI Emoji"/>
              </w:rPr>
              <w:lastRenderedPageBreak/>
              <w:t>☁️</w:t>
            </w:r>
            <w:r w:rsidRPr="006427E1">
              <w:rPr>
                <w:rFonts w:ascii="Verdana" w:hAnsi="Verdana"/>
              </w:rPr>
              <w:t xml:space="preserve"> </w:t>
            </w:r>
            <w:r w:rsidRPr="006427E1">
              <w:rPr>
                <w:rFonts w:ascii="Verdana" w:hAnsi="Verdana"/>
                <w:b/>
                <w:bCs/>
              </w:rPr>
              <w:t>Type</w:t>
            </w:r>
          </w:p>
        </w:tc>
        <w:tc>
          <w:tcPr>
            <w:tcW w:w="0" w:type="auto"/>
            <w:vAlign w:val="center"/>
            <w:hideMark/>
          </w:tcPr>
          <w:p w14:paraId="7E4A83E2" w14:textId="77777777" w:rsidR="00142364" w:rsidRPr="006427E1" w:rsidRDefault="00142364" w:rsidP="00142364">
            <w:pPr>
              <w:rPr>
                <w:rFonts w:ascii="Verdana" w:hAnsi="Verdana"/>
              </w:rPr>
            </w:pPr>
            <w:r w:rsidRPr="006427E1">
              <w:rPr>
                <w:rFonts w:ascii="Verdana" w:hAnsi="Verdana"/>
                <w:i/>
                <w:iCs/>
              </w:rPr>
              <w:t>Serverless</w:t>
            </w:r>
            <w:r w:rsidRPr="006427E1">
              <w:rPr>
                <w:rFonts w:ascii="Verdana" w:hAnsi="Verdana"/>
              </w:rPr>
              <w:t xml:space="preserve"> — means Databricks automatically manages compute resources.</w:t>
            </w:r>
          </w:p>
        </w:tc>
      </w:tr>
    </w:tbl>
    <w:p w14:paraId="5795EB27" w14:textId="6E59C6E9" w:rsidR="00142364" w:rsidRPr="006427E1" w:rsidRDefault="00142364" w:rsidP="00142364">
      <w:pPr>
        <w:rPr>
          <w:rFonts w:ascii="Verdana" w:hAnsi="Verdana"/>
        </w:rPr>
      </w:pPr>
    </w:p>
    <w:p w14:paraId="2D6B2E01" w14:textId="282A0049" w:rsidR="00142364" w:rsidRPr="006427E1" w:rsidRDefault="00142364" w:rsidP="00142364">
      <w:pPr>
        <w:rPr>
          <w:rFonts w:ascii="Verdana" w:hAnsi="Verdana"/>
          <w:b/>
          <w:bCs/>
        </w:rPr>
      </w:pPr>
      <w:r w:rsidRPr="006427E1">
        <w:rPr>
          <w:rFonts w:ascii="Verdana" w:hAnsi="Verdana"/>
          <w:b/>
          <w:bCs/>
        </w:rPr>
        <w:t>Types of SQL Warehouses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3577"/>
        <w:gridCol w:w="3276"/>
      </w:tblGrid>
      <w:tr w:rsidR="00142364" w:rsidRPr="006427E1" w14:paraId="1EFA9336" w14:textId="77777777">
        <w:trPr>
          <w:tblHeader/>
          <w:tblCellSpacing w:w="15" w:type="dxa"/>
        </w:trPr>
        <w:tc>
          <w:tcPr>
            <w:tcW w:w="0" w:type="auto"/>
            <w:vAlign w:val="center"/>
            <w:hideMark/>
          </w:tcPr>
          <w:p w14:paraId="03D0B95A" w14:textId="77777777" w:rsidR="00142364" w:rsidRPr="006427E1" w:rsidRDefault="00142364" w:rsidP="00142364">
            <w:pPr>
              <w:rPr>
                <w:rFonts w:ascii="Verdana" w:hAnsi="Verdana"/>
                <w:b/>
                <w:bCs/>
              </w:rPr>
            </w:pPr>
            <w:r w:rsidRPr="006427E1">
              <w:rPr>
                <w:rFonts w:ascii="Verdana" w:hAnsi="Verdana"/>
                <w:b/>
                <w:bCs/>
              </w:rPr>
              <w:t>Type</w:t>
            </w:r>
          </w:p>
        </w:tc>
        <w:tc>
          <w:tcPr>
            <w:tcW w:w="0" w:type="auto"/>
            <w:vAlign w:val="center"/>
            <w:hideMark/>
          </w:tcPr>
          <w:p w14:paraId="79637521" w14:textId="77777777" w:rsidR="00142364" w:rsidRPr="006427E1" w:rsidRDefault="00142364" w:rsidP="00142364">
            <w:pPr>
              <w:rPr>
                <w:rFonts w:ascii="Verdana" w:hAnsi="Verdana"/>
                <w:b/>
                <w:bCs/>
              </w:rPr>
            </w:pPr>
            <w:r w:rsidRPr="006427E1">
              <w:rPr>
                <w:rFonts w:ascii="Verdana" w:hAnsi="Verdana"/>
                <w:b/>
                <w:bCs/>
              </w:rPr>
              <w:t>Description</w:t>
            </w:r>
          </w:p>
        </w:tc>
        <w:tc>
          <w:tcPr>
            <w:tcW w:w="0" w:type="auto"/>
            <w:vAlign w:val="center"/>
            <w:hideMark/>
          </w:tcPr>
          <w:p w14:paraId="77915F1B" w14:textId="77777777" w:rsidR="00142364" w:rsidRPr="006427E1" w:rsidRDefault="00142364" w:rsidP="00142364">
            <w:pPr>
              <w:rPr>
                <w:rFonts w:ascii="Verdana" w:hAnsi="Verdana"/>
                <w:b/>
                <w:bCs/>
              </w:rPr>
            </w:pPr>
            <w:r w:rsidRPr="006427E1">
              <w:rPr>
                <w:rFonts w:ascii="Verdana" w:hAnsi="Verdana"/>
                <w:b/>
                <w:bCs/>
              </w:rPr>
              <w:t>Use Case</w:t>
            </w:r>
          </w:p>
        </w:tc>
      </w:tr>
      <w:tr w:rsidR="00142364" w:rsidRPr="006427E1" w14:paraId="5AC8B203" w14:textId="77777777">
        <w:trPr>
          <w:tblCellSpacing w:w="15" w:type="dxa"/>
        </w:trPr>
        <w:tc>
          <w:tcPr>
            <w:tcW w:w="0" w:type="auto"/>
            <w:vAlign w:val="center"/>
            <w:hideMark/>
          </w:tcPr>
          <w:p w14:paraId="0DEE3099" w14:textId="77777777" w:rsidR="00142364" w:rsidRPr="006427E1" w:rsidRDefault="00142364" w:rsidP="00142364">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Serverless SQL Warehouse</w:t>
            </w:r>
          </w:p>
        </w:tc>
        <w:tc>
          <w:tcPr>
            <w:tcW w:w="0" w:type="auto"/>
            <w:vAlign w:val="center"/>
            <w:hideMark/>
          </w:tcPr>
          <w:p w14:paraId="05CB16FB" w14:textId="77777777" w:rsidR="00142364" w:rsidRPr="006427E1" w:rsidRDefault="00142364" w:rsidP="00142364">
            <w:pPr>
              <w:rPr>
                <w:rFonts w:ascii="Verdana" w:hAnsi="Verdana"/>
              </w:rPr>
            </w:pPr>
            <w:r w:rsidRPr="006427E1">
              <w:rPr>
                <w:rFonts w:ascii="Verdana" w:hAnsi="Verdana"/>
              </w:rPr>
              <w:t>Fully managed by Databricks. Scales automatically and starts instantly.</w:t>
            </w:r>
          </w:p>
        </w:tc>
        <w:tc>
          <w:tcPr>
            <w:tcW w:w="0" w:type="auto"/>
            <w:vAlign w:val="center"/>
            <w:hideMark/>
          </w:tcPr>
          <w:p w14:paraId="5B3D53E7" w14:textId="77777777" w:rsidR="00142364" w:rsidRPr="006427E1" w:rsidRDefault="00142364" w:rsidP="00142364">
            <w:pPr>
              <w:rPr>
                <w:rFonts w:ascii="Verdana" w:hAnsi="Verdana"/>
              </w:rPr>
            </w:pPr>
            <w:r w:rsidRPr="006427E1">
              <w:rPr>
                <w:rFonts w:ascii="Verdana" w:hAnsi="Verdana"/>
              </w:rPr>
              <w:t>Great for quick analysis and dashboards.</w:t>
            </w:r>
          </w:p>
        </w:tc>
      </w:tr>
      <w:tr w:rsidR="00142364" w:rsidRPr="006427E1" w14:paraId="06B62EEB" w14:textId="77777777">
        <w:trPr>
          <w:tblCellSpacing w:w="15" w:type="dxa"/>
        </w:trPr>
        <w:tc>
          <w:tcPr>
            <w:tcW w:w="0" w:type="auto"/>
            <w:vAlign w:val="center"/>
            <w:hideMark/>
          </w:tcPr>
          <w:p w14:paraId="606208E9" w14:textId="77777777" w:rsidR="00142364" w:rsidRPr="006427E1" w:rsidRDefault="00142364" w:rsidP="00142364">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Classic (Pro) SQL Warehouse</w:t>
            </w:r>
          </w:p>
        </w:tc>
        <w:tc>
          <w:tcPr>
            <w:tcW w:w="0" w:type="auto"/>
            <w:vAlign w:val="center"/>
            <w:hideMark/>
          </w:tcPr>
          <w:p w14:paraId="2BFCBB19" w14:textId="77777777" w:rsidR="00142364" w:rsidRPr="006427E1" w:rsidRDefault="00142364" w:rsidP="00142364">
            <w:pPr>
              <w:rPr>
                <w:rFonts w:ascii="Verdana" w:hAnsi="Verdana"/>
              </w:rPr>
            </w:pPr>
            <w:r w:rsidRPr="006427E1">
              <w:rPr>
                <w:rFonts w:ascii="Verdana" w:hAnsi="Verdana"/>
              </w:rPr>
              <w:t>Requires manual scaling and management. You control cluster size and scaling.</w:t>
            </w:r>
          </w:p>
        </w:tc>
        <w:tc>
          <w:tcPr>
            <w:tcW w:w="0" w:type="auto"/>
            <w:vAlign w:val="center"/>
            <w:hideMark/>
          </w:tcPr>
          <w:p w14:paraId="19A26981" w14:textId="77777777" w:rsidR="00142364" w:rsidRPr="006427E1" w:rsidRDefault="00142364" w:rsidP="00142364">
            <w:pPr>
              <w:rPr>
                <w:rFonts w:ascii="Verdana" w:hAnsi="Verdana"/>
              </w:rPr>
            </w:pPr>
            <w:r w:rsidRPr="006427E1">
              <w:rPr>
                <w:rFonts w:ascii="Verdana" w:hAnsi="Verdana"/>
              </w:rPr>
              <w:t>Used for enterprise workloads needing more control and predictable cost.</w:t>
            </w:r>
          </w:p>
        </w:tc>
      </w:tr>
    </w:tbl>
    <w:p w14:paraId="16329190" w14:textId="77777777" w:rsidR="00142364" w:rsidRPr="006427E1" w:rsidRDefault="00000000" w:rsidP="00142364">
      <w:pPr>
        <w:rPr>
          <w:rFonts w:ascii="Verdana" w:hAnsi="Verdana"/>
        </w:rPr>
      </w:pPr>
      <w:r>
        <w:rPr>
          <w:rFonts w:ascii="Verdana" w:hAnsi="Verdana"/>
        </w:rPr>
        <w:pict w14:anchorId="3F1FADC7">
          <v:rect id="_x0000_i1030" style="width:0;height:1.5pt" o:hralign="center" o:hrstd="t" o:hr="t" fillcolor="#a0a0a0" stroked="f"/>
        </w:pict>
      </w:r>
    </w:p>
    <w:p w14:paraId="2D0710E3" w14:textId="3AB75423" w:rsidR="00142364" w:rsidRPr="006427E1" w:rsidRDefault="00142364" w:rsidP="00142364">
      <w:pPr>
        <w:rPr>
          <w:rFonts w:ascii="Verdana" w:hAnsi="Verdana"/>
          <w:b/>
          <w:bCs/>
        </w:rPr>
      </w:pPr>
      <w:r w:rsidRPr="006427E1">
        <w:rPr>
          <w:rFonts w:ascii="Verdana" w:hAnsi="Verdana"/>
          <w:b/>
          <w:bCs/>
        </w:rPr>
        <w:t>When You Click “Create SQL Warehouse”</w:t>
      </w:r>
    </w:p>
    <w:p w14:paraId="031FAA90" w14:textId="77777777" w:rsidR="00142364" w:rsidRPr="006427E1" w:rsidRDefault="00142364" w:rsidP="00142364">
      <w:pPr>
        <w:rPr>
          <w:rFonts w:ascii="Verdana" w:hAnsi="Verdana"/>
        </w:rPr>
      </w:pPr>
      <w:r w:rsidRPr="006427E1">
        <w:rPr>
          <w:rFonts w:ascii="Verdana" w:hAnsi="Verdana"/>
        </w:rPr>
        <w:t>You can define:</w:t>
      </w:r>
    </w:p>
    <w:p w14:paraId="70DEFE79" w14:textId="77777777" w:rsidR="00142364" w:rsidRPr="006427E1" w:rsidRDefault="00142364">
      <w:pPr>
        <w:numPr>
          <w:ilvl w:val="0"/>
          <w:numId w:val="23"/>
        </w:numPr>
        <w:rPr>
          <w:rFonts w:ascii="Verdana" w:hAnsi="Verdana"/>
        </w:rPr>
      </w:pPr>
      <w:r w:rsidRPr="006427E1">
        <w:rPr>
          <w:rFonts w:ascii="Verdana" w:hAnsi="Verdana"/>
          <w:b/>
          <w:bCs/>
        </w:rPr>
        <w:t>Name</w:t>
      </w:r>
      <w:r w:rsidRPr="006427E1">
        <w:rPr>
          <w:rFonts w:ascii="Verdana" w:hAnsi="Verdana"/>
        </w:rPr>
        <w:t xml:space="preserve"> of warehouse</w:t>
      </w:r>
    </w:p>
    <w:p w14:paraId="35D54F96" w14:textId="77777777" w:rsidR="00142364" w:rsidRPr="006427E1" w:rsidRDefault="00142364">
      <w:pPr>
        <w:numPr>
          <w:ilvl w:val="0"/>
          <w:numId w:val="23"/>
        </w:numPr>
        <w:rPr>
          <w:rFonts w:ascii="Verdana" w:hAnsi="Verdana"/>
        </w:rPr>
      </w:pPr>
      <w:r w:rsidRPr="006427E1">
        <w:rPr>
          <w:rFonts w:ascii="Verdana" w:hAnsi="Verdana"/>
          <w:b/>
          <w:bCs/>
        </w:rPr>
        <w:t>Cluster size</w:t>
      </w:r>
      <w:r w:rsidRPr="006427E1">
        <w:rPr>
          <w:rFonts w:ascii="Verdana" w:hAnsi="Verdana"/>
        </w:rPr>
        <w:t xml:space="preserve"> (e.g., Small, Medium, 2X-Large)</w:t>
      </w:r>
    </w:p>
    <w:p w14:paraId="535AFFFD" w14:textId="77777777" w:rsidR="00142364" w:rsidRPr="006427E1" w:rsidRDefault="00142364">
      <w:pPr>
        <w:numPr>
          <w:ilvl w:val="0"/>
          <w:numId w:val="23"/>
        </w:numPr>
        <w:rPr>
          <w:rFonts w:ascii="Verdana" w:hAnsi="Verdana"/>
        </w:rPr>
      </w:pPr>
      <w:r w:rsidRPr="006427E1">
        <w:rPr>
          <w:rFonts w:ascii="Verdana" w:hAnsi="Verdana"/>
          <w:b/>
          <w:bCs/>
        </w:rPr>
        <w:t>Auto-stop</w:t>
      </w:r>
      <w:r w:rsidRPr="006427E1">
        <w:rPr>
          <w:rFonts w:ascii="Verdana" w:hAnsi="Verdana"/>
        </w:rPr>
        <w:t xml:space="preserve"> timeout to save costs</w:t>
      </w:r>
    </w:p>
    <w:p w14:paraId="651B6639" w14:textId="77777777" w:rsidR="00142364" w:rsidRPr="006427E1" w:rsidRDefault="00142364">
      <w:pPr>
        <w:numPr>
          <w:ilvl w:val="0"/>
          <w:numId w:val="23"/>
        </w:numPr>
        <w:rPr>
          <w:rFonts w:ascii="Verdana" w:hAnsi="Verdana"/>
        </w:rPr>
      </w:pPr>
      <w:r w:rsidRPr="006427E1">
        <w:rPr>
          <w:rFonts w:ascii="Verdana" w:hAnsi="Verdana"/>
          <w:b/>
          <w:bCs/>
        </w:rPr>
        <w:t>Max concurrency</w:t>
      </w:r>
      <w:r w:rsidRPr="006427E1">
        <w:rPr>
          <w:rFonts w:ascii="Verdana" w:hAnsi="Verdana"/>
        </w:rPr>
        <w:t xml:space="preserve"> (how many queries run at once)</w:t>
      </w:r>
    </w:p>
    <w:p w14:paraId="672D8653" w14:textId="77777777" w:rsidR="00142364" w:rsidRPr="006427E1" w:rsidRDefault="00142364">
      <w:pPr>
        <w:numPr>
          <w:ilvl w:val="0"/>
          <w:numId w:val="23"/>
        </w:numPr>
        <w:rPr>
          <w:rFonts w:ascii="Verdana" w:hAnsi="Verdana"/>
        </w:rPr>
      </w:pPr>
      <w:r w:rsidRPr="006427E1">
        <w:rPr>
          <w:rFonts w:ascii="Verdana" w:hAnsi="Verdana"/>
          <w:b/>
          <w:bCs/>
        </w:rPr>
        <w:t>Permissions</w:t>
      </w:r>
      <w:r w:rsidRPr="006427E1">
        <w:rPr>
          <w:rFonts w:ascii="Verdana" w:hAnsi="Verdana"/>
        </w:rPr>
        <w:t xml:space="preserve"> (who can access or run queries)</w:t>
      </w:r>
    </w:p>
    <w:p w14:paraId="58871463" w14:textId="77777777" w:rsidR="00142364" w:rsidRPr="006427E1" w:rsidRDefault="00142364">
      <w:pPr>
        <w:numPr>
          <w:ilvl w:val="0"/>
          <w:numId w:val="23"/>
        </w:numPr>
        <w:rPr>
          <w:rFonts w:ascii="Verdana" w:hAnsi="Verdana"/>
        </w:rPr>
      </w:pPr>
      <w:r w:rsidRPr="006427E1">
        <w:rPr>
          <w:rFonts w:ascii="Verdana" w:hAnsi="Verdana"/>
          <w:b/>
          <w:bCs/>
        </w:rPr>
        <w:t>Channel</w:t>
      </w:r>
      <w:r w:rsidRPr="006427E1">
        <w:rPr>
          <w:rFonts w:ascii="Verdana" w:hAnsi="Verdana"/>
        </w:rPr>
        <w:t xml:space="preserve"> (stable, preview, etc.)</w:t>
      </w:r>
    </w:p>
    <w:p w14:paraId="51260BEE" w14:textId="7623B79C" w:rsidR="00142364" w:rsidRPr="006427E1" w:rsidRDefault="00142364" w:rsidP="00142364">
      <w:pPr>
        <w:rPr>
          <w:rFonts w:ascii="Verdana" w:hAnsi="Verdana"/>
        </w:rPr>
      </w:pPr>
    </w:p>
    <w:p w14:paraId="3BA48DDE" w14:textId="77777777" w:rsidR="00142364" w:rsidRPr="006427E1" w:rsidRDefault="00142364" w:rsidP="00142364">
      <w:pPr>
        <w:rPr>
          <w:rFonts w:ascii="Verdana" w:hAnsi="Verdana"/>
          <w:b/>
          <w:bCs/>
        </w:rPr>
      </w:pPr>
      <w:r w:rsidRPr="006427E1">
        <w:rPr>
          <w:rFonts w:ascii="Segoe UI Emoji" w:hAnsi="Segoe UI Emoji" w:cs="Segoe UI Emoji"/>
          <w:b/>
          <w:bCs/>
        </w:rPr>
        <w:t>🧮</w:t>
      </w:r>
      <w:r w:rsidRPr="006427E1">
        <w:rPr>
          <w:rFonts w:ascii="Verdana" w:hAnsi="Verdana"/>
          <w:b/>
          <w:bCs/>
        </w:rPr>
        <w:t xml:space="preserve"> Technical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9"/>
        <w:gridCol w:w="5847"/>
      </w:tblGrid>
      <w:tr w:rsidR="00142364" w:rsidRPr="006427E1" w14:paraId="2C7720B2" w14:textId="77777777">
        <w:trPr>
          <w:tblHeader/>
          <w:tblCellSpacing w:w="15" w:type="dxa"/>
        </w:trPr>
        <w:tc>
          <w:tcPr>
            <w:tcW w:w="0" w:type="auto"/>
            <w:vAlign w:val="center"/>
            <w:hideMark/>
          </w:tcPr>
          <w:p w14:paraId="32E34069" w14:textId="77777777" w:rsidR="00142364" w:rsidRPr="006427E1" w:rsidRDefault="00142364" w:rsidP="00142364">
            <w:pPr>
              <w:rPr>
                <w:rFonts w:ascii="Verdana" w:hAnsi="Verdana"/>
                <w:b/>
                <w:bCs/>
              </w:rPr>
            </w:pPr>
            <w:r w:rsidRPr="006427E1">
              <w:rPr>
                <w:rFonts w:ascii="Verdana" w:hAnsi="Verdana"/>
                <w:b/>
                <w:bCs/>
              </w:rPr>
              <w:t>Feature</w:t>
            </w:r>
          </w:p>
        </w:tc>
        <w:tc>
          <w:tcPr>
            <w:tcW w:w="0" w:type="auto"/>
            <w:vAlign w:val="center"/>
            <w:hideMark/>
          </w:tcPr>
          <w:p w14:paraId="532ACFEA" w14:textId="77777777" w:rsidR="00142364" w:rsidRPr="006427E1" w:rsidRDefault="00142364" w:rsidP="00142364">
            <w:pPr>
              <w:rPr>
                <w:rFonts w:ascii="Verdana" w:hAnsi="Verdana"/>
                <w:b/>
                <w:bCs/>
              </w:rPr>
            </w:pPr>
            <w:r w:rsidRPr="006427E1">
              <w:rPr>
                <w:rFonts w:ascii="Verdana" w:hAnsi="Verdana"/>
                <w:b/>
                <w:bCs/>
              </w:rPr>
              <w:t>Description</w:t>
            </w:r>
          </w:p>
        </w:tc>
      </w:tr>
      <w:tr w:rsidR="00142364" w:rsidRPr="006427E1" w14:paraId="0701409F" w14:textId="77777777">
        <w:trPr>
          <w:tblCellSpacing w:w="15" w:type="dxa"/>
        </w:trPr>
        <w:tc>
          <w:tcPr>
            <w:tcW w:w="0" w:type="auto"/>
            <w:vAlign w:val="center"/>
            <w:hideMark/>
          </w:tcPr>
          <w:p w14:paraId="712E1A96" w14:textId="77777777" w:rsidR="00142364" w:rsidRPr="006427E1" w:rsidRDefault="00142364" w:rsidP="00142364">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Elastic scaling</w:t>
            </w:r>
          </w:p>
        </w:tc>
        <w:tc>
          <w:tcPr>
            <w:tcW w:w="0" w:type="auto"/>
            <w:vAlign w:val="center"/>
            <w:hideMark/>
          </w:tcPr>
          <w:p w14:paraId="10BEE91A" w14:textId="77777777" w:rsidR="00142364" w:rsidRPr="006427E1" w:rsidRDefault="00142364" w:rsidP="00142364">
            <w:pPr>
              <w:rPr>
                <w:rFonts w:ascii="Verdana" w:hAnsi="Verdana"/>
              </w:rPr>
            </w:pPr>
            <w:r w:rsidRPr="006427E1">
              <w:rPr>
                <w:rFonts w:ascii="Verdana" w:hAnsi="Verdana"/>
              </w:rPr>
              <w:t>Automatically adjusts resources to handle varying workloads.</w:t>
            </w:r>
          </w:p>
        </w:tc>
      </w:tr>
      <w:tr w:rsidR="00142364" w:rsidRPr="006427E1" w14:paraId="01D31883" w14:textId="77777777">
        <w:trPr>
          <w:tblCellSpacing w:w="15" w:type="dxa"/>
        </w:trPr>
        <w:tc>
          <w:tcPr>
            <w:tcW w:w="0" w:type="auto"/>
            <w:vAlign w:val="center"/>
            <w:hideMark/>
          </w:tcPr>
          <w:p w14:paraId="5618D3C0" w14:textId="77777777" w:rsidR="00142364" w:rsidRPr="006427E1" w:rsidRDefault="00142364" w:rsidP="00142364">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Pay-per-use</w:t>
            </w:r>
          </w:p>
        </w:tc>
        <w:tc>
          <w:tcPr>
            <w:tcW w:w="0" w:type="auto"/>
            <w:vAlign w:val="center"/>
            <w:hideMark/>
          </w:tcPr>
          <w:p w14:paraId="11804B3D" w14:textId="77777777" w:rsidR="00142364" w:rsidRPr="006427E1" w:rsidRDefault="00142364" w:rsidP="00142364">
            <w:pPr>
              <w:rPr>
                <w:rFonts w:ascii="Verdana" w:hAnsi="Verdana"/>
              </w:rPr>
            </w:pPr>
            <w:r w:rsidRPr="006427E1">
              <w:rPr>
                <w:rFonts w:ascii="Verdana" w:hAnsi="Verdana"/>
              </w:rPr>
              <w:t>Charged per DBU (Databricks Unit) based on compute time.</w:t>
            </w:r>
          </w:p>
        </w:tc>
      </w:tr>
      <w:tr w:rsidR="00142364" w:rsidRPr="006427E1" w14:paraId="67C8F0DB" w14:textId="77777777">
        <w:trPr>
          <w:tblCellSpacing w:w="15" w:type="dxa"/>
        </w:trPr>
        <w:tc>
          <w:tcPr>
            <w:tcW w:w="0" w:type="auto"/>
            <w:vAlign w:val="center"/>
            <w:hideMark/>
          </w:tcPr>
          <w:p w14:paraId="1A6019A8" w14:textId="77777777" w:rsidR="00142364" w:rsidRPr="006427E1" w:rsidRDefault="00142364" w:rsidP="00142364">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Optimized for BI Tools</w:t>
            </w:r>
          </w:p>
        </w:tc>
        <w:tc>
          <w:tcPr>
            <w:tcW w:w="0" w:type="auto"/>
            <w:vAlign w:val="center"/>
            <w:hideMark/>
          </w:tcPr>
          <w:p w14:paraId="73C5011F" w14:textId="77777777" w:rsidR="00142364" w:rsidRPr="006427E1" w:rsidRDefault="00142364" w:rsidP="00142364">
            <w:pPr>
              <w:rPr>
                <w:rFonts w:ascii="Verdana" w:hAnsi="Verdana"/>
              </w:rPr>
            </w:pPr>
            <w:r w:rsidRPr="006427E1">
              <w:rPr>
                <w:rFonts w:ascii="Verdana" w:hAnsi="Verdana"/>
              </w:rPr>
              <w:t>Integrates with Power BI, Tableau, and Looker for live queries.</w:t>
            </w:r>
          </w:p>
        </w:tc>
      </w:tr>
      <w:tr w:rsidR="00142364" w:rsidRPr="006427E1" w14:paraId="7C0EA045" w14:textId="77777777">
        <w:trPr>
          <w:tblCellSpacing w:w="15" w:type="dxa"/>
        </w:trPr>
        <w:tc>
          <w:tcPr>
            <w:tcW w:w="0" w:type="auto"/>
            <w:vAlign w:val="center"/>
            <w:hideMark/>
          </w:tcPr>
          <w:p w14:paraId="22CCDF4C" w14:textId="77777777" w:rsidR="00142364" w:rsidRPr="006427E1" w:rsidRDefault="00142364" w:rsidP="00142364">
            <w:pPr>
              <w:rPr>
                <w:rFonts w:ascii="Verdana" w:hAnsi="Verdana"/>
              </w:rPr>
            </w:pPr>
            <w:r w:rsidRPr="006427E1">
              <w:rPr>
                <w:rFonts w:ascii="Segoe UI Emoji" w:hAnsi="Segoe UI Emoji" w:cs="Segoe UI Emoji"/>
              </w:rPr>
              <w:t>🧠</w:t>
            </w:r>
            <w:r w:rsidRPr="006427E1">
              <w:rPr>
                <w:rFonts w:ascii="Verdana" w:hAnsi="Verdana"/>
              </w:rPr>
              <w:t xml:space="preserve"> </w:t>
            </w:r>
            <w:r w:rsidRPr="006427E1">
              <w:rPr>
                <w:rFonts w:ascii="Verdana" w:hAnsi="Verdana"/>
                <w:b/>
                <w:bCs/>
              </w:rPr>
              <w:t>Serverless Architecture</w:t>
            </w:r>
          </w:p>
        </w:tc>
        <w:tc>
          <w:tcPr>
            <w:tcW w:w="0" w:type="auto"/>
            <w:vAlign w:val="center"/>
            <w:hideMark/>
          </w:tcPr>
          <w:p w14:paraId="289F2301" w14:textId="77777777" w:rsidR="00142364" w:rsidRPr="006427E1" w:rsidRDefault="00142364" w:rsidP="00142364">
            <w:pPr>
              <w:rPr>
                <w:rFonts w:ascii="Verdana" w:hAnsi="Verdana"/>
              </w:rPr>
            </w:pPr>
            <w:r w:rsidRPr="006427E1">
              <w:rPr>
                <w:rFonts w:ascii="Verdana" w:hAnsi="Verdana"/>
              </w:rPr>
              <w:t>Starts instantly; no need to wait for cluster startup.</w:t>
            </w:r>
          </w:p>
        </w:tc>
      </w:tr>
      <w:tr w:rsidR="00142364" w:rsidRPr="006427E1" w14:paraId="403B9192" w14:textId="77777777">
        <w:trPr>
          <w:tblCellSpacing w:w="15" w:type="dxa"/>
        </w:trPr>
        <w:tc>
          <w:tcPr>
            <w:tcW w:w="0" w:type="auto"/>
            <w:vAlign w:val="center"/>
            <w:hideMark/>
          </w:tcPr>
          <w:p w14:paraId="58277F23" w14:textId="77777777" w:rsidR="00142364" w:rsidRPr="006427E1" w:rsidRDefault="00142364" w:rsidP="00142364">
            <w:pPr>
              <w:rPr>
                <w:rFonts w:ascii="Verdana" w:hAnsi="Verdana"/>
              </w:rPr>
            </w:pPr>
            <w:r w:rsidRPr="006427E1">
              <w:rPr>
                <w:rFonts w:ascii="Segoe UI Emoji" w:hAnsi="Segoe UI Emoji" w:cs="Segoe UI Emoji"/>
              </w:rPr>
              <w:lastRenderedPageBreak/>
              <w:t>🔒</w:t>
            </w:r>
            <w:r w:rsidRPr="006427E1">
              <w:rPr>
                <w:rFonts w:ascii="Verdana" w:hAnsi="Verdana"/>
              </w:rPr>
              <w:t xml:space="preserve"> </w:t>
            </w:r>
            <w:r w:rsidRPr="006427E1">
              <w:rPr>
                <w:rFonts w:ascii="Verdana" w:hAnsi="Verdana"/>
                <w:b/>
                <w:bCs/>
              </w:rPr>
              <w:t xml:space="preserve">Unity </w:t>
            </w:r>
            <w:proofErr w:type="spellStart"/>
            <w:r w:rsidRPr="006427E1">
              <w:rPr>
                <w:rFonts w:ascii="Verdana" w:hAnsi="Verdana"/>
                <w:b/>
                <w:bCs/>
              </w:rPr>
              <w:t>Catalog</w:t>
            </w:r>
            <w:proofErr w:type="spellEnd"/>
            <w:r w:rsidRPr="006427E1">
              <w:rPr>
                <w:rFonts w:ascii="Verdana" w:hAnsi="Verdana"/>
                <w:b/>
                <w:bCs/>
              </w:rPr>
              <w:t xml:space="preserve"> Integration</w:t>
            </w:r>
          </w:p>
        </w:tc>
        <w:tc>
          <w:tcPr>
            <w:tcW w:w="0" w:type="auto"/>
            <w:vAlign w:val="center"/>
            <w:hideMark/>
          </w:tcPr>
          <w:p w14:paraId="7E453628" w14:textId="77777777" w:rsidR="00142364" w:rsidRPr="006427E1" w:rsidRDefault="00142364" w:rsidP="00142364">
            <w:pPr>
              <w:rPr>
                <w:rFonts w:ascii="Verdana" w:hAnsi="Verdana"/>
              </w:rPr>
            </w:pPr>
            <w:r w:rsidRPr="006427E1">
              <w:rPr>
                <w:rFonts w:ascii="Verdana" w:hAnsi="Verdana"/>
              </w:rPr>
              <w:t>Enforces data access control and audit policies.</w:t>
            </w:r>
          </w:p>
        </w:tc>
      </w:tr>
    </w:tbl>
    <w:p w14:paraId="1B184643" w14:textId="5347DBB9" w:rsidR="00F958F4" w:rsidRPr="006427E1" w:rsidRDefault="00000000" w:rsidP="001B3306">
      <w:pPr>
        <w:rPr>
          <w:rFonts w:ascii="Verdana" w:hAnsi="Verdana"/>
        </w:rPr>
      </w:pPr>
      <w:r>
        <w:rPr>
          <w:rFonts w:ascii="Verdana" w:hAnsi="Verdana"/>
        </w:rPr>
        <w:pict w14:anchorId="51DDDB9D">
          <v:rect id="_x0000_i1031" style="width:0;height:1.5pt" o:hralign="center" o:hrstd="t" o:hr="t" fillcolor="#a0a0a0" stroked="f"/>
        </w:pict>
      </w:r>
    </w:p>
    <w:sectPr w:rsidR="00F958F4" w:rsidRPr="00642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08B"/>
    <w:multiLevelType w:val="multilevel"/>
    <w:tmpl w:val="D4F8A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1A0"/>
    <w:multiLevelType w:val="multilevel"/>
    <w:tmpl w:val="7342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65ACE"/>
    <w:multiLevelType w:val="multilevel"/>
    <w:tmpl w:val="C778B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66E27"/>
    <w:multiLevelType w:val="multilevel"/>
    <w:tmpl w:val="57B0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36AB4"/>
    <w:multiLevelType w:val="multilevel"/>
    <w:tmpl w:val="77AC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F792D"/>
    <w:multiLevelType w:val="multilevel"/>
    <w:tmpl w:val="0F1E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F526F"/>
    <w:multiLevelType w:val="multilevel"/>
    <w:tmpl w:val="83EC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D74B3"/>
    <w:multiLevelType w:val="multilevel"/>
    <w:tmpl w:val="6D6E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01BBD"/>
    <w:multiLevelType w:val="multilevel"/>
    <w:tmpl w:val="B5BA5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B7C5A"/>
    <w:multiLevelType w:val="multilevel"/>
    <w:tmpl w:val="C3563914"/>
    <w:lvl w:ilvl="0">
      <w:start w:val="1"/>
      <w:numFmt w:val="decimal"/>
      <w:lvlText w:val="%1."/>
      <w:lvlJc w:val="left"/>
      <w:pPr>
        <w:tabs>
          <w:tab w:val="num" w:pos="720"/>
        </w:tabs>
        <w:ind w:left="720" w:hanging="360"/>
      </w:pPr>
    </w:lvl>
    <w:lvl w:ilvl="1">
      <w:start w:val="1"/>
      <w:numFmt w:val="bullet"/>
      <w:lvlText w:val="o"/>
      <w:lvlJc w:val="left"/>
      <w:pPr>
        <w:tabs>
          <w:tab w:val="num" w:pos="928"/>
        </w:tabs>
        <w:ind w:left="928"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5706D6"/>
    <w:multiLevelType w:val="multilevel"/>
    <w:tmpl w:val="C5223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D1B14"/>
    <w:multiLevelType w:val="multilevel"/>
    <w:tmpl w:val="08F29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4D2B13"/>
    <w:multiLevelType w:val="multilevel"/>
    <w:tmpl w:val="8514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D5C44"/>
    <w:multiLevelType w:val="hybridMultilevel"/>
    <w:tmpl w:val="5A363E66"/>
    <w:lvl w:ilvl="0" w:tplc="9A3424C8">
      <w:start w:val="9"/>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3D1AA0"/>
    <w:multiLevelType w:val="multilevel"/>
    <w:tmpl w:val="39CA5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D34715"/>
    <w:multiLevelType w:val="multilevel"/>
    <w:tmpl w:val="7F0C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12B92"/>
    <w:multiLevelType w:val="multilevel"/>
    <w:tmpl w:val="633E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23B61"/>
    <w:multiLevelType w:val="multilevel"/>
    <w:tmpl w:val="7E28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25449"/>
    <w:multiLevelType w:val="multilevel"/>
    <w:tmpl w:val="56B00E3A"/>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251000"/>
    <w:multiLevelType w:val="multilevel"/>
    <w:tmpl w:val="0A10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523C81"/>
    <w:multiLevelType w:val="multilevel"/>
    <w:tmpl w:val="A6A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0A4752"/>
    <w:multiLevelType w:val="multilevel"/>
    <w:tmpl w:val="942E3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C17009"/>
    <w:multiLevelType w:val="multilevel"/>
    <w:tmpl w:val="D674B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35043">
    <w:abstractNumId w:val="13"/>
  </w:num>
  <w:num w:numId="2" w16cid:durableId="1403141691">
    <w:abstractNumId w:val="8"/>
  </w:num>
  <w:num w:numId="3" w16cid:durableId="794451599">
    <w:abstractNumId w:val="10"/>
  </w:num>
  <w:num w:numId="4" w16cid:durableId="1972634241">
    <w:abstractNumId w:val="17"/>
  </w:num>
  <w:num w:numId="5" w16cid:durableId="980429488">
    <w:abstractNumId w:val="14"/>
  </w:num>
  <w:num w:numId="6" w16cid:durableId="662662735">
    <w:abstractNumId w:val="15"/>
  </w:num>
  <w:num w:numId="7" w16cid:durableId="141391323">
    <w:abstractNumId w:val="7"/>
  </w:num>
  <w:num w:numId="8" w16cid:durableId="1702585388">
    <w:abstractNumId w:val="5"/>
  </w:num>
  <w:num w:numId="9" w16cid:durableId="790708575">
    <w:abstractNumId w:val="3"/>
  </w:num>
  <w:num w:numId="10" w16cid:durableId="971978126">
    <w:abstractNumId w:val="21"/>
  </w:num>
  <w:num w:numId="11" w16cid:durableId="130489667">
    <w:abstractNumId w:val="19"/>
  </w:num>
  <w:num w:numId="12" w16cid:durableId="1291325237">
    <w:abstractNumId w:val="12"/>
  </w:num>
  <w:num w:numId="13" w16cid:durableId="553156159">
    <w:abstractNumId w:val="6"/>
  </w:num>
  <w:num w:numId="14" w16cid:durableId="1823234020">
    <w:abstractNumId w:val="0"/>
  </w:num>
  <w:num w:numId="15" w16cid:durableId="894321238">
    <w:abstractNumId w:val="11"/>
  </w:num>
  <w:num w:numId="16" w16cid:durableId="202911270">
    <w:abstractNumId w:val="18"/>
  </w:num>
  <w:num w:numId="17" w16cid:durableId="1915236912">
    <w:abstractNumId w:val="2"/>
  </w:num>
  <w:num w:numId="18" w16cid:durableId="59140919">
    <w:abstractNumId w:val="9"/>
  </w:num>
  <w:num w:numId="19" w16cid:durableId="336731620">
    <w:abstractNumId w:val="20"/>
  </w:num>
  <w:num w:numId="20" w16cid:durableId="1249845487">
    <w:abstractNumId w:val="1"/>
  </w:num>
  <w:num w:numId="21" w16cid:durableId="449931353">
    <w:abstractNumId w:val="4"/>
  </w:num>
  <w:num w:numId="22" w16cid:durableId="851802530">
    <w:abstractNumId w:val="22"/>
  </w:num>
  <w:num w:numId="23" w16cid:durableId="1095781117">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AE"/>
    <w:rsid w:val="000206E1"/>
    <w:rsid w:val="00024DF9"/>
    <w:rsid w:val="00027FCD"/>
    <w:rsid w:val="0003753F"/>
    <w:rsid w:val="000404D9"/>
    <w:rsid w:val="000406A4"/>
    <w:rsid w:val="0004338E"/>
    <w:rsid w:val="00056958"/>
    <w:rsid w:val="00062763"/>
    <w:rsid w:val="0006463E"/>
    <w:rsid w:val="00070555"/>
    <w:rsid w:val="000718BE"/>
    <w:rsid w:val="00083397"/>
    <w:rsid w:val="00085B73"/>
    <w:rsid w:val="00085BDB"/>
    <w:rsid w:val="0008726E"/>
    <w:rsid w:val="000873E3"/>
    <w:rsid w:val="00087530"/>
    <w:rsid w:val="000928FF"/>
    <w:rsid w:val="00095F88"/>
    <w:rsid w:val="000963E3"/>
    <w:rsid w:val="000B0249"/>
    <w:rsid w:val="000B2963"/>
    <w:rsid w:val="000B6571"/>
    <w:rsid w:val="000C03CE"/>
    <w:rsid w:val="000C168D"/>
    <w:rsid w:val="000C54F2"/>
    <w:rsid w:val="000C70CA"/>
    <w:rsid w:val="000D4904"/>
    <w:rsid w:val="000D4E4E"/>
    <w:rsid w:val="000D55CA"/>
    <w:rsid w:val="000D69FD"/>
    <w:rsid w:val="000E2715"/>
    <w:rsid w:val="000E7BC0"/>
    <w:rsid w:val="000F4327"/>
    <w:rsid w:val="001044C8"/>
    <w:rsid w:val="00110470"/>
    <w:rsid w:val="00111AA7"/>
    <w:rsid w:val="00111EDC"/>
    <w:rsid w:val="00117446"/>
    <w:rsid w:val="00136CB8"/>
    <w:rsid w:val="00142364"/>
    <w:rsid w:val="00155B2B"/>
    <w:rsid w:val="00165130"/>
    <w:rsid w:val="00166E1E"/>
    <w:rsid w:val="00174126"/>
    <w:rsid w:val="00180FE5"/>
    <w:rsid w:val="00185430"/>
    <w:rsid w:val="001861BD"/>
    <w:rsid w:val="00196DD2"/>
    <w:rsid w:val="001A0FF1"/>
    <w:rsid w:val="001A1FD6"/>
    <w:rsid w:val="001A202E"/>
    <w:rsid w:val="001A4261"/>
    <w:rsid w:val="001B04C3"/>
    <w:rsid w:val="001B3306"/>
    <w:rsid w:val="001C0D77"/>
    <w:rsid w:val="001C0F4E"/>
    <w:rsid w:val="001C4615"/>
    <w:rsid w:val="001E5AF2"/>
    <w:rsid w:val="00203536"/>
    <w:rsid w:val="0022181F"/>
    <w:rsid w:val="00221ADD"/>
    <w:rsid w:val="00226F4C"/>
    <w:rsid w:val="002314AF"/>
    <w:rsid w:val="0023550A"/>
    <w:rsid w:val="00235771"/>
    <w:rsid w:val="00240A61"/>
    <w:rsid w:val="002428AF"/>
    <w:rsid w:val="00243BC3"/>
    <w:rsid w:val="002536A4"/>
    <w:rsid w:val="0026093B"/>
    <w:rsid w:val="002617C1"/>
    <w:rsid w:val="00263C44"/>
    <w:rsid w:val="00264A64"/>
    <w:rsid w:val="002657FF"/>
    <w:rsid w:val="00272356"/>
    <w:rsid w:val="00277F27"/>
    <w:rsid w:val="00280B9E"/>
    <w:rsid w:val="002830FA"/>
    <w:rsid w:val="0029034E"/>
    <w:rsid w:val="002973F2"/>
    <w:rsid w:val="002A41F6"/>
    <w:rsid w:val="002B431F"/>
    <w:rsid w:val="002B441B"/>
    <w:rsid w:val="002C0B3F"/>
    <w:rsid w:val="002C19D2"/>
    <w:rsid w:val="002D1BE2"/>
    <w:rsid w:val="002D4CFC"/>
    <w:rsid w:val="002D7467"/>
    <w:rsid w:val="002F0535"/>
    <w:rsid w:val="002F0CCC"/>
    <w:rsid w:val="002F75AE"/>
    <w:rsid w:val="00304727"/>
    <w:rsid w:val="0031059D"/>
    <w:rsid w:val="00313CE0"/>
    <w:rsid w:val="00317EE7"/>
    <w:rsid w:val="0032593D"/>
    <w:rsid w:val="00341E29"/>
    <w:rsid w:val="003431AC"/>
    <w:rsid w:val="0034497E"/>
    <w:rsid w:val="00347C4D"/>
    <w:rsid w:val="00352EFF"/>
    <w:rsid w:val="00357C68"/>
    <w:rsid w:val="003745C7"/>
    <w:rsid w:val="00374940"/>
    <w:rsid w:val="003851C6"/>
    <w:rsid w:val="00385C37"/>
    <w:rsid w:val="00395414"/>
    <w:rsid w:val="003966B2"/>
    <w:rsid w:val="003A5381"/>
    <w:rsid w:val="003A71CA"/>
    <w:rsid w:val="003A7B38"/>
    <w:rsid w:val="003B0B45"/>
    <w:rsid w:val="003B2E3F"/>
    <w:rsid w:val="003C1CE4"/>
    <w:rsid w:val="003C5CD8"/>
    <w:rsid w:val="003D0D19"/>
    <w:rsid w:val="003D35D5"/>
    <w:rsid w:val="003D4A81"/>
    <w:rsid w:val="003D4F05"/>
    <w:rsid w:val="003D688A"/>
    <w:rsid w:val="003D7652"/>
    <w:rsid w:val="003E329B"/>
    <w:rsid w:val="003E3B55"/>
    <w:rsid w:val="003F0E91"/>
    <w:rsid w:val="003F6189"/>
    <w:rsid w:val="00410E79"/>
    <w:rsid w:val="00413876"/>
    <w:rsid w:val="00444ED1"/>
    <w:rsid w:val="004614B9"/>
    <w:rsid w:val="004629A7"/>
    <w:rsid w:val="00465361"/>
    <w:rsid w:val="00467ECA"/>
    <w:rsid w:val="004709EB"/>
    <w:rsid w:val="00476ACF"/>
    <w:rsid w:val="00482F6B"/>
    <w:rsid w:val="004A14D8"/>
    <w:rsid w:val="004A306C"/>
    <w:rsid w:val="004A7B2C"/>
    <w:rsid w:val="004B6EA7"/>
    <w:rsid w:val="004C2F88"/>
    <w:rsid w:val="004C3974"/>
    <w:rsid w:val="004C4BFD"/>
    <w:rsid w:val="004C5190"/>
    <w:rsid w:val="004D12BA"/>
    <w:rsid w:val="004D4191"/>
    <w:rsid w:val="004F22A0"/>
    <w:rsid w:val="004F36FB"/>
    <w:rsid w:val="004F6BF7"/>
    <w:rsid w:val="005041F4"/>
    <w:rsid w:val="00510546"/>
    <w:rsid w:val="005112CC"/>
    <w:rsid w:val="00511980"/>
    <w:rsid w:val="005158D0"/>
    <w:rsid w:val="00517104"/>
    <w:rsid w:val="00522523"/>
    <w:rsid w:val="0055103C"/>
    <w:rsid w:val="005514E2"/>
    <w:rsid w:val="00551965"/>
    <w:rsid w:val="00552D78"/>
    <w:rsid w:val="0055521A"/>
    <w:rsid w:val="00556D92"/>
    <w:rsid w:val="00560B8E"/>
    <w:rsid w:val="00575E42"/>
    <w:rsid w:val="00583F5C"/>
    <w:rsid w:val="00586427"/>
    <w:rsid w:val="00592AAF"/>
    <w:rsid w:val="005B1CE9"/>
    <w:rsid w:val="005B1EB4"/>
    <w:rsid w:val="005C7204"/>
    <w:rsid w:val="005D4526"/>
    <w:rsid w:val="005E1E94"/>
    <w:rsid w:val="005E2B0A"/>
    <w:rsid w:val="005E6A93"/>
    <w:rsid w:val="00602F09"/>
    <w:rsid w:val="0060583B"/>
    <w:rsid w:val="00610C6D"/>
    <w:rsid w:val="006150C4"/>
    <w:rsid w:val="006239F5"/>
    <w:rsid w:val="006311C5"/>
    <w:rsid w:val="00640EBD"/>
    <w:rsid w:val="00641045"/>
    <w:rsid w:val="0064222F"/>
    <w:rsid w:val="006427E1"/>
    <w:rsid w:val="00655745"/>
    <w:rsid w:val="00663C0C"/>
    <w:rsid w:val="006645FB"/>
    <w:rsid w:val="0068562B"/>
    <w:rsid w:val="006B3BDB"/>
    <w:rsid w:val="006C12E2"/>
    <w:rsid w:val="006C2A2F"/>
    <w:rsid w:val="006C5296"/>
    <w:rsid w:val="006C5717"/>
    <w:rsid w:val="006D28E8"/>
    <w:rsid w:val="006D5FA1"/>
    <w:rsid w:val="006D69F3"/>
    <w:rsid w:val="006D7148"/>
    <w:rsid w:val="006D73CA"/>
    <w:rsid w:val="006F58D4"/>
    <w:rsid w:val="0070253B"/>
    <w:rsid w:val="00710DF1"/>
    <w:rsid w:val="00714488"/>
    <w:rsid w:val="0072797D"/>
    <w:rsid w:val="00735E61"/>
    <w:rsid w:val="00742F84"/>
    <w:rsid w:val="00747B10"/>
    <w:rsid w:val="00747FBC"/>
    <w:rsid w:val="007627BA"/>
    <w:rsid w:val="00765EF2"/>
    <w:rsid w:val="00777ADC"/>
    <w:rsid w:val="00784056"/>
    <w:rsid w:val="0079364E"/>
    <w:rsid w:val="00797BA4"/>
    <w:rsid w:val="007A02F4"/>
    <w:rsid w:val="007A38B3"/>
    <w:rsid w:val="007A3E49"/>
    <w:rsid w:val="007A446C"/>
    <w:rsid w:val="007B4537"/>
    <w:rsid w:val="007B4A28"/>
    <w:rsid w:val="007C16BB"/>
    <w:rsid w:val="007C67E3"/>
    <w:rsid w:val="007C7E81"/>
    <w:rsid w:val="007D1D11"/>
    <w:rsid w:val="007F1A59"/>
    <w:rsid w:val="007F5DA4"/>
    <w:rsid w:val="007F5E00"/>
    <w:rsid w:val="008071A1"/>
    <w:rsid w:val="00810C70"/>
    <w:rsid w:val="0082299F"/>
    <w:rsid w:val="008239E3"/>
    <w:rsid w:val="0082436D"/>
    <w:rsid w:val="00827FCA"/>
    <w:rsid w:val="0083675E"/>
    <w:rsid w:val="00841DE5"/>
    <w:rsid w:val="008445D3"/>
    <w:rsid w:val="00844983"/>
    <w:rsid w:val="00862E57"/>
    <w:rsid w:val="00875BD2"/>
    <w:rsid w:val="008774F4"/>
    <w:rsid w:val="00880934"/>
    <w:rsid w:val="00882887"/>
    <w:rsid w:val="00894A4B"/>
    <w:rsid w:val="008A09C2"/>
    <w:rsid w:val="008A2F7D"/>
    <w:rsid w:val="008B4453"/>
    <w:rsid w:val="008C1D8D"/>
    <w:rsid w:val="008D01F8"/>
    <w:rsid w:val="008E1B53"/>
    <w:rsid w:val="008E5A5F"/>
    <w:rsid w:val="008E6111"/>
    <w:rsid w:val="008E6BC6"/>
    <w:rsid w:val="008F19BD"/>
    <w:rsid w:val="008F2612"/>
    <w:rsid w:val="008F2E4E"/>
    <w:rsid w:val="009029D8"/>
    <w:rsid w:val="00903923"/>
    <w:rsid w:val="00907EC2"/>
    <w:rsid w:val="00912226"/>
    <w:rsid w:val="00917F1F"/>
    <w:rsid w:val="009232D3"/>
    <w:rsid w:val="009236D2"/>
    <w:rsid w:val="00925127"/>
    <w:rsid w:val="00925359"/>
    <w:rsid w:val="00933F86"/>
    <w:rsid w:val="0094139F"/>
    <w:rsid w:val="0094399C"/>
    <w:rsid w:val="00956EFB"/>
    <w:rsid w:val="00963537"/>
    <w:rsid w:val="009774E2"/>
    <w:rsid w:val="00996256"/>
    <w:rsid w:val="009A0D2F"/>
    <w:rsid w:val="009A22CB"/>
    <w:rsid w:val="009A480F"/>
    <w:rsid w:val="009A7B7A"/>
    <w:rsid w:val="009C1A1B"/>
    <w:rsid w:val="009D2946"/>
    <w:rsid w:val="009D6E17"/>
    <w:rsid w:val="009E1736"/>
    <w:rsid w:val="009E7EF0"/>
    <w:rsid w:val="009F4C7A"/>
    <w:rsid w:val="00A078CE"/>
    <w:rsid w:val="00A156E1"/>
    <w:rsid w:val="00A21099"/>
    <w:rsid w:val="00A3015B"/>
    <w:rsid w:val="00A33D56"/>
    <w:rsid w:val="00A358B6"/>
    <w:rsid w:val="00A46DF5"/>
    <w:rsid w:val="00A476F0"/>
    <w:rsid w:val="00A616D1"/>
    <w:rsid w:val="00A64801"/>
    <w:rsid w:val="00A67C6E"/>
    <w:rsid w:val="00A71285"/>
    <w:rsid w:val="00A7375C"/>
    <w:rsid w:val="00A758DE"/>
    <w:rsid w:val="00A8177F"/>
    <w:rsid w:val="00A924A4"/>
    <w:rsid w:val="00A94614"/>
    <w:rsid w:val="00AA6A15"/>
    <w:rsid w:val="00AA6FBD"/>
    <w:rsid w:val="00AE02C0"/>
    <w:rsid w:val="00AF62F8"/>
    <w:rsid w:val="00AF649F"/>
    <w:rsid w:val="00B06411"/>
    <w:rsid w:val="00B179DC"/>
    <w:rsid w:val="00B30384"/>
    <w:rsid w:val="00B30AFB"/>
    <w:rsid w:val="00B31357"/>
    <w:rsid w:val="00B37697"/>
    <w:rsid w:val="00B410A4"/>
    <w:rsid w:val="00B42FB7"/>
    <w:rsid w:val="00B7138E"/>
    <w:rsid w:val="00B8117E"/>
    <w:rsid w:val="00B82811"/>
    <w:rsid w:val="00B83142"/>
    <w:rsid w:val="00B93071"/>
    <w:rsid w:val="00B94942"/>
    <w:rsid w:val="00B95CA6"/>
    <w:rsid w:val="00BA1141"/>
    <w:rsid w:val="00BA50D4"/>
    <w:rsid w:val="00BA5106"/>
    <w:rsid w:val="00BB31B0"/>
    <w:rsid w:val="00BC33FC"/>
    <w:rsid w:val="00BE02FF"/>
    <w:rsid w:val="00BE20A7"/>
    <w:rsid w:val="00BE24AE"/>
    <w:rsid w:val="00BF079E"/>
    <w:rsid w:val="00BF1B07"/>
    <w:rsid w:val="00BF3B53"/>
    <w:rsid w:val="00BF7069"/>
    <w:rsid w:val="00C03C00"/>
    <w:rsid w:val="00C127C1"/>
    <w:rsid w:val="00C14939"/>
    <w:rsid w:val="00C14B81"/>
    <w:rsid w:val="00C15A7B"/>
    <w:rsid w:val="00C325E4"/>
    <w:rsid w:val="00C33324"/>
    <w:rsid w:val="00C508C7"/>
    <w:rsid w:val="00C50E5C"/>
    <w:rsid w:val="00C51881"/>
    <w:rsid w:val="00C55DE1"/>
    <w:rsid w:val="00C5776C"/>
    <w:rsid w:val="00C72F21"/>
    <w:rsid w:val="00C76A16"/>
    <w:rsid w:val="00C860BB"/>
    <w:rsid w:val="00C9612E"/>
    <w:rsid w:val="00CB0C6F"/>
    <w:rsid w:val="00CB29FD"/>
    <w:rsid w:val="00CB2C0A"/>
    <w:rsid w:val="00CC27E9"/>
    <w:rsid w:val="00CC61D9"/>
    <w:rsid w:val="00CD533A"/>
    <w:rsid w:val="00CE6399"/>
    <w:rsid w:val="00CE6571"/>
    <w:rsid w:val="00CE7D14"/>
    <w:rsid w:val="00CF0026"/>
    <w:rsid w:val="00CF3C86"/>
    <w:rsid w:val="00CF4EF6"/>
    <w:rsid w:val="00D04B9C"/>
    <w:rsid w:val="00D058B3"/>
    <w:rsid w:val="00D147A0"/>
    <w:rsid w:val="00D14DAF"/>
    <w:rsid w:val="00D179F0"/>
    <w:rsid w:val="00D21718"/>
    <w:rsid w:val="00D23770"/>
    <w:rsid w:val="00D3077A"/>
    <w:rsid w:val="00D326CD"/>
    <w:rsid w:val="00D34CE2"/>
    <w:rsid w:val="00D72E32"/>
    <w:rsid w:val="00D733E1"/>
    <w:rsid w:val="00D74DB9"/>
    <w:rsid w:val="00D8043D"/>
    <w:rsid w:val="00D81EF8"/>
    <w:rsid w:val="00D83B56"/>
    <w:rsid w:val="00D90A54"/>
    <w:rsid w:val="00DA6959"/>
    <w:rsid w:val="00DA6964"/>
    <w:rsid w:val="00DB77F0"/>
    <w:rsid w:val="00DC0695"/>
    <w:rsid w:val="00DD0147"/>
    <w:rsid w:val="00DE19DA"/>
    <w:rsid w:val="00DE40BA"/>
    <w:rsid w:val="00DF0654"/>
    <w:rsid w:val="00E06489"/>
    <w:rsid w:val="00E1127B"/>
    <w:rsid w:val="00E11312"/>
    <w:rsid w:val="00E12438"/>
    <w:rsid w:val="00E14339"/>
    <w:rsid w:val="00E162BB"/>
    <w:rsid w:val="00E32C9F"/>
    <w:rsid w:val="00E34F9D"/>
    <w:rsid w:val="00E42CA4"/>
    <w:rsid w:val="00E4511B"/>
    <w:rsid w:val="00E47848"/>
    <w:rsid w:val="00E47BAC"/>
    <w:rsid w:val="00E51CF2"/>
    <w:rsid w:val="00E6188E"/>
    <w:rsid w:val="00E653DA"/>
    <w:rsid w:val="00E72930"/>
    <w:rsid w:val="00E82521"/>
    <w:rsid w:val="00E90742"/>
    <w:rsid w:val="00E921B6"/>
    <w:rsid w:val="00E939BA"/>
    <w:rsid w:val="00EA1FC5"/>
    <w:rsid w:val="00EA59E9"/>
    <w:rsid w:val="00EA693D"/>
    <w:rsid w:val="00EB5829"/>
    <w:rsid w:val="00EC1BD1"/>
    <w:rsid w:val="00ED19DE"/>
    <w:rsid w:val="00ED5CDA"/>
    <w:rsid w:val="00ED5EDD"/>
    <w:rsid w:val="00ED7DA5"/>
    <w:rsid w:val="00EE777C"/>
    <w:rsid w:val="00EF349F"/>
    <w:rsid w:val="00EF37E7"/>
    <w:rsid w:val="00F01632"/>
    <w:rsid w:val="00F257C2"/>
    <w:rsid w:val="00F3522A"/>
    <w:rsid w:val="00F35960"/>
    <w:rsid w:val="00F36612"/>
    <w:rsid w:val="00F43568"/>
    <w:rsid w:val="00F47203"/>
    <w:rsid w:val="00F47801"/>
    <w:rsid w:val="00F534E6"/>
    <w:rsid w:val="00F622A6"/>
    <w:rsid w:val="00F6363E"/>
    <w:rsid w:val="00F67883"/>
    <w:rsid w:val="00F67AB2"/>
    <w:rsid w:val="00F67E9A"/>
    <w:rsid w:val="00F84196"/>
    <w:rsid w:val="00F958F4"/>
    <w:rsid w:val="00F95988"/>
    <w:rsid w:val="00F97832"/>
    <w:rsid w:val="00FA3432"/>
    <w:rsid w:val="00FA3B8B"/>
    <w:rsid w:val="00FA4EED"/>
    <w:rsid w:val="00FB1D26"/>
    <w:rsid w:val="00FB3AEC"/>
    <w:rsid w:val="00FC3393"/>
    <w:rsid w:val="00FD08C9"/>
    <w:rsid w:val="00FD1B31"/>
    <w:rsid w:val="00FD6903"/>
    <w:rsid w:val="00FE7092"/>
    <w:rsid w:val="00FF4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63A6E4"/>
  <w15:chartTrackingRefBased/>
  <w15:docId w15:val="{29CD7D6A-82F6-44C5-A3A3-972A932B4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E24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24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24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24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2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E24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24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24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24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2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AE"/>
    <w:rPr>
      <w:rFonts w:eastAsiaTheme="majorEastAsia" w:cstheme="majorBidi"/>
      <w:color w:val="272727" w:themeColor="text1" w:themeTint="D8"/>
    </w:rPr>
  </w:style>
  <w:style w:type="paragraph" w:styleId="Title">
    <w:name w:val="Title"/>
    <w:basedOn w:val="Normal"/>
    <w:next w:val="Normal"/>
    <w:link w:val="TitleChar"/>
    <w:uiPriority w:val="10"/>
    <w:qFormat/>
    <w:rsid w:val="00BE2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AE"/>
    <w:pPr>
      <w:spacing w:before="160"/>
      <w:jc w:val="center"/>
    </w:pPr>
    <w:rPr>
      <w:i/>
      <w:iCs/>
      <w:color w:val="404040" w:themeColor="text1" w:themeTint="BF"/>
    </w:rPr>
  </w:style>
  <w:style w:type="character" w:customStyle="1" w:styleId="QuoteChar">
    <w:name w:val="Quote Char"/>
    <w:basedOn w:val="DefaultParagraphFont"/>
    <w:link w:val="Quote"/>
    <w:uiPriority w:val="29"/>
    <w:rsid w:val="00BE24AE"/>
    <w:rPr>
      <w:i/>
      <w:iCs/>
      <w:color w:val="404040" w:themeColor="text1" w:themeTint="BF"/>
    </w:rPr>
  </w:style>
  <w:style w:type="paragraph" w:styleId="ListParagraph">
    <w:name w:val="List Paragraph"/>
    <w:basedOn w:val="Normal"/>
    <w:uiPriority w:val="34"/>
    <w:qFormat/>
    <w:rsid w:val="00BE24AE"/>
    <w:pPr>
      <w:ind w:left="720"/>
      <w:contextualSpacing/>
    </w:pPr>
  </w:style>
  <w:style w:type="character" w:styleId="IntenseEmphasis">
    <w:name w:val="Intense Emphasis"/>
    <w:basedOn w:val="DefaultParagraphFont"/>
    <w:uiPriority w:val="21"/>
    <w:qFormat/>
    <w:rsid w:val="00BE24AE"/>
    <w:rPr>
      <w:i/>
      <w:iCs/>
      <w:color w:val="2F5496" w:themeColor="accent1" w:themeShade="BF"/>
    </w:rPr>
  </w:style>
  <w:style w:type="paragraph" w:styleId="IntenseQuote">
    <w:name w:val="Intense Quote"/>
    <w:basedOn w:val="Normal"/>
    <w:next w:val="Normal"/>
    <w:link w:val="IntenseQuoteChar"/>
    <w:uiPriority w:val="30"/>
    <w:qFormat/>
    <w:rsid w:val="00BE24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4AE"/>
    <w:rPr>
      <w:i/>
      <w:iCs/>
      <w:color w:val="2F5496" w:themeColor="accent1" w:themeShade="BF"/>
    </w:rPr>
  </w:style>
  <w:style w:type="character" w:styleId="IntenseReference">
    <w:name w:val="Intense Reference"/>
    <w:basedOn w:val="DefaultParagraphFont"/>
    <w:uiPriority w:val="32"/>
    <w:qFormat/>
    <w:rsid w:val="00BE24AE"/>
    <w:rPr>
      <w:b/>
      <w:bCs/>
      <w:smallCaps/>
      <w:color w:val="2F5496" w:themeColor="accent1" w:themeShade="BF"/>
      <w:spacing w:val="5"/>
    </w:rPr>
  </w:style>
  <w:style w:type="paragraph" w:styleId="NormalWeb">
    <w:name w:val="Normal (Web)"/>
    <w:basedOn w:val="Normal"/>
    <w:uiPriority w:val="99"/>
    <w:semiHidden/>
    <w:unhideWhenUsed/>
    <w:rsid w:val="00F3522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352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812</TotalTime>
  <Pages>1</Pages>
  <Words>5234</Words>
  <Characters>29839</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Infinity Mega Technologies</dc:creator>
  <cp:keywords/>
  <dc:description/>
  <cp:lastModifiedBy>P Karthik</cp:lastModifiedBy>
  <cp:revision>564</cp:revision>
  <dcterms:created xsi:type="dcterms:W3CDTF">2025-10-17T10:57:00Z</dcterms:created>
  <dcterms:modified xsi:type="dcterms:W3CDTF">2025-11-17T15:32:00Z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e2584bcd-34a0-4ea3-8f82-cd4b7931d269</vt:lpwstr>
  </property>
</Properties>
</file>