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CE414">
      <w:pPr>
        <w:rPr>
          <w:b/>
          <w:bCs/>
        </w:rPr>
      </w:pPr>
      <w:r>
        <w:rPr>
          <w:b/>
          <w:bCs/>
        </w:rPr>
        <w:t>Large Language Models (LLMs)</w:t>
      </w:r>
    </w:p>
    <w:p w14:paraId="6C3E8464">
      <w:pPr>
        <w:rPr>
          <w:b/>
          <w:bCs/>
        </w:rPr>
      </w:pPr>
      <w:r>
        <w:rPr>
          <w:b/>
          <w:bCs/>
        </w:rPr>
        <w:t>1. Introduction to Large Language Models (LLMs)</w:t>
      </w:r>
    </w:p>
    <w:p w14:paraId="3569E91D">
      <w:pPr>
        <w:numPr>
          <w:ilvl w:val="0"/>
          <w:numId w:val="1"/>
        </w:numPr>
        <w:rPr>
          <w:b/>
          <w:bCs/>
        </w:rPr>
      </w:pPr>
      <w:r>
        <w:rPr>
          <w:b/>
          <w:bCs/>
        </w:rPr>
        <w:t>What are Large Language Models?</w:t>
      </w:r>
    </w:p>
    <w:p w14:paraId="2167958B">
      <w:pPr>
        <w:numPr>
          <w:ilvl w:val="0"/>
          <w:numId w:val="0"/>
        </w:numPr>
        <w:ind w:left="360" w:leftChars="0"/>
        <w:jc w:val="both"/>
      </w:pPr>
      <w:r>
        <w:t>Large Language Models (LLMs) are advanced artificial intelligence systems designed to understand, generate, and process human language. They are trained on massive amounts of text data</w:t>
      </w:r>
      <w:r>
        <w:rPr>
          <w:rFonts w:hint="default"/>
          <w:lang w:val="en-GB"/>
        </w:rPr>
        <w:t xml:space="preserve"> </w:t>
      </w:r>
      <w:r>
        <w:t>such as books, articles, code, and conversations</w:t>
      </w:r>
      <w:r>
        <w:rPr>
          <w:rFonts w:hint="default"/>
          <w:lang w:val="en-GB"/>
        </w:rPr>
        <w:t xml:space="preserve"> </w:t>
      </w:r>
      <w:r>
        <w:t>to learn patterns, meanings, and structures of language. Using deep learning techniques, especially Transformer architecture, these models can generate human-like text, answer questions, translate languages, summarize content, and even create code or images when combined with multimodal inputs.</w:t>
      </w:r>
      <w:r>
        <w:rPr>
          <w:rFonts w:hint="default"/>
          <w:lang w:val="en-GB"/>
        </w:rPr>
        <w:t xml:space="preserve"> </w:t>
      </w:r>
      <w:r>
        <w:t>In simple terms, an LLM works by predicting the next word in a sentence based on the words before it. Over time, as it is trained on billions of examples, it develops the ability to understand context, tone, and intent behind words, making its responses natural and coherent.</w:t>
      </w:r>
    </w:p>
    <w:p w14:paraId="3B20CFE2">
      <w:pPr>
        <w:numPr>
          <w:ilvl w:val="0"/>
          <w:numId w:val="1"/>
        </w:numPr>
        <w:rPr>
          <w:b/>
          <w:bCs/>
        </w:rPr>
      </w:pPr>
      <w:r>
        <w:rPr>
          <w:b/>
          <w:bCs/>
        </w:rPr>
        <w:t>Evolution of Language Models → From RNNs → Transformers → LLMs</w:t>
      </w:r>
    </w:p>
    <w:p w14:paraId="13C5935A">
      <w:pPr>
        <w:numPr>
          <w:ilvl w:val="0"/>
          <w:numId w:val="0"/>
        </w:numPr>
        <w:ind w:left="360" w:leftChars="0"/>
        <w:jc w:val="both"/>
      </w:pPr>
      <w:r>
        <w:rPr>
          <w:rFonts w:hint="default"/>
          <w:lang w:val="en-GB"/>
        </w:rPr>
        <w:drawing>
          <wp:anchor distT="0" distB="0" distL="114300" distR="114300" simplePos="0" relativeHeight="251659264" behindDoc="0" locked="0" layoutInCell="1" allowOverlap="1">
            <wp:simplePos x="0" y="0"/>
            <wp:positionH relativeFrom="column">
              <wp:posOffset>567055</wp:posOffset>
            </wp:positionH>
            <wp:positionV relativeFrom="paragraph">
              <wp:posOffset>2763520</wp:posOffset>
            </wp:positionV>
            <wp:extent cx="4595495" cy="2522220"/>
            <wp:effectExtent l="0" t="0" r="1905" b="5080"/>
            <wp:wrapTopAndBottom/>
            <wp:docPr id="4" name="Picture 4" descr="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vo"/>
                    <pic:cNvPicPr>
                      <a:picLocks noChangeAspect="1"/>
                    </pic:cNvPicPr>
                  </pic:nvPicPr>
                  <pic:blipFill>
                    <a:blip r:embed="rId6"/>
                    <a:stretch>
                      <a:fillRect/>
                    </a:stretch>
                  </pic:blipFill>
                  <pic:spPr>
                    <a:xfrm>
                      <a:off x="0" y="0"/>
                      <a:ext cx="4595495" cy="2522220"/>
                    </a:xfrm>
                    <a:prstGeom prst="rect">
                      <a:avLst/>
                    </a:prstGeom>
                  </pic:spPr>
                </pic:pic>
              </a:graphicData>
            </a:graphic>
          </wp:anchor>
        </w:drawing>
      </w:r>
      <w:r>
        <w:t>The evolution of language models represents a major journey in artificial intelligence moving from simple statistical methods to today’s highly capable Large Language Models (LLMs). Initially, AI systems relied on Recurrent Neural Networks (RNNs) and Long Short-Term Memory (LSTM) models to process sequences of text. These models read sentences one word at a time, remembering previous words to predict the next one. While RNNs and LSTMs helped machines understand short-term dependencies in language, they struggled with long sentences, parallel processing, and context retention, which limited their performance on large-scale language tasks.</w:t>
      </w:r>
      <w:r>
        <w:rPr>
          <w:rFonts w:hint="default"/>
          <w:lang w:val="en-GB"/>
        </w:rPr>
        <w:t xml:space="preserve"> </w:t>
      </w:r>
      <w:r>
        <w:t xml:space="preserve">To overcome these challenges, researchers introduced the Transformer architecture in 2017 through the paper “Attention Is All You Need.” Transformers replaced sequential processing with self-attention mechanisms, allowing the model to focus on all words in a sentence at once. This made it possible to understand relationships between distant words, capture deeper meaning, and train models faster using parallel computing. Transformers became the foundation for many modern AI models such as BERT, GPT, and T5. LLMs like GPT-4, Claude, Gemini, and LLaMA can understand, reason, and generate language with human-like fluency. </w:t>
      </w:r>
    </w:p>
    <w:p w14:paraId="3730A71D">
      <w:pPr>
        <w:numPr>
          <w:ilvl w:val="0"/>
          <w:numId w:val="0"/>
        </w:numPr>
        <w:ind w:left="360" w:leftChars="0"/>
        <w:jc w:val="both"/>
        <w:rPr>
          <w:rFonts w:hint="default"/>
          <w:lang w:val="en-GB"/>
        </w:rPr>
      </w:pPr>
    </w:p>
    <w:p w14:paraId="3C285A52">
      <w:pPr>
        <w:numPr>
          <w:ilvl w:val="0"/>
          <w:numId w:val="0"/>
        </w:numPr>
        <w:ind w:left="360" w:leftChars="0"/>
        <w:jc w:val="both"/>
        <w:rPr>
          <w:rFonts w:hint="default"/>
          <w:lang w:val="en-GB"/>
        </w:rPr>
      </w:pPr>
    </w:p>
    <w:p w14:paraId="74D3DC7A">
      <w:pPr>
        <w:numPr>
          <w:ilvl w:val="0"/>
          <w:numId w:val="1"/>
        </w:numPr>
        <w:rPr>
          <w:b/>
          <w:bCs/>
        </w:rPr>
      </w:pPr>
      <w:r>
        <w:rPr>
          <w:b/>
          <w:bCs/>
        </w:rPr>
        <w:t>Difference Between Traditional NLP Models and LLMs</w:t>
      </w:r>
    </w:p>
    <w:tbl>
      <w:tblPr>
        <w:tblStyle w:val="12"/>
        <w:tblW w:w="0" w:type="auto"/>
        <w:tblCellSpacing w:w="15" w:type="dxa"/>
        <w:tblInd w:w="3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7"/>
        <w:gridCol w:w="3500"/>
        <w:gridCol w:w="3512"/>
      </w:tblGrid>
      <w:tr w14:paraId="28ED2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62" w:type="dxa"/>
            <w:shd w:val="clear" w:color="auto" w:fill="auto"/>
            <w:vAlign w:val="center"/>
          </w:tcPr>
          <w:p w14:paraId="68C808F4">
            <w:pPr>
              <w:keepNext w:val="0"/>
              <w:keepLines w:val="0"/>
              <w:widowControl/>
              <w:suppressLineNumbers w:val="0"/>
              <w:jc w:val="left"/>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Learning Method</w:t>
            </w:r>
          </w:p>
        </w:tc>
        <w:tc>
          <w:tcPr>
            <w:tcW w:w="3470" w:type="dxa"/>
            <w:shd w:val="clear" w:color="auto" w:fill="auto"/>
            <w:vAlign w:val="center"/>
          </w:tcPr>
          <w:p w14:paraId="6D3DB59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Rule-based or shallow ML (requires manual features)</w:t>
            </w:r>
          </w:p>
        </w:tc>
        <w:tc>
          <w:tcPr>
            <w:tcW w:w="3467" w:type="dxa"/>
            <w:shd w:val="clear" w:color="auto" w:fill="auto"/>
            <w:vAlign w:val="center"/>
          </w:tcPr>
          <w:p w14:paraId="2D39CA6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Deep learning (self-learns from data)</w:t>
            </w:r>
          </w:p>
        </w:tc>
      </w:tr>
    </w:tbl>
    <w:p w14:paraId="48F92B8F">
      <w:pPr>
        <w:rPr>
          <w:rFonts w:hint="default" w:ascii="Calibri" w:hAnsi="Calibri" w:cs="Calibri"/>
          <w:vanish/>
          <w:sz w:val="24"/>
          <w:szCs w:val="24"/>
        </w:rPr>
      </w:pPr>
    </w:p>
    <w:tbl>
      <w:tblPr>
        <w:tblStyle w:val="12"/>
        <w:tblW w:w="0" w:type="auto"/>
        <w:tblCellSpacing w:w="15" w:type="dxa"/>
        <w:tblInd w:w="40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3"/>
        <w:gridCol w:w="3512"/>
        <w:gridCol w:w="3512"/>
      </w:tblGrid>
      <w:tr w14:paraId="78C00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38" w:type="dxa"/>
            <w:shd w:val="clear" w:color="auto" w:fill="auto"/>
            <w:vAlign w:val="center"/>
          </w:tcPr>
          <w:p w14:paraId="2AEB8398">
            <w:pPr>
              <w:keepNext w:val="0"/>
              <w:keepLines w:val="0"/>
              <w:widowControl/>
              <w:suppressLineNumbers w:val="0"/>
              <w:jc w:val="left"/>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Data Requirement</w:t>
            </w:r>
          </w:p>
        </w:tc>
        <w:tc>
          <w:tcPr>
            <w:tcW w:w="3482" w:type="dxa"/>
            <w:shd w:val="clear" w:color="auto" w:fill="auto"/>
            <w:vAlign w:val="center"/>
          </w:tcPr>
          <w:p w14:paraId="73B4CDD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Small, domain-specific datasets</w:t>
            </w:r>
          </w:p>
        </w:tc>
        <w:tc>
          <w:tcPr>
            <w:tcW w:w="3467" w:type="dxa"/>
            <w:shd w:val="clear" w:color="auto" w:fill="auto"/>
            <w:vAlign w:val="center"/>
          </w:tcPr>
          <w:p w14:paraId="187FAC3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Trained on massive, diverse datasets</w:t>
            </w:r>
          </w:p>
        </w:tc>
      </w:tr>
    </w:tbl>
    <w:p w14:paraId="709097D3">
      <w:pPr>
        <w:rPr>
          <w:rFonts w:hint="default" w:ascii="Calibri" w:hAnsi="Calibri" w:cs="Calibri"/>
          <w:vanish/>
          <w:sz w:val="24"/>
          <w:szCs w:val="24"/>
        </w:rPr>
      </w:pPr>
    </w:p>
    <w:tbl>
      <w:tblPr>
        <w:tblStyle w:val="12"/>
        <w:tblW w:w="0" w:type="auto"/>
        <w:tblCellSpacing w:w="15" w:type="dxa"/>
        <w:tblInd w:w="42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9"/>
        <w:gridCol w:w="3548"/>
        <w:gridCol w:w="3488"/>
      </w:tblGrid>
      <w:tr w14:paraId="61AC3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14" w:type="dxa"/>
            <w:shd w:val="clear" w:color="auto" w:fill="auto"/>
            <w:vAlign w:val="center"/>
          </w:tcPr>
          <w:p w14:paraId="6F0E8FB9">
            <w:pPr>
              <w:keepNext w:val="0"/>
              <w:keepLines w:val="0"/>
              <w:widowControl/>
              <w:suppressLineNumbers w:val="0"/>
              <w:jc w:val="left"/>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Context Handling</w:t>
            </w:r>
          </w:p>
        </w:tc>
        <w:tc>
          <w:tcPr>
            <w:tcW w:w="3518" w:type="dxa"/>
            <w:shd w:val="clear" w:color="auto" w:fill="auto"/>
            <w:vAlign w:val="center"/>
          </w:tcPr>
          <w:p w14:paraId="18AA8FE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Limited context understanding</w:t>
            </w:r>
          </w:p>
        </w:tc>
        <w:tc>
          <w:tcPr>
            <w:tcW w:w="3443" w:type="dxa"/>
            <w:shd w:val="clear" w:color="auto" w:fill="auto"/>
            <w:vAlign w:val="center"/>
          </w:tcPr>
          <w:p w14:paraId="26943B5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Deep contextual understanding via attention</w:t>
            </w:r>
          </w:p>
        </w:tc>
      </w:tr>
    </w:tbl>
    <w:p w14:paraId="320C59C4">
      <w:pPr>
        <w:rPr>
          <w:rFonts w:hint="default" w:ascii="Calibri" w:hAnsi="Calibri" w:cs="Calibri"/>
          <w:vanish/>
          <w:sz w:val="24"/>
          <w:szCs w:val="24"/>
        </w:rPr>
      </w:pPr>
    </w:p>
    <w:tbl>
      <w:tblPr>
        <w:tblStyle w:val="12"/>
        <w:tblW w:w="0" w:type="auto"/>
        <w:tblCellSpacing w:w="15" w:type="dxa"/>
        <w:tblInd w:w="4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4"/>
        <w:gridCol w:w="3539"/>
        <w:gridCol w:w="3510"/>
      </w:tblGrid>
      <w:tr w14:paraId="65A31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89" w:type="dxa"/>
            <w:shd w:val="clear" w:color="auto" w:fill="auto"/>
            <w:vAlign w:val="center"/>
          </w:tcPr>
          <w:p w14:paraId="458E7B9A">
            <w:pPr>
              <w:keepNext w:val="0"/>
              <w:keepLines w:val="0"/>
              <w:widowControl/>
              <w:suppressLineNumbers w:val="0"/>
              <w:jc w:val="left"/>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Performance</w:t>
            </w:r>
          </w:p>
        </w:tc>
        <w:tc>
          <w:tcPr>
            <w:tcW w:w="3509" w:type="dxa"/>
            <w:shd w:val="clear" w:color="auto" w:fill="auto"/>
            <w:vAlign w:val="center"/>
          </w:tcPr>
          <w:p w14:paraId="3A0EDC0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Task-specific, requires retraining for each task</w:t>
            </w:r>
          </w:p>
        </w:tc>
        <w:tc>
          <w:tcPr>
            <w:tcW w:w="3465" w:type="dxa"/>
            <w:shd w:val="clear" w:color="auto" w:fill="auto"/>
            <w:vAlign w:val="center"/>
          </w:tcPr>
          <w:p w14:paraId="3523996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General-purpose, performs multiple tasks</w:t>
            </w:r>
          </w:p>
        </w:tc>
      </w:tr>
    </w:tbl>
    <w:p w14:paraId="6E33CED0">
      <w:pPr>
        <w:rPr>
          <w:rFonts w:hint="default" w:ascii="Calibri" w:hAnsi="Calibri" w:cs="Calibri"/>
          <w:vanish/>
          <w:sz w:val="24"/>
          <w:szCs w:val="24"/>
        </w:rPr>
      </w:pPr>
    </w:p>
    <w:tbl>
      <w:tblPr>
        <w:tblStyle w:val="12"/>
        <w:tblW w:w="0" w:type="auto"/>
        <w:tblCellSpacing w:w="15" w:type="dxa"/>
        <w:tblInd w:w="4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8"/>
        <w:gridCol w:w="3549"/>
        <w:gridCol w:w="3518"/>
      </w:tblGrid>
      <w:tr w14:paraId="2F6B0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53" w:type="dxa"/>
            <w:shd w:val="clear" w:color="auto" w:fill="auto"/>
            <w:vAlign w:val="center"/>
          </w:tcPr>
          <w:p w14:paraId="5F554C78">
            <w:pPr>
              <w:keepNext w:val="0"/>
              <w:keepLines w:val="0"/>
              <w:widowControl/>
              <w:suppressLineNumbers w:val="0"/>
              <w:jc w:val="left"/>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Examples</w:t>
            </w:r>
          </w:p>
        </w:tc>
        <w:tc>
          <w:tcPr>
            <w:tcW w:w="3519" w:type="dxa"/>
            <w:shd w:val="clear" w:color="auto" w:fill="auto"/>
            <w:vAlign w:val="center"/>
          </w:tcPr>
          <w:p w14:paraId="2C2BF28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TF-IDF, HMM, Word2Vec, Naïve Bayes</w:t>
            </w:r>
          </w:p>
        </w:tc>
        <w:tc>
          <w:tcPr>
            <w:tcW w:w="3473" w:type="dxa"/>
            <w:shd w:val="clear" w:color="auto" w:fill="auto"/>
            <w:vAlign w:val="center"/>
          </w:tcPr>
          <w:p w14:paraId="22D6B0A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GPT, BERT, Claude, LLaMA, Gemini</w:t>
            </w:r>
          </w:p>
        </w:tc>
      </w:tr>
    </w:tbl>
    <w:p w14:paraId="0D0052CC">
      <w:pPr>
        <w:rPr>
          <w:rFonts w:hint="default" w:ascii="Calibri" w:hAnsi="Calibri" w:cs="Calibri"/>
          <w:vanish/>
          <w:sz w:val="24"/>
          <w:szCs w:val="24"/>
        </w:rPr>
      </w:pPr>
    </w:p>
    <w:tbl>
      <w:tblPr>
        <w:tblStyle w:val="12"/>
        <w:tblW w:w="0" w:type="auto"/>
        <w:tblCellSpacing w:w="15" w:type="dxa"/>
        <w:tblInd w:w="4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3"/>
        <w:gridCol w:w="3549"/>
        <w:gridCol w:w="3561"/>
      </w:tblGrid>
      <w:tr w14:paraId="7B603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28" w:type="dxa"/>
            <w:shd w:val="clear" w:color="auto" w:fill="auto"/>
            <w:vAlign w:val="center"/>
          </w:tcPr>
          <w:p w14:paraId="385AD6C0">
            <w:pPr>
              <w:keepNext w:val="0"/>
              <w:keepLines w:val="0"/>
              <w:widowControl/>
              <w:suppressLineNumbers w:val="0"/>
              <w:jc w:val="left"/>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Output Quality</w:t>
            </w:r>
          </w:p>
        </w:tc>
        <w:tc>
          <w:tcPr>
            <w:tcW w:w="3519" w:type="dxa"/>
            <w:shd w:val="clear" w:color="auto" w:fill="auto"/>
            <w:vAlign w:val="center"/>
          </w:tcPr>
          <w:p w14:paraId="2E953D7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Basic, pattern-based responses</w:t>
            </w:r>
          </w:p>
        </w:tc>
        <w:tc>
          <w:tcPr>
            <w:tcW w:w="3516" w:type="dxa"/>
            <w:shd w:val="clear" w:color="auto" w:fill="auto"/>
            <w:vAlign w:val="center"/>
          </w:tcPr>
          <w:p w14:paraId="61F4BC4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14:ligatures w14:val="standardContextual"/>
              </w:rPr>
              <w:t>Context-aware, fluent, human-like outputs</w:t>
            </w:r>
          </w:p>
        </w:tc>
      </w:tr>
    </w:tbl>
    <w:p w14:paraId="1DC86F0E">
      <w:pPr>
        <w:numPr>
          <w:ilvl w:val="0"/>
          <w:numId w:val="0"/>
        </w:numPr>
        <w:ind w:left="360" w:leftChars="0"/>
      </w:pPr>
    </w:p>
    <w:p w14:paraId="7EBE2A2E">
      <w:pPr>
        <w:numPr>
          <w:ilvl w:val="0"/>
          <w:numId w:val="1"/>
        </w:numPr>
        <w:rPr>
          <w:b/>
          <w:bCs/>
        </w:rPr>
      </w:pPr>
      <w:r>
        <w:rPr>
          <w:b/>
          <w:bCs/>
        </w:rPr>
        <w:t>Importance and Power of LLMs in the AI Ecosystem</w:t>
      </w:r>
    </w:p>
    <w:p w14:paraId="2EF7278B">
      <w:pPr>
        <w:numPr>
          <w:ilvl w:val="0"/>
          <w:numId w:val="0"/>
        </w:numPr>
        <w:ind w:left="360" w:leftChars="0"/>
        <w:jc w:val="both"/>
      </w:pPr>
      <w:r>
        <w:t>Large Language Models (LLMs) play a central and powerful role in today’s artificial intelligence ecosystem. They have completely changed the way machines understand, process, and communicate in human language. Unlike traditional models that depend on fixed rules or limited training data, LLMs can learn from vast amounts of text across the internet, allowing them to understand context, meaning, and even emotion in human communication. Their importance lies in their ability to perform a wide range of tasks  such as answering questions, summarizing large documents, generating creative content, writing computer code, and supporting decision-making  all within a single unified model. This flexibility makes LLMs the foundation for intelligent systems like ChatGPT, Google Gemini, and Claude, which assist people in education, healthcare, law, business, and research. In the broader AI ecosystem, LLMs act as the “brain” that connects humans with machines through natural language, making technology more accessible, personalized, and interactive. Their power comes from combining massive computational scale with deep learning architectures, enabling them to think, reason, and communicate in ways that feel truly human-like. As a result, LLMs are not just tools  they are driving forces behind the next generation of innovation, automation, and digital intelligence.</w:t>
      </w:r>
    </w:p>
    <w:p w14:paraId="60651C46">
      <w:pPr>
        <w:numPr>
          <w:ilvl w:val="0"/>
          <w:numId w:val="1"/>
        </w:numPr>
        <w:rPr>
          <w:b/>
          <w:bCs/>
        </w:rPr>
      </w:pPr>
      <w:r>
        <w:rPr>
          <w:b/>
          <w:bCs/>
        </w:rPr>
        <w:t>Applications of LLMs Across Industries</w:t>
      </w:r>
    </w:p>
    <w:p w14:paraId="3150F349">
      <w:pPr>
        <w:numPr>
          <w:ilvl w:val="0"/>
          <w:numId w:val="0"/>
        </w:numPr>
        <w:ind w:left="360" w:leftChars="0"/>
        <w:jc w:val="both"/>
      </w:pPr>
      <w:r>
        <w:t>Large Language Models (LLMs) have found applications in almost every major industry, reshaping how organizations operate, make decisions, and interact with people. In the healthcare sector, LLMs assist doctors and researchers by analyzing medical records, summarizing patient data, drafting reports, and even helping in medical research by interpreting large volumes of scientific literature. In education, they act as intelligent tutors, helping students learn concepts, write essays, and generate personalized study materials. Businesses use LLMs to automate customer support through chatbots, create marketing content, analyze feedback, and generate professional documents or emails. In the financial industry, LLMs help detect fraud, summarize financial reports, and support investment analysis by quickly processing large datasets and news articles. Similarly, in the legal field, they are used to draft contracts, review legal documents, and extract relevant case details efficiently. The technology and software sector benefits from LLMs in code generation, debugging, and automating development workflows. Even in media and entertainment, LLMs create scripts, captions, and content ideas, enhancing creativity and productivity. Overall, LLMs serve as powerful tools that improve efficiency, accuracy, and innovation across industries by automating complex language-based tasks and transforming how humans interact with digital systems.</w:t>
      </w:r>
    </w:p>
    <w:p w14:paraId="21FA831F">
      <w:pPr>
        <w:numPr>
          <w:ilvl w:val="0"/>
          <w:numId w:val="1"/>
        </w:numPr>
        <w:rPr>
          <w:b/>
          <w:bCs/>
        </w:rPr>
      </w:pPr>
      <w:r>
        <w:rPr>
          <w:b/>
          <w:bCs/>
        </w:rPr>
        <w:t>Open-Source vs Proprietary LLMs (GPT, Claude, LLaMA, Gemini, Mistral)</w:t>
      </w:r>
    </w:p>
    <w:p w14:paraId="07E39289">
      <w:pPr>
        <w:numPr>
          <w:ilvl w:val="0"/>
          <w:numId w:val="0"/>
        </w:numPr>
        <w:ind w:left="360" w:leftChars="0"/>
        <w:jc w:val="both"/>
      </w:pPr>
      <w:r>
        <w:t>Large Language Models (LLMs) can broadly be categorized into open-source and proprietary (closed-source) models, each offering unique advantages and limitations. Open-source LLMs are freely available for researchers, developers, and organizations to use, modify, and deploy. These models, such as Meta’s LLaMA, Mistral, and Falcon, provide transparency in architecture, training data (to some extent), and parameters. They allow customization for domain-specific needs, making them highly useful for innovation, academic research, and companies that prefer building private AI solutions. Open-source models also encourage community collaboration, faster improvements, and lower costs since users can fine-tune or deploy them locally without heavy licensing fees.</w:t>
      </w:r>
    </w:p>
    <w:p w14:paraId="21FF02D2">
      <w:pPr>
        <w:numPr>
          <w:ilvl w:val="0"/>
          <w:numId w:val="0"/>
        </w:numPr>
        <w:ind w:left="360" w:leftChars="0"/>
        <w:jc w:val="both"/>
      </w:pPr>
      <w:r>
        <w:t>On the other hand, proprietary LLMs are developed and maintained by private companies and are not publicly released for modification. Popular examples include OpenAI’s GPT series (like GPT-4), Anthropic’s Claude, and Google’s Gemini. These models are usually trained on massive datasets with advanced infrastructure, providing higher accuracy, better reasoning, and more reliable safety features. However, their internal mechanisms and data sources are kept confidential, and they are accessed mainly through paid APIs or platforms. Proprietary models are ideal for businesses that prioritize performance, scalability, and compliance but may lack flexibility for deep customization.</w:t>
      </w:r>
    </w:p>
    <w:p w14:paraId="0E5DB8EB">
      <w:pPr>
        <w:numPr>
          <w:ilvl w:val="0"/>
          <w:numId w:val="0"/>
        </w:numPr>
        <w:ind w:left="360" w:leftChars="0"/>
        <w:jc w:val="both"/>
      </w:pPr>
      <w:r>
        <w:t>In summary, open-source LLMs empower users with flexibility, transparency, and innovation potential, while proprietary LLMs offer superior performance, stability, and advanced features backed by large research investments. Both play vital roles in the AI ecosystem — open-source driving collaboration and accessibility, and proprietary models pushing the boundaries of quality, safety, and commercial deployment.</w:t>
      </w:r>
    </w:p>
    <w:p w14:paraId="22850000">
      <w:pPr>
        <w:numPr>
          <w:ilvl w:val="0"/>
          <w:numId w:val="1"/>
        </w:numPr>
        <w:rPr>
          <w:b/>
          <w:bCs/>
        </w:rPr>
      </w:pPr>
      <w:r>
        <w:rPr>
          <w:b/>
          <w:bCs/>
        </w:rPr>
        <w:t>Limitations and Challenges of LLMs</w:t>
      </w:r>
    </w:p>
    <w:p w14:paraId="320D631F">
      <w:pPr>
        <w:numPr>
          <w:ilvl w:val="0"/>
          <w:numId w:val="0"/>
        </w:numPr>
        <w:ind w:left="360" w:leftChars="0"/>
        <w:jc w:val="both"/>
      </w:pPr>
      <w:r>
        <w:rPr>
          <w:rFonts w:hint="eastAsia"/>
        </w:rPr>
        <w:t xml:space="preserve"> </w:t>
      </w:r>
      <w:r>
        <w:rPr>
          <w:b/>
          <w:bCs/>
        </w:rPr>
        <w:t xml:space="preserve">Hallucination: </w:t>
      </w:r>
      <w:r>
        <w:t>LLMs can produce false or inaccurate information because they generate text based on patterns, not true understanding.</w:t>
      </w:r>
    </w:p>
    <w:p w14:paraId="19467324">
      <w:pPr>
        <w:numPr>
          <w:ilvl w:val="0"/>
          <w:numId w:val="0"/>
        </w:numPr>
        <w:ind w:left="360" w:leftChars="0"/>
        <w:jc w:val="both"/>
      </w:pPr>
      <w:r>
        <w:rPr>
          <w:b/>
          <w:bCs/>
        </w:rPr>
        <w:t xml:space="preserve">Bias: </w:t>
      </w:r>
      <w:r>
        <w:t>They may reflect and amplify social or cultural biases found in their training data.</w:t>
      </w:r>
    </w:p>
    <w:p w14:paraId="5971223F">
      <w:pPr>
        <w:numPr>
          <w:ilvl w:val="0"/>
          <w:numId w:val="0"/>
        </w:numPr>
        <w:ind w:left="360" w:leftChars="0"/>
        <w:jc w:val="both"/>
      </w:pPr>
      <w:r>
        <w:rPr>
          <w:b/>
          <w:bCs/>
        </w:rPr>
        <w:t>High Cost and Energy Use:</w:t>
      </w:r>
      <w:r>
        <w:t xml:space="preserve"> Training and running LLMs need massive computational power and electricity, making them expensive.</w:t>
      </w:r>
    </w:p>
    <w:p w14:paraId="3AA8AEDC">
      <w:pPr>
        <w:numPr>
          <w:ilvl w:val="0"/>
          <w:numId w:val="0"/>
        </w:numPr>
        <w:ind w:left="360" w:leftChars="0"/>
        <w:jc w:val="both"/>
      </w:pPr>
      <w:r>
        <w:rPr>
          <w:b/>
          <w:bCs/>
        </w:rPr>
        <w:t xml:space="preserve">Data Privacy Issues: </w:t>
      </w:r>
      <w:r>
        <w:t>Sensitive or confidential information might be exposed if data is not handled properly.</w:t>
      </w:r>
    </w:p>
    <w:p w14:paraId="4CA9B21A">
      <w:pPr>
        <w:numPr>
          <w:ilvl w:val="0"/>
          <w:numId w:val="0"/>
        </w:numPr>
        <w:ind w:left="360" w:leftChars="0"/>
        <w:jc w:val="both"/>
      </w:pPr>
      <w:r>
        <w:rPr>
          <w:b/>
          <w:bCs/>
        </w:rPr>
        <w:t>Lack of Transparency:</w:t>
      </w:r>
      <w:r>
        <w:t xml:space="preserve"> It’s difficult to understand how LLMs make certain decisions or generate specific responses.</w:t>
      </w:r>
    </w:p>
    <w:p w14:paraId="195DB72E">
      <w:pPr>
        <w:numPr>
          <w:ilvl w:val="0"/>
          <w:numId w:val="0"/>
        </w:numPr>
        <w:ind w:left="360" w:leftChars="0"/>
        <w:jc w:val="both"/>
      </w:pPr>
      <w:r>
        <w:rPr>
          <w:b/>
          <w:bCs/>
        </w:rPr>
        <w:t>Context Limitations:</w:t>
      </w:r>
      <w:r>
        <w:t xml:space="preserve"> LLMs have a token limit, so they can’t always handle long or complex inputs effectively.</w:t>
      </w:r>
    </w:p>
    <w:p w14:paraId="560EBBBB">
      <w:pPr>
        <w:numPr>
          <w:ilvl w:val="0"/>
          <w:numId w:val="0"/>
        </w:numPr>
        <w:ind w:left="360" w:leftChars="0"/>
        <w:jc w:val="both"/>
        <w:rPr>
          <w:rFonts w:hint="default"/>
          <w:lang w:val="en-GB"/>
        </w:rPr>
      </w:pPr>
      <w:r>
        <w:rPr>
          <w:b/>
          <w:bCs/>
        </w:rPr>
        <w:t>Ethical and Legal Risks:</w:t>
      </w:r>
      <w:r>
        <w:t xml:space="preserve"> Misuse for spreading misinformation, plagiarism, or violating copyrights is a growing concern</w:t>
      </w:r>
      <w:r>
        <w:rPr>
          <w:rFonts w:hint="default"/>
          <w:lang w:val="en-GB"/>
        </w:rPr>
        <w:t>.</w:t>
      </w:r>
    </w:p>
    <w:p w14:paraId="635DBB44">
      <w:r>
        <w:pict>
          <v:rect id="_x0000_i1025" o:spt="1" style="height:1.5pt;width:0pt;" fillcolor="#A0A0A0" filled="t" stroked="f" coordsize="21600,21600" o:hr="t" o:hrstd="t" o:hralign="center">
            <v:path/>
            <v:fill on="t" focussize="0,0"/>
            <v:stroke on="f"/>
            <v:imagedata o:title=""/>
            <o:lock v:ext="edit"/>
            <w10:wrap type="none"/>
            <w10:anchorlock/>
          </v:rect>
        </w:pict>
      </w:r>
    </w:p>
    <w:p w14:paraId="1DE6138B">
      <w:pPr>
        <w:rPr>
          <w:b/>
          <w:bCs/>
        </w:rPr>
      </w:pPr>
      <w:r>
        <w:rPr>
          <w:b/>
          <w:bCs/>
        </w:rPr>
        <w:t>2. Foundations of Language Modeling</w:t>
      </w:r>
    </w:p>
    <w:p w14:paraId="1E888E4B">
      <w:pPr>
        <w:numPr>
          <w:ilvl w:val="0"/>
          <w:numId w:val="2"/>
        </w:numPr>
        <w:rPr>
          <w:b/>
          <w:bCs/>
        </w:rPr>
      </w:pPr>
      <w:r>
        <w:rPr>
          <w:b/>
          <w:bCs/>
        </w:rPr>
        <w:t>What Is a Language Model?</w:t>
      </w:r>
    </w:p>
    <w:p w14:paraId="25B65CA1">
      <w:pPr>
        <w:numPr>
          <w:ilvl w:val="0"/>
          <w:numId w:val="0"/>
        </w:numPr>
        <w:ind w:left="360" w:leftChars="0"/>
        <w:jc w:val="both"/>
      </w:pPr>
      <w:r>
        <w:t>A Language Model is an artificial intelligence system designed to understand, predict, and generate human language. In simple terms, it learns how words and sentences are structured by studying large amounts of text, so it can produce meaningful and natural responses. A language model works by analyzing the relationship between words  it predicts what word is most likely to come next in a sequence based on the words that came before. For example, if you type “The cat is on the…”, the model predicts the next word could be “table” or “roof” depending on the context.</w:t>
      </w:r>
      <w:r>
        <w:rPr>
          <w:rFonts w:hint="default"/>
          <w:lang w:val="en-GB"/>
        </w:rPr>
        <w:t xml:space="preserve"> </w:t>
      </w:r>
      <w:r>
        <w:t>Modern language models use deep learning, where neural networks are trained on huge text datasets to recognize grammar, tone, and meaning. Earlier models used simple statistical approaches like n-grams or Markov models, which could only look at short word sequences. But with the rise of advanced architectures like Transformers, today’s models can understand long sentences, context, and even emotions behind words.</w:t>
      </w:r>
      <w:r>
        <w:rPr>
          <w:rFonts w:hint="default"/>
          <w:lang w:val="en-GB"/>
        </w:rPr>
        <w:t xml:space="preserve"> a Language Model is the foundation of many AI systems that we use daily from chatbots and virtual assistants to translators and content generators enabling machines to communicate intelligently in human language.</w:t>
      </w:r>
    </w:p>
    <w:p w14:paraId="77C7A211">
      <w:pPr>
        <w:numPr>
          <w:ilvl w:val="0"/>
          <w:numId w:val="2"/>
        </w:numPr>
        <w:rPr>
          <w:b/>
          <w:bCs/>
        </w:rPr>
      </w:pPr>
      <w:r>
        <w:rPr>
          <w:b/>
          <w:bCs/>
        </w:rPr>
        <w:t>Probabilistic Language Modeling (n-grams, Markov Models)</w:t>
      </w:r>
    </w:p>
    <w:p w14:paraId="12EC730D">
      <w:pPr>
        <w:numPr>
          <w:ilvl w:val="0"/>
          <w:numId w:val="0"/>
        </w:numPr>
        <w:ind w:left="360" w:leftChars="0"/>
        <w:jc w:val="both"/>
      </w:pPr>
      <w:r>
        <w:t>Probabilistic Language Modeling is an early approach to teaching computers how to understand and generate text based on probabilities of word sequences. The main idea is that the likelihood of a word appearing depends on the words that came before it. For example, in the phrase “I want to drink ___,” the model assigns a higher probability to “water” or “coffee” than to unrelated words like “chair.”</w:t>
      </w:r>
    </w:p>
    <w:p w14:paraId="071DE506">
      <w:pPr>
        <w:numPr>
          <w:ilvl w:val="0"/>
          <w:numId w:val="0"/>
        </w:numPr>
        <w:ind w:left="360" w:leftChars="0"/>
        <w:jc w:val="both"/>
      </w:pPr>
      <w:r>
        <w:t>Two of the most common probabilistic models are n-grams and Markov models:</w:t>
      </w:r>
    </w:p>
    <w:p w14:paraId="55C08EDB">
      <w:pPr>
        <w:numPr>
          <w:ilvl w:val="0"/>
          <w:numId w:val="0"/>
        </w:numPr>
        <w:ind w:left="360" w:leftChars="0"/>
        <w:jc w:val="both"/>
      </w:pPr>
      <w:r>
        <w:rPr>
          <w:b/>
          <w:bCs/>
        </w:rPr>
        <w:t>N-gram Models:</w:t>
      </w:r>
      <w:r>
        <w:br w:type="textWrapping"/>
      </w:r>
      <w:r>
        <w:t>These models predict the next word by looking at the previous n–1 words. For example, a bigram model (n=2) predicts each word based only on the one before it, while a trigram model (n=3) uses the previous two words. Though simple and effective for short contexts, n-gram models struggle with long sentences because they can only “remember” a small window of words.</w:t>
      </w:r>
    </w:p>
    <w:p w14:paraId="4D8174BE">
      <w:pPr>
        <w:numPr>
          <w:ilvl w:val="0"/>
          <w:numId w:val="0"/>
        </w:numPr>
        <w:ind w:left="360" w:leftChars="0"/>
        <w:jc w:val="both"/>
      </w:pPr>
      <w:r>
        <w:rPr>
          <w:b/>
          <w:bCs/>
        </w:rPr>
        <w:t>Markov Models:</w:t>
      </w:r>
      <w:r>
        <w:br w:type="textWrapping"/>
      </w:r>
      <w:r>
        <w:t>These are similar in concept  they assume that the probability of each word depends only on a fixed number of previous words (the “Markov assumption”). This makes calculations simpler but limits the model’s ability to understand deeper meaning or long-term dependencies in language.</w:t>
      </w:r>
    </w:p>
    <w:p w14:paraId="40A169AD">
      <w:pPr>
        <w:numPr>
          <w:ilvl w:val="0"/>
          <w:numId w:val="2"/>
        </w:numPr>
        <w:rPr>
          <w:b/>
          <w:bCs/>
        </w:rPr>
      </w:pPr>
      <w:r>
        <w:rPr>
          <w:b/>
          <w:bCs/>
        </w:rPr>
        <w:t>Sequence Prediction and Token Probabilities</w:t>
      </w:r>
    </w:p>
    <w:p w14:paraId="7BEC6054">
      <w:pPr>
        <w:numPr>
          <w:ilvl w:val="0"/>
          <w:numId w:val="0"/>
        </w:numPr>
        <w:ind w:left="360" w:leftChars="0"/>
        <w:jc w:val="both"/>
      </w:pPr>
      <w:r>
        <w:t>Sequence prediction is a core concept in how language models understand and generate text. It refers to the process of predicting the next word (or token) in a sequence based on the previous ones. For example, if the input is “The sun is shining in the”, the model predicts that the next word is most likely “sky”.</w:t>
      </w:r>
      <w:r>
        <w:rPr>
          <w:rFonts w:hint="default"/>
          <w:lang w:val="en-GB"/>
        </w:rPr>
        <w:t xml:space="preserve"> </w:t>
      </w:r>
      <w:r>
        <w:t>This ability to make predictions comes from analyzing token probabilities  where each word or symbol (token) is assigned a probability score that represents how likely it is to appear next.</w:t>
      </w:r>
    </w:p>
    <w:p w14:paraId="07C7AC4C">
      <w:pPr>
        <w:numPr>
          <w:ilvl w:val="0"/>
          <w:numId w:val="0"/>
        </w:numPr>
        <w:ind w:left="360" w:leftChars="0"/>
        <w:jc w:val="both"/>
      </w:pPr>
      <w:r>
        <w:t>A token is the smallest unit of text that a model processes  it could be a word, subword, or even a single character, depending on the tokenizer used. The model computes a probability distribution over all possible next tokens and then selects the one with the highest likelihood. This prediction process happens repeatedly, allowing the model to generate entire sentences or paragraphs word by word.</w:t>
      </w:r>
    </w:p>
    <w:p w14:paraId="3D01DA4D">
      <w:pPr>
        <w:numPr>
          <w:ilvl w:val="0"/>
          <w:numId w:val="0"/>
        </w:numPr>
        <w:ind w:left="360" w:leftChars="0"/>
        <w:jc w:val="both"/>
      </w:pPr>
      <w:r>
        <w:t>In technical terms, a language model estimates the conditional probability of a word given the words before it. For example, P(sky | The sun is shining in the) is the probability that “sky” follows that sequence. The model learns these probabilities during training by analyzing millions or billions of text examples.</w:t>
      </w:r>
    </w:p>
    <w:p w14:paraId="0B5FE34C">
      <w:pPr>
        <w:numPr>
          <w:ilvl w:val="0"/>
          <w:numId w:val="2"/>
        </w:numPr>
        <w:rPr>
          <w:b/>
          <w:bCs/>
        </w:rPr>
      </w:pPr>
      <w:r>
        <w:rPr>
          <w:b/>
          <w:bCs/>
        </w:rPr>
        <w:t>Next-Word Prediction Objective</w:t>
      </w:r>
    </w:p>
    <w:p w14:paraId="0B5E21EE">
      <w:pPr>
        <w:numPr>
          <w:ilvl w:val="0"/>
          <w:numId w:val="0"/>
        </w:numPr>
        <w:ind w:left="360" w:leftChars="0"/>
        <w:jc w:val="both"/>
      </w:pPr>
      <w:r>
        <w:t>The Next-Word Prediction Objective is one of the most fundamental goals in training a language model. It teaches the model to predict the next word in a sentence based on the words that come before it. This simple yet powerful concept allows the model to learn grammar, structure, and meaning from large amounts of text. For example, when given the sentence “She is reading a…”, the model calculates probabilities for possible next words like “book,” “newspaper,” or “story,” and chooses the most likely one based on its training.</w:t>
      </w:r>
      <w:r>
        <w:rPr>
          <w:rFonts w:hint="default"/>
          <w:lang w:val="en-GB"/>
        </w:rPr>
        <w:t xml:space="preserve"> </w:t>
      </w:r>
      <w:r>
        <w:t>During training, the model repeatedly performs this prediction task on millions of sentences, gradually learning patterns in word usage and sentence flow. It assigns a probability distribution to every possible next word and updates its internal parameters to minimize the difference between its predictions and the actual next words in the data. This process enables the model to build a strong understanding of context  knowing which words make sense together and which do not.</w:t>
      </w:r>
      <w:r>
        <w:rPr>
          <w:rFonts w:hint="default"/>
          <w:lang w:val="en-GB"/>
        </w:rPr>
        <w:t xml:space="preserve"> </w:t>
      </w:r>
      <w:r>
        <w:t>Models like GPT (Generative Pretrained Transformer) are built entirely around this objective, which is also known as Causal Language Modeling (CLM). It helps them generate coherent and contextually appropriate text, continuing a given prompt in a natural way.</w:t>
      </w:r>
    </w:p>
    <w:p w14:paraId="789F9F17">
      <w:pPr>
        <w:numPr>
          <w:ilvl w:val="0"/>
          <w:numId w:val="2"/>
        </w:numPr>
        <w:rPr>
          <w:b/>
          <w:bCs/>
        </w:rPr>
      </w:pPr>
      <w:r>
        <w:rPr>
          <w:b/>
          <w:bCs/>
        </w:rPr>
        <w:t>Perplexity and Cross-Entropy Loss</w:t>
      </w:r>
    </w:p>
    <w:p w14:paraId="30E5FD98">
      <w:pPr>
        <w:numPr>
          <w:ilvl w:val="0"/>
          <w:numId w:val="0"/>
        </w:numPr>
        <w:ind w:left="360" w:leftChars="0"/>
        <w:jc w:val="both"/>
      </w:pPr>
      <w:r>
        <w:t>Cross-Entropy Loss is a mathematical function that measures the difference between the model’s predicted probability distribution and the actual correct word. In simple terms, it tells us how “wrong” the model’s predictions are. When the model assigns a high probability to the correct next word, the loss is low  meaning it’s performing well. Conversely, if the model gives the correct word a low probability, the loss increases, signaling that it needs improvement. During training, the goal is to minimize this loss so that the model becomes better at making accurate predictions.</w:t>
      </w:r>
    </w:p>
    <w:p w14:paraId="58D01ED7">
      <w:pPr>
        <w:numPr>
          <w:ilvl w:val="0"/>
          <w:numId w:val="0"/>
        </w:numPr>
        <w:ind w:left="360" w:leftChars="0"/>
        <w:jc w:val="both"/>
      </w:pPr>
      <w:r>
        <w:t>Perplexity is derived from cross-entropy and serves as an interpretable metric to understand model performance. It indicates how “confused” a model is when predicting the next word. A lower perplexity means the model is more confident and accurate, while a higher perplexity suggests uncertainty. For example, a perplexity of 10 means that, on average, the model is as uncertain as if it had to choose between 10 equally likely words.</w:t>
      </w:r>
    </w:p>
    <w:p w14:paraId="1EA7364F">
      <w:pPr>
        <w:numPr>
          <w:ilvl w:val="0"/>
          <w:numId w:val="2"/>
        </w:numPr>
        <w:rPr>
          <w:b/>
          <w:bCs/>
        </w:rPr>
      </w:pPr>
      <w:r>
        <w:rPr>
          <w:b/>
          <w:bCs/>
        </w:rPr>
        <w:t>Masked Language Modeling (MLM) vs Causal Language Modeling (CLM)</w:t>
      </w:r>
    </w:p>
    <w:p w14:paraId="2824B247">
      <w:pPr>
        <w:numPr>
          <w:ilvl w:val="0"/>
          <w:numId w:val="0"/>
        </w:numPr>
        <w:ind w:left="360" w:leftChars="0"/>
        <w:jc w:val="both"/>
        <w:rPr>
          <w:rFonts w:hint="default"/>
          <w:lang w:val="en-GB"/>
        </w:rPr>
      </w:pPr>
      <w:r>
        <w:t>Masked Language Modeling (MLM) is used in models like BERT, RoBERTa, and DeBERTa, which focus on understanding language rather than generating it. In MLM, some words in a sentence are hidden (or masked) during training, and the model is asked to predict those missing words using the surrounding context. For example, in the sentence “The cat is [MASK] on the mat,” the model must correctly predict the masked word “sitting.” This approach helps the model learn bidirectional context  meaning it understands both the words before and after the missing word making it excellent for tasks like text classification, question answering, and sentiment analysis.MLM helps models understand language deeply by filling in missing words using full context</w:t>
      </w:r>
      <w:r>
        <w:rPr>
          <w:rFonts w:hint="default"/>
          <w:lang w:val="en-GB"/>
        </w:rPr>
        <w:t>.</w:t>
      </w:r>
    </w:p>
    <w:p w14:paraId="60C61097">
      <w:pPr>
        <w:numPr>
          <w:ilvl w:val="0"/>
          <w:numId w:val="0"/>
        </w:numPr>
        <w:ind w:left="360" w:leftChars="0"/>
        <w:jc w:val="both"/>
      </w:pPr>
      <w:r>
        <w:t>Causal Language Modeling (CLM), on the other hand, is used in generative models like GPT (Generative Pretrained Transformer), LLaMA, and Mistral. In CLM, the model predicts the next word in a sequence based only on the previous words. For instance, given “The dog is playing in the”, it predicts what comes next  perhaps “park.” This method teaches the model to generate text in a left-to-right manner, making it suitable for writing, summarizing, and conversational tasks.</w:t>
      </w:r>
      <w:r>
        <w:rPr>
          <w:rFonts w:hint="default"/>
          <w:lang w:val="en-GB"/>
        </w:rPr>
        <w:t xml:space="preserve"> </w:t>
      </w:r>
      <w:r>
        <w:t>CLM helps models generate language by predicting the next word step-by-step.</w:t>
      </w:r>
    </w:p>
    <w:p w14:paraId="0FDB3F68">
      <w:pPr>
        <w:numPr>
          <w:ilvl w:val="0"/>
          <w:numId w:val="2"/>
        </w:numPr>
        <w:rPr>
          <w:b/>
          <w:bCs/>
        </w:rPr>
      </w:pPr>
      <w:r>
        <w:rPr>
          <w:b/>
          <w:bCs/>
        </w:rPr>
        <w:t>From Word Embeddings to Contextual Embeddings</w:t>
      </w:r>
    </w:p>
    <w:p w14:paraId="307287ED">
      <w:pPr>
        <w:numPr>
          <w:ilvl w:val="0"/>
          <w:numId w:val="0"/>
        </w:numPr>
        <w:ind w:left="360" w:leftChars="0"/>
        <w:jc w:val="both"/>
      </w:pPr>
      <w:r>
        <w:t>Word embeddings and contextual embeddings are techniques that help language models represent words in numerical form so that computers can understand and process them. The shift from static word embeddings to dynamic, contextual embeddings marked a major advancement in natural language understanding.</w:t>
      </w:r>
      <w:r>
        <w:rPr>
          <w:rFonts w:hint="default"/>
          <w:lang w:val="en-GB"/>
        </w:rPr>
        <w:t xml:space="preserve"> </w:t>
      </w:r>
      <w:r>
        <w:t>In traditional models, word embeddings like Word2Vec or GloVe assigned each word a fixed vector (a list of numbers) based on its overall meaning learned from large text data. For example, words like “king” and “queen” or “car” and “truck” would have similar embeddings because they appear in similar contexts. However, these static embeddings had one big limitation they gave each word only one meaning, regardless of context. For instance, the word “bank” would have the same representation in both “river bank” and “money bank,” even though the meanings are different.</w:t>
      </w:r>
      <w:r>
        <w:rPr>
          <w:rFonts w:hint="default"/>
          <w:lang w:val="en-GB"/>
        </w:rPr>
        <w:t xml:space="preserve"> </w:t>
      </w:r>
      <w:r>
        <w:t>To solve this, modern models introduced contextual embeddings, where the meaning of a word changes depending on the sentence around it. Models like BERT, GPT, and T5 use deep neural networks (specifically the Transformer architecture) to generate unique embeddings for each word based on its context. This means that the same word will have different representations in different sentences, allowing the model to truly understand nuance and intent.</w:t>
      </w:r>
    </w:p>
    <w:p w14:paraId="691C2FED">
      <w:r>
        <w:pict>
          <v:rect id="_x0000_i1026" o:spt="1" style="height:1.5pt;width:0pt;" fillcolor="#A0A0A0" filled="t" stroked="f" coordsize="21600,21600" o:hr="t" o:hrstd="t" o:hralign="center">
            <v:path/>
            <v:fill on="t" focussize="0,0"/>
            <v:stroke on="f"/>
            <v:imagedata o:title=""/>
            <o:lock v:ext="edit"/>
            <w10:wrap type="none"/>
            <w10:anchorlock/>
          </v:rect>
        </w:pict>
      </w:r>
    </w:p>
    <w:p w14:paraId="79678B4F">
      <w:pPr>
        <w:rPr>
          <w:b/>
          <w:bCs/>
        </w:rPr>
      </w:pPr>
      <w:r>
        <w:rPr>
          <w:b/>
          <w:bCs/>
        </w:rPr>
        <w:t>3. Transformer Architecture (Core Foundation)</w:t>
      </w:r>
    </w:p>
    <w:p w14:paraId="14584B57">
      <w:pPr>
        <w:numPr>
          <w:ilvl w:val="0"/>
          <w:numId w:val="3"/>
        </w:numPr>
        <w:rPr>
          <w:b/>
          <w:bCs/>
        </w:rPr>
      </w:pPr>
      <w:r>
        <w:rPr>
          <w:b/>
          <w:bCs/>
        </w:rPr>
        <w:t>Why Transformers Replaced RNNs and LSTMs</w:t>
      </w:r>
    </w:p>
    <w:p w14:paraId="04B3D7E5">
      <w:pPr>
        <w:numPr>
          <w:ilvl w:val="0"/>
          <w:numId w:val="0"/>
        </w:numPr>
        <w:ind w:left="360" w:leftChars="0"/>
        <w:jc w:val="both"/>
      </w:pPr>
      <w:r>
        <w:t>Transformers replaced Recurrent Neural Networks (RNNs) and Long Short-Term Memory networks (LSTMs) because they solved many of the limitations that earlier models faced in understanding long and complex language sequences. RNNs and LSTMs process text word by word in a sequence, meaning they must wait for each step before moving to the next. This makes them slow and inefficient, especially for long sentences or large datasets. Moreover, they struggle with long-term dependencies, meaning they often “forget” information that appeared many words earlier in a sentence.</w:t>
      </w:r>
      <w:r>
        <w:rPr>
          <w:rFonts w:hint="default"/>
          <w:lang w:val="en-GB"/>
        </w:rPr>
        <w:t xml:space="preserve"> </w:t>
      </w:r>
      <w:r>
        <w:t>Transformers, introduced in 2017 through the paper “Attention Is All You Need,” changed this completely. Instead of processing words one by one, Transformers use a mechanism called self-attention, which allows them to look at all words in a sentence simultaneously and understand their relationships to one another. For example, in the sentence “The cat that chased the mouse was black,” the Transformer can easily connect “cat” with “was black,” even though other words come in between  something RNNs found difficult.</w:t>
      </w:r>
      <w:r>
        <w:rPr>
          <w:rFonts w:hint="default"/>
          <w:lang w:val="en-GB"/>
        </w:rPr>
        <w:t xml:space="preserve"> </w:t>
      </w:r>
      <w:r>
        <w:t>Another major advantage of Transformers is parallel processing. Unlike RNNs and LSTMs, which work step by step, Transformers can process multiple words at the same time, making them much faster and more scalable on modern hardware like GPUs and TPUs. This efficiency enables training on massive datasets, leading to the creation of Large Language Models (LLMs) such as GPT, BERT, and T5.</w:t>
      </w:r>
    </w:p>
    <w:p w14:paraId="1A4F02FA">
      <w:pPr>
        <w:numPr>
          <w:ilvl w:val="0"/>
          <w:numId w:val="3"/>
        </w:numPr>
        <w:rPr>
          <w:b/>
          <w:bCs/>
        </w:rPr>
      </w:pPr>
      <w:r>
        <w:rPr>
          <w:b/>
          <w:bCs/>
        </w:rPr>
        <w:t>Self-Attention Mechanism Explained</w:t>
      </w:r>
    </w:p>
    <w:p w14:paraId="439AFDC3">
      <w:pPr>
        <w:numPr>
          <w:ilvl w:val="0"/>
          <w:numId w:val="0"/>
        </w:numPr>
        <w:ind w:left="360" w:leftChars="0"/>
        <w:jc w:val="both"/>
        <w:rPr>
          <w:rFonts w:hint="default"/>
          <w:lang w:val="en-GB"/>
        </w:rPr>
      </w:pPr>
      <w:r>
        <w:t>The Self-Attention Mechanism is the most important concept behind the Transformer architecture, which powers modern Large Language Models (LLMs). It allows the model to understand how each word in a sentence relates to every other word no matter how far apart they are. Unlike older models like RNNs that read text in order, self-attention helps the model “look” at the entire sentence at once and decide which words are most important for understanding the meaning of each part.</w:t>
      </w:r>
      <w:r>
        <w:rPr>
          <w:rFonts w:hint="default"/>
          <w:lang w:val="en-GB"/>
        </w:rPr>
        <w:t xml:space="preserve"> </w:t>
      </w:r>
      <w:r>
        <w:t>Technically, self-attention assigns attention weights to every word pair in the sentence. These weights represent how much one word should influence another. Words that are closely related get higher attention scores, while unrelated words get lower ones. This mechanism helps the model capture context, meaning, and relationships between words efficiently.</w:t>
      </w:r>
      <w:r>
        <w:rPr>
          <w:rFonts w:hint="default"/>
          <w:lang w:val="en-GB"/>
        </w:rPr>
        <w:t xml:space="preserve"> </w:t>
      </w:r>
      <w:r>
        <w:t>The power of self-attention lies in its ability to process all words in parallel, making training much faster and more accurate than older methods. It also enables the model to handle long-range dependencies, meaning it can understand connections between distant words something traditional models struggled with.</w:t>
      </w:r>
      <w:r>
        <w:rPr>
          <w:rFonts w:hint="default"/>
          <w:lang w:val="en-GB"/>
        </w:rPr>
        <w:t xml:space="preserve"> the Self-Attention Mechanism allows models to capture long-range dependencies, process text efficiently, and understand meaning at a global level making it the foundation of today’s most advanced LLMs like GPT, BERT, and Claude.</w:t>
      </w:r>
    </w:p>
    <w:p w14:paraId="47CE6537">
      <w:pPr>
        <w:numPr>
          <w:ilvl w:val="0"/>
          <w:numId w:val="3"/>
        </w:numPr>
        <w:rPr>
          <w:b/>
          <w:bCs/>
        </w:rPr>
      </w:pPr>
      <w:r>
        <w:rPr>
          <w:b/>
          <w:bCs/>
        </w:rPr>
        <w:t>Scaled Dot-Product Attention</w:t>
      </w:r>
    </w:p>
    <w:p w14:paraId="2B386229">
      <w:pPr>
        <w:numPr>
          <w:ilvl w:val="0"/>
          <w:numId w:val="0"/>
        </w:numPr>
        <w:ind w:left="360" w:leftChars="0"/>
        <w:jc w:val="both"/>
      </w:pPr>
      <w:r>
        <w:t>The Scaled Dot-Product Attention is a key mathematical component inside the self-attention mechanism that helps Transformers understand how strongly each word in a sentence relates to the others. It calculates how much “attention” each word should give to every other word, allowing the model to focus on the most relevant information for understanding meaning and context.</w:t>
      </w:r>
      <w:r>
        <w:rPr>
          <w:rFonts w:hint="default"/>
          <w:lang w:val="en-GB"/>
        </w:rPr>
        <w:t xml:space="preserve"> </w:t>
      </w:r>
      <w:r>
        <w:t>Here’s how it works: each word in a sentence is first represented by three vectors  Query (Q), Key (K), and Value (V). The model compares the Query of one word with the Keys of all other words by taking their dot product (a mathematical operation that measures similarity). The result shows how related the words are. These similarity scores are then divided by the square root of the vector’s dimension this step is called scaling, and it prevents the numbers from becoming too large, which could make the model unstable during training. After scaling, a softmax function is applied to convert these scores into probabilities, so that all attention values add up to 1. Finally, these probabilities are used to weight the Value (V) vectors, producing a weighted sum that represents how much information each word contributes to understanding the target word.</w:t>
      </w:r>
      <w:r>
        <w:rPr>
          <w:rFonts w:hint="default"/>
          <w:lang w:val="en-GB"/>
        </w:rPr>
        <w:t xml:space="preserve"> </w:t>
      </w:r>
      <w:r>
        <w:t>This mechanism allows Transformers to capture contextual relationships efficiently while maintaining speed and stability during training. It is the mathematical foundation that powers higher-level components like Multi-Head Attention, making modern LLMs more accurate, scalable, and context-aware.</w:t>
      </w:r>
    </w:p>
    <w:p w14:paraId="6BED084D">
      <w:pPr>
        <w:numPr>
          <w:ilvl w:val="0"/>
          <w:numId w:val="3"/>
        </w:numPr>
        <w:rPr>
          <w:b/>
          <w:bCs/>
        </w:rPr>
      </w:pPr>
      <w:r>
        <w:rPr>
          <w:b/>
          <w:bCs/>
        </w:rPr>
        <w:t>Multi-Head Attention</w:t>
      </w:r>
    </w:p>
    <w:p w14:paraId="1DE5E775">
      <w:pPr>
        <w:numPr>
          <w:ilvl w:val="0"/>
          <w:numId w:val="0"/>
        </w:numPr>
        <w:ind w:left="360" w:leftChars="0"/>
        <w:jc w:val="both"/>
      </w:pPr>
      <w:r>
        <w:t>Multi-Head Attention is an advanced extension of the self-attention mechanism used in Transformer models. It allows the model to focus on different parts of a sentence at the same time and understand multiple types of relationships between words. Instead of using a single self-attention process, Multi-Head Attention runs several self-attention layers (called “heads”) in parallel, with each head learning different aspects of the sentence  such as grammar, meaning, or relationships between distant words.</w:t>
      </w:r>
      <w:r>
        <w:rPr>
          <w:rFonts w:hint="default"/>
          <w:lang w:val="en-GB"/>
        </w:rPr>
        <w:t xml:space="preserve"> </w:t>
      </w:r>
      <w:r>
        <w:t>Here’s how it works: the input words are first converted into vectors (Query, Key, and Value). These vectors are then divided into smaller sets and sent to multiple attention heads. Each head performs Scaled Dot-Product Attention independently, learning a unique way to relate words in the sentence. For example, in the sentence “The girl who won the race smiled proudly,” one attention head might focus on linking “girl” with “won,” while another head connects “girl” with “smiled.” After all the attention heads finish processing, their outputs are combined and passed through a linear layer to produce a single, richer representation of the sentence.</w:t>
      </w:r>
      <w:r>
        <w:rPr>
          <w:rFonts w:hint="default"/>
          <w:lang w:val="en-GB"/>
        </w:rPr>
        <w:t xml:space="preserve"> </w:t>
      </w:r>
      <w:r>
        <w:t>The main advantage of Multi-Head Attention is that it allows the model to capture various relationships simultaneously  both local (nearby word connections) and global (distant word dependencies). This helps the Transformer understand complex sentence structures and subtle meanings far better than older models.</w:t>
      </w:r>
    </w:p>
    <w:p w14:paraId="40C4F6E5">
      <w:pPr>
        <w:numPr>
          <w:ilvl w:val="0"/>
          <w:numId w:val="3"/>
        </w:numPr>
        <w:rPr>
          <w:b/>
          <w:bCs/>
        </w:rPr>
      </w:pPr>
      <w:r>
        <w:rPr>
          <w:b/>
          <w:bCs/>
        </w:rPr>
        <w:t>Position-Wise Feedforward Networks</w:t>
      </w:r>
    </w:p>
    <w:p w14:paraId="060488BF">
      <w:pPr>
        <w:numPr>
          <w:ilvl w:val="0"/>
          <w:numId w:val="0"/>
        </w:numPr>
        <w:ind w:left="360" w:leftChars="0"/>
        <w:jc w:val="both"/>
      </w:pPr>
      <w:r>
        <w:t>Position-Wise Feedforward Networks (FFNs) are an essential part of the Transformer architecture, working alongside the attention mechanism to process and transform information after attention has been applied. While attention layers focus on relationships between words, the feedforward network helps the model refine and represent each word’s meaning individually.</w:t>
      </w:r>
      <w:r>
        <w:rPr>
          <w:rFonts w:hint="default"/>
          <w:lang w:val="en-GB"/>
        </w:rPr>
        <w:t xml:space="preserve"> </w:t>
      </w:r>
      <w:r>
        <w:t>Here’s how it works: after the Multi-Head Attention layer, each token (word) passes through the same small feedforward neural network, which consists of two linear layers separated by a non-linear activation function (usually ReLU). The first layer expands the word’s vector representation to a higher dimension to capture more complex features, and the second layer brings it back down to its original size. This process helps the model apply additional transformations that enhance the representation of each word before moving on to the next layer. Importantly, this operation is applied independently to every position in the sentence  hence the term “position-wise.”</w:t>
      </w:r>
      <w:r>
        <w:rPr>
          <w:rFonts w:hint="default"/>
          <w:lang w:val="en-GB"/>
        </w:rPr>
        <w:t xml:space="preserve"> </w:t>
      </w:r>
      <w:r>
        <w:t>The main purpose of Position-Wise FFNs is to improve the depth and expressiveness of the model. While self-attention helps words interact and exchange information, the feedforward network strengthens each word’s individual representation based on what it has learned. This combination allows the Transformer to handle both global context (through attention) and local word meaning (through feedforward processing).</w:t>
      </w:r>
    </w:p>
    <w:p w14:paraId="4929F4CA">
      <w:pPr>
        <w:numPr>
          <w:ilvl w:val="0"/>
          <w:numId w:val="3"/>
        </w:numPr>
        <w:rPr>
          <w:b/>
          <w:bCs/>
        </w:rPr>
      </w:pPr>
      <w:r>
        <w:rPr>
          <w:b/>
          <w:bCs/>
        </w:rPr>
        <w:t>Positional Encoding and Token Representation</w:t>
      </w:r>
    </w:p>
    <w:p w14:paraId="6AAB7A6D">
      <w:pPr>
        <w:numPr>
          <w:ilvl w:val="0"/>
          <w:numId w:val="0"/>
        </w:numPr>
        <w:ind w:left="360" w:leftChars="0"/>
        <w:jc w:val="both"/>
      </w:pPr>
      <w:r>
        <w:t>Positional Encoding and Token Representation are two key concepts that help Transformers understand both the meaning of words and their order in a sentence. Since Transformer models process all words in parallel (unlike RNNs or LSTMs that read sequentially), they don’t naturally understand which word comes first or last. To fix this, Transformers use Positional Encoding, which adds information about each word’s position in the sentence to its embedding.</w:t>
      </w:r>
      <w:r>
        <w:rPr>
          <w:rFonts w:hint="default"/>
          <w:lang w:val="en-GB"/>
        </w:rPr>
        <w:t xml:space="preserve"> </w:t>
      </w:r>
      <w:r>
        <w:t>Here’s how it works: every word (or token) in a sentence is first converted into a numerical vector through token embedding. These embeddings represent the word’s meaning in mathematical form, capturing relationships like similarity between “king” and “queen” or “happy” and “joyful.” However, because all tokens are processed simultaneously, the model wouldn’t know the difference between “the cat chased the dog” and “the dog chased the cat” without positional information. That’s where positional encoding comes in it adds a unique pattern of numbers to each token’s embedding based on its position in the sentence (first, second, third, etc.). These encodings are often calculated using sine and cosine functions, which help the model detect both short and long-range word relationships smoothly.</w:t>
      </w:r>
      <w:r>
        <w:rPr>
          <w:rFonts w:hint="default"/>
          <w:lang w:val="en-GB"/>
        </w:rPr>
        <w:t xml:space="preserve"> </w:t>
      </w:r>
      <w:r>
        <w:t>By combining token embeddings (word meaning) with positional encodings (word order), the Transformer gains a complete understanding of the sentence  knowing not only what each word means but also how the sentence is structured. This enables the model to interpret context correctly, generate grammatically accurate sentences, and maintain logical flow in text.</w:t>
      </w:r>
    </w:p>
    <w:p w14:paraId="69A0CBE9">
      <w:pPr>
        <w:numPr>
          <w:ilvl w:val="0"/>
          <w:numId w:val="3"/>
        </w:numPr>
        <w:rPr>
          <w:b/>
          <w:bCs/>
        </w:rPr>
      </w:pPr>
      <w:r>
        <w:rPr>
          <w:b/>
          <w:bCs/>
        </w:rPr>
        <w:t>Encoder, Decoder, and Encoder-Decoder Architectures</w:t>
      </w:r>
    </w:p>
    <w:p w14:paraId="7D480993">
      <w:pPr>
        <w:numPr>
          <w:ilvl w:val="0"/>
          <w:numId w:val="0"/>
        </w:numPr>
        <w:ind w:left="360" w:leftChars="0"/>
        <w:jc w:val="both"/>
        <w:rPr>
          <w:rFonts w:ascii="SimSun" w:hAnsi="SimSun" w:eastAsia="SimSun" w:cs="SimSun"/>
          <w:sz w:val="24"/>
          <w:szCs w:val="24"/>
        </w:rPr>
      </w:pPr>
      <w:r>
        <w:t>An Encoder takes the input text and converts it into a rich internal representation that captures its meaning and context. It uses layers of self-attention and feedforward networks to analyze relationships between words in the input. Models like BERT, RoBERTa, and DeBERTa are encoder-only architectures  they focus purely on understanding language (for example, identifying sentiment or answering questions) but do not generate new text.</w:t>
      </w:r>
    </w:p>
    <w:p w14:paraId="74CADA32">
      <w:pPr>
        <w:numPr>
          <w:ilvl w:val="0"/>
          <w:numId w:val="0"/>
        </w:numPr>
        <w:ind w:left="360" w:leftChars="0"/>
        <w:jc w:val="both"/>
      </w:pPr>
      <w:r>
        <w:rPr>
          <w:rFonts w:ascii="SimSun" w:hAnsi="SimSun" w:eastAsia="SimSun" w:cs="SimSun"/>
          <w:sz w:val="24"/>
          <w:szCs w:val="24"/>
        </w:rPr>
        <w:drawing>
          <wp:inline distT="0" distB="0" distL="114300" distR="114300">
            <wp:extent cx="5730240" cy="1609090"/>
            <wp:effectExtent l="0" t="0" r="10160" b="3810"/>
            <wp:docPr id="1"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descr="IMG_256"/>
                    <pic:cNvPicPr>
                      <a:picLocks noChangeAspect="1"/>
                    </pic:cNvPicPr>
                  </pic:nvPicPr>
                  <pic:blipFill>
                    <a:blip r:embed="rId7"/>
                    <a:srcRect t="38337" b="7565"/>
                    <a:stretch>
                      <a:fillRect/>
                    </a:stretch>
                  </pic:blipFill>
                  <pic:spPr>
                    <a:xfrm>
                      <a:off x="0" y="0"/>
                      <a:ext cx="5730240" cy="1609090"/>
                    </a:xfrm>
                    <a:prstGeom prst="rect">
                      <a:avLst/>
                    </a:prstGeom>
                    <a:noFill/>
                    <a:ln w="9525">
                      <a:noFill/>
                    </a:ln>
                  </pic:spPr>
                </pic:pic>
              </a:graphicData>
            </a:graphic>
          </wp:inline>
        </w:drawing>
      </w:r>
    </w:p>
    <w:p w14:paraId="17BFC496">
      <w:pPr>
        <w:numPr>
          <w:ilvl w:val="0"/>
          <w:numId w:val="0"/>
        </w:numPr>
        <w:ind w:left="360" w:leftChars="0"/>
        <w:jc w:val="both"/>
      </w:pPr>
      <w:r>
        <w:t>A Decoder, on the other hand, is responsible for generating output text. It predicts one word at a time while considering the words that came before it, using both self-attention and cross-attention (which connects the decoder to encoder outputs, when applicable). Decoder-only models like GPT, LLaMA, and Mistral are specialized in text generation, making them excellent for writing, summarizing, and conversational AI tasks.</w:t>
      </w:r>
    </w:p>
    <w:p w14:paraId="7D0B6303">
      <w:pPr>
        <w:numPr>
          <w:ilvl w:val="0"/>
          <w:numId w:val="0"/>
        </w:numPr>
        <w:ind w:left="360" w:leftChars="0"/>
        <w:jc w:val="both"/>
      </w:pPr>
      <w:r>
        <w:t>The Encoder–Decoder architecture combines both components and is used in tasks that involve transforming one sequence into another, such as language translation, summarization, or question-answering. Here, the encoder processes the input sentence (like English text), and the decoder generates the corresponding output (like the French translation). Famous examples include T5, BART, and FLAN-T5, which excel in both comprehension and generation.</w:t>
      </w:r>
    </w:p>
    <w:p w14:paraId="58BBA460">
      <w:pPr>
        <w:numPr>
          <w:ilvl w:val="0"/>
          <w:numId w:val="3"/>
        </w:numPr>
        <w:rPr>
          <w:b/>
          <w:bCs/>
        </w:rPr>
      </w:pPr>
      <w:r>
        <w:rPr>
          <w:b/>
          <w:bCs/>
        </w:rPr>
        <w:t>Layer Normalization and Residual Connections</w:t>
      </w:r>
    </w:p>
    <w:p w14:paraId="13B075FE">
      <w:pPr>
        <w:numPr>
          <w:ilvl w:val="0"/>
          <w:numId w:val="0"/>
        </w:numPr>
        <w:ind w:left="360" w:leftChars="0"/>
        <w:jc w:val="both"/>
      </w:pPr>
      <w:r>
        <w:t>Layer Normalization works by normalizing (balancing) the outputs of a layer so that the values don’t become too large or too small. In deep neural networks like Transformers, each layer processes data differently, and without normalization, some layers might dominate others. Layer Normalization adjusts the mean and variance of the activations within each layer, keeping them consistent. This ensures that the model learns smoothly and converges faster during training. In simpler terms, it keeps the model’s internal values stable, helping it understand language patterns more efficiently.</w:t>
      </w:r>
    </w:p>
    <w:p w14:paraId="39C33D64">
      <w:pPr>
        <w:numPr>
          <w:ilvl w:val="0"/>
          <w:numId w:val="0"/>
        </w:numPr>
        <w:ind w:left="360" w:leftChars="0"/>
        <w:jc w:val="both"/>
      </w:pPr>
      <w:r>
        <w:t>Residual Connections, also known as skip connections, are shortcuts that allow the input of a layer to bypass one or more layers and be added directly to the output. This technique prevents the model from “forgetting” important information as data passes through multiple layers. For example, in a Transformer block, the input is passed to both the attention mechanism and the feedforward network, and then added back to their outputs. This helps the model maintain context and learn deeper relationships without losing earlier information.</w:t>
      </w:r>
      <w:r>
        <w:rPr>
          <w:rFonts w:hint="default"/>
          <w:lang w:val="en-GB"/>
        </w:rPr>
        <w:t xml:space="preserve"> </w:t>
      </w:r>
      <w:r>
        <w:t>Together, Layer Normalization and Residual Connections make the Transformer more reliable and powerful. Normalization ensures stable learning, while residuals preserve information flow enabling the model to train faster, go deeper, and perform complex language tasks with high accuracy.</w:t>
      </w:r>
    </w:p>
    <w:p w14:paraId="319DE4F2">
      <w:pPr>
        <w:numPr>
          <w:ilvl w:val="0"/>
          <w:numId w:val="3"/>
        </w:numPr>
        <w:rPr>
          <w:b/>
          <w:bCs/>
        </w:rPr>
      </w:pPr>
      <w:r>
        <w:rPr>
          <w:b/>
          <w:bCs/>
        </w:rPr>
        <w:t>Computational Efficiency and Parallelization Benefits</w:t>
      </w:r>
    </w:p>
    <w:p w14:paraId="58558B3B">
      <w:pPr>
        <w:numPr>
          <w:ilvl w:val="0"/>
          <w:numId w:val="0"/>
        </w:numPr>
        <w:ind w:left="360" w:leftChars="0"/>
        <w:jc w:val="both"/>
      </w:pPr>
      <w:r>
        <w:t>One of the biggest advantages of Transformer models over older architectures like RNNs and LSTMs is their computational efficiency and ability to perform parallel processing. These two features make Transformers fast, scalable, and ideal for training massive Large Language Models (LLMs) on enormous datasets.</w:t>
      </w:r>
      <w:r>
        <w:rPr>
          <w:rFonts w:hint="default"/>
          <w:lang w:val="en-GB"/>
        </w:rPr>
        <w:t xml:space="preserve"> </w:t>
      </w:r>
      <w:r>
        <w:t>In traditional sequence models such as RNNs, text is processed word by word, meaning each step must wait for the previous one to finish. This makes training slow and inefficient, especially for long sentences or large datasets. In contrast, Transformers use the self-attention mechanism, which allows the model to process all words in a sentence simultaneously, rather than sequentially. This parallelization means that large amounts of data can be handled at once, significantly reducing training time.</w:t>
      </w:r>
      <w:r>
        <w:rPr>
          <w:rFonts w:hint="default"/>
          <w:lang w:val="en-GB"/>
        </w:rPr>
        <w:t xml:space="preserve"> </w:t>
      </w:r>
      <w:r>
        <w:t>Transformers also make efficient use of hardware resources like GPUs and TPUs, which are designed for parallel computation. Each Transformer layer performs matrix operations (mathematical computations) on multiple tokens at the same time, taking full advantage of modern computing power. This efficiency not only speeds up training but also makes it feasible to build and fine-tune extremely large models with billions of parameters.</w:t>
      </w:r>
      <w:r>
        <w:rPr>
          <w:rFonts w:hint="default"/>
          <w:lang w:val="en-GB"/>
        </w:rPr>
        <w:t xml:space="preserve"> </w:t>
      </w:r>
      <w:r>
        <w:t>Another benefit of this parallel structure is scalability Transformers can be expanded to larger architectures or trained on more data without major slowdowns. This is what enables the development of advanced models like GPT-4, Gemini, and Claude, which rely on massive datasets and powerful computing clusters.</w:t>
      </w:r>
    </w:p>
    <w:p w14:paraId="1164EB3D">
      <w:r>
        <w:pict>
          <v:rect id="_x0000_i1027" o:spt="1" style="height:1.5pt;width:0pt;" fillcolor="#A0A0A0" filled="t" stroked="f" coordsize="21600,21600" o:hr="t" o:hrstd="t" o:hralign="center">
            <v:path/>
            <v:fill on="t" focussize="0,0"/>
            <v:stroke on="f"/>
            <v:imagedata o:title=""/>
            <o:lock v:ext="edit"/>
            <w10:wrap type="none"/>
            <w10:anchorlock/>
          </v:rect>
        </w:pict>
      </w:r>
    </w:p>
    <w:p w14:paraId="67A13609">
      <w:pPr>
        <w:rPr>
          <w:b/>
          <w:bCs/>
        </w:rPr>
      </w:pPr>
      <w:r>
        <w:rPr>
          <w:b/>
          <w:bCs/>
        </w:rPr>
        <w:t>4. Pretraining and Tokenization</w:t>
      </w:r>
    </w:p>
    <w:p w14:paraId="33FADE52">
      <w:pPr>
        <w:numPr>
          <w:ilvl w:val="0"/>
          <w:numId w:val="4"/>
        </w:numPr>
        <w:rPr>
          <w:b/>
          <w:bCs/>
        </w:rPr>
      </w:pPr>
      <w:r>
        <w:rPr>
          <w:b/>
          <w:bCs/>
        </w:rPr>
        <w:t>Tokenization Techniques:</w:t>
      </w:r>
      <w:r>
        <w:rPr>
          <w:rFonts w:hint="default"/>
          <w:b/>
          <w:bCs/>
          <w:lang w:val="en-GB"/>
        </w:rPr>
        <w:t xml:space="preserve"> </w:t>
      </w:r>
    </w:p>
    <w:p w14:paraId="4166B12B">
      <w:pPr>
        <w:numPr>
          <w:ilvl w:val="0"/>
          <w:numId w:val="0"/>
        </w:numPr>
        <w:ind w:left="1080" w:leftChars="0"/>
        <w:jc w:val="both"/>
      </w:pPr>
      <w:r>
        <w:t>Tokenization is a crucial step in Natural Language Processing (NLP) and Large Language Models (LLMs). It is the process of breaking down text into smaller units called tokens which can be words, subwords, or even characters  so that the model can process and understand them. Since LLMs work with numbers instead of raw text, tokenization converts text into numerical IDs that represent each token. Efficient tokenization allows models to handle different languages, punctuation, and even spelling variations while keeping vocabulary size manageable.</w:t>
      </w:r>
    </w:p>
    <w:p w14:paraId="1DD3023A">
      <w:pPr>
        <w:numPr>
          <w:ilvl w:val="1"/>
          <w:numId w:val="4"/>
        </w:numPr>
        <w:jc w:val="both"/>
        <w:rPr>
          <w:b/>
          <w:bCs/>
        </w:rPr>
      </w:pPr>
      <w:r>
        <w:rPr>
          <w:b/>
          <w:bCs/>
        </w:rPr>
        <w:t>WordPiece, Byte Pair Encoding (BPE), SentencePiece, tiktoken</w:t>
      </w:r>
    </w:p>
    <w:p w14:paraId="2242503E">
      <w:pPr>
        <w:numPr>
          <w:ilvl w:val="0"/>
          <w:numId w:val="0"/>
        </w:numPr>
        <w:ind w:left="1080" w:leftChars="0"/>
        <w:jc w:val="both"/>
      </w:pPr>
      <w:r>
        <w:rPr>
          <w:b/>
          <w:bCs/>
        </w:rPr>
        <w:t>1. WordPiece:</w:t>
      </w:r>
      <w:r>
        <w:br w:type="textWrapping"/>
      </w:r>
      <w:r>
        <w:t>Used in models like BERT, WordPiece splits words into smaller subword units to handle rare or unknown words. For example, the word “unbelievable” might be broken into “un,” “##believ,” and “##able.” This approach helps the model understand word parts and generalize better to new words it hasn’t seen before.</w:t>
      </w:r>
    </w:p>
    <w:p w14:paraId="5556BDBD">
      <w:pPr>
        <w:numPr>
          <w:ilvl w:val="0"/>
          <w:numId w:val="0"/>
        </w:numPr>
        <w:ind w:left="1080" w:leftChars="0"/>
        <w:jc w:val="both"/>
      </w:pPr>
      <w:r>
        <w:rPr>
          <w:b/>
          <w:bCs/>
        </w:rPr>
        <w:t>2. Byte Pair Encoding (BPE):</w:t>
      </w:r>
      <w:r>
        <w:br w:type="textWrapping"/>
      </w:r>
      <w:r>
        <w:t>BPE, used in GPT, RoBERTa, and LLaMA, is a popular method that merges frequently occurring character pairs into subwords. It starts by splitting words into individual characters and then repeatedly merges the most common pairs. For example, “low,” “lowest,” and “lower” might share the subword “low,” reducing redundancy and vocabulary size. This makes BPE efficient and suitable for multilingual models.</w:t>
      </w:r>
    </w:p>
    <w:p w14:paraId="6689166B">
      <w:pPr>
        <w:numPr>
          <w:ilvl w:val="0"/>
          <w:numId w:val="0"/>
        </w:numPr>
        <w:ind w:left="1080" w:leftChars="0"/>
        <w:jc w:val="both"/>
      </w:pPr>
      <w:r>
        <w:rPr>
          <w:b/>
          <w:bCs/>
        </w:rPr>
        <w:t>3. SentencePiece:</w:t>
      </w:r>
      <w:r>
        <w:rPr>
          <w:b/>
          <w:bCs/>
        </w:rPr>
        <w:br w:type="textWrapping"/>
      </w:r>
      <w:r>
        <w:t>SentencePiece, used in T5 and ALBERT, tokenizes text without relying on spaces  treating the entire input as a continuous stream of characters. This is especially useful for languages like Chinese or Japanese that don’t use spaces. SentencePiece can work at the byte or subword level and ensures consistent tokenization across languages.</w:t>
      </w:r>
    </w:p>
    <w:p w14:paraId="53C199A7">
      <w:pPr>
        <w:numPr>
          <w:ilvl w:val="0"/>
          <w:numId w:val="0"/>
        </w:numPr>
        <w:ind w:left="1080" w:leftChars="0"/>
        <w:jc w:val="both"/>
      </w:pPr>
      <w:r>
        <w:rPr>
          <w:b/>
          <w:bCs/>
        </w:rPr>
        <w:t>4. tiktoken:</w:t>
      </w:r>
      <w:r>
        <w:br w:type="textWrapping"/>
      </w:r>
      <w:r>
        <w:t>Developed by OpenAI for GPT models, tiktoken is a fast and optimized tokenizer built for large-scale inference. It uses advanced BPE-like methods and is designed to handle long context windows efficiently. It also helps count tokens accurately</w:t>
      </w:r>
      <w:r>
        <w:rPr>
          <w:rFonts w:hint="default"/>
          <w:lang w:val="en-GB"/>
        </w:rPr>
        <w:t xml:space="preserve"> </w:t>
      </w:r>
      <w:r>
        <w:t xml:space="preserve"> important for managing token limits in applications like ChatGPT or API-based systems.</w:t>
      </w:r>
    </w:p>
    <w:p w14:paraId="60F92329">
      <w:pPr>
        <w:numPr>
          <w:ilvl w:val="0"/>
          <w:numId w:val="4"/>
        </w:numPr>
        <w:rPr>
          <w:b/>
          <w:bCs/>
        </w:rPr>
      </w:pPr>
      <w:r>
        <w:rPr>
          <w:b/>
          <w:bCs/>
        </w:rPr>
        <w:t>Vocabulary Creation and Token IDs</w:t>
      </w:r>
    </w:p>
    <w:p w14:paraId="5746469F">
      <w:pPr>
        <w:numPr>
          <w:ilvl w:val="0"/>
          <w:numId w:val="0"/>
        </w:numPr>
        <w:ind w:left="360" w:leftChars="0"/>
        <w:jc w:val="both"/>
      </w:pPr>
      <w:r>
        <w:t>Vocabulary creation and Token IDs are essential parts of how a language model understands and processes text. Once text is broken into smaller parts through tokenization, the model needs a defined list of all possible tokens it can recognize  this list is called the vocabulary. Each token in the vocabulary is assigned a unique number known as a Token ID, which allows the model to represent text as numerical input for computation.</w:t>
      </w:r>
      <w:r>
        <w:rPr>
          <w:rFonts w:hint="default"/>
          <w:lang w:val="en-GB"/>
        </w:rPr>
        <w:t xml:space="preserve"> </w:t>
      </w:r>
      <w:r>
        <w:t>During vocabulary creation, the tokenizer scans large amounts of text data to identify the most common words, subwords, or byte patterns that frequently occur. These elements are then added to the vocabulary. The goal is to balance vocabulary size a smaller vocabulary makes the model faster but less expressive, while a larger one increases accuracy but requires more memory. For instance, models like BERT and GPT use vocabularies ranging from 30,000 to 100,000 tokens, while newer LLMs like GPT-4 or Gemini can use even more sophisticated token representations.</w:t>
      </w:r>
      <w:r>
        <w:rPr>
          <w:rFonts w:hint="default"/>
          <w:lang w:val="en-GB"/>
        </w:rPr>
        <w:t xml:space="preserve"> </w:t>
      </w:r>
      <w:r>
        <w:t>Once the vocabulary is built, each token (word, subword, or symbol) gets a unique Token ID an integer that serves as the model’s internal reference. For example, the word “Hello” might be represented as ID 1532, and “world” as 879. When text like “Hello world” is input into the model, it’s converted to [1532, 879]  a sequence of numbers the model can process mathematically. These IDs are then mapped to embedding vectors, which capture the token’s meaning in a multi-dimensional space.</w:t>
      </w:r>
    </w:p>
    <w:p w14:paraId="50C6C3D2">
      <w:pPr>
        <w:numPr>
          <w:ilvl w:val="0"/>
          <w:numId w:val="4"/>
        </w:numPr>
        <w:rPr>
          <w:b/>
          <w:bCs/>
        </w:rPr>
      </w:pPr>
      <w:r>
        <w:rPr>
          <w:b/>
          <w:bCs/>
        </w:rPr>
        <w:t>Subword and Byte-Level Tokenization</w:t>
      </w:r>
    </w:p>
    <w:p w14:paraId="1CDE0CD3">
      <w:pPr>
        <w:numPr>
          <w:ilvl w:val="0"/>
          <w:numId w:val="0"/>
        </w:numPr>
        <w:ind w:left="360" w:leftChars="0"/>
        <w:jc w:val="both"/>
      </w:pPr>
      <w:r>
        <w:t xml:space="preserve">Subword Tokenization splits words into smaller but meaningful units </w:t>
      </w:r>
      <w:r>
        <w:rPr>
          <w:rFonts w:hint="default"/>
          <w:lang w:val="en-GB"/>
        </w:rPr>
        <w:t xml:space="preserve"> </w:t>
      </w:r>
      <w:r>
        <w:t>called subwords. This method ensures that even if a model encounters an unfamiliar word, it can still understand it by combining known sub-parts. For example, the word “unhappiness” can be split into “un,” “happy,” and “ness.” This helps models deal with variations like “happiness,” “unhappy,” or “happily” using shared components, reducing the need for extremely large vocabularies. Techniques like Byte Pair Encoding (BPE) and WordPiece are popular examples of subword tokenization, used in models such as GPT, BERT, and LLaMA. These approaches allow LLMs to understand morphological structures and generate more coherent text across different word forms.</w:t>
      </w:r>
    </w:p>
    <w:p w14:paraId="40C8C780">
      <w:pPr>
        <w:numPr>
          <w:ilvl w:val="0"/>
          <w:numId w:val="0"/>
        </w:numPr>
        <w:ind w:left="360" w:leftChars="0"/>
        <w:jc w:val="both"/>
      </w:pPr>
      <w:r>
        <w:t xml:space="preserve">Byte-Level Tokenization, on the other hand, goes even deeper it represents text at the byte or character encoding level, allowing the model to process any kind of text, including symbols, emojis, and non-Latin scripts. Instead of depending on language-specific tokens, this approach treats every byte of text data as a potential token. For example, OpenAI’s GPT models use byte-level BPE, which makes them more robust for multilingual input and special characters.Subword Tokenization focuses on breaking words into meaningful parts, while Byte-Level Tokenization works at the smallest possible text unit </w:t>
      </w:r>
      <w:r>
        <w:rPr>
          <w:rFonts w:hint="default"/>
          <w:lang w:val="en-GB"/>
        </w:rPr>
        <w:t xml:space="preserve"> </w:t>
      </w:r>
      <w:r>
        <w:t>the byte  making it universal and language-agnostic. Together, these techniques make LLMs more efficient, compact, and capable of understanding all kinds of language patterns, from English to emojis and even programming code.</w:t>
      </w:r>
    </w:p>
    <w:p w14:paraId="745326A7">
      <w:pPr>
        <w:numPr>
          <w:ilvl w:val="0"/>
          <w:numId w:val="4"/>
        </w:numPr>
        <w:rPr>
          <w:b/>
          <w:bCs/>
        </w:rPr>
      </w:pPr>
      <w:r>
        <w:rPr>
          <w:b/>
          <w:bCs/>
        </w:rPr>
        <w:t>Pretraining Objectives:</w:t>
      </w:r>
    </w:p>
    <w:p w14:paraId="18008452">
      <w:pPr>
        <w:numPr>
          <w:ilvl w:val="0"/>
          <w:numId w:val="0"/>
        </w:numPr>
        <w:ind w:left="360" w:leftChars="0"/>
        <w:jc w:val="both"/>
      </w:pPr>
      <w:r>
        <w:t>Pretraining objectives define what a language model learns before it is fine-tuned for specific tasks. During pretraining, the model is exposed to large amounts of unlabeled text to understand grammar, structure, meaning, and context. The goal is to teach the model general language knowledge that can later be adapted for tasks like translation, summarization, or question answering. The most common pretraining techniques include Masked Language Modeling (MLM), Causal Language Modeling (CLM), and Denoising or Span Corruption.</w:t>
      </w:r>
    </w:p>
    <w:p w14:paraId="34FECCEE">
      <w:pPr>
        <w:numPr>
          <w:ilvl w:val="1"/>
          <w:numId w:val="4"/>
        </w:numPr>
        <w:jc w:val="both"/>
        <w:rPr>
          <w:b/>
          <w:bCs/>
        </w:rPr>
      </w:pPr>
      <w:r>
        <w:rPr>
          <w:b/>
          <w:bCs/>
        </w:rPr>
        <w:t>Masked Language Modeling (BERT)</w:t>
      </w:r>
    </w:p>
    <w:p w14:paraId="05C5134D">
      <w:pPr>
        <w:numPr>
          <w:ilvl w:val="0"/>
          <w:numId w:val="0"/>
        </w:numPr>
        <w:ind w:left="1080" w:leftChars="0"/>
        <w:jc w:val="both"/>
      </w:pPr>
      <w:r>
        <w:t>Used in models like BERT, RoBERTa, and DeBERTa, MLM involves randomly hiding (masking) some words in a sentence and training the model to predict the missing ones using the context around them. For example, in “The cat sat on the [MASK],” the model learns to fill in “mat.” This method helps the model understand bidirectional context  meaning it looks both left and right to comprehend full sentence meaning. It is ideal for language understanding tasks such as sentiment analysis and text classification.</w:t>
      </w:r>
    </w:p>
    <w:p w14:paraId="2E088E78">
      <w:pPr>
        <w:numPr>
          <w:ilvl w:val="1"/>
          <w:numId w:val="4"/>
        </w:numPr>
        <w:jc w:val="both"/>
        <w:rPr>
          <w:b/>
          <w:bCs/>
        </w:rPr>
      </w:pPr>
      <w:r>
        <w:rPr>
          <w:b/>
          <w:bCs/>
        </w:rPr>
        <w:t>Causal Language Modeling (GPT)</w:t>
      </w:r>
    </w:p>
    <w:p w14:paraId="28143D74">
      <w:pPr>
        <w:numPr>
          <w:ilvl w:val="0"/>
          <w:numId w:val="0"/>
        </w:numPr>
        <w:ind w:left="1080" w:leftChars="0"/>
        <w:jc w:val="both"/>
      </w:pPr>
      <w:r>
        <w:t>CLM, used in GPT and other generative models, trains the model to predict the next word in a sequence based only on the previous ones. For instance, given “The dog chased the,” the model learns to predict “ball.” Unlike MLM, CLM is unidirectional, focusing only on the past context. This makes it perfect for text generation tasks such as writing, conversation, or story creation.</w:t>
      </w:r>
    </w:p>
    <w:p w14:paraId="194E5A6D">
      <w:pPr>
        <w:numPr>
          <w:ilvl w:val="1"/>
          <w:numId w:val="4"/>
        </w:numPr>
        <w:jc w:val="both"/>
        <w:rPr>
          <w:b/>
          <w:bCs/>
        </w:rPr>
      </w:pPr>
      <w:r>
        <w:rPr>
          <w:b/>
          <w:bCs/>
        </w:rPr>
        <w:t>Denoising and Span Corruption (T5, BART)</w:t>
      </w:r>
    </w:p>
    <w:p w14:paraId="76E7DF5F">
      <w:pPr>
        <w:numPr>
          <w:ilvl w:val="0"/>
          <w:numId w:val="0"/>
        </w:numPr>
        <w:ind w:left="1080" w:leftChars="0"/>
        <w:jc w:val="both"/>
      </w:pPr>
      <w:r>
        <w:t>Models like T5 and BART use denoising-based pretraining. In this approach, parts of the input text are deliberately corrupted (e.g., words removed, shuffled, or replaced with noise), and the model learns to reconstruct the original sentence. For example, “The cat ___ on the mat” → “The cat sat on the mat.” Span corruption (used in T5) masks entire phrases or spans of text rather than single words, improving the model’s ability to handle long-term dependencies and sentence reconstruction. These models are versatile, excelling at both understanding and generation tasks.</w:t>
      </w:r>
    </w:p>
    <w:p w14:paraId="6DEFD05A">
      <w:pPr>
        <w:numPr>
          <w:ilvl w:val="0"/>
          <w:numId w:val="4"/>
        </w:numPr>
        <w:rPr>
          <w:b/>
          <w:bCs/>
        </w:rPr>
      </w:pPr>
      <w:r>
        <w:rPr>
          <w:b/>
          <w:bCs/>
        </w:rPr>
        <w:t>Data Requirements and Scale (Text Corpora, Web Datasets, Curation)</w:t>
      </w:r>
    </w:p>
    <w:p w14:paraId="555AAD46">
      <w:pPr>
        <w:numPr>
          <w:ilvl w:val="0"/>
          <w:numId w:val="0"/>
        </w:numPr>
        <w:ind w:left="360" w:leftChars="0"/>
        <w:jc w:val="both"/>
      </w:pPr>
      <w:r>
        <w:t xml:space="preserve">Training Large Language Models (LLMs) requires enormous amounts of high-quality data. The goal is to expose the model to diverse language styles, topics, and knowledge sources so it can learn to understand and generate natural language effectively. This process depends on three main components </w:t>
      </w:r>
      <w:r>
        <w:rPr>
          <w:rFonts w:hint="default"/>
          <w:lang w:val="en-GB"/>
        </w:rPr>
        <w:t xml:space="preserve"> </w:t>
      </w:r>
      <w:r>
        <w:t xml:space="preserve">Text Corpora, Web Datasets, and Curation </w:t>
      </w:r>
      <w:r>
        <w:rPr>
          <w:rFonts w:hint="default"/>
          <w:lang w:val="en-GB"/>
        </w:rPr>
        <w:t xml:space="preserve"> </w:t>
      </w:r>
      <w:r>
        <w:t>each playing a vital role in building a powerful and reliable model.</w:t>
      </w:r>
    </w:p>
    <w:p w14:paraId="68826F2A">
      <w:pPr>
        <w:numPr>
          <w:ilvl w:val="0"/>
          <w:numId w:val="0"/>
        </w:numPr>
        <w:ind w:left="360" w:leftChars="0"/>
        <w:jc w:val="both"/>
        <w:rPr>
          <w:b/>
          <w:bCs/>
        </w:rPr>
      </w:pPr>
      <w:r>
        <w:rPr>
          <w:b/>
          <w:bCs/>
        </w:rPr>
        <w:t>1. Text Corpora</w:t>
      </w:r>
    </w:p>
    <w:p w14:paraId="6F5F7BD7">
      <w:pPr>
        <w:numPr>
          <w:ilvl w:val="0"/>
          <w:numId w:val="0"/>
        </w:numPr>
        <w:ind w:left="360" w:leftChars="0"/>
        <w:jc w:val="both"/>
      </w:pPr>
      <w:r>
        <w:t>A text corpus (plural: corpora) is a large collection of written or spoken text used for training and evaluating language models. These corpora include data from books, research papers, Wikipedia articles, news articles, and other structured sources. They help the model learn grammar, vocabulary, sentence structure, and factual knowledge. Examples include BooksCorpus, Wikipedia, and OpenSubtitles, which provide well-structured, human-written text. Using diverse corpora ensures that the model understands both formal and informal language, making it adaptable across various applications.</w:t>
      </w:r>
    </w:p>
    <w:p w14:paraId="275EE271">
      <w:pPr>
        <w:numPr>
          <w:ilvl w:val="0"/>
          <w:numId w:val="0"/>
        </w:numPr>
        <w:ind w:left="360" w:leftChars="0"/>
        <w:jc w:val="both"/>
        <w:rPr>
          <w:b/>
          <w:bCs/>
        </w:rPr>
      </w:pPr>
      <w:r>
        <w:rPr>
          <w:b/>
          <w:bCs/>
        </w:rPr>
        <w:t>2. Web Datasets</w:t>
      </w:r>
    </w:p>
    <w:p w14:paraId="64F3908C">
      <w:pPr>
        <w:numPr>
          <w:ilvl w:val="0"/>
          <w:numId w:val="0"/>
        </w:numPr>
        <w:ind w:left="360" w:leftChars="0"/>
        <w:jc w:val="both"/>
      </w:pPr>
      <w:r>
        <w:t>Web datasets are large-scale collections of text scraped from the internet, providing the massive data volume that modern LLMs need. Examples include Common Crawl, The Pile, C4 (Colossal Clean Crawled Corpus), and RedPajama. These datasets contain billions or even trillions of tokens gathered from websites, blogs, forums, and social media. They help LLMs capture a wide variety of real-world language use from casual conversations to technical documents. However, since web data often includes noise, repetition, or low-quality content, it must be processed carefully before use. Web-scale datasets are crucial because they allow models like GPT, LLaMA, and Gemini to learn broad world knowledge and context.</w:t>
      </w:r>
    </w:p>
    <w:p w14:paraId="3104F4FA">
      <w:pPr>
        <w:numPr>
          <w:ilvl w:val="0"/>
          <w:numId w:val="0"/>
        </w:numPr>
        <w:ind w:left="360" w:leftChars="0"/>
        <w:jc w:val="both"/>
        <w:rPr>
          <w:b/>
          <w:bCs/>
        </w:rPr>
      </w:pPr>
      <w:r>
        <w:rPr>
          <w:b/>
          <w:bCs/>
        </w:rPr>
        <w:t>3. Data Curation</w:t>
      </w:r>
    </w:p>
    <w:p w14:paraId="6FDF1E15">
      <w:pPr>
        <w:numPr>
          <w:ilvl w:val="0"/>
          <w:numId w:val="0"/>
        </w:numPr>
        <w:ind w:left="360" w:leftChars="0"/>
        <w:jc w:val="both"/>
      </w:pPr>
      <w:r>
        <w:t>Curation is the process of cleaning, filtering, and organizing raw text data to ensure that only relevant, accurate, and safe content is used for training. Raw web data can contain spam, offensive language, or misinformation, which can negatively affect the model’s output. During curation, data scientists remove duplicates, fix formatting, filter out biased or harmful content, and balance the dataset to fairly represent different languages, regions, and perspectives. Good curation ensures data quality over quantity, leading to models that are not only more accurate but also more ethical and trustworthy.</w:t>
      </w:r>
    </w:p>
    <w:p w14:paraId="2418F4D9">
      <w:pPr>
        <w:numPr>
          <w:ilvl w:val="0"/>
          <w:numId w:val="4"/>
        </w:numPr>
        <w:rPr>
          <w:b/>
          <w:bCs/>
        </w:rPr>
      </w:pPr>
      <w:r>
        <w:rPr>
          <w:b/>
          <w:bCs/>
        </w:rPr>
        <w:t>Multilingual Pretraining and Tokenizer Adaptation</w:t>
      </w:r>
    </w:p>
    <w:p w14:paraId="19C05658">
      <w:pPr>
        <w:numPr>
          <w:ilvl w:val="0"/>
          <w:numId w:val="0"/>
        </w:numPr>
        <w:ind w:left="360" w:leftChars="0"/>
        <w:rPr>
          <w:b/>
          <w:bCs/>
        </w:rPr>
      </w:pPr>
      <w:r>
        <w:rPr>
          <w:b/>
          <w:bCs/>
        </w:rPr>
        <w:t>1. Multilingual Pretraining</w:t>
      </w:r>
    </w:p>
    <w:p w14:paraId="002095C8">
      <w:pPr>
        <w:numPr>
          <w:ilvl w:val="0"/>
          <w:numId w:val="0"/>
        </w:numPr>
        <w:ind w:left="360" w:leftChars="0"/>
        <w:jc w:val="both"/>
      </w:pPr>
      <w:r>
        <w:t xml:space="preserve">Multilingual pretraining involves training a single model on text from various languages simultaneously. During this process, the model learns universal language patterns such as grammar structures, sentence flow, and semantic meaning </w:t>
      </w:r>
      <w:r>
        <w:rPr>
          <w:rFonts w:hint="default"/>
          <w:lang w:val="en-GB"/>
        </w:rPr>
        <w:t xml:space="preserve"> </w:t>
      </w:r>
      <w:r>
        <w:t>that are shared across languages. For example, models like mBERT (Multilingual BERT), XLM-RoBERTa, and mT5 are trained on data covering languages from English and Spanish to Hindi, Tamil, and Chinese. This allows the same model to handle multilingual tasks like translation, cross-lingual information retrieval, and sentiment analysis in different languages.</w:t>
      </w:r>
      <w:r>
        <w:rPr>
          <w:rFonts w:hint="default"/>
          <w:lang w:val="en-GB"/>
        </w:rPr>
        <w:t xml:space="preserve"> </w:t>
      </w:r>
      <w:r>
        <w:t>The advantage of multilingual pretraining is that it helps the model transfer knowledge between languages a concept known as cross-lingual transfer learning. For instance, a model trained on English and Hindi can apply what it learns in one language to improve performance in another, especially if they share similar grammar or vocabulary structures.</w:t>
      </w:r>
    </w:p>
    <w:p w14:paraId="2F5BA000">
      <w:pPr>
        <w:numPr>
          <w:ilvl w:val="0"/>
          <w:numId w:val="0"/>
        </w:numPr>
        <w:ind w:left="360" w:leftChars="0"/>
        <w:jc w:val="both"/>
        <w:rPr>
          <w:b/>
          <w:bCs/>
        </w:rPr>
      </w:pPr>
      <w:r>
        <w:rPr>
          <w:b/>
          <w:bCs/>
        </w:rPr>
        <w:t>2. Tokenizer Adaptation</w:t>
      </w:r>
    </w:p>
    <w:p w14:paraId="1029EFCC">
      <w:pPr>
        <w:numPr>
          <w:ilvl w:val="0"/>
          <w:numId w:val="0"/>
        </w:numPr>
        <w:ind w:left="360" w:leftChars="0"/>
        <w:jc w:val="both"/>
      </w:pPr>
      <w:r>
        <w:t>Different languages have different writing systems, word lengths, and structures, so the tokenizer (which splits text into smaller units called tokens) must be adapted to handle this variety. For example, English uses spaces to separate words, but languages like Chinese or Japanese do not. Similarly, languages like Arabic or Tamil have complex scripts that need special handling.</w:t>
      </w:r>
      <w:r>
        <w:rPr>
          <w:rFonts w:hint="default"/>
          <w:lang w:val="en-GB"/>
        </w:rPr>
        <w:t xml:space="preserve"> </w:t>
      </w:r>
      <w:r>
        <w:t>Tokenizer adaptation ensures that the model can efficiently process multilingual text by creating shared vocabularies that include common characters, subwords, and symbols across languages. Techniques like SentencePiece and Byte-Pair Encoding (BPE) are often used to design tokenizers that can handle multilingual data. This prevents issues such as token explosion (too many unique tokens) and allows smooth representation of low-resource languages that have less available data.</w:t>
      </w:r>
    </w:p>
    <w:p w14:paraId="6C75EEE3">
      <w:r>
        <w:pict>
          <v:rect id="_x0000_i1028" o:spt="1" style="height:1.5pt;width:0pt;" fillcolor="#A0A0A0" filled="t" stroked="f" coordsize="21600,21600" o:hr="t" o:hrstd="t" o:hralign="center">
            <v:path/>
            <v:fill on="t" focussize="0,0"/>
            <v:stroke on="f"/>
            <v:imagedata o:title=""/>
            <o:lock v:ext="edit"/>
            <w10:wrap type="none"/>
            <w10:anchorlock/>
          </v:rect>
        </w:pict>
      </w:r>
    </w:p>
    <w:p w14:paraId="035A744D">
      <w:pPr>
        <w:rPr>
          <w:b/>
          <w:bCs/>
        </w:rPr>
      </w:pPr>
      <w:r>
        <w:rPr>
          <w:b/>
          <w:bCs/>
        </w:rPr>
        <w:t>5. Major LLM Architectures</w:t>
      </w:r>
    </w:p>
    <w:p w14:paraId="402C6EF0">
      <w:pPr>
        <w:numPr>
          <w:ilvl w:val="0"/>
          <w:numId w:val="5"/>
        </w:numPr>
      </w:pPr>
      <w:r>
        <w:rPr>
          <w:b/>
          <w:bCs/>
        </w:rPr>
        <w:t>Encoder-Only Models:</w:t>
      </w:r>
      <w:r>
        <w:t xml:space="preserve"> BERT, RoBERTa, DeBERTa</w:t>
      </w:r>
    </w:p>
    <w:p w14:paraId="28C006AA">
      <w:pPr>
        <w:numPr>
          <w:ilvl w:val="0"/>
          <w:numId w:val="0"/>
        </w:numPr>
        <w:ind w:left="360" w:leftChars="0"/>
        <w:jc w:val="both"/>
      </w:pPr>
      <w:r>
        <w:t>Encoder-only models are a type of Transformer architecture designed mainly for understanding and analyzing language, not for generating it. These models focus on extracting deep contextual meanings from text by using only the encoder part of the Transformer which reads the entire input sentence at once and learns the relationships between words in both directions (left and right). Encoder-only models are widely used for tasks like text classification, question answering, sentiment analysis, and named entity recognition.</w:t>
      </w:r>
    </w:p>
    <w:p w14:paraId="24329CAC">
      <w:pPr>
        <w:numPr>
          <w:ilvl w:val="0"/>
          <w:numId w:val="0"/>
        </w:numPr>
        <w:ind w:left="360" w:leftChars="0"/>
        <w:jc w:val="both"/>
        <w:rPr>
          <w:b/>
          <w:bCs/>
        </w:rPr>
      </w:pPr>
      <w:r>
        <w:rPr>
          <w:b/>
          <w:bCs/>
        </w:rPr>
        <w:t>1. BERT (Bidirectional Encoder Representations from Transformers)</w:t>
      </w:r>
    </w:p>
    <w:p w14:paraId="4FE02B5C">
      <w:pPr>
        <w:numPr>
          <w:ilvl w:val="0"/>
          <w:numId w:val="0"/>
        </w:numPr>
        <w:ind w:left="360" w:leftChars="0"/>
        <w:jc w:val="both"/>
      </w:pPr>
      <w:r>
        <w:t>Developed by Google in 2018, BERT was one of the first models to use bidirectional attention, meaning it looks at the full context of a word  both the words before and after it to understand meaning. For example, in the sentence “He went to the bank to deposit money,” BERT can correctly interpret that “bank” refers to a financial institution, not a riverbank. BERT is trained using Masked Language Modeling (MLM) and Next Sentence Prediction (NSP), which help it understand sentence relationships and context deeply.</w:t>
      </w:r>
    </w:p>
    <w:p w14:paraId="759ADF96">
      <w:pPr>
        <w:numPr>
          <w:ilvl w:val="0"/>
          <w:numId w:val="0"/>
        </w:numPr>
        <w:ind w:left="360" w:leftChars="0"/>
        <w:jc w:val="both"/>
        <w:rPr>
          <w:b/>
          <w:bCs/>
        </w:rPr>
      </w:pPr>
      <w:r>
        <w:rPr>
          <w:b/>
          <w:bCs/>
        </w:rPr>
        <w:t>2. RoBERTa (Robustly Optimized BERT Approach)</w:t>
      </w:r>
    </w:p>
    <w:p w14:paraId="6CCDE842">
      <w:pPr>
        <w:numPr>
          <w:ilvl w:val="0"/>
          <w:numId w:val="0"/>
        </w:numPr>
        <w:ind w:left="360" w:leftChars="0"/>
        <w:jc w:val="both"/>
      </w:pPr>
      <w:r>
        <w:t>RoBERTa, developed by Facebook AI, is an improved version of BERT that removes some of its training limitations. It was trained on a larger dataset, used longer sequences, and excluded the Next Sentence Prediction objective for better generalization. RoBERTa achieves higher accuracy by using dynamic masking (changing which words are masked each time the data is seen) and training for more iterations. This makes it more robust and powerful for downstream NLP tasks such as classification and semantic similarity detection.</w:t>
      </w:r>
    </w:p>
    <w:p w14:paraId="69C8C8BA">
      <w:pPr>
        <w:numPr>
          <w:ilvl w:val="0"/>
          <w:numId w:val="0"/>
        </w:numPr>
        <w:ind w:left="360" w:leftChars="0"/>
        <w:jc w:val="both"/>
        <w:rPr>
          <w:b/>
          <w:bCs/>
        </w:rPr>
      </w:pPr>
      <w:r>
        <w:rPr>
          <w:b/>
          <w:bCs/>
        </w:rPr>
        <w:t>3. DeBERTa (Decoding-enhanced BERT with Disentangled Attention)</w:t>
      </w:r>
    </w:p>
    <w:p w14:paraId="0FB3EDF1">
      <w:pPr>
        <w:numPr>
          <w:ilvl w:val="0"/>
          <w:numId w:val="0"/>
        </w:numPr>
        <w:ind w:left="360" w:leftChars="0"/>
        <w:jc w:val="both"/>
      </w:pPr>
      <w:r>
        <w:t>DeBERTa, developed by Microsoft, further enhances BERT and RoBERTa by introducing disentangled attention and enhanced position embeddings. Unlike standard attention, which mixes word content and position, DeBERTa separates them</w:t>
      </w:r>
      <w:r>
        <w:rPr>
          <w:rFonts w:hint="default"/>
          <w:lang w:val="en-GB"/>
        </w:rPr>
        <w:t xml:space="preserve"> </w:t>
      </w:r>
      <w:r>
        <w:t xml:space="preserve"> allowing the model to better understand both what a word means and where it appears in the sentence. It also uses an improved training objective called RTD (Replaced Token Detection), which helps the model learn context more accurately. As a result, DeBERTa achieves state-of-the-art performance on many language understanding benchmarks.</w:t>
      </w:r>
    </w:p>
    <w:p w14:paraId="03A8B32D">
      <w:pPr>
        <w:numPr>
          <w:ilvl w:val="0"/>
          <w:numId w:val="5"/>
        </w:numPr>
      </w:pPr>
      <w:r>
        <w:rPr>
          <w:b/>
          <w:bCs/>
        </w:rPr>
        <w:t>Decoder-Only Models:</w:t>
      </w:r>
      <w:r>
        <w:t xml:space="preserve"> GPT, LLaMA, Mistral, Claude, Gemini</w:t>
      </w:r>
    </w:p>
    <w:p w14:paraId="22839AA3">
      <w:pPr>
        <w:numPr>
          <w:ilvl w:val="0"/>
          <w:numId w:val="0"/>
        </w:numPr>
        <w:ind w:left="360" w:leftChars="0"/>
        <w:jc w:val="both"/>
      </w:pPr>
      <w:r>
        <w:t>Decoder-only models are a type of Transformer architecture designed primarily for text generation tasks. Unlike encoder-only models (which focus on understanding language), decoder-only models predict the next word in a sequence based on the words that came before a process known as Causal Language Modeling (CLM). This makes them ideal for creating conversational AI, story generation, summarization, code writing, and more. These models process input in a left-to-right manner, generating fluent, contextually consistent text that resembles human writing.</w:t>
      </w:r>
    </w:p>
    <w:p w14:paraId="5535AFB3">
      <w:pPr>
        <w:numPr>
          <w:ilvl w:val="0"/>
          <w:numId w:val="0"/>
        </w:numPr>
        <w:ind w:left="360" w:leftChars="0"/>
        <w:jc w:val="both"/>
        <w:rPr>
          <w:b/>
          <w:bCs/>
        </w:rPr>
      </w:pPr>
      <w:r>
        <w:rPr>
          <w:b/>
          <w:bCs/>
        </w:rPr>
        <w:t>1. GPT (Generative Pretrained Transformer)</w:t>
      </w:r>
    </w:p>
    <w:p w14:paraId="55D7C09D">
      <w:pPr>
        <w:numPr>
          <w:ilvl w:val="0"/>
          <w:numId w:val="0"/>
        </w:numPr>
        <w:ind w:left="360" w:leftChars="0"/>
        <w:jc w:val="both"/>
      </w:pPr>
      <w:r>
        <w:t>Developed by OpenAI, GPT is the most well-known decoder-only model series. It uses massive text data and the CLM objective to learn how to generate coherent, natural-sounding language. From GPT-2 to GPT-4, each generation has grown in scale, accuracy, and reasoning ability. GPT models can write essays, summarize articles, translate languages, and even generate code. They are trained on diverse internet data, enabling broad knowledge and conversational capability. GPT’s architecture forms the foundation of systems like ChatGPT and Copilot, which demonstrate real-world applications of LLMs.</w:t>
      </w:r>
    </w:p>
    <w:p w14:paraId="3E8088B3">
      <w:pPr>
        <w:numPr>
          <w:ilvl w:val="0"/>
          <w:numId w:val="0"/>
        </w:numPr>
        <w:ind w:left="360" w:leftChars="0"/>
        <w:jc w:val="both"/>
        <w:rPr>
          <w:b/>
          <w:bCs/>
        </w:rPr>
      </w:pPr>
      <w:r>
        <w:rPr>
          <w:b/>
          <w:bCs/>
        </w:rPr>
        <w:t>2. LLaMA (Large Language Model Meta AI)</w:t>
      </w:r>
    </w:p>
    <w:p w14:paraId="341DA414">
      <w:pPr>
        <w:numPr>
          <w:ilvl w:val="0"/>
          <w:numId w:val="0"/>
        </w:numPr>
        <w:ind w:left="360" w:leftChars="0"/>
        <w:jc w:val="both"/>
      </w:pPr>
      <w:r>
        <w:t>LLaMA, created by Meta (Facebook), is an open-source family of decoder-only models designed for efficiency and accessibility. LLaMA models are trained on a mix of high-quality text datasets and optimized to deliver strong performance even with fewer parameters compared to GPT. The newer versions, such as LLaMA 2 and LLaMA 3, are widely used in research and fine-tuning tasks because they can run efficiently on smaller systems while maintaining excellent accuracy.</w:t>
      </w:r>
    </w:p>
    <w:p w14:paraId="30CB3202">
      <w:pPr>
        <w:numPr>
          <w:ilvl w:val="0"/>
          <w:numId w:val="0"/>
        </w:numPr>
        <w:ind w:left="360" w:leftChars="0"/>
        <w:jc w:val="both"/>
        <w:rPr>
          <w:b/>
          <w:bCs/>
        </w:rPr>
      </w:pPr>
      <w:r>
        <w:rPr>
          <w:b/>
          <w:bCs/>
        </w:rPr>
        <w:t>3. Mistral</w:t>
      </w:r>
    </w:p>
    <w:p w14:paraId="00D3DC6E">
      <w:pPr>
        <w:numPr>
          <w:ilvl w:val="0"/>
          <w:numId w:val="0"/>
        </w:numPr>
        <w:ind w:left="360" w:leftChars="0"/>
        <w:jc w:val="both"/>
      </w:pPr>
      <w:r>
        <w:t>Developed by the company Mistral AI, this model focuses on speed and efficiency. Mistral is a decoder-only model that uses techniques like sliding window attention and Mixture of Experts (MoE) to handle long contexts and large workloads more efficiently. It provides performance comparable to larger models while being lightweight and open-source, making it a popular choice for developers who want high-quality language generation on limited hardware.</w:t>
      </w:r>
    </w:p>
    <w:p w14:paraId="601FFEF7">
      <w:pPr>
        <w:numPr>
          <w:ilvl w:val="0"/>
          <w:numId w:val="0"/>
        </w:numPr>
        <w:ind w:left="360" w:leftChars="0"/>
        <w:jc w:val="both"/>
        <w:rPr>
          <w:b/>
          <w:bCs/>
        </w:rPr>
      </w:pPr>
      <w:r>
        <w:rPr>
          <w:b/>
          <w:bCs/>
        </w:rPr>
        <w:t>4. Claude</w:t>
      </w:r>
    </w:p>
    <w:p w14:paraId="5C29C542">
      <w:pPr>
        <w:numPr>
          <w:ilvl w:val="0"/>
          <w:numId w:val="0"/>
        </w:numPr>
        <w:ind w:left="360" w:leftChars="0"/>
        <w:jc w:val="both"/>
      </w:pPr>
      <w:r>
        <w:t>Claude, developed by Anthropic, is another powerful decoder-only model known for its emphasis on safety, alignment, and reasoning. It is designed to follow human instructions carefully and avoid harmful or biased outputs. Claude can analyze long documents, write structured essays, and engage in complex reasoning while maintaining factual accuracy and ethical boundaries.</w:t>
      </w:r>
    </w:p>
    <w:p w14:paraId="2B0B31CA">
      <w:pPr>
        <w:numPr>
          <w:ilvl w:val="0"/>
          <w:numId w:val="0"/>
        </w:numPr>
        <w:ind w:left="360" w:leftChars="0"/>
        <w:jc w:val="both"/>
        <w:rPr>
          <w:b/>
          <w:bCs/>
        </w:rPr>
      </w:pPr>
      <w:r>
        <w:rPr>
          <w:b/>
          <w:bCs/>
        </w:rPr>
        <w:t>5. Gemini</w:t>
      </w:r>
    </w:p>
    <w:p w14:paraId="7A07C977">
      <w:pPr>
        <w:numPr>
          <w:ilvl w:val="0"/>
          <w:numId w:val="0"/>
        </w:numPr>
        <w:ind w:left="360" w:leftChars="0"/>
        <w:jc w:val="both"/>
      </w:pPr>
      <w:r>
        <w:t>Gemini, developed by Google DeepMind, represents the next generation of decoder-based LLMs that integrate multimodal capabilities meaning they can process text, images, and even audio together. Gemini models combine the strengths of Google’s earlier models (like PaLM and Bard) with advanced reasoning and retrieval abilities, making them powerful for both conversation and knowledge tasks.</w:t>
      </w:r>
    </w:p>
    <w:p w14:paraId="79EE6B7C">
      <w:pPr>
        <w:numPr>
          <w:ilvl w:val="0"/>
          <w:numId w:val="5"/>
        </w:numPr>
      </w:pPr>
      <w:r>
        <w:rPr>
          <w:b/>
          <w:bCs/>
        </w:rPr>
        <w:t>Encoder-Decoder Models:</w:t>
      </w:r>
      <w:r>
        <w:t xml:space="preserve"> T5, BART, FLAN, mT5</w:t>
      </w:r>
    </w:p>
    <w:p w14:paraId="7D000D3D">
      <w:pPr>
        <w:numPr>
          <w:ilvl w:val="0"/>
          <w:numId w:val="0"/>
        </w:numPr>
        <w:ind w:left="360" w:leftChars="0"/>
        <w:jc w:val="both"/>
      </w:pPr>
      <w:r>
        <w:t>Encoder–Decoder models, also known as sequence-to-sequence (seq2seq) models, are a powerful class of Transformer architectures designed to both understand input text and generate new text as output. Unlike encoder-only models (which focus on understanding) or decoder-only models (which focus on generation), these models combine both the encoder reads and processes the input, while the decoder generates a meaningful, context-aware response. This makes them ideal for tasks such as translation, summarization, paraphrasing, and question answering.</w:t>
      </w:r>
    </w:p>
    <w:p w14:paraId="0CCE65EA">
      <w:pPr>
        <w:numPr>
          <w:ilvl w:val="0"/>
          <w:numId w:val="0"/>
        </w:numPr>
        <w:ind w:left="360" w:leftChars="0"/>
        <w:jc w:val="both"/>
        <w:rPr>
          <w:b/>
          <w:bCs/>
        </w:rPr>
      </w:pPr>
      <w:r>
        <w:rPr>
          <w:b/>
          <w:bCs/>
        </w:rPr>
        <w:t>1. T5 (Text-to-Text Transfer Transformer)</w:t>
      </w:r>
    </w:p>
    <w:p w14:paraId="45A0EBE0">
      <w:pPr>
        <w:numPr>
          <w:ilvl w:val="0"/>
          <w:numId w:val="0"/>
        </w:numPr>
        <w:ind w:left="360" w:leftChars="0"/>
        <w:jc w:val="both"/>
      </w:pPr>
      <w:r>
        <w:t>Developed by Google, T5 reframes every NLP task as a text-to-text problem. This means that whether the task is classification, summarization, or translation, the input and output are always in text form. For example: “Translate English to French: Hello” → “Bonjour.” T5 is trained using a denoising objective, where parts of the input text are masked and the model learns to reconstruct them. This design makes it highly versatile, capable of handling a wide range of tasks with the same architecture.</w:t>
      </w:r>
    </w:p>
    <w:p w14:paraId="29DA0071">
      <w:pPr>
        <w:numPr>
          <w:ilvl w:val="0"/>
          <w:numId w:val="0"/>
        </w:numPr>
        <w:ind w:left="360" w:leftChars="0"/>
        <w:jc w:val="both"/>
        <w:rPr>
          <w:b/>
          <w:bCs/>
        </w:rPr>
      </w:pPr>
      <w:r>
        <w:rPr>
          <w:b/>
          <w:bCs/>
        </w:rPr>
        <w:t>2. BART (Bidirectional and Auto-Regressive Transformer)</w:t>
      </w:r>
    </w:p>
    <w:p w14:paraId="100625CF">
      <w:pPr>
        <w:numPr>
          <w:ilvl w:val="0"/>
          <w:numId w:val="0"/>
        </w:numPr>
        <w:ind w:left="360" w:leftChars="0"/>
        <w:jc w:val="both"/>
      </w:pPr>
      <w:r>
        <w:t>BART, also developed by Meta AI (Facebook), combines the strengths of BERT (bidirectional understanding) and GPT (auto-regressive generation). It is trained using a denoising autoencoder objective, where input text is intentionally corrupted (e.g., words removed or shuffled), and the model learns to reconstruct the original. BART excels at text generation, summarization, and dialogue systems because it understands full context while maintaining fluent generation ability.</w:t>
      </w:r>
    </w:p>
    <w:p w14:paraId="3B207A7C">
      <w:pPr>
        <w:numPr>
          <w:ilvl w:val="0"/>
          <w:numId w:val="0"/>
        </w:numPr>
        <w:ind w:left="360" w:leftChars="0"/>
        <w:jc w:val="both"/>
        <w:rPr>
          <w:b/>
          <w:bCs/>
        </w:rPr>
      </w:pPr>
      <w:r>
        <w:rPr>
          <w:b/>
          <w:bCs/>
        </w:rPr>
        <w:t>3. FLAN (Fine-tuned Language Net)</w:t>
      </w:r>
    </w:p>
    <w:p w14:paraId="6FE0DE42">
      <w:pPr>
        <w:numPr>
          <w:ilvl w:val="0"/>
          <w:numId w:val="0"/>
        </w:numPr>
        <w:ind w:left="360" w:leftChars="0"/>
        <w:jc w:val="both"/>
      </w:pPr>
      <w:r>
        <w:t>FLAN, also developed by Google, builds upon the T5 model but focuses on instruction tuning training the model to better follow natural language instructions. By exposing FLAN to thousands of task-specific instructions, it becomes more aligned with user intent, producing more accurate and contextually appropriate responses. FLAN-based models have become known for their strong reasoning ability and superior performance in zero-shot and few-shot learning tasks.</w:t>
      </w:r>
    </w:p>
    <w:p w14:paraId="5F634721">
      <w:pPr>
        <w:numPr>
          <w:ilvl w:val="0"/>
          <w:numId w:val="0"/>
        </w:numPr>
        <w:ind w:left="360" w:leftChars="0"/>
        <w:jc w:val="both"/>
        <w:rPr>
          <w:b/>
          <w:bCs/>
        </w:rPr>
      </w:pPr>
      <w:r>
        <w:rPr>
          <w:b/>
          <w:bCs/>
        </w:rPr>
        <w:t>4. mT5 (Multilingual T5)</w:t>
      </w:r>
    </w:p>
    <w:p w14:paraId="5A41531D">
      <w:pPr>
        <w:numPr>
          <w:ilvl w:val="0"/>
          <w:numId w:val="0"/>
        </w:numPr>
        <w:ind w:left="360" w:leftChars="0"/>
        <w:jc w:val="both"/>
      </w:pPr>
      <w:r>
        <w:t>mT5 is the multilingual version of T5, trained on the mC4 dataset, which includes text from over 100 languages. It uses the same text-to-text framework as T5 but is capable of performing translation, summarization, and question answering across multiple languages. Its multilingual encoder–decoder design allows it to share knowledge across languages, making it an excellent choice for global and cross-lingual applications.</w:t>
      </w:r>
    </w:p>
    <w:p w14:paraId="4A9E5F58">
      <w:pPr>
        <w:numPr>
          <w:ilvl w:val="0"/>
          <w:numId w:val="5"/>
        </w:numPr>
        <w:rPr>
          <w:b/>
          <w:bCs/>
        </w:rPr>
      </w:pPr>
      <w:r>
        <w:rPr>
          <w:b/>
          <w:bCs/>
        </w:rPr>
        <w:t>Comparative Analysis of Architectures</w:t>
      </w:r>
    </w:p>
    <w:p w14:paraId="07720D16">
      <w:pPr>
        <w:numPr>
          <w:ilvl w:val="0"/>
          <w:numId w:val="0"/>
        </w:numPr>
        <w:ind w:left="360" w:leftChars="0"/>
        <w:jc w:val="both"/>
      </w:pPr>
      <w:r>
        <w:t xml:space="preserve">The comparative analysis of Transformer architectures  Encoder-only, Decoder-only, and Encoder–Decoder </w:t>
      </w:r>
      <w:r>
        <w:rPr>
          <w:rFonts w:hint="default"/>
          <w:lang w:val="en-GB"/>
        </w:rPr>
        <w:t xml:space="preserve"> </w:t>
      </w:r>
      <w:r>
        <w:t>helps us understand how each type of model is designed for specific kinds of language tasks. While all three are based on the Transformer framework, they differ in structure, learning objectives, and areas of strength.</w:t>
      </w:r>
      <w:r>
        <w:rPr>
          <w:rFonts w:hint="default"/>
          <w:lang w:val="en-GB"/>
        </w:rPr>
        <w:t xml:space="preserve"> </w:t>
      </w:r>
      <w:r>
        <w:t>Encoder-only models are the best at understanding, Decoder-only models are the best at generating, and Encoder–Decoder models combine both capabilities. Each architecture serves a unique purpose, and together they form the foundation for today’s diverse and intelligent AI systems.</w:t>
      </w:r>
    </w:p>
    <w:tbl>
      <w:tblPr>
        <w:tblStyle w:val="12"/>
        <w:tblW w:w="0" w:type="auto"/>
        <w:tblCellSpacing w:w="15" w:type="dxa"/>
        <w:tblInd w:w="3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7"/>
        <w:gridCol w:w="2919"/>
        <w:gridCol w:w="2727"/>
        <w:gridCol w:w="2037"/>
      </w:tblGrid>
      <w:tr w14:paraId="00B47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92" w:type="dxa"/>
            <w:shd w:val="clear" w:color="auto" w:fill="auto"/>
            <w:vAlign w:val="center"/>
          </w:tcPr>
          <w:p w14:paraId="09DE5A56">
            <w:pPr>
              <w:keepNext w:val="0"/>
              <w:keepLines w:val="0"/>
              <w:widowControl/>
              <w:suppressLineNumbers w:val="0"/>
              <w:jc w:val="both"/>
              <w:rPr>
                <w:rFonts w:hint="default" w:ascii="Calibri" w:hAnsi="Calibri" w:cs="Calibri"/>
                <w:b/>
                <w:bCs/>
              </w:rPr>
            </w:pPr>
            <w:r>
              <w:rPr>
                <w:rStyle w:val="15"/>
                <w:rFonts w:hint="default" w:ascii="Calibri" w:hAnsi="Calibri" w:eastAsia="SimSun" w:cs="Calibri"/>
                <w:kern w:val="0"/>
                <w:sz w:val="24"/>
                <w:szCs w:val="24"/>
                <w:lang w:val="en-US" w:eastAsia="zh-CN" w:bidi="ar"/>
                <w14:ligatures w14:val="standardContextual"/>
              </w:rPr>
              <w:t>Feature</w:t>
            </w:r>
          </w:p>
        </w:tc>
        <w:tc>
          <w:tcPr>
            <w:tcW w:w="2889" w:type="dxa"/>
            <w:shd w:val="clear" w:color="auto" w:fill="auto"/>
            <w:vAlign w:val="center"/>
          </w:tcPr>
          <w:p w14:paraId="5B3A68ED">
            <w:pPr>
              <w:keepNext w:val="0"/>
              <w:keepLines w:val="0"/>
              <w:widowControl/>
              <w:suppressLineNumbers w:val="0"/>
              <w:jc w:val="both"/>
              <w:rPr>
                <w:rFonts w:hint="default" w:ascii="Calibri" w:hAnsi="Calibri" w:cs="Calibri"/>
                <w:b/>
                <w:bCs/>
              </w:rPr>
            </w:pPr>
            <w:r>
              <w:rPr>
                <w:rStyle w:val="15"/>
                <w:rFonts w:hint="default" w:ascii="Calibri" w:hAnsi="Calibri" w:eastAsia="SimSun" w:cs="Calibri"/>
                <w:kern w:val="0"/>
                <w:sz w:val="24"/>
                <w:szCs w:val="24"/>
                <w:lang w:val="en-US" w:eastAsia="zh-CN" w:bidi="ar"/>
                <w14:ligatures w14:val="standardContextual"/>
              </w:rPr>
              <w:t>Encoder-Only</w:t>
            </w:r>
          </w:p>
        </w:tc>
        <w:tc>
          <w:tcPr>
            <w:tcW w:w="2697" w:type="dxa"/>
            <w:shd w:val="clear" w:color="auto" w:fill="auto"/>
            <w:vAlign w:val="center"/>
          </w:tcPr>
          <w:p w14:paraId="7DE18A5E">
            <w:pPr>
              <w:keepNext w:val="0"/>
              <w:keepLines w:val="0"/>
              <w:widowControl/>
              <w:suppressLineNumbers w:val="0"/>
              <w:jc w:val="both"/>
              <w:rPr>
                <w:rFonts w:hint="default" w:ascii="Calibri" w:hAnsi="Calibri" w:cs="Calibri"/>
                <w:b/>
                <w:bCs/>
              </w:rPr>
            </w:pPr>
            <w:r>
              <w:rPr>
                <w:rStyle w:val="15"/>
                <w:rFonts w:hint="default" w:ascii="Calibri" w:hAnsi="Calibri" w:eastAsia="SimSun" w:cs="Calibri"/>
                <w:kern w:val="0"/>
                <w:sz w:val="24"/>
                <w:szCs w:val="24"/>
                <w:lang w:val="en-US" w:eastAsia="zh-CN" w:bidi="ar"/>
                <w14:ligatures w14:val="standardContextual"/>
              </w:rPr>
              <w:t>Decoder-Only</w:t>
            </w:r>
          </w:p>
        </w:tc>
        <w:tc>
          <w:tcPr>
            <w:tcW w:w="1992" w:type="dxa"/>
            <w:shd w:val="clear" w:color="auto" w:fill="auto"/>
            <w:vAlign w:val="center"/>
          </w:tcPr>
          <w:p w14:paraId="147ECC9F">
            <w:pPr>
              <w:keepNext w:val="0"/>
              <w:keepLines w:val="0"/>
              <w:widowControl/>
              <w:suppressLineNumbers w:val="0"/>
              <w:jc w:val="both"/>
              <w:rPr>
                <w:rFonts w:hint="default" w:ascii="Calibri" w:hAnsi="Calibri" w:cs="Calibri"/>
                <w:b/>
                <w:bCs/>
              </w:rPr>
            </w:pPr>
            <w:r>
              <w:rPr>
                <w:rStyle w:val="15"/>
                <w:rFonts w:hint="default" w:ascii="Calibri" w:hAnsi="Calibri" w:eastAsia="SimSun" w:cs="Calibri"/>
                <w:kern w:val="0"/>
                <w:sz w:val="24"/>
                <w:szCs w:val="24"/>
                <w:lang w:val="en-US" w:eastAsia="zh-CN" w:bidi="ar"/>
                <w14:ligatures w14:val="standardContextual"/>
              </w:rPr>
              <w:t>Encoder–Decoder</w:t>
            </w:r>
          </w:p>
        </w:tc>
      </w:tr>
      <w:tr w14:paraId="4528B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2" w:type="dxa"/>
            <w:shd w:val="clear" w:color="auto" w:fill="auto"/>
            <w:vAlign w:val="center"/>
          </w:tcPr>
          <w:p w14:paraId="68C45C14">
            <w:pPr>
              <w:keepNext w:val="0"/>
              <w:keepLines w:val="0"/>
              <w:widowControl/>
              <w:suppressLineNumbers w:val="0"/>
              <w:jc w:val="both"/>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Main Purpose</w:t>
            </w:r>
          </w:p>
        </w:tc>
        <w:tc>
          <w:tcPr>
            <w:tcW w:w="2889" w:type="dxa"/>
            <w:shd w:val="clear" w:color="auto" w:fill="auto"/>
            <w:vAlign w:val="center"/>
          </w:tcPr>
          <w:p w14:paraId="17DC76D1">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Understanding</w:t>
            </w:r>
          </w:p>
        </w:tc>
        <w:tc>
          <w:tcPr>
            <w:tcW w:w="2697" w:type="dxa"/>
            <w:shd w:val="clear" w:color="auto" w:fill="auto"/>
            <w:vAlign w:val="center"/>
          </w:tcPr>
          <w:p w14:paraId="0D8B566E">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Generation</w:t>
            </w:r>
          </w:p>
        </w:tc>
        <w:tc>
          <w:tcPr>
            <w:tcW w:w="1992" w:type="dxa"/>
            <w:shd w:val="clear" w:color="auto" w:fill="auto"/>
            <w:vAlign w:val="center"/>
          </w:tcPr>
          <w:p w14:paraId="314976F8">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Understanding  Generation</w:t>
            </w:r>
          </w:p>
        </w:tc>
      </w:tr>
      <w:tr w14:paraId="793F0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2" w:type="dxa"/>
            <w:shd w:val="clear" w:color="auto" w:fill="auto"/>
            <w:vAlign w:val="center"/>
          </w:tcPr>
          <w:p w14:paraId="4B6F70C6">
            <w:pPr>
              <w:keepNext w:val="0"/>
              <w:keepLines w:val="0"/>
              <w:widowControl/>
              <w:suppressLineNumbers w:val="0"/>
              <w:jc w:val="both"/>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Attention Type</w:t>
            </w:r>
          </w:p>
        </w:tc>
        <w:tc>
          <w:tcPr>
            <w:tcW w:w="2889" w:type="dxa"/>
            <w:shd w:val="clear" w:color="auto" w:fill="auto"/>
            <w:vAlign w:val="center"/>
          </w:tcPr>
          <w:p w14:paraId="38976E57">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Bidirectional</w:t>
            </w:r>
          </w:p>
        </w:tc>
        <w:tc>
          <w:tcPr>
            <w:tcW w:w="2697" w:type="dxa"/>
            <w:shd w:val="clear" w:color="auto" w:fill="auto"/>
            <w:vAlign w:val="center"/>
          </w:tcPr>
          <w:p w14:paraId="75275FF9">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Unidirectional(Left-to-Right)</w:t>
            </w:r>
          </w:p>
        </w:tc>
        <w:tc>
          <w:tcPr>
            <w:tcW w:w="1992" w:type="dxa"/>
            <w:shd w:val="clear" w:color="auto" w:fill="auto"/>
            <w:vAlign w:val="center"/>
          </w:tcPr>
          <w:p w14:paraId="3BD51273">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Encoder–Decoder Attention</w:t>
            </w:r>
          </w:p>
        </w:tc>
      </w:tr>
      <w:tr w14:paraId="62205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2" w:type="dxa"/>
            <w:shd w:val="clear" w:color="auto" w:fill="auto"/>
            <w:vAlign w:val="center"/>
          </w:tcPr>
          <w:p w14:paraId="7C0BB8CB">
            <w:pPr>
              <w:keepNext w:val="0"/>
              <w:keepLines w:val="0"/>
              <w:widowControl/>
              <w:suppressLineNumbers w:val="0"/>
              <w:jc w:val="both"/>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Training Objective</w:t>
            </w:r>
          </w:p>
        </w:tc>
        <w:tc>
          <w:tcPr>
            <w:tcW w:w="2889" w:type="dxa"/>
            <w:shd w:val="clear" w:color="auto" w:fill="auto"/>
            <w:vAlign w:val="center"/>
          </w:tcPr>
          <w:p w14:paraId="4994E0B0">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Masked Language Modeling (MLM)</w:t>
            </w:r>
          </w:p>
        </w:tc>
        <w:tc>
          <w:tcPr>
            <w:tcW w:w="2697" w:type="dxa"/>
            <w:shd w:val="clear" w:color="auto" w:fill="auto"/>
            <w:vAlign w:val="center"/>
          </w:tcPr>
          <w:p w14:paraId="1CAB867D">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Causal Language Modeling (CLM)</w:t>
            </w:r>
          </w:p>
        </w:tc>
        <w:tc>
          <w:tcPr>
            <w:tcW w:w="1992" w:type="dxa"/>
            <w:shd w:val="clear" w:color="auto" w:fill="auto"/>
            <w:vAlign w:val="center"/>
          </w:tcPr>
          <w:p w14:paraId="59028DB6">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Denoising/Span Corruption</w:t>
            </w:r>
          </w:p>
        </w:tc>
      </w:tr>
      <w:tr w14:paraId="2EC20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2" w:type="dxa"/>
            <w:shd w:val="clear" w:color="auto" w:fill="auto"/>
            <w:vAlign w:val="center"/>
          </w:tcPr>
          <w:p w14:paraId="41F09FA2">
            <w:pPr>
              <w:keepNext w:val="0"/>
              <w:keepLines w:val="0"/>
              <w:widowControl/>
              <w:suppressLineNumbers w:val="0"/>
              <w:jc w:val="both"/>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Best For</w:t>
            </w:r>
          </w:p>
        </w:tc>
        <w:tc>
          <w:tcPr>
            <w:tcW w:w="2889" w:type="dxa"/>
            <w:shd w:val="clear" w:color="auto" w:fill="auto"/>
            <w:vAlign w:val="center"/>
          </w:tcPr>
          <w:p w14:paraId="08DCE9A5">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Classification, Sentiment, QA</w:t>
            </w:r>
          </w:p>
        </w:tc>
        <w:tc>
          <w:tcPr>
            <w:tcW w:w="2697" w:type="dxa"/>
            <w:shd w:val="clear" w:color="auto" w:fill="auto"/>
            <w:vAlign w:val="center"/>
          </w:tcPr>
          <w:p w14:paraId="51F5ED2B">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Text</w:t>
            </w:r>
            <w:r>
              <w:rPr>
                <w:rFonts w:hint="default" w:ascii="Calibri" w:hAnsi="Calibri" w:eastAsia="SimSun" w:cs="Calibri"/>
                <w:kern w:val="0"/>
                <w:sz w:val="24"/>
                <w:szCs w:val="24"/>
                <w:lang w:val="en-GB" w:eastAsia="zh-CN" w:bidi="ar"/>
                <w14:ligatures w14:val="standardContextual"/>
              </w:rPr>
              <w:t xml:space="preserve"> </w:t>
            </w:r>
            <w:r>
              <w:rPr>
                <w:rFonts w:hint="default" w:ascii="Calibri" w:hAnsi="Calibri" w:eastAsia="SimSun" w:cs="Calibri"/>
                <w:kern w:val="0"/>
                <w:sz w:val="24"/>
                <w:szCs w:val="24"/>
                <w:lang w:val="en-US" w:eastAsia="zh-CN" w:bidi="ar"/>
                <w14:ligatures w14:val="standardContextual"/>
              </w:rPr>
              <w:t>generation, Dialogue</w:t>
            </w:r>
          </w:p>
        </w:tc>
        <w:tc>
          <w:tcPr>
            <w:tcW w:w="1992" w:type="dxa"/>
            <w:shd w:val="clear" w:color="auto" w:fill="auto"/>
            <w:vAlign w:val="center"/>
          </w:tcPr>
          <w:p w14:paraId="6E97085E">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Translation, Summarization</w:t>
            </w:r>
          </w:p>
        </w:tc>
      </w:tr>
      <w:tr w14:paraId="73C4D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2" w:type="dxa"/>
            <w:shd w:val="clear" w:color="auto" w:fill="auto"/>
            <w:vAlign w:val="center"/>
          </w:tcPr>
          <w:p w14:paraId="15C813EA">
            <w:pPr>
              <w:keepNext w:val="0"/>
              <w:keepLines w:val="0"/>
              <w:widowControl/>
              <w:suppressLineNumbers w:val="0"/>
              <w:jc w:val="both"/>
              <w:rPr>
                <w:rFonts w:hint="default" w:ascii="Calibri" w:hAnsi="Calibri" w:cs="Calibri"/>
              </w:rPr>
            </w:pPr>
            <w:r>
              <w:rPr>
                <w:rStyle w:val="15"/>
                <w:rFonts w:hint="default" w:ascii="Calibri" w:hAnsi="Calibri" w:eastAsia="SimSun" w:cs="Calibri"/>
                <w:kern w:val="0"/>
                <w:sz w:val="24"/>
                <w:szCs w:val="24"/>
                <w:lang w:val="en-US" w:eastAsia="zh-CN" w:bidi="ar"/>
                <w14:ligatures w14:val="standardContextual"/>
              </w:rPr>
              <w:t>Examples</w:t>
            </w:r>
          </w:p>
        </w:tc>
        <w:tc>
          <w:tcPr>
            <w:tcW w:w="2889" w:type="dxa"/>
            <w:shd w:val="clear" w:color="auto" w:fill="auto"/>
            <w:vAlign w:val="center"/>
          </w:tcPr>
          <w:p w14:paraId="52D1F859">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BERT, RoBERTa, DeBERTa</w:t>
            </w:r>
          </w:p>
        </w:tc>
        <w:tc>
          <w:tcPr>
            <w:tcW w:w="2697" w:type="dxa"/>
            <w:shd w:val="clear" w:color="auto" w:fill="auto"/>
            <w:vAlign w:val="center"/>
          </w:tcPr>
          <w:p w14:paraId="280CD4BD">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GPT, LLaMA, Claude, Gemini</w:t>
            </w:r>
          </w:p>
        </w:tc>
        <w:tc>
          <w:tcPr>
            <w:tcW w:w="1992" w:type="dxa"/>
            <w:shd w:val="clear" w:color="auto" w:fill="auto"/>
            <w:vAlign w:val="center"/>
          </w:tcPr>
          <w:p w14:paraId="02E93776">
            <w:pPr>
              <w:keepNext w:val="0"/>
              <w:keepLines w:val="0"/>
              <w:widowControl/>
              <w:suppressLineNumbers w:val="0"/>
              <w:jc w:val="both"/>
              <w:rPr>
                <w:rFonts w:hint="default" w:ascii="Calibri" w:hAnsi="Calibri" w:cs="Calibri"/>
              </w:rPr>
            </w:pPr>
            <w:r>
              <w:rPr>
                <w:rFonts w:hint="default" w:ascii="Calibri" w:hAnsi="Calibri" w:eastAsia="SimSun" w:cs="Calibri"/>
                <w:kern w:val="0"/>
                <w:sz w:val="24"/>
                <w:szCs w:val="24"/>
                <w:lang w:val="en-US" w:eastAsia="zh-CN" w:bidi="ar"/>
                <w14:ligatures w14:val="standardContextual"/>
              </w:rPr>
              <w:t>T5, BART, FLAN, mT5</w:t>
            </w:r>
          </w:p>
        </w:tc>
      </w:tr>
    </w:tbl>
    <w:p w14:paraId="64D3EE27">
      <w:pPr>
        <w:numPr>
          <w:ilvl w:val="0"/>
          <w:numId w:val="0"/>
        </w:numPr>
        <w:rPr>
          <w:b/>
          <w:bCs/>
        </w:rPr>
      </w:pPr>
    </w:p>
    <w:p w14:paraId="38BC9101">
      <w:pPr>
        <w:numPr>
          <w:ilvl w:val="0"/>
          <w:numId w:val="5"/>
        </w:numPr>
        <w:rPr>
          <w:b/>
          <w:bCs/>
        </w:rPr>
      </w:pPr>
      <w:r>
        <w:rPr>
          <w:b/>
          <w:bCs/>
        </w:rPr>
        <w:t>Long-Context Models (Longformer, Claude 3, Gemini 1.5, Mamba)</w:t>
      </w:r>
    </w:p>
    <w:p w14:paraId="02575A5C">
      <w:pPr>
        <w:numPr>
          <w:ilvl w:val="0"/>
          <w:numId w:val="0"/>
        </w:numPr>
        <w:ind w:left="360" w:leftChars="0"/>
        <w:jc w:val="both"/>
      </w:pPr>
      <w:r>
        <w:t>Long-context models are advanced versions of language models designed to handle very long pieces of text or conversations without losing track of earlier information. Traditional Transformer-based models like GPT or BERT have a limited context window, meaning they can only process a certain number of tokens (for example, 2,000 or 4,000 words) at once. When the input exceeds that limit, the model “forgets” earlier content. Long-context models solve this problem by extending the context length and improving how attention mechanisms work, allowing them to reason over entire documents, long conversations, or multi-step processes efficiently.</w:t>
      </w:r>
    </w:p>
    <w:p w14:paraId="5FBF2609">
      <w:pPr>
        <w:numPr>
          <w:ilvl w:val="0"/>
          <w:numId w:val="0"/>
        </w:numPr>
        <w:ind w:left="360" w:leftChars="0"/>
        <w:jc w:val="both"/>
        <w:rPr>
          <w:b/>
          <w:bCs/>
        </w:rPr>
      </w:pPr>
      <w:r>
        <w:rPr>
          <w:b/>
          <w:bCs/>
        </w:rPr>
        <w:t>1. Longformer</w:t>
      </w:r>
    </w:p>
    <w:p w14:paraId="4BAD45CD">
      <w:pPr>
        <w:numPr>
          <w:ilvl w:val="0"/>
          <w:numId w:val="0"/>
        </w:numPr>
        <w:ind w:left="360" w:leftChars="0"/>
        <w:jc w:val="both"/>
      </w:pPr>
      <w:r>
        <w:t>Longformer, developed by AI2 (Allen Institute for AI), introduces an efficient attention mechanism called sparse attention, which reduces computational cost while processing long sequences. Instead of comparing every word to every other word (as in full self-attention), it focuses only on nearby words and selected key tokens. This drastically reduces computation and allows models to process inputs with thousands of tokens. Longformer is highly effective for tasks like document classification, long-text summarization, and legal or scientific document analysis.</w:t>
      </w:r>
    </w:p>
    <w:p w14:paraId="2299E586">
      <w:pPr>
        <w:numPr>
          <w:ilvl w:val="0"/>
          <w:numId w:val="0"/>
        </w:numPr>
        <w:ind w:left="360" w:leftChars="0"/>
        <w:jc w:val="both"/>
        <w:rPr>
          <w:b/>
          <w:bCs/>
        </w:rPr>
      </w:pPr>
      <w:r>
        <w:rPr>
          <w:b/>
          <w:bCs/>
        </w:rPr>
        <w:t>2. Claude 3</w:t>
      </w:r>
    </w:p>
    <w:p w14:paraId="3504B4C0">
      <w:pPr>
        <w:numPr>
          <w:ilvl w:val="0"/>
          <w:numId w:val="0"/>
        </w:numPr>
        <w:ind w:left="360" w:leftChars="0"/>
        <w:jc w:val="both"/>
      </w:pPr>
      <w:r>
        <w:t>Claude 3, developed by Anthropic, is a state-of-the-art long-context LLM capable of handling up to 200,000 tokens or more in a single prompt. This allows it to read and analyze entire books, reports, or extended chat sessions without losing coherence. It uses advanced memory management and retrieval mechanisms to retain information across large inputs, making it highly useful for research, reasoning, and multi-step problem solving. Claude 3 also emphasizes safety and factual accuracy, ensuring reliable results even on large-scale data.</w:t>
      </w:r>
    </w:p>
    <w:p w14:paraId="67C295A9">
      <w:pPr>
        <w:numPr>
          <w:ilvl w:val="0"/>
          <w:numId w:val="0"/>
        </w:numPr>
        <w:ind w:left="360" w:leftChars="0"/>
        <w:jc w:val="both"/>
        <w:rPr>
          <w:b/>
          <w:bCs/>
        </w:rPr>
      </w:pPr>
      <w:r>
        <w:rPr>
          <w:b/>
          <w:bCs/>
        </w:rPr>
        <w:t>3. Gemini 1.5</w:t>
      </w:r>
    </w:p>
    <w:p w14:paraId="15F0E3C5">
      <w:pPr>
        <w:numPr>
          <w:ilvl w:val="0"/>
          <w:numId w:val="0"/>
        </w:numPr>
        <w:ind w:left="360" w:leftChars="0"/>
        <w:jc w:val="both"/>
      </w:pPr>
      <w:r>
        <w:t>Gemini 1.5, created by Google DeepMind, is another long-context model designed to handle massive input lengths — even up to 1 million tokens in certain cases. It combines Transformer efficiency with retrieval and compression techniques, allowing it to process long documents, codebases, or multi-modal data (text, images, and video) seamlessly. Gemini 1.5 represents a major step toward general-purpose AI reasoning, as it can maintain long-term context and deliver precise, connected responses across complex inputs.</w:t>
      </w:r>
    </w:p>
    <w:p w14:paraId="03D8A518">
      <w:pPr>
        <w:numPr>
          <w:ilvl w:val="0"/>
          <w:numId w:val="0"/>
        </w:numPr>
        <w:ind w:left="360" w:leftChars="0"/>
        <w:jc w:val="both"/>
        <w:rPr>
          <w:b/>
          <w:bCs/>
        </w:rPr>
      </w:pPr>
      <w:r>
        <w:rPr>
          <w:b/>
          <w:bCs/>
        </w:rPr>
        <w:t>4. Mamba</w:t>
      </w:r>
    </w:p>
    <w:p w14:paraId="1FA57378">
      <w:pPr>
        <w:numPr>
          <w:ilvl w:val="0"/>
          <w:numId w:val="0"/>
        </w:numPr>
        <w:ind w:left="360" w:leftChars="0"/>
        <w:jc w:val="both"/>
      </w:pPr>
      <w:r>
        <w:t>Mamba is a newer model architecture that rethinks how sequence processing works. Instead of relying on standard attention mechanisms, it uses state-space models (SSMs) to efficiently store and recall long-term information. This makes Mamba extremely fast and memory-efficient for long-context tasks. Unlike traditional Transformers, it doesn’t have to compare every token pair, which allows it to handle sequences of tens of thousands of tokens smoothly. It’s seen as a promising step toward the next generation of scalable and lightweight LLMs.</w:t>
      </w:r>
    </w:p>
    <w:p w14:paraId="3513ABA1">
      <w:pPr>
        <w:numPr>
          <w:ilvl w:val="0"/>
          <w:numId w:val="5"/>
        </w:numPr>
        <w:rPr>
          <w:b/>
          <w:bCs/>
        </w:rPr>
      </w:pPr>
      <w:r>
        <w:rPr>
          <w:b/>
          <w:bCs/>
        </w:rPr>
        <w:t>Mixture-of-Experts (MoE) Architectures (Switch Transformers, Mixtral)</w:t>
      </w:r>
    </w:p>
    <w:p w14:paraId="5D4D5B84">
      <w:pPr>
        <w:numPr>
          <w:ilvl w:val="0"/>
          <w:numId w:val="0"/>
        </w:numPr>
        <w:ind w:left="360" w:leftChars="0"/>
        <w:jc w:val="both"/>
      </w:pPr>
      <w:r>
        <w:t xml:space="preserve">Mixture-of-Experts (MoE) architectures represent one of the most advanced innovations in building efficient and powerful Large Language Models (LLMs). Instead of having one giant model where every parameter is used for every input, MoE models consist of multiple smaller “expert” networks and only a few of them are activated for each task or token. This design drastically improves computational efficiency, enabling models to be extremely large in capacity without proportionally increasing computation cost. </w:t>
      </w:r>
    </w:p>
    <w:p w14:paraId="2758A654">
      <w:pPr>
        <w:numPr>
          <w:ilvl w:val="0"/>
          <w:numId w:val="0"/>
        </w:numPr>
        <w:ind w:left="360" w:leftChars="0"/>
        <w:jc w:val="both"/>
        <w:rPr>
          <w:b/>
          <w:bCs/>
        </w:rPr>
      </w:pPr>
      <w:r>
        <w:rPr>
          <w:b/>
          <w:bCs/>
        </w:rPr>
        <w:t>1. Concept of Mixture-of-Experts (MoE)</w:t>
      </w:r>
    </w:p>
    <w:p w14:paraId="587EAE5D">
      <w:pPr>
        <w:numPr>
          <w:ilvl w:val="0"/>
          <w:numId w:val="0"/>
        </w:numPr>
        <w:ind w:left="360" w:leftChars="0"/>
        <w:jc w:val="both"/>
      </w:pPr>
      <w:r>
        <w:t>In an MoE system, the model has several “experts,” each trained to specialize in certain types of data or tasks (for example, one might focus on grammar, another on coding, another on reasoning). A gating network decides which experts should handle each token or sentence. This means not all experts work at once, reducing the computational load. For example, if a model has 100 experts, only 2–4 might be active for any given token. This selective activation allows MoE models to scale up to hundreds of billions of parameters while still maintaining fast inference times and efficient training.</w:t>
      </w:r>
    </w:p>
    <w:p w14:paraId="7F46BF37">
      <w:pPr>
        <w:numPr>
          <w:ilvl w:val="0"/>
          <w:numId w:val="0"/>
        </w:numPr>
        <w:ind w:left="360" w:leftChars="0"/>
        <w:jc w:val="both"/>
        <w:rPr>
          <w:b/>
          <w:bCs/>
        </w:rPr>
      </w:pPr>
      <w:r>
        <w:rPr>
          <w:b/>
          <w:bCs/>
        </w:rPr>
        <w:t>2. Switch Transformers</w:t>
      </w:r>
    </w:p>
    <w:p w14:paraId="60CE96F4">
      <w:pPr>
        <w:numPr>
          <w:ilvl w:val="0"/>
          <w:numId w:val="0"/>
        </w:numPr>
        <w:ind w:left="360" w:leftChars="0"/>
        <w:jc w:val="both"/>
      </w:pPr>
      <w:r>
        <w:t>Switch Transformers, developed by Google, are one of the earliest and most influential examples of MoE models. They introduced a simple yet powerful mechanism for each input token, a gating function routes it to only one active expert (the “switch”). This dramatically reduces computation, allowing Google to train models with 1.6 trillion parameters efficiently. Switch Transformers achieved high accuracy with significantly less cost and power usage compared to dense models of similar size. They proved that sparsely activated expert models could outperform fully dense models in tasks like translation and text understanding.</w:t>
      </w:r>
    </w:p>
    <w:p w14:paraId="4663301F">
      <w:pPr>
        <w:numPr>
          <w:ilvl w:val="0"/>
          <w:numId w:val="0"/>
        </w:numPr>
        <w:ind w:left="360" w:leftChars="0"/>
        <w:jc w:val="both"/>
        <w:rPr>
          <w:b/>
          <w:bCs/>
        </w:rPr>
      </w:pPr>
      <w:r>
        <w:rPr>
          <w:b/>
          <w:bCs/>
        </w:rPr>
        <w:t>3. Mixtral</w:t>
      </w:r>
    </w:p>
    <w:p w14:paraId="216ABE16">
      <w:pPr>
        <w:numPr>
          <w:ilvl w:val="0"/>
          <w:numId w:val="0"/>
        </w:numPr>
        <w:ind w:left="360" w:leftChars="0"/>
        <w:jc w:val="both"/>
      </w:pPr>
      <w:r>
        <w:t>Mixtral, created by Mistral AI, is a recent and highly optimized MoE model that builds upon the Switch Transformer concept. It uses 8 experts, but activates only 2 per input, combining their outputs for each token. This design allows Mixtral to deliver the power of much larger models (like GPT-4) while remaining lightweight and efficient. It is open-source, highly flexible, and supports large context windows, making it suitable for tasks such as text generation, summarization, and multilingual processing. Mixtral also features better load balancing ensuring all experts are trained evenly which enhances stability and prevents over-specialization of certain experts.</w:t>
      </w:r>
    </w:p>
    <w:p w14:paraId="4EAC1847">
      <w:pPr>
        <w:numPr>
          <w:ilvl w:val="0"/>
          <w:numId w:val="5"/>
        </w:numPr>
        <w:rPr>
          <w:b/>
          <w:bCs/>
        </w:rPr>
      </w:pPr>
      <w:r>
        <w:rPr>
          <w:b/>
          <w:bCs/>
        </w:rPr>
        <w:t>Multimodal LLMs (Text + Image + Audio)</w:t>
      </w:r>
    </w:p>
    <w:p w14:paraId="042E595D">
      <w:pPr>
        <w:numPr>
          <w:ilvl w:val="0"/>
          <w:numId w:val="0"/>
        </w:numPr>
        <w:ind w:left="360" w:leftChars="0"/>
        <w:jc w:val="both"/>
      </w:pPr>
      <w:r>
        <w:t xml:space="preserve">Multimodal Large Language Models (LLMs) are advanced AI systems that can understand and generate content across multiple types of data </w:t>
      </w:r>
      <w:r>
        <w:rPr>
          <w:rFonts w:hint="default"/>
          <w:lang w:val="en-GB"/>
        </w:rPr>
        <w:t xml:space="preserve"> </w:t>
      </w:r>
      <w:r>
        <w:t>including text, images, audio, and sometimes even video. Unlike traditional LLMs, which process only text, multimodal models combine information from different sensory inputs, enabling them to interpret the world more like humans do. This ability to connect language with visual and auditory information allows them to perform complex, real-world tasks such as describing images, answering questions about visuals, understanding speech, and generating creative multimedia content.</w:t>
      </w:r>
    </w:p>
    <w:p w14:paraId="341B435B">
      <w:pPr>
        <w:numPr>
          <w:ilvl w:val="0"/>
          <w:numId w:val="0"/>
        </w:numPr>
        <w:ind w:left="360" w:leftChars="0"/>
        <w:jc w:val="both"/>
        <w:rPr>
          <w:b/>
          <w:bCs/>
        </w:rPr>
      </w:pPr>
      <w:r>
        <w:rPr>
          <w:b/>
          <w:bCs/>
        </w:rPr>
        <w:t>1. Text and Image Integration</w:t>
      </w:r>
    </w:p>
    <w:p w14:paraId="337509A5">
      <w:pPr>
        <w:numPr>
          <w:ilvl w:val="0"/>
          <w:numId w:val="0"/>
        </w:numPr>
        <w:ind w:left="360" w:leftChars="0"/>
        <w:jc w:val="both"/>
      </w:pPr>
      <w:r>
        <w:t>Multimodal models can analyze both text and images together, enabling powerful applications like image captioning, visual question answering (VQA), and image generation from text prompts. For example, models like CLIP (Contrastive Language–Image Pretraining) and BLIP (Bootstrapped Language–Image Pretraining) learn to associate textual descriptions with images. GPT-4V (Vision) and Gemini take this even further they can read an image, interpret charts or diagrams, and answer related questions in natural language. This makes them valuable for fields like education, design, accessibility, and data analysis.</w:t>
      </w:r>
    </w:p>
    <w:p w14:paraId="22C16182">
      <w:pPr>
        <w:numPr>
          <w:ilvl w:val="0"/>
          <w:numId w:val="0"/>
        </w:numPr>
        <w:ind w:left="360" w:leftChars="0"/>
        <w:jc w:val="both"/>
        <w:rPr>
          <w:b/>
          <w:bCs/>
        </w:rPr>
      </w:pPr>
      <w:r>
        <w:rPr>
          <w:b/>
          <w:bCs/>
        </w:rPr>
        <w:t>2. Text and Audio Understanding</w:t>
      </w:r>
    </w:p>
    <w:p w14:paraId="34C23DC4">
      <w:pPr>
        <w:numPr>
          <w:ilvl w:val="0"/>
          <w:numId w:val="0"/>
        </w:numPr>
        <w:ind w:left="360" w:leftChars="0"/>
        <w:jc w:val="both"/>
      </w:pPr>
      <w:r>
        <w:t>When combined with audio processing, multimodal LLMs can handle speech recognition, music analysis, and audio-based question answering. For example, Whisper by OpenAI can transcribe spoken language into text with high accuracy, while models like AudioGPT and MusicGen can understand or even generate sound and music. By integrating language with sound, these systems enable voice-controlled AI, audio search engines, and real-time transcription and translation tools.</w:t>
      </w:r>
    </w:p>
    <w:p w14:paraId="3F1A4327">
      <w:pPr>
        <w:numPr>
          <w:ilvl w:val="0"/>
          <w:numId w:val="0"/>
        </w:numPr>
        <w:ind w:left="360" w:leftChars="0"/>
        <w:jc w:val="both"/>
        <w:rPr>
          <w:b/>
          <w:bCs/>
        </w:rPr>
      </w:pPr>
      <w:r>
        <w:rPr>
          <w:b/>
          <w:bCs/>
        </w:rPr>
        <w:t>3. Unified Multimodal Learning</w:t>
      </w:r>
    </w:p>
    <w:p w14:paraId="7BBC321D">
      <w:pPr>
        <w:numPr>
          <w:ilvl w:val="0"/>
          <w:numId w:val="0"/>
        </w:numPr>
        <w:ind w:left="360" w:leftChars="0"/>
        <w:jc w:val="both"/>
      </w:pPr>
      <w:r>
        <w:t>Modern multimodal models like Gemini, GPT-4V, and Flamingo use a unified architecture, meaning they can process multiple input types at once and reason about them collectively. For example, such a model could analyze an image of a chart, listen to an explanation, and then summarize both into a written report. This unified capability allows LLMs to go beyond text comprehension and become context-aware reasoning systems capable of understanding complex, real-world scenarios.</w:t>
      </w:r>
    </w:p>
    <w:p w14:paraId="3B2C3F00">
      <w:r>
        <w:pict>
          <v:rect id="_x0000_i1029" o:spt="1" style="height:1.5pt;width:0pt;" fillcolor="#A0A0A0" filled="t" stroked="f" coordsize="21600,21600" o:hr="t" o:hrstd="t" o:hralign="center">
            <v:path/>
            <v:fill on="t" focussize="0,0"/>
            <v:stroke on="f"/>
            <v:imagedata o:title=""/>
            <o:lock v:ext="edit"/>
            <w10:wrap type="none"/>
            <w10:anchorlock/>
          </v:rect>
        </w:pict>
      </w:r>
    </w:p>
    <w:p w14:paraId="2B79A95C">
      <w:pPr>
        <w:rPr>
          <w:b/>
          <w:bCs/>
        </w:rPr>
      </w:pPr>
      <w:r>
        <w:rPr>
          <w:b/>
          <w:bCs/>
        </w:rPr>
        <w:t>6. Training Large Language Models</w:t>
      </w:r>
    </w:p>
    <w:p w14:paraId="7562F766">
      <w:pPr>
        <w:numPr>
          <w:ilvl w:val="0"/>
          <w:numId w:val="6"/>
        </w:numPr>
        <w:rPr>
          <w:b/>
          <w:bCs/>
        </w:rPr>
      </w:pPr>
      <w:r>
        <w:rPr>
          <w:b/>
          <w:bCs/>
        </w:rPr>
        <w:t>The LLM Training Pipeline (Data → Tokenization → Model → Optimization)</w:t>
      </w:r>
    </w:p>
    <w:p w14:paraId="1E87F92C">
      <w:pPr>
        <w:numPr>
          <w:ilvl w:val="0"/>
          <w:numId w:val="0"/>
        </w:numPr>
        <w:ind w:left="360" w:leftChars="0"/>
        <w:jc w:val="both"/>
      </w:pPr>
      <w:r>
        <w:t xml:space="preserve">The LLM training pipeline is the complete process through which a Large Language Model (LLM) learns to understand and generate human language. It involves several key stages </w:t>
      </w:r>
      <w:r>
        <w:rPr>
          <w:rFonts w:hint="default"/>
          <w:lang w:val="en-GB"/>
        </w:rPr>
        <w:t xml:space="preserve"> </w:t>
      </w:r>
      <w:r>
        <w:t>from collecting raw data to optimizing the model’s performance  each step building upon the previous one to produce an intelligent, high-performing AI system. The main stages are Data Collection, Tokenization, Model Training, and Optimization.</w:t>
      </w:r>
    </w:p>
    <w:p w14:paraId="37B81AD7">
      <w:pPr>
        <w:numPr>
          <w:ilvl w:val="0"/>
          <w:numId w:val="0"/>
        </w:numPr>
        <w:ind w:left="360" w:leftChars="0"/>
        <w:jc w:val="both"/>
        <w:rPr>
          <w:b/>
          <w:bCs/>
        </w:rPr>
      </w:pPr>
      <w:r>
        <w:rPr>
          <w:b/>
          <w:bCs/>
        </w:rPr>
        <w:t>1. Data Collection and Preparation</w:t>
      </w:r>
    </w:p>
    <w:p w14:paraId="3FF12B63">
      <w:pPr>
        <w:numPr>
          <w:ilvl w:val="0"/>
          <w:numId w:val="0"/>
        </w:numPr>
        <w:ind w:left="360" w:leftChars="0"/>
        <w:jc w:val="both"/>
      </w:pPr>
      <w:r>
        <w:t>The training process begins with collecting massive amounts of text data from diverse sources such as books, articles, websites, and research papers. This data is then cleaned and curated to remove duplicates, spam, offensive content, and irrelevant text. High-quality and diverse data is essential because it determines the language variety and accuracy the model will learn. For example, datasets like Common Crawl, C4, and The Pile are commonly used for training modern LLMs.</w:t>
      </w:r>
    </w:p>
    <w:p w14:paraId="20F85F55">
      <w:pPr>
        <w:numPr>
          <w:ilvl w:val="0"/>
          <w:numId w:val="0"/>
        </w:numPr>
        <w:ind w:left="360" w:leftChars="0"/>
        <w:jc w:val="both"/>
        <w:rPr>
          <w:b/>
          <w:bCs/>
        </w:rPr>
      </w:pPr>
      <w:r>
        <w:rPr>
          <w:b/>
          <w:bCs/>
        </w:rPr>
        <w:t>2. Tokenization</w:t>
      </w:r>
    </w:p>
    <w:p w14:paraId="586069E1">
      <w:pPr>
        <w:numPr>
          <w:ilvl w:val="0"/>
          <w:numId w:val="0"/>
        </w:numPr>
        <w:ind w:left="360" w:leftChars="0"/>
        <w:jc w:val="both"/>
      </w:pPr>
      <w:r>
        <w:t>Once the text data is ready, it undergoes tokenization, which breaks it into smaller units called tokens such as words, subwords, or characters. These tokens are then mapped to unique numerical IDs that the model can process mathematically. Tokenization ensures that the model can handle all kinds of languages, punctuation, and even rare or complex words. Techniques like Byte Pair Encoding (BPE) and SentencePiece are commonly used for this step.</w:t>
      </w:r>
    </w:p>
    <w:p w14:paraId="26C998BE">
      <w:pPr>
        <w:numPr>
          <w:ilvl w:val="0"/>
          <w:numId w:val="0"/>
        </w:numPr>
        <w:ind w:left="360" w:leftChars="0"/>
        <w:jc w:val="both"/>
        <w:rPr>
          <w:b/>
          <w:bCs/>
        </w:rPr>
      </w:pPr>
      <w:r>
        <w:rPr>
          <w:b/>
          <w:bCs/>
        </w:rPr>
        <w:t>3. Model Training</w:t>
      </w:r>
    </w:p>
    <w:p w14:paraId="07E9C03E">
      <w:pPr>
        <w:numPr>
          <w:ilvl w:val="0"/>
          <w:numId w:val="0"/>
        </w:numPr>
        <w:ind w:left="360" w:leftChars="0"/>
        <w:jc w:val="both"/>
      </w:pPr>
      <w:r>
        <w:t>After tokenization, the processed data is fed into the Transformer model, where the real learning happens. The model consists of millions or even billions of parameters that are adjusted during training to predict the next word in a sequence accurately. It uses mechanisms like self-attention to understand relationships between words and feedforward networks to refine understanding. During training, the model learns from patterns, grammar, facts, and reasoning found in the text enabling it to respond intelligently to future inputs.</w:t>
      </w:r>
    </w:p>
    <w:p w14:paraId="501909E7">
      <w:pPr>
        <w:numPr>
          <w:ilvl w:val="0"/>
          <w:numId w:val="0"/>
        </w:numPr>
        <w:ind w:left="360" w:leftChars="0"/>
        <w:jc w:val="both"/>
        <w:rPr>
          <w:b/>
          <w:bCs/>
        </w:rPr>
      </w:pPr>
      <w:r>
        <w:rPr>
          <w:b/>
          <w:bCs/>
        </w:rPr>
        <w:t>4. Optimization and Fine-Tuning</w:t>
      </w:r>
    </w:p>
    <w:p w14:paraId="12882A81">
      <w:pPr>
        <w:numPr>
          <w:ilvl w:val="0"/>
          <w:numId w:val="0"/>
        </w:numPr>
        <w:ind w:left="360" w:leftChars="0"/>
        <w:jc w:val="both"/>
      </w:pPr>
      <w:r>
        <w:t>The final step is optimization, where the model’s parameters are fine-tuned to reduce prediction errors. This is done using algorithms such as AdamW or Adafactor, and loss functions like cross-entropy loss to measure how far the model’s predictions are from the actual text. The training process often takes weeks or months using powerful GPUs or TPUs. After pretraining, the model can be fine-tuned on smaller, task-specific datasets (for example, for medical or legal applications) to improve performance and alignment.</w:t>
      </w:r>
    </w:p>
    <w:p w14:paraId="70BA011B">
      <w:pPr>
        <w:numPr>
          <w:ilvl w:val="0"/>
          <w:numId w:val="6"/>
        </w:numPr>
        <w:jc w:val="both"/>
        <w:rPr>
          <w:b/>
          <w:bCs/>
        </w:rPr>
      </w:pPr>
      <w:r>
        <w:rPr>
          <w:b/>
          <w:bCs/>
        </w:rPr>
        <w:t>Hardware and Compute Requirements (GPUs, TPUs, Clusters)</w:t>
      </w:r>
    </w:p>
    <w:p w14:paraId="6D40357B">
      <w:pPr>
        <w:numPr>
          <w:ilvl w:val="0"/>
          <w:numId w:val="0"/>
        </w:numPr>
        <w:ind w:left="360" w:leftChars="0"/>
        <w:jc w:val="both"/>
      </w:pPr>
      <w:r>
        <w:t>Training Large Language Models (LLMs) requires immense computational power and specialized hardware infrastructure due to the vast amount of data and the billions (or even trillions) of parameters they process. The hardware setup for LLMs must support high-speed computation, parallel processing, and large-scale data transfer. The three most critical components are GPUs, TPUs, and compute clusters  all working together to handle the enormous demands of model training.</w:t>
      </w:r>
    </w:p>
    <w:p w14:paraId="2CE7E053">
      <w:pPr>
        <w:numPr>
          <w:ilvl w:val="0"/>
          <w:numId w:val="0"/>
        </w:numPr>
        <w:ind w:left="360" w:leftChars="0"/>
        <w:jc w:val="both"/>
        <w:rPr>
          <w:b/>
          <w:bCs/>
        </w:rPr>
      </w:pPr>
      <w:r>
        <w:rPr>
          <w:b/>
          <w:bCs/>
        </w:rPr>
        <w:t>1. GPUs (Graphics Processing Units)</w:t>
      </w:r>
    </w:p>
    <w:p w14:paraId="1E5115E0">
      <w:pPr>
        <w:numPr>
          <w:ilvl w:val="0"/>
          <w:numId w:val="0"/>
        </w:numPr>
        <w:ind w:left="360" w:leftChars="0"/>
        <w:jc w:val="both"/>
      </w:pPr>
      <w:r>
        <w:t>GPUs are the backbone of deep learning and LLM training. Originally designed for rendering graphics, they excel at performing parallel computations  meaning they can handle thousands of operations at the same time. This makes them ideal for training neural networks, where massive amounts of matrix multiplications and data transformations occur. Popular GPUs like NVIDIA A100, H100, and V100 are specifically optimized for AI workloads. They provide high memory bandwidth and Tensor Cores that accelerate model training and inference. For example, training a model like GPT-3 required thousands of interconnected NVIDIA GPUs working simultaneously.</w:t>
      </w:r>
    </w:p>
    <w:p w14:paraId="6ACF198D">
      <w:pPr>
        <w:numPr>
          <w:ilvl w:val="0"/>
          <w:numId w:val="0"/>
        </w:numPr>
        <w:ind w:left="360" w:leftChars="0"/>
        <w:jc w:val="both"/>
        <w:rPr>
          <w:b/>
          <w:bCs/>
        </w:rPr>
      </w:pPr>
      <w:r>
        <w:rPr>
          <w:b/>
          <w:bCs/>
        </w:rPr>
        <w:t>2. TPUs (Tensor Processing Units)</w:t>
      </w:r>
    </w:p>
    <w:p w14:paraId="189C5810">
      <w:pPr>
        <w:numPr>
          <w:ilvl w:val="0"/>
          <w:numId w:val="0"/>
        </w:numPr>
        <w:ind w:left="360" w:leftChars="0"/>
        <w:jc w:val="both"/>
      </w:pPr>
      <w:r>
        <w:t>TPUs, developed by Google, are custom-built processors designed specifically for deep learning tasks. They are optimized for TensorFlow and other AI frameworks, offering even faster computation for large-scale models. TPUs use tensor operations the core mathematical operations in neural networks to handle massive amounts of data efficiently. Compared to GPUs, TPUs are more energy-efficient and better suited for large-scale distributed training in data centers. Google’s TPU v4 and v5e pods are capable of training trillion-parameter models across hundreds of interconnected chips with high communication speed and low latency.</w:t>
      </w:r>
    </w:p>
    <w:p w14:paraId="71489210">
      <w:pPr>
        <w:numPr>
          <w:ilvl w:val="0"/>
          <w:numId w:val="0"/>
        </w:numPr>
        <w:ind w:left="360" w:leftChars="0"/>
        <w:jc w:val="both"/>
        <w:rPr>
          <w:b/>
          <w:bCs/>
        </w:rPr>
      </w:pPr>
      <w:r>
        <w:rPr>
          <w:b/>
          <w:bCs/>
        </w:rPr>
        <w:t>3. Compute Clusters and Distributed Systems</w:t>
      </w:r>
    </w:p>
    <w:p w14:paraId="6B115542">
      <w:pPr>
        <w:numPr>
          <w:ilvl w:val="0"/>
          <w:numId w:val="0"/>
        </w:numPr>
        <w:ind w:left="360" w:leftChars="0"/>
        <w:jc w:val="both"/>
      </w:pPr>
      <w:r>
        <w:t>To train LLMs effectively, hundreds or even thousands of GPUs or TPUs are connected together in compute clusters. These clusters are linked through high-speed interconnects (such as NVIDIA NVLink or Google Cloud’s TPU interconnect) to enable seamless communication between devices. The training process is distributed across multiple systems using methods like data parallelism (splitting data across devices) and model parallelism (splitting the model itself across devices). Large-scale infrastructures like Azure AI Supercomputer, Google Cloud TPU Pods, and NVIDIA DGX SuperPods are specifically built to train massive LLMs like GPT-4, Gemini, and Claude 3.</w:t>
      </w:r>
    </w:p>
    <w:p w14:paraId="2AC96F28">
      <w:pPr>
        <w:numPr>
          <w:ilvl w:val="0"/>
          <w:numId w:val="6"/>
        </w:numPr>
        <w:rPr>
          <w:b/>
          <w:bCs/>
        </w:rPr>
      </w:pPr>
      <w:r>
        <w:rPr>
          <w:b/>
          <w:bCs/>
        </w:rPr>
        <w:t>Distributed and Parallel Training (Data, Model, Pipeline Parallelism)</w:t>
      </w:r>
    </w:p>
    <w:p w14:paraId="5CA7E960">
      <w:pPr>
        <w:numPr>
          <w:ilvl w:val="0"/>
          <w:numId w:val="0"/>
        </w:numPr>
        <w:ind w:left="360" w:leftChars="0"/>
        <w:jc w:val="both"/>
      </w:pPr>
      <w:r>
        <w:t>Training Large Language Models (LLMs) requires processing vast amounts of data and updating billions of parameters  a task far too large for a single machine or GPU. To handle this, researchers use distributed and parallel training, which splits the workload across multiple devices and nodes to make training faster, more efficient, and scalable. The three main strategies used in this process are Data Parallelism, Model Parallelism, and Pipeline Parallelism often combined in hybrid systems for maximum performance.</w:t>
      </w:r>
    </w:p>
    <w:p w14:paraId="7240CA74">
      <w:pPr>
        <w:numPr>
          <w:ilvl w:val="0"/>
          <w:numId w:val="0"/>
        </w:numPr>
        <w:ind w:left="360" w:leftChars="0"/>
        <w:jc w:val="both"/>
        <w:rPr>
          <w:b/>
          <w:bCs/>
        </w:rPr>
      </w:pPr>
      <w:r>
        <w:rPr>
          <w:b/>
          <w:bCs/>
        </w:rPr>
        <w:t>1. Data Parallelism</w:t>
      </w:r>
    </w:p>
    <w:p w14:paraId="28AE1320">
      <w:pPr>
        <w:numPr>
          <w:ilvl w:val="0"/>
          <w:numId w:val="0"/>
        </w:numPr>
        <w:ind w:left="360" w:leftChars="0"/>
        <w:jc w:val="both"/>
      </w:pPr>
      <w:r>
        <w:t>In data parallelism, the model is copied across multiple GPUs or nodes, and each one processes a different portion of the training data. After processing, each GPU computes its gradients (updates to model parameters), which are then averaged and synchronized across all devices. This allows the model to learn from massive datasets much faster. Frameworks like PyTorch DistributedDataParallel (DDP) and Horovod are commonly used for this purpose. Data parallelism is efficient and simple to implement but becomes memory-intensive as model size increases.</w:t>
      </w:r>
    </w:p>
    <w:p w14:paraId="6CFFF324">
      <w:pPr>
        <w:numPr>
          <w:ilvl w:val="0"/>
          <w:numId w:val="0"/>
        </w:numPr>
        <w:ind w:left="360" w:leftChars="0"/>
        <w:jc w:val="both"/>
        <w:rPr>
          <w:b/>
          <w:bCs/>
        </w:rPr>
      </w:pPr>
      <w:r>
        <w:rPr>
          <w:b/>
          <w:bCs/>
        </w:rPr>
        <w:t>2. Model Parallelism</w:t>
      </w:r>
    </w:p>
    <w:p w14:paraId="5581651B">
      <w:pPr>
        <w:numPr>
          <w:ilvl w:val="0"/>
          <w:numId w:val="0"/>
        </w:numPr>
        <w:ind w:left="360" w:leftChars="0"/>
        <w:jc w:val="both"/>
      </w:pPr>
      <w:r>
        <w:t>When the model is too large to fit on a single GPU (for example, models like GPT-4 with hundreds of billions of parameters), model parallelism is used. In this approach, the model’s parameters are split across multiple GPUs  each GPU holds a part of the model and processes its assigned layer or section. For instance, one GPU might handle the attention layers while another handles the feedforward layers. This allows training of extremely large models that wouldn’t fit into the memory of a single device. Frameworks like Megatron-LM and DeepSpeed are designed for efficient model parallel training.</w:t>
      </w:r>
    </w:p>
    <w:p w14:paraId="2DB89546">
      <w:pPr>
        <w:numPr>
          <w:ilvl w:val="0"/>
          <w:numId w:val="0"/>
        </w:numPr>
        <w:ind w:left="360" w:leftChars="0"/>
        <w:jc w:val="both"/>
        <w:rPr>
          <w:b/>
          <w:bCs/>
        </w:rPr>
      </w:pPr>
      <w:r>
        <w:rPr>
          <w:b/>
          <w:bCs/>
        </w:rPr>
        <w:t>3. Pipeline Parallelism</w:t>
      </w:r>
    </w:p>
    <w:p w14:paraId="147B7EDF">
      <w:pPr>
        <w:numPr>
          <w:ilvl w:val="0"/>
          <w:numId w:val="0"/>
        </w:numPr>
        <w:ind w:left="360" w:leftChars="0"/>
        <w:jc w:val="both"/>
      </w:pPr>
      <w:r>
        <w:t>Pipeline parallelism further improves efficiency by dividing the model into stages and allowing different GPUs to work on different stages simultaneously. For example, while one GPU processes the first batch of data through the early layers, another GPU works on the next batch in later layers. This creates a “pipeline” of continuous computation, reducing idle time and increasing hardware utilization. Pipeline parallelism is especially useful for deep architectures with many sequential layers.</w:t>
      </w:r>
    </w:p>
    <w:p w14:paraId="3559E28C">
      <w:pPr>
        <w:numPr>
          <w:ilvl w:val="0"/>
          <w:numId w:val="0"/>
        </w:numPr>
        <w:ind w:left="360" w:leftChars="0"/>
        <w:jc w:val="both"/>
        <w:rPr>
          <w:b/>
          <w:bCs/>
        </w:rPr>
      </w:pPr>
      <w:r>
        <w:rPr>
          <w:b/>
          <w:bCs/>
        </w:rPr>
        <w:t>Hybrid Parallelism</w:t>
      </w:r>
    </w:p>
    <w:p w14:paraId="43441AB0">
      <w:pPr>
        <w:numPr>
          <w:ilvl w:val="0"/>
          <w:numId w:val="0"/>
        </w:numPr>
        <w:ind w:left="360" w:leftChars="0"/>
        <w:jc w:val="both"/>
      </w:pPr>
      <w:r>
        <w:t>In modern LLMs, all three methods data, model, and pipeline parallelism  are often combined in hybrid parallel systems. This ensures that both the model and data are efficiently distributed across thousands of GPUs. For example, DeepSpeed, Megatron-LM, and Tensor Parallelism in NVIDIA’s NeMo framework are used to train ultra-large models with trillions of parameters using hybrid parallelization.</w:t>
      </w:r>
    </w:p>
    <w:p w14:paraId="0CBA1F3C">
      <w:pPr>
        <w:numPr>
          <w:ilvl w:val="0"/>
          <w:numId w:val="6"/>
        </w:numPr>
        <w:rPr>
          <w:b/>
          <w:bCs/>
        </w:rPr>
      </w:pPr>
      <w:r>
        <w:rPr>
          <w:b/>
          <w:bCs/>
        </w:rPr>
        <w:t>Optimizers and Loss Functions (AdamW, Adafactor, Cross-Entropy)</w:t>
      </w:r>
    </w:p>
    <w:p w14:paraId="6B75FE52">
      <w:pPr>
        <w:numPr>
          <w:ilvl w:val="0"/>
          <w:numId w:val="0"/>
        </w:numPr>
        <w:ind w:left="360" w:leftChars="0"/>
        <w:jc w:val="both"/>
      </w:pPr>
      <w:r>
        <w:rPr>
          <w:rFonts w:ascii="SimSun" w:hAnsi="SimSun" w:eastAsia="SimSun" w:cs="SimSun"/>
          <w:sz w:val="24"/>
          <w:szCs w:val="24"/>
        </w:rPr>
        <w:drawing>
          <wp:anchor distT="0" distB="0" distL="114300" distR="114300" simplePos="0" relativeHeight="251660288" behindDoc="0" locked="0" layoutInCell="1" allowOverlap="1">
            <wp:simplePos x="0" y="0"/>
            <wp:positionH relativeFrom="column">
              <wp:posOffset>347980</wp:posOffset>
            </wp:positionH>
            <wp:positionV relativeFrom="paragraph">
              <wp:posOffset>1227455</wp:posOffset>
            </wp:positionV>
            <wp:extent cx="5238750" cy="5340350"/>
            <wp:effectExtent l="0" t="0" r="6350" b="6350"/>
            <wp:wrapTopAndBottom/>
            <wp:docPr id="6"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descr="IMG_256"/>
                    <pic:cNvPicPr>
                      <a:picLocks noChangeAspect="1"/>
                    </pic:cNvPicPr>
                  </pic:nvPicPr>
                  <pic:blipFill>
                    <a:blip r:embed="rId8"/>
                    <a:srcRect l="5461" t="1987" r="2964" b="4662"/>
                    <a:stretch>
                      <a:fillRect/>
                    </a:stretch>
                  </pic:blipFill>
                  <pic:spPr>
                    <a:xfrm>
                      <a:off x="0" y="0"/>
                      <a:ext cx="5238750" cy="5340350"/>
                    </a:xfrm>
                    <a:prstGeom prst="rect">
                      <a:avLst/>
                    </a:prstGeom>
                    <a:noFill/>
                    <a:ln w="9525">
                      <a:noFill/>
                    </a:ln>
                  </pic:spPr>
                </pic:pic>
              </a:graphicData>
            </a:graphic>
          </wp:anchor>
        </w:drawing>
      </w:r>
      <w:r>
        <w:t>In Large Language Model (LLM) training, optimizers and loss functions play a vital role in helping the model learn efficiently and accurately. They work together to minimize prediction errors and improve the model’s ability to understand and generate text. The loss function measures how far the model’s predictions are from the correct answers, while the optimizer adjusts the model’s parameters to reduce that loss over time. Three of the most widely used techniques in LLM training are AdamW, Adafactor, and Cross-Entropy Loss.</w:t>
      </w:r>
    </w:p>
    <w:p w14:paraId="6EFAFE4E">
      <w:pPr>
        <w:numPr>
          <w:ilvl w:val="0"/>
          <w:numId w:val="0"/>
        </w:numPr>
        <w:ind w:left="360" w:leftChars="0"/>
        <w:jc w:val="both"/>
      </w:pPr>
    </w:p>
    <w:p w14:paraId="27CA1329">
      <w:pPr>
        <w:numPr>
          <w:ilvl w:val="0"/>
          <w:numId w:val="0"/>
        </w:numPr>
        <w:ind w:left="360" w:leftChars="0"/>
        <w:jc w:val="both"/>
        <w:rPr>
          <w:b/>
          <w:bCs/>
        </w:rPr>
      </w:pPr>
      <w:r>
        <w:rPr>
          <w:b/>
          <w:bCs/>
        </w:rPr>
        <w:t>1. Cross-Entropy Loss</w:t>
      </w:r>
    </w:p>
    <w:p w14:paraId="36350771">
      <w:pPr>
        <w:numPr>
          <w:ilvl w:val="0"/>
          <w:numId w:val="0"/>
        </w:numPr>
        <w:ind w:left="360" w:leftChars="0"/>
        <w:jc w:val="both"/>
      </w:pPr>
      <w:r>
        <w:t>The Cross-Entropy Loss function is one of the most important components in training LLMs. It measures the difference between the model’s predicted probability distribution (what it thinks the next word will be) and the actual correct word. If the model predicts the correct word with high confidence, the loss is low; if it predicts the wrong word, the loss is high. For example, in the sentence “The cat sat on the mat,” if the model predicts “mat” as the next word with 90% confidence, the loss will be small. The model’s goal during training is to minimize cross-entropy loss, meaning it gets better at making accurate predictions.</w:t>
      </w:r>
    </w:p>
    <w:p w14:paraId="27E8B4B8">
      <w:pPr>
        <w:numPr>
          <w:ilvl w:val="0"/>
          <w:numId w:val="0"/>
        </w:numPr>
        <w:ind w:left="360" w:leftChars="0"/>
        <w:jc w:val="both"/>
        <w:rPr>
          <w:b/>
          <w:bCs/>
        </w:rPr>
      </w:pPr>
      <w:r>
        <w:rPr>
          <w:b/>
          <w:bCs/>
        </w:rPr>
        <w:t>2. AdamW Optimizer</w:t>
      </w:r>
    </w:p>
    <w:p w14:paraId="4EAED2D4">
      <w:pPr>
        <w:numPr>
          <w:ilvl w:val="0"/>
          <w:numId w:val="0"/>
        </w:numPr>
        <w:ind w:left="360" w:leftChars="0"/>
        <w:jc w:val="both"/>
      </w:pPr>
      <w:r>
        <w:t>AdamW is one of the most commonly used optimizers for training large models. It is an improved version of the Adam optimizer, which combines the strengths of two classical techniques  Momentum and Adaptive Learning Rate  to make learning faster and more stable. The “W” in AdamW stands for Weight Decay, which prevents overfitting by penalizing large parameter values. This makes the model more generalizable and less prone to memorizing data. AdamW helps LLMs converge (learn) quickly even with massive datasets and billions of parameters. It is used in most modern architectures, including GPT, BERT, and T5.</w:t>
      </w:r>
    </w:p>
    <w:p w14:paraId="385DB2D2">
      <w:pPr>
        <w:numPr>
          <w:ilvl w:val="0"/>
          <w:numId w:val="0"/>
        </w:numPr>
        <w:ind w:left="360" w:leftChars="0"/>
        <w:jc w:val="both"/>
        <w:rPr>
          <w:b/>
          <w:bCs/>
        </w:rPr>
      </w:pPr>
      <w:r>
        <w:rPr>
          <w:b/>
          <w:bCs/>
        </w:rPr>
        <w:t>3. Adafactor Optimizer</w:t>
      </w:r>
    </w:p>
    <w:p w14:paraId="43AAF695">
      <w:pPr>
        <w:numPr>
          <w:ilvl w:val="0"/>
          <w:numId w:val="0"/>
        </w:numPr>
        <w:ind w:left="360" w:leftChars="0"/>
        <w:jc w:val="both"/>
      </w:pPr>
      <w:r>
        <w:t>Adafactor is another optimization algorithm designed for memory efficiency, making it ideal for training extremely large models like T5 and mT5. Unlike AdamW, which stores separate learning rates for every parameter (using a lot of memory), Adafactor approximates these values to save space  allowing models to scale up without requiring huge amounts of GPU memory. It adapts the learning rate for each parameter automatically and ensures stable updates even when training with very large batch sizes. Despite being lightweight, Adafactor delivers comparable accuracy to AdamW, making it a preferred choice for large-scale multilingual or sequence-to-sequence models.</w:t>
      </w:r>
    </w:p>
    <w:p w14:paraId="5B4D0222">
      <w:pPr>
        <w:numPr>
          <w:ilvl w:val="0"/>
          <w:numId w:val="6"/>
        </w:numPr>
        <w:rPr>
          <w:b/>
          <w:bCs/>
        </w:rPr>
      </w:pPr>
      <w:r>
        <w:rPr>
          <w:b/>
          <w:bCs/>
        </w:rPr>
        <w:t>Mixed Precision Training (FP16, BF16)</w:t>
      </w:r>
    </w:p>
    <w:p w14:paraId="0E461BB5">
      <w:pPr>
        <w:numPr>
          <w:ilvl w:val="0"/>
          <w:numId w:val="0"/>
        </w:numPr>
        <w:ind w:left="360" w:leftChars="0"/>
        <w:jc w:val="both"/>
      </w:pPr>
      <w:r>
        <w:t>Mixed Precision Training is a powerful technique used in training Large Language Models (LLMs) to make the process faster, more memory-efficient, and less computationally expensive  all without reducing accuracy. It involves using a mix of different numerical data types, primarily FP16 (16-bit floating point) and BF16 (bfloat16), instead of relying solely on the traditional FP32 (32-bit floating point) format. By representing numbers with fewer bits, mixed precision training reduces memory usage and computation time, enabling much larger models to be trained efficiently on modern hardware like GPUs and TPUs.</w:t>
      </w:r>
    </w:p>
    <w:p w14:paraId="023152F8">
      <w:pPr>
        <w:numPr>
          <w:ilvl w:val="0"/>
          <w:numId w:val="0"/>
        </w:numPr>
        <w:ind w:left="360" w:leftChars="0"/>
        <w:jc w:val="both"/>
        <w:rPr>
          <w:b/>
          <w:bCs/>
        </w:rPr>
      </w:pPr>
      <w:r>
        <w:rPr>
          <w:b/>
          <w:bCs/>
        </w:rPr>
        <w:t>1. The Concept of Precision in Training</w:t>
      </w:r>
    </w:p>
    <w:p w14:paraId="1A192649">
      <w:pPr>
        <w:numPr>
          <w:ilvl w:val="0"/>
          <w:numId w:val="0"/>
        </w:numPr>
        <w:ind w:left="360" w:leftChars="0"/>
        <w:jc w:val="both"/>
      </w:pPr>
      <w:r>
        <w:t>In deep learning, numerical precision refers to how many bits are used to represent numbers in computations. Traditional models used FP32, which provides high precision but requires a lot of memory and computational power. Mixed precision combines FP16/BF16 for most operations and FP32 for critical calculations (like weight updates) to maintain accuracy. This approach dramatically speeds up matrix multiplications  one of the most time-consuming operations in LLMs  and reduces GPU memory usage by almost half.</w:t>
      </w:r>
    </w:p>
    <w:p w14:paraId="3EE0B8C2">
      <w:pPr>
        <w:numPr>
          <w:ilvl w:val="0"/>
          <w:numId w:val="0"/>
        </w:numPr>
        <w:ind w:left="360" w:leftChars="0"/>
        <w:jc w:val="both"/>
        <w:rPr>
          <w:b/>
          <w:bCs/>
        </w:rPr>
      </w:pPr>
      <w:r>
        <w:rPr>
          <w:b/>
          <w:bCs/>
        </w:rPr>
        <w:t>2. FP16 (Half-Precision Floating Point)</w:t>
      </w:r>
    </w:p>
    <w:p w14:paraId="55C9C7A5">
      <w:pPr>
        <w:numPr>
          <w:ilvl w:val="0"/>
          <w:numId w:val="0"/>
        </w:numPr>
        <w:ind w:left="360" w:leftChars="0"/>
        <w:jc w:val="both"/>
      </w:pPr>
      <w:r>
        <w:t>FP16 uses 16 bits to store numbers, compared to 32 bits in FP32. It is widely supported by modern GPUs like NVIDIA’s A100 and H100, which are optimized for half-precision operations. The key benefit of FP16 is its speed computations run much faster, and models can handle larger batch sizes within the same memory limits. However, FP16 can suffer from underflow and overflow (when very small or large numbers can’t be represented accurately), which can lead to training instability. To solve this, a technique called loss scaling is used to keep the values within a stable range.</w:t>
      </w:r>
    </w:p>
    <w:p w14:paraId="1CF0C881">
      <w:pPr>
        <w:numPr>
          <w:ilvl w:val="0"/>
          <w:numId w:val="0"/>
        </w:numPr>
        <w:ind w:left="360" w:leftChars="0"/>
        <w:jc w:val="both"/>
        <w:rPr>
          <w:b/>
          <w:bCs/>
        </w:rPr>
      </w:pPr>
      <w:r>
        <w:rPr>
          <w:b/>
          <w:bCs/>
        </w:rPr>
        <w:t>3. BF16 (Bfloat16 or Brain Floating Point)</w:t>
      </w:r>
    </w:p>
    <w:p w14:paraId="6B8EEF44">
      <w:pPr>
        <w:numPr>
          <w:ilvl w:val="0"/>
          <w:numId w:val="0"/>
        </w:numPr>
        <w:ind w:left="360" w:leftChars="0"/>
        <w:jc w:val="both"/>
      </w:pPr>
      <w:r>
        <w:t>BF16, introduced by Google, is another 16-bit format but with a design that retains a wider numerical range similar to FP32. Unlike FP16, BF16 minimizes rounding and overflow issues, making training more stable while still offering similar speed and memory benefits. TPUs and newer GPUs (like NVIDIA A100) support BF16 natively, making it the preferred format for large-scale distributed training of models like T5, PaLM, and Gemini.</w:t>
      </w:r>
    </w:p>
    <w:p w14:paraId="3457BB2D">
      <w:pPr>
        <w:numPr>
          <w:ilvl w:val="0"/>
          <w:numId w:val="6"/>
        </w:numPr>
        <w:rPr>
          <w:b/>
          <w:bCs/>
        </w:rPr>
      </w:pPr>
      <w:r>
        <w:rPr>
          <w:b/>
          <w:bCs/>
        </w:rPr>
        <w:t>Curriculum Learning and Token Sampling Strategies</w:t>
      </w:r>
    </w:p>
    <w:p w14:paraId="3392B9D2">
      <w:pPr>
        <w:numPr>
          <w:ilvl w:val="0"/>
          <w:numId w:val="0"/>
        </w:numPr>
        <w:ind w:left="360" w:leftChars="0"/>
        <w:jc w:val="both"/>
      </w:pPr>
      <w:r>
        <w:t xml:space="preserve">Curriculum Learning and Token Sampling Strategies are advanced training techniques used in building Large Language Models (LLMs) to improve learning efficiency, model performance, and generalization. These methods ensure that the model learns language in a more structured and effective way </w:t>
      </w:r>
      <w:r>
        <w:rPr>
          <w:rFonts w:hint="default"/>
          <w:lang w:val="en-GB"/>
        </w:rPr>
        <w:t xml:space="preserve"> </w:t>
      </w:r>
      <w:r>
        <w:t>similar to how humans learn gradually, starting from simpler tasks and progressing to more complex ones.</w:t>
      </w:r>
    </w:p>
    <w:p w14:paraId="5D92BA80">
      <w:pPr>
        <w:numPr>
          <w:ilvl w:val="0"/>
          <w:numId w:val="0"/>
        </w:numPr>
        <w:ind w:left="360" w:leftChars="0"/>
        <w:jc w:val="both"/>
        <w:rPr>
          <w:b/>
          <w:bCs/>
        </w:rPr>
      </w:pPr>
      <w:r>
        <w:rPr>
          <w:b/>
          <w:bCs/>
        </w:rPr>
        <w:t>1. Curriculum Learning</w:t>
      </w:r>
    </w:p>
    <w:p w14:paraId="5B57A37B">
      <w:pPr>
        <w:numPr>
          <w:ilvl w:val="0"/>
          <w:numId w:val="0"/>
        </w:numPr>
        <w:ind w:left="360" w:leftChars="0"/>
        <w:jc w:val="both"/>
      </w:pPr>
      <w:r>
        <w:t>Curriculum Learning is inspired by the way humans learn concepts step by step. Instead of training an LLM on all types of data at once, the model is first trained on simpler and cleaner examples and then gradually exposed to more complex or noisy data. This helps the model build a strong foundation in basic language patterns before tackling more difficult concepts.</w:t>
      </w:r>
      <w:r>
        <w:rPr>
          <w:rFonts w:hint="default"/>
          <w:lang w:val="en-GB"/>
        </w:rPr>
        <w:t xml:space="preserve"> </w:t>
      </w:r>
      <w:r>
        <w:t>For example, an LLM may first learn short, well-structured sentences from books or Wikipedia before being trained on messy or domain-specific web data. Over time, the “curriculum” becomes more challenging  including longer contexts, rare words, or multilingual text. This gradual increase in difficulty stabilizes training, speeds up convergence, and helps the model achieve better accuracy and generalization. Models like GPT-3 and T5 have benefited from curriculum-style data presentation, leading to smoother and more reliable learning.</w:t>
      </w:r>
    </w:p>
    <w:p w14:paraId="1B401633">
      <w:pPr>
        <w:numPr>
          <w:ilvl w:val="0"/>
          <w:numId w:val="0"/>
        </w:numPr>
        <w:ind w:left="360" w:leftChars="0"/>
        <w:jc w:val="both"/>
      </w:pPr>
      <w:r>
        <w:rPr>
          <w:b/>
          <w:bCs/>
        </w:rPr>
        <w:t>Benefits of Curriculum Learning:</w:t>
      </w:r>
    </w:p>
    <w:p w14:paraId="0364EE66">
      <w:pPr>
        <w:numPr>
          <w:ilvl w:val="0"/>
          <w:numId w:val="0"/>
        </w:numPr>
        <w:ind w:left="360" w:leftChars="0"/>
        <w:jc w:val="both"/>
      </w:pPr>
      <w:r>
        <w:t>Leads to faster and more stable training.</w:t>
      </w:r>
    </w:p>
    <w:p w14:paraId="68F658FE">
      <w:pPr>
        <w:numPr>
          <w:ilvl w:val="0"/>
          <w:numId w:val="0"/>
        </w:numPr>
        <w:ind w:left="360" w:leftChars="0"/>
        <w:jc w:val="both"/>
      </w:pPr>
      <w:r>
        <w:t>Helps the model avoid confusion early in learning.</w:t>
      </w:r>
    </w:p>
    <w:p w14:paraId="327251B1">
      <w:pPr>
        <w:numPr>
          <w:ilvl w:val="0"/>
          <w:numId w:val="0"/>
        </w:numPr>
        <w:ind w:left="360" w:leftChars="0"/>
        <w:jc w:val="both"/>
      </w:pPr>
      <w:r>
        <w:t>Improves performance on complex or low-resource tasks.</w:t>
      </w:r>
    </w:p>
    <w:p w14:paraId="7C4B02E9">
      <w:pPr>
        <w:numPr>
          <w:ilvl w:val="0"/>
          <w:numId w:val="0"/>
        </w:numPr>
        <w:ind w:left="360" w:leftChars="0"/>
        <w:jc w:val="both"/>
      </w:pPr>
      <w:r>
        <w:t>Enhances generalization to unseen text.</w:t>
      </w:r>
    </w:p>
    <w:p w14:paraId="7952E4A9">
      <w:pPr>
        <w:numPr>
          <w:ilvl w:val="0"/>
          <w:numId w:val="0"/>
        </w:numPr>
        <w:ind w:left="360" w:leftChars="0"/>
        <w:jc w:val="both"/>
        <w:rPr>
          <w:b/>
          <w:bCs/>
        </w:rPr>
      </w:pPr>
      <w:r>
        <w:rPr>
          <w:b/>
          <w:bCs/>
        </w:rPr>
        <w:t>2. Token Sampling Strategies</w:t>
      </w:r>
    </w:p>
    <w:p w14:paraId="22775974">
      <w:pPr>
        <w:numPr>
          <w:ilvl w:val="0"/>
          <w:numId w:val="0"/>
        </w:numPr>
        <w:ind w:left="360" w:leftChars="0"/>
        <w:jc w:val="both"/>
      </w:pPr>
      <w:r>
        <w:t>Token Sampling Strategies are techniques used during text generation (inference) to decide which word or token the model should output next. Instead of always choosing the word with the highest probability (which can make text repetitive or robotic), sampling strategies introduce controlled randomness, making responses more natural and creative.</w:t>
      </w:r>
    </w:p>
    <w:p w14:paraId="213BF7CA">
      <w:pPr>
        <w:numPr>
          <w:ilvl w:val="0"/>
          <w:numId w:val="0"/>
        </w:numPr>
        <w:ind w:left="360" w:leftChars="0"/>
        <w:jc w:val="both"/>
      </w:pPr>
      <w:r>
        <w:t>Some popular token sampling methods include:</w:t>
      </w:r>
    </w:p>
    <w:p w14:paraId="2506C9E3">
      <w:pPr>
        <w:numPr>
          <w:ilvl w:val="0"/>
          <w:numId w:val="0"/>
        </w:numPr>
        <w:ind w:left="360" w:leftChars="0"/>
        <w:jc w:val="both"/>
      </w:pPr>
      <w:r>
        <w:t>Top-k Sampling: The model chooses the next token from the top k most probable words. For example, if k = 50, it randomly selects from the 50 most likely tokens, ensuring variety while maintaining relevance.</w:t>
      </w:r>
    </w:p>
    <w:p w14:paraId="510F8818">
      <w:pPr>
        <w:numPr>
          <w:ilvl w:val="0"/>
          <w:numId w:val="0"/>
        </w:numPr>
        <w:ind w:left="360" w:leftChars="0"/>
        <w:jc w:val="both"/>
      </w:pPr>
      <w:r>
        <w:t>Top-p (Nucleus) Sampling: Instead of a fixed k, this method considers only the smallest set of tokens whose cumulative probability exceeds p (e.g., 0.9). It’s more adaptive and produces fluent, diverse outputs.</w:t>
      </w:r>
    </w:p>
    <w:p w14:paraId="4CDF19A7">
      <w:pPr>
        <w:numPr>
          <w:ilvl w:val="0"/>
          <w:numId w:val="0"/>
        </w:numPr>
        <w:ind w:left="360" w:leftChars="0"/>
        <w:jc w:val="both"/>
      </w:pPr>
      <w:r>
        <w:t>Temperature Sampling: A parameter called temperature controls the randomness of predictions. A low temperature (e.g., 0.2) makes the model deterministic and focused, while a high temperature (e.g., 1.0) makes it more creative and unpredictable.</w:t>
      </w:r>
    </w:p>
    <w:p w14:paraId="24B48B9C">
      <w:pPr>
        <w:numPr>
          <w:ilvl w:val="0"/>
          <w:numId w:val="6"/>
        </w:numPr>
        <w:rPr>
          <w:b/>
          <w:bCs/>
        </w:rPr>
      </w:pPr>
      <w:r>
        <w:rPr>
          <w:b/>
          <w:bCs/>
        </w:rPr>
        <w:t>Checkpointing and Fault Tolerance in Training</w:t>
      </w:r>
    </w:p>
    <w:p w14:paraId="456F2372">
      <w:pPr>
        <w:numPr>
          <w:ilvl w:val="0"/>
          <w:numId w:val="0"/>
        </w:numPr>
        <w:ind w:left="360" w:leftChars="0"/>
        <w:jc w:val="both"/>
      </w:pPr>
      <w:r>
        <w:t>Checkpointing and Fault Tolerance are essential techniques in training Large Language Models (LLMs) because these models require weeks or even months of continuous computation using thousands of GPUs or TPUs. During such massive training processes, failures such as hardware crashes, power outages, or software errors can occur  potentially causing the loss of enormous amounts of progress. To prevent this, checkpointing and fault tolerance mechanisms ensure that training can be safely paused, recovered, and resumed without losing critical data or performance.</w:t>
      </w:r>
    </w:p>
    <w:p w14:paraId="0893BB7B">
      <w:pPr>
        <w:numPr>
          <w:ilvl w:val="0"/>
          <w:numId w:val="0"/>
        </w:numPr>
        <w:ind w:left="360" w:leftChars="0"/>
        <w:jc w:val="both"/>
        <w:rPr>
          <w:b/>
          <w:bCs/>
        </w:rPr>
      </w:pPr>
      <w:r>
        <w:rPr>
          <w:b/>
          <w:bCs/>
        </w:rPr>
        <w:t>1. Checkpointing</w:t>
      </w:r>
    </w:p>
    <w:p w14:paraId="6AE21F44">
      <w:pPr>
        <w:numPr>
          <w:ilvl w:val="0"/>
          <w:numId w:val="0"/>
        </w:numPr>
        <w:ind w:left="360" w:leftChars="0"/>
        <w:jc w:val="both"/>
      </w:pPr>
      <w:r>
        <w:t>Checkpointing refers to the process of saving the model’s training state including its parameters (weights), optimizer states, and other metadata  at regular intervals. These saved files are known as checkpoints. If training is interrupted, the model can resume from the last checkpoint instead of starting over. This saves time, computational cost, and resources.</w:t>
      </w:r>
      <w:r>
        <w:rPr>
          <w:rFonts w:hint="default"/>
          <w:lang w:val="en-GB"/>
        </w:rPr>
        <w:t xml:space="preserve"> </w:t>
      </w:r>
      <w:r>
        <w:t>For example, when training a model like GPT or LLaMA, checkpoints might be created every few thousand training steps or every few hours. These checkpoints are typically stored in distributed storage systems or cloud environments to ensure reliability. There are two main types of checkpoints:</w:t>
      </w:r>
    </w:p>
    <w:p w14:paraId="3980CB48">
      <w:pPr>
        <w:numPr>
          <w:ilvl w:val="0"/>
          <w:numId w:val="0"/>
        </w:numPr>
        <w:ind w:left="360" w:leftChars="0"/>
        <w:jc w:val="both"/>
      </w:pPr>
      <w:r>
        <w:rPr>
          <w:b/>
          <w:bCs/>
        </w:rPr>
        <w:t>Full Checkpoints:</w:t>
      </w:r>
      <w:r>
        <w:t xml:space="preserve"> Save all model weights and optimizer states (accurate but storage-heavy).</w:t>
      </w:r>
    </w:p>
    <w:p w14:paraId="0E3E3262">
      <w:pPr>
        <w:numPr>
          <w:ilvl w:val="0"/>
          <w:numId w:val="0"/>
        </w:numPr>
        <w:ind w:left="360" w:leftChars="0"/>
        <w:jc w:val="both"/>
      </w:pPr>
      <w:r>
        <w:rPr>
          <w:b/>
          <w:bCs/>
        </w:rPr>
        <w:t>Partial or Incremental Checkpoints</w:t>
      </w:r>
      <w:r>
        <w:t>: Save only recent changes or differences between checkpoints (more space-efficient).</w:t>
      </w:r>
    </w:p>
    <w:p w14:paraId="4CA49284">
      <w:pPr>
        <w:numPr>
          <w:ilvl w:val="0"/>
          <w:numId w:val="0"/>
        </w:numPr>
        <w:ind w:left="360" w:leftChars="0"/>
        <w:jc w:val="both"/>
        <w:rPr>
          <w:b/>
          <w:bCs/>
        </w:rPr>
      </w:pPr>
      <w:r>
        <w:rPr>
          <w:b/>
          <w:bCs/>
        </w:rPr>
        <w:t>2. Fault Tolerance</w:t>
      </w:r>
    </w:p>
    <w:p w14:paraId="2D673BFB">
      <w:pPr>
        <w:numPr>
          <w:ilvl w:val="0"/>
          <w:numId w:val="0"/>
        </w:numPr>
        <w:ind w:left="360" w:leftChars="0"/>
        <w:jc w:val="both"/>
      </w:pPr>
      <w:r>
        <w:t>Fault tolerance refers to the system’s ability to detect, recover from, and continue operation after a failure without losing significant progress. In LLM training, this involves designing robust software and distributed systems that can handle unexpected hardware or network failures.</w:t>
      </w:r>
      <w:r>
        <w:rPr>
          <w:rFonts w:hint="default"/>
          <w:lang w:val="en-GB"/>
        </w:rPr>
        <w:t xml:space="preserve"> </w:t>
      </w:r>
      <w:r>
        <w:t>Training large models involves thousands of parallel processes across multiple nodes. If one GPU or node fails, the system should automatically redistribute the workload and restart the failed process from the last saved checkpoint. Frameworks like DeepSpeed, Megatron-LM, and PyTorch Distributed include built-in fault tolerance mechanisms that automatically detect errors and recover training. Cloud-based environments (such as Google Cloud TPUs, Azure AI Supercomputers, and AWS SageMaker) also provide automatic checkpoint recovery and resource reallocation to maintain uninterrupted training.</w:t>
      </w:r>
    </w:p>
    <w:p w14:paraId="53F555E4">
      <w:pPr>
        <w:numPr>
          <w:ilvl w:val="0"/>
          <w:numId w:val="0"/>
        </w:numPr>
        <w:ind w:left="360" w:leftChars="0"/>
        <w:jc w:val="both"/>
        <w:rPr>
          <w:b/>
          <w:bCs/>
        </w:rPr>
      </w:pPr>
      <w:r>
        <w:rPr>
          <w:b/>
          <w:bCs/>
        </w:rPr>
        <w:t>3. Importance in LLM Training</w:t>
      </w:r>
    </w:p>
    <w:p w14:paraId="7758F4DF">
      <w:pPr>
        <w:numPr>
          <w:ilvl w:val="0"/>
          <w:numId w:val="0"/>
        </w:numPr>
        <w:ind w:left="360" w:leftChars="0"/>
        <w:jc w:val="both"/>
      </w:pPr>
      <w:r>
        <w:t>Because LLMs can take weeks or months to train with petabytes of data and trillions of parameters, even a single system failure could waste thousands of GPU-hours. Checkpointing ensures progress preservation, while fault tolerance ensures system resilience. Together, they enable efficient, reliable, and large-scale AI training without disruptions.</w:t>
      </w:r>
    </w:p>
    <w:p w14:paraId="3D5CA67B">
      <w:r>
        <w:pict>
          <v:rect id="_x0000_i1030" o:spt="1" style="height:1.5pt;width:0pt;" fillcolor="#A0A0A0" filled="t" stroked="f" coordsize="21600,21600" o:hr="t" o:hrstd="t" o:hralign="center">
            <v:path/>
            <v:fill on="t" focussize="0,0"/>
            <v:stroke on="f"/>
            <v:imagedata o:title=""/>
            <o:lock v:ext="edit"/>
            <w10:wrap type="none"/>
            <w10:anchorlock/>
          </v:rect>
        </w:pict>
      </w:r>
    </w:p>
    <w:p w14:paraId="266B891D">
      <w:pPr>
        <w:rPr>
          <w:b/>
          <w:bCs/>
        </w:rPr>
      </w:pPr>
      <w:r>
        <w:rPr>
          <w:b/>
          <w:bCs/>
        </w:rPr>
        <w:t>7. Fine-Tuning and Adaptation</w:t>
      </w:r>
    </w:p>
    <w:p w14:paraId="0677DB81">
      <w:pPr>
        <w:numPr>
          <w:ilvl w:val="0"/>
          <w:numId w:val="7"/>
        </w:numPr>
        <w:rPr>
          <w:b/>
          <w:bCs/>
        </w:rPr>
      </w:pPr>
      <w:r>
        <w:rPr>
          <w:b/>
          <w:bCs/>
        </w:rPr>
        <w:t>Difference Between Pretraining and Fine-Tuning</w:t>
      </w:r>
    </w:p>
    <w:p w14:paraId="7D733AF7">
      <w:pPr>
        <w:numPr>
          <w:ilvl w:val="0"/>
          <w:numId w:val="0"/>
        </w:numPr>
        <w:ind w:left="360" w:leftChars="0"/>
        <w:jc w:val="both"/>
      </w:pPr>
      <w:r>
        <w:t>Pretraining and Fine-Tuning are two major stages in building and improving Large Language Models (LLMs). Both are essential, but they serve very different purposes in the model’s learning process.·</w:t>
      </w:r>
      <w:r>
        <w:rPr>
          <w:rFonts w:hint="eastAsia"/>
        </w:rPr>
        <w:t xml:space="preserve">  </w:t>
      </w:r>
      <w:r>
        <w:t>Pretraining teaches the model to understand language broadly.</w:t>
      </w:r>
      <w:r>
        <w:rPr>
          <w:rFonts w:hint="eastAsia"/>
        </w:rPr>
        <w:t xml:space="preserve"> </w:t>
      </w:r>
      <w:r>
        <w:t>Fine-tuning teaches the model to perform a specific job extremely well.</w:t>
      </w:r>
    </w:p>
    <w:p w14:paraId="2E9BB97B">
      <w:pPr>
        <w:numPr>
          <w:ilvl w:val="0"/>
          <w:numId w:val="0"/>
        </w:numPr>
        <w:ind w:left="360" w:leftChars="0"/>
        <w:jc w:val="both"/>
      </w:pPr>
    </w:p>
    <w:tbl>
      <w:tblPr>
        <w:tblStyle w:val="12"/>
        <w:tblW w:w="0" w:type="auto"/>
        <w:tblCellSpacing w:w="15" w:type="dxa"/>
        <w:tblInd w:w="72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1"/>
        <w:gridCol w:w="3476"/>
        <w:gridCol w:w="3232"/>
      </w:tblGrid>
      <w:tr w14:paraId="22516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406" w:type="dxa"/>
            <w:shd w:val="clear" w:color="auto" w:fill="auto"/>
            <w:vAlign w:val="center"/>
          </w:tcPr>
          <w:p w14:paraId="54D90CB9">
            <w:pPr>
              <w:keepNext w:val="0"/>
              <w:keepLines w:val="0"/>
              <w:widowControl/>
              <w:suppressLineNumbers w:val="0"/>
              <w:jc w:val="center"/>
              <w:rPr>
                <w:b/>
                <w:bCs/>
              </w:rPr>
            </w:pPr>
            <w:r>
              <w:rPr>
                <w:rStyle w:val="15"/>
                <w:rFonts w:ascii="SimSun" w:hAnsi="SimSun" w:eastAsia="SimSun" w:cs="SimSun"/>
                <w:kern w:val="0"/>
                <w:sz w:val="24"/>
                <w:szCs w:val="24"/>
                <w:lang w:val="en-US" w:eastAsia="zh-CN" w:bidi="ar"/>
                <w14:ligatures w14:val="standardContextual"/>
              </w:rPr>
              <w:t>Aspect</w:t>
            </w:r>
          </w:p>
        </w:tc>
        <w:tc>
          <w:tcPr>
            <w:tcW w:w="3446" w:type="dxa"/>
            <w:shd w:val="clear" w:color="auto" w:fill="auto"/>
            <w:vAlign w:val="center"/>
          </w:tcPr>
          <w:p w14:paraId="2207ECDB">
            <w:pPr>
              <w:keepNext w:val="0"/>
              <w:keepLines w:val="0"/>
              <w:widowControl/>
              <w:suppressLineNumbers w:val="0"/>
              <w:jc w:val="center"/>
              <w:rPr>
                <w:b/>
                <w:bCs/>
              </w:rPr>
            </w:pPr>
            <w:r>
              <w:rPr>
                <w:rStyle w:val="15"/>
                <w:rFonts w:ascii="SimSun" w:hAnsi="SimSun" w:eastAsia="SimSun" w:cs="SimSun"/>
                <w:kern w:val="0"/>
                <w:sz w:val="24"/>
                <w:szCs w:val="24"/>
                <w:lang w:val="en-US" w:eastAsia="zh-CN" w:bidi="ar"/>
                <w14:ligatures w14:val="standardContextual"/>
              </w:rPr>
              <w:t>Pretraining</w:t>
            </w:r>
          </w:p>
        </w:tc>
        <w:tc>
          <w:tcPr>
            <w:tcW w:w="3187" w:type="dxa"/>
            <w:shd w:val="clear" w:color="auto" w:fill="auto"/>
            <w:vAlign w:val="center"/>
          </w:tcPr>
          <w:p w14:paraId="334D7D99">
            <w:pPr>
              <w:keepNext w:val="0"/>
              <w:keepLines w:val="0"/>
              <w:widowControl/>
              <w:suppressLineNumbers w:val="0"/>
              <w:jc w:val="center"/>
              <w:rPr>
                <w:b/>
                <w:bCs/>
              </w:rPr>
            </w:pPr>
            <w:r>
              <w:rPr>
                <w:rStyle w:val="15"/>
                <w:rFonts w:ascii="SimSun" w:hAnsi="SimSun" w:eastAsia="SimSun" w:cs="SimSun"/>
                <w:kern w:val="0"/>
                <w:sz w:val="24"/>
                <w:szCs w:val="24"/>
                <w:lang w:val="en-US" w:eastAsia="zh-CN" w:bidi="ar"/>
                <w14:ligatures w14:val="standardContextual"/>
              </w:rPr>
              <w:t>Fine-Tuning</w:t>
            </w:r>
          </w:p>
        </w:tc>
      </w:tr>
      <w:tr w14:paraId="5A621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06" w:type="dxa"/>
            <w:shd w:val="clear" w:color="auto" w:fill="auto"/>
            <w:vAlign w:val="center"/>
          </w:tcPr>
          <w:p w14:paraId="08209B36">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Purpose</w:t>
            </w:r>
          </w:p>
        </w:tc>
        <w:tc>
          <w:tcPr>
            <w:tcW w:w="3446" w:type="dxa"/>
            <w:shd w:val="clear" w:color="auto" w:fill="auto"/>
            <w:vAlign w:val="center"/>
          </w:tcPr>
          <w:p w14:paraId="4E3A5D2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Learn general language and world knowledge</w:t>
            </w:r>
          </w:p>
        </w:tc>
        <w:tc>
          <w:tcPr>
            <w:tcW w:w="3187" w:type="dxa"/>
            <w:shd w:val="clear" w:color="auto" w:fill="auto"/>
            <w:vAlign w:val="center"/>
          </w:tcPr>
          <w:p w14:paraId="6A8E50B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Specialize in a specific task or domain</w:t>
            </w:r>
          </w:p>
        </w:tc>
      </w:tr>
      <w:tr w14:paraId="32A8B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06" w:type="dxa"/>
            <w:shd w:val="clear" w:color="auto" w:fill="auto"/>
            <w:vAlign w:val="center"/>
          </w:tcPr>
          <w:p w14:paraId="3694E59E">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Data Size</w:t>
            </w:r>
          </w:p>
        </w:tc>
        <w:tc>
          <w:tcPr>
            <w:tcW w:w="3446" w:type="dxa"/>
            <w:shd w:val="clear" w:color="auto" w:fill="auto"/>
            <w:vAlign w:val="center"/>
          </w:tcPr>
          <w:p w14:paraId="070C6F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Very large (billions of words)</w:t>
            </w:r>
          </w:p>
        </w:tc>
        <w:tc>
          <w:tcPr>
            <w:tcW w:w="3187" w:type="dxa"/>
            <w:shd w:val="clear" w:color="auto" w:fill="auto"/>
            <w:vAlign w:val="center"/>
          </w:tcPr>
          <w:p w14:paraId="69E265F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Smaller task-specific datasets</w:t>
            </w:r>
          </w:p>
        </w:tc>
      </w:tr>
      <w:tr w14:paraId="255B9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06" w:type="dxa"/>
            <w:shd w:val="clear" w:color="auto" w:fill="auto"/>
            <w:vAlign w:val="center"/>
          </w:tcPr>
          <w:p w14:paraId="48A52361">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Data Type</w:t>
            </w:r>
          </w:p>
        </w:tc>
        <w:tc>
          <w:tcPr>
            <w:tcW w:w="3446" w:type="dxa"/>
            <w:shd w:val="clear" w:color="auto" w:fill="auto"/>
            <w:vAlign w:val="center"/>
          </w:tcPr>
          <w:p w14:paraId="7C4B0B0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Unlabeled (self-supervised)</w:t>
            </w:r>
          </w:p>
        </w:tc>
        <w:tc>
          <w:tcPr>
            <w:tcW w:w="3187" w:type="dxa"/>
            <w:shd w:val="clear" w:color="auto" w:fill="auto"/>
            <w:vAlign w:val="center"/>
          </w:tcPr>
          <w:p w14:paraId="105ECB2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Labeled examples</w:t>
            </w:r>
          </w:p>
        </w:tc>
      </w:tr>
      <w:tr w14:paraId="24301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06" w:type="dxa"/>
            <w:shd w:val="clear" w:color="auto" w:fill="auto"/>
            <w:vAlign w:val="center"/>
          </w:tcPr>
          <w:p w14:paraId="3BB0302C">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Learning Objective</w:t>
            </w:r>
          </w:p>
        </w:tc>
        <w:tc>
          <w:tcPr>
            <w:tcW w:w="3446" w:type="dxa"/>
            <w:shd w:val="clear" w:color="auto" w:fill="auto"/>
            <w:vAlign w:val="center"/>
          </w:tcPr>
          <w:p w14:paraId="79BDD36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MLM, CLM, Denoising</w:t>
            </w:r>
          </w:p>
        </w:tc>
        <w:tc>
          <w:tcPr>
            <w:tcW w:w="3187" w:type="dxa"/>
            <w:shd w:val="clear" w:color="auto" w:fill="auto"/>
            <w:vAlign w:val="center"/>
          </w:tcPr>
          <w:p w14:paraId="7E08410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Task-specific objective</w:t>
            </w:r>
          </w:p>
        </w:tc>
      </w:tr>
      <w:tr w14:paraId="72A21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06" w:type="dxa"/>
            <w:shd w:val="clear" w:color="auto" w:fill="auto"/>
            <w:vAlign w:val="center"/>
          </w:tcPr>
          <w:p w14:paraId="0669066A">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Outcome</w:t>
            </w:r>
          </w:p>
        </w:tc>
        <w:tc>
          <w:tcPr>
            <w:tcW w:w="3446" w:type="dxa"/>
            <w:shd w:val="clear" w:color="auto" w:fill="auto"/>
            <w:vAlign w:val="center"/>
          </w:tcPr>
          <w:p w14:paraId="280539E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General-purpose model</w:t>
            </w:r>
          </w:p>
        </w:tc>
        <w:tc>
          <w:tcPr>
            <w:tcW w:w="3187" w:type="dxa"/>
            <w:shd w:val="clear" w:color="auto" w:fill="auto"/>
            <w:vAlign w:val="center"/>
          </w:tcPr>
          <w:p w14:paraId="6015222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Specialized, high-performance model</w:t>
            </w:r>
          </w:p>
        </w:tc>
      </w:tr>
    </w:tbl>
    <w:p w14:paraId="11B0A23A">
      <w:pPr>
        <w:numPr>
          <w:ilvl w:val="0"/>
          <w:numId w:val="0"/>
        </w:numPr>
        <w:ind w:left="360" w:leftChars="0"/>
        <w:rPr>
          <w:b/>
          <w:bCs/>
        </w:rPr>
      </w:pPr>
    </w:p>
    <w:p w14:paraId="3F2C9FA8">
      <w:pPr>
        <w:numPr>
          <w:ilvl w:val="0"/>
          <w:numId w:val="7"/>
        </w:numPr>
        <w:rPr>
          <w:b/>
          <w:bCs/>
        </w:rPr>
      </w:pPr>
      <w:r>
        <w:rPr>
          <w:b/>
          <w:bCs/>
        </w:rPr>
        <w:t>Full Fine-Tuning vs Parameter-Efficient Fine-Tuning (PEFT)</w:t>
      </w:r>
    </w:p>
    <w:p w14:paraId="6BC15D24">
      <w:pPr>
        <w:numPr>
          <w:ilvl w:val="0"/>
          <w:numId w:val="0"/>
        </w:numPr>
        <w:ind w:left="360" w:leftChars="0"/>
      </w:pPr>
      <w:r>
        <w:t>Full Fine-Tuning and Parameter-Efficient Fine-Tuning (PEFT) are two different approaches used to adapt a pretrained Large Language Model (LLM) to a specific task. Both help improve model performance, but they differ significantly in computational cost, speed, and the number of parameters updated.</w:t>
      </w:r>
    </w:p>
    <w:p w14:paraId="03E49203">
      <w:pPr>
        <w:numPr>
          <w:ilvl w:val="0"/>
          <w:numId w:val="0"/>
        </w:numPr>
        <w:ind w:left="360" w:leftChars="0"/>
        <w:rPr>
          <w:b/>
          <w:bCs/>
        </w:rPr>
      </w:pPr>
      <w:r>
        <w:rPr>
          <w:b/>
          <w:bCs/>
        </w:rPr>
        <w:t>1. Full Fine-Tuning</w:t>
      </w:r>
    </w:p>
    <w:p w14:paraId="2F36E546">
      <w:pPr>
        <w:numPr>
          <w:ilvl w:val="0"/>
          <w:numId w:val="0"/>
        </w:numPr>
        <w:ind w:left="360" w:leftChars="0"/>
      </w:pPr>
      <w:r>
        <w:t>Full Fine-Tuning means updating all the parameters of a pretrained model during training for a specific task. Since modern LLMs contain billions of parameters, this method requires massive GPU resources, large memory, and long training time.The entire model learns and adjusts to the new task.Provides maximum accuracy when done correctly.</w:t>
      </w:r>
    </w:p>
    <w:p w14:paraId="70612390">
      <w:pPr>
        <w:numPr>
          <w:ilvl w:val="0"/>
          <w:numId w:val="0"/>
        </w:numPr>
        <w:ind w:left="360" w:leftChars="0"/>
      </w:pPr>
      <w:r>
        <w:t>When to use Full Fine-Tuning:</w:t>
      </w:r>
    </w:p>
    <w:p w14:paraId="7373F972">
      <w:pPr>
        <w:numPr>
          <w:ilvl w:val="0"/>
          <w:numId w:val="8"/>
        </w:numPr>
        <w:ind w:left="1080" w:leftChars="0" w:hanging="420" w:firstLineChars="0"/>
      </w:pPr>
      <w:r>
        <w:t>When you have high-quality, large datasets.</w:t>
      </w:r>
    </w:p>
    <w:p w14:paraId="4C806D20">
      <w:pPr>
        <w:numPr>
          <w:ilvl w:val="0"/>
          <w:numId w:val="8"/>
        </w:numPr>
        <w:ind w:left="1080" w:leftChars="0" w:hanging="420" w:firstLineChars="0"/>
      </w:pPr>
      <w:r>
        <w:t>When computational resources are not a limitation.</w:t>
      </w:r>
    </w:p>
    <w:p w14:paraId="1E90F16A">
      <w:pPr>
        <w:numPr>
          <w:ilvl w:val="0"/>
          <w:numId w:val="8"/>
        </w:numPr>
        <w:ind w:left="1080" w:leftChars="0" w:hanging="420" w:firstLineChars="0"/>
      </w:pPr>
      <w:r>
        <w:t>When you need maximum performance for a critical domain (medical, legal, enterprise models).</w:t>
      </w:r>
    </w:p>
    <w:p w14:paraId="73D42E96">
      <w:pPr>
        <w:numPr>
          <w:ilvl w:val="0"/>
          <w:numId w:val="0"/>
        </w:numPr>
        <w:ind w:left="360" w:leftChars="0"/>
        <w:rPr>
          <w:b/>
          <w:bCs/>
        </w:rPr>
      </w:pPr>
      <w:r>
        <w:rPr>
          <w:b/>
          <w:bCs/>
        </w:rPr>
        <w:t>2. Parameter-Efficient Fine-Tuning (PEFT)</w:t>
      </w:r>
    </w:p>
    <w:p w14:paraId="52904B24">
      <w:pPr>
        <w:numPr>
          <w:ilvl w:val="0"/>
          <w:numId w:val="0"/>
        </w:numPr>
        <w:ind w:left="360" w:leftChars="0"/>
      </w:pPr>
      <w:r>
        <w:t>PEFT allows fine-tuning large models without updating all their parameters. Instead, only a small portion (1–5%) of the model’s parameters are trained, while the rest stay frozen. This dramatically reduces memory usage and training cost, making it possible to fine-tune huge models on consumer hardware.</w:t>
      </w:r>
    </w:p>
    <w:p w14:paraId="12B73F5C">
      <w:pPr>
        <w:numPr>
          <w:ilvl w:val="0"/>
          <w:numId w:val="0"/>
        </w:numPr>
        <w:ind w:left="360" w:leftChars="0"/>
      </w:pPr>
      <w:r>
        <w:t>Popular PEFT methods include:</w:t>
      </w:r>
    </w:p>
    <w:p w14:paraId="67ED6056">
      <w:pPr>
        <w:numPr>
          <w:ilvl w:val="0"/>
          <w:numId w:val="9"/>
        </w:numPr>
        <w:ind w:left="1080" w:leftChars="0" w:hanging="420" w:firstLineChars="0"/>
      </w:pPr>
      <w:r>
        <w:t>LoRA (Low-Rank Adaptation)</w:t>
      </w:r>
    </w:p>
    <w:p w14:paraId="087770AD">
      <w:pPr>
        <w:numPr>
          <w:ilvl w:val="0"/>
          <w:numId w:val="9"/>
        </w:numPr>
        <w:ind w:left="1080" w:leftChars="0" w:hanging="420" w:firstLineChars="0"/>
      </w:pPr>
      <w:r>
        <w:t>QLoRA (Quantized LoRA)</w:t>
      </w:r>
    </w:p>
    <w:p w14:paraId="6342A0F9">
      <w:pPr>
        <w:numPr>
          <w:ilvl w:val="0"/>
          <w:numId w:val="9"/>
        </w:numPr>
        <w:ind w:left="1080" w:leftChars="0" w:hanging="420" w:firstLineChars="0"/>
      </w:pPr>
      <w:r>
        <w:t>Prefix-Tuning</w:t>
      </w:r>
    </w:p>
    <w:p w14:paraId="28A058F9">
      <w:pPr>
        <w:numPr>
          <w:ilvl w:val="0"/>
          <w:numId w:val="9"/>
        </w:numPr>
        <w:ind w:left="1080" w:leftChars="0" w:hanging="420" w:firstLineChars="0"/>
      </w:pPr>
      <w:r>
        <w:t>Adapter Layers</w:t>
      </w:r>
    </w:p>
    <w:p w14:paraId="2DF5C7EC">
      <w:pPr>
        <w:numPr>
          <w:ilvl w:val="0"/>
          <w:numId w:val="7"/>
        </w:numPr>
        <w:rPr>
          <w:b/>
          <w:bCs/>
        </w:rPr>
      </w:pPr>
      <w:r>
        <w:rPr>
          <w:b/>
          <w:bCs/>
        </w:rPr>
        <w:t>Fine-Tuning Techniques:</w:t>
      </w:r>
    </w:p>
    <w:p w14:paraId="3AFC43EB">
      <w:pPr>
        <w:numPr>
          <w:ilvl w:val="0"/>
          <w:numId w:val="0"/>
        </w:numPr>
        <w:ind w:left="360" w:leftChars="0"/>
        <w:jc w:val="both"/>
      </w:pPr>
      <w:r>
        <w:t>Fine-tuning techniques allow us to adapt large pretrained models efficiently without retraining the entire network. Modern methods focus on Parameter-Efficient Fine-Tuning (PEFT), where only a small number of additional parameters are trained. This makes fine-tuning faster, cheaper, and accessible even on smaller GPUs. The most widely used PEFT techniques are LoRA, QLoRA, Prefix-Tuning, and Adapter-Tuning.</w:t>
      </w:r>
    </w:p>
    <w:p w14:paraId="4903850C">
      <w:pPr>
        <w:numPr>
          <w:ilvl w:val="1"/>
          <w:numId w:val="7"/>
        </w:numPr>
        <w:rPr>
          <w:b/>
          <w:bCs/>
        </w:rPr>
      </w:pPr>
      <w:r>
        <w:rPr>
          <w:b/>
          <w:bCs/>
        </w:rPr>
        <w:t>LoRA (Low-Rank Adaptation)</w:t>
      </w:r>
    </w:p>
    <w:p w14:paraId="243F9CBB">
      <w:pPr>
        <w:numPr>
          <w:ilvl w:val="0"/>
          <w:numId w:val="0"/>
        </w:numPr>
        <w:ind w:left="1080" w:leftChars="0"/>
        <w:jc w:val="both"/>
      </w:pPr>
      <w:r>
        <w:t>LoRA is one of the most popular and effective PEFT methods. Instead of updating the full weight matrices of the model (which are huge), LoRA adds small trainable low-rank matrices next to them.</w:t>
      </w:r>
      <w:r>
        <w:rPr>
          <w:rFonts w:hint="default"/>
          <w:lang w:val="en-GB"/>
        </w:rPr>
        <w:t xml:space="preserve"> </w:t>
      </w:r>
      <w:r>
        <w:t>Original model weights remain frozen.</w:t>
      </w:r>
      <w:r>
        <w:rPr>
          <w:rFonts w:hint="default"/>
          <w:lang w:val="en-GB"/>
        </w:rPr>
        <w:t xml:space="preserve"> </w:t>
      </w:r>
      <w:r>
        <w:t>Only the small LoRA layers are trained.</w:t>
      </w:r>
      <w:r>
        <w:rPr>
          <w:rFonts w:hint="default"/>
          <w:lang w:val="en-GB"/>
        </w:rPr>
        <w:t xml:space="preserve"> </w:t>
      </w:r>
      <w:r>
        <w:t>This reduces trainable parameters by up to 99%.</w:t>
      </w:r>
    </w:p>
    <w:p w14:paraId="2713EECF">
      <w:pPr>
        <w:numPr>
          <w:ilvl w:val="1"/>
          <w:numId w:val="7"/>
        </w:numPr>
        <w:rPr>
          <w:b/>
          <w:bCs/>
        </w:rPr>
      </w:pPr>
      <w:r>
        <w:rPr>
          <w:b/>
          <w:bCs/>
        </w:rPr>
        <w:t>QLoRA (Quantized LoRA)</w:t>
      </w:r>
    </w:p>
    <w:p w14:paraId="55BAD27D">
      <w:pPr>
        <w:numPr>
          <w:ilvl w:val="0"/>
          <w:numId w:val="0"/>
        </w:numPr>
        <w:ind w:left="1080" w:leftChars="0"/>
        <w:jc w:val="both"/>
      </w:pPr>
      <w:r>
        <w:t>QLoRA is an advanced version of LoRA that makes fine-tuning even more efficient by using quantization — storing model weights in lower precision formats like 4-bit instead of 16-bit.</w:t>
      </w:r>
      <w:r>
        <w:rPr>
          <w:rFonts w:hint="default"/>
          <w:lang w:val="en-GB"/>
        </w:rPr>
        <w:t xml:space="preserve"> </w:t>
      </w:r>
      <w:r>
        <w:t>Base model is quantized into 4-bit, saving huge memory.</w:t>
      </w:r>
      <w:r>
        <w:rPr>
          <w:rFonts w:hint="default"/>
          <w:lang w:val="en-GB"/>
        </w:rPr>
        <w:t xml:space="preserve"> </w:t>
      </w:r>
      <w:r>
        <w:t>LoRA layers are still trained in higher precision (like FP16).</w:t>
      </w:r>
      <w:r>
        <w:rPr>
          <w:rFonts w:hint="default"/>
          <w:lang w:val="en-GB"/>
        </w:rPr>
        <w:t xml:space="preserve"> </w:t>
      </w:r>
      <w:r>
        <w:t>Maintains high accuracy while using extremely low GPU resources.</w:t>
      </w:r>
    </w:p>
    <w:p w14:paraId="42BD3FAF">
      <w:pPr>
        <w:numPr>
          <w:ilvl w:val="1"/>
          <w:numId w:val="7"/>
        </w:numPr>
        <w:jc w:val="both"/>
        <w:rPr>
          <w:b/>
          <w:bCs/>
        </w:rPr>
      </w:pPr>
      <w:r>
        <w:rPr>
          <w:b/>
          <w:bCs/>
        </w:rPr>
        <w:t>Prefix-Tuning and Adapter-Tuning</w:t>
      </w:r>
    </w:p>
    <w:p w14:paraId="354A3219">
      <w:pPr>
        <w:numPr>
          <w:ilvl w:val="0"/>
          <w:numId w:val="0"/>
        </w:numPr>
        <w:ind w:left="1080" w:leftChars="0"/>
        <w:jc w:val="both"/>
      </w:pPr>
      <w:r>
        <w:t>Prefix-tuning adds a sequence of trainable prefix vectors to each Transformer layer. These prefixes act like “soft prompts” that guide the model’s behavior without modifying the original weights.</w:t>
      </w:r>
      <w:r>
        <w:rPr>
          <w:rFonts w:hint="default"/>
          <w:lang w:val="en-GB"/>
        </w:rPr>
        <w:t xml:space="preserve"> </w:t>
      </w:r>
      <w:r>
        <w:t>Only the prefix vectors are trained.</w:t>
      </w:r>
      <w:r>
        <w:rPr>
          <w:rFonts w:hint="default"/>
          <w:lang w:val="en-GB"/>
        </w:rPr>
        <w:t xml:space="preserve"> </w:t>
      </w:r>
      <w:r>
        <w:t>Very lightweight (often &lt;1% extra parameters).</w:t>
      </w:r>
      <w:r>
        <w:rPr>
          <w:rFonts w:hint="default"/>
          <w:lang w:val="en-GB"/>
        </w:rPr>
        <w:t xml:space="preserve"> </w:t>
      </w:r>
      <w:r>
        <w:t>Good for tasks like text generation, translation, and summarization.Adapter-tuning inserts small adapter layers inside each Transformer block.</w:t>
      </w:r>
      <w:r>
        <w:rPr>
          <w:rFonts w:hint="default"/>
          <w:lang w:val="en-GB"/>
        </w:rPr>
        <w:t xml:space="preserve"> </w:t>
      </w:r>
      <w:r>
        <w:t>These adapters contain a bottleneck structure (down-project → activation → up-project).</w:t>
      </w:r>
      <w:r>
        <w:rPr>
          <w:rFonts w:hint="default"/>
          <w:lang w:val="en-GB"/>
        </w:rPr>
        <w:t xml:space="preserve"> </w:t>
      </w:r>
      <w:r>
        <w:t>Only adapters are trainable; base model stays frozen.</w:t>
      </w:r>
    </w:p>
    <w:p w14:paraId="7140F729">
      <w:pPr>
        <w:numPr>
          <w:ilvl w:val="0"/>
          <w:numId w:val="7"/>
        </w:numPr>
        <w:rPr>
          <w:b/>
          <w:bCs/>
        </w:rPr>
      </w:pPr>
      <w:r>
        <w:rPr>
          <w:b/>
          <w:bCs/>
        </w:rPr>
        <w:t>Supervised Fine-Tuning (SFT)</w:t>
      </w:r>
    </w:p>
    <w:p w14:paraId="07D5BE2B">
      <w:pPr>
        <w:numPr>
          <w:ilvl w:val="0"/>
          <w:numId w:val="0"/>
        </w:numPr>
        <w:ind w:left="360" w:leftChars="0"/>
        <w:jc w:val="both"/>
        <w:rPr>
          <w:rFonts w:hint="default"/>
          <w:lang w:val="en-GB"/>
        </w:rPr>
      </w:pPr>
      <w:r>
        <w:t>Supervised Fine-Tuning (SFT) is one of the most important steps in adapting a pretrained Large Language Model (LLM) to follow instructions and perform specific tasks accurately. After a model has learned general language patterns during pretraining, SFT teaches it how to behave in practical, real-world applications using labeled, high-quality examples created by humans.</w:t>
      </w:r>
      <w:r>
        <w:rPr>
          <w:rFonts w:hint="default"/>
          <w:lang w:val="en-GB"/>
        </w:rPr>
        <w:t xml:space="preserve"> </w:t>
      </w:r>
      <w:r>
        <w:t>In SFT, the model is trained on input</w:t>
      </w:r>
      <w:r>
        <w:rPr>
          <w:rFonts w:hint="default"/>
          <w:lang w:val="en-GB"/>
        </w:rPr>
        <w:t xml:space="preserve"> </w:t>
      </w:r>
      <w:r>
        <w:t>output pairs, meaning it is shown a prompt and the correct response, and it learns to imitate this behavior. These examples are manually written or carefully curated datasets that show the model how it should respond to different tasks.</w:t>
      </w:r>
      <w:r>
        <w:rPr>
          <w:rFonts w:hint="default"/>
          <w:lang w:val="en-GB"/>
        </w:rPr>
        <w:t xml:space="preserve"> This process trains the model to generate helpful, clear, safe, and instruction-following responses. Unlike pretraining (which is unsupervised and uses raw internet data), SFT uses clean, task-specific, supervised datasets to shape how the model behaves. SFT is also the foundation of “instruction-following models” like GPT-3.5, LLaMA-2-Chat, Mistral-Instruct, and Claude, which are fine-tuned to respond politely, avoid harmful content, and follow user commands reliably.Supervised Fine-Tuning (SFT) teaches an LLM how to behave by training it on high-quality, human-written examples. It transforms a general pretrained model into a helpful, user-friendly, instruction-following assistant ready for real-world use.</w:t>
      </w:r>
    </w:p>
    <w:p w14:paraId="6456D0E2">
      <w:pPr>
        <w:numPr>
          <w:ilvl w:val="0"/>
          <w:numId w:val="7"/>
        </w:numPr>
        <w:rPr>
          <w:b/>
          <w:bCs/>
        </w:rPr>
      </w:pPr>
      <w:r>
        <w:rPr>
          <w:b/>
          <w:bCs/>
        </w:rPr>
        <w:t>Instruction Tuning and Alignment</w:t>
      </w:r>
    </w:p>
    <w:p w14:paraId="03B0425E">
      <w:pPr>
        <w:numPr>
          <w:ilvl w:val="0"/>
          <w:numId w:val="0"/>
        </w:numPr>
        <w:ind w:left="360" w:leftChars="0"/>
        <w:jc w:val="both"/>
      </w:pPr>
      <w:r>
        <w:t>Instruction Tuning and Alignment are crucial steps that make Large Language Models (LLMs) more helpful, safe, and reliable when interacting with users. While pretraining teaches a model general language understanding, and SFT (Supervised Fine-Tuning) teaches it how to perform specific tasks, Instruction Tuning and Alignment ensure the model responds in a way that follows human instructions correctly and respects ethical guidelines.</w:t>
      </w:r>
      <w:r>
        <w:rPr>
          <w:rFonts w:hint="default"/>
          <w:lang w:val="en-GB"/>
        </w:rPr>
        <w:t xml:space="preserve"> </w:t>
      </w:r>
      <w:r>
        <w:t>Instruction Tuning is the process of training an LLM on large datasets of instruction–response pairs, where each example shows the model how to follow a user’s command. These datasets are created by human annotators or other high-quality models and contain a wide range of task instructions, such as:</w:t>
      </w:r>
      <w:r>
        <w:rPr>
          <w:rFonts w:hint="default"/>
          <w:lang w:val="en-GB"/>
        </w:rPr>
        <w:t xml:space="preserve"> </w:t>
      </w:r>
      <w:r>
        <w:t>“Explain this concept simply.”</w:t>
      </w:r>
      <w:r>
        <w:rPr>
          <w:rFonts w:hint="default"/>
          <w:lang w:val="en-GB"/>
        </w:rPr>
        <w:t xml:space="preserve"> </w:t>
      </w:r>
      <w:r>
        <w:t>Alignment ensures that the model’s behavior matches human values, safety norms, and socially acceptable guidelines. This step focuses on making the AI not only smart, but also safe and responsible.</w:t>
      </w:r>
      <w:r>
        <w:rPr>
          <w:rFonts w:hint="default"/>
          <w:lang w:val="en-GB"/>
        </w:rPr>
        <w:t xml:space="preserve"> </w:t>
      </w:r>
      <w:r>
        <w:t>Alignment includes techniques such as</w:t>
      </w:r>
      <w:r>
        <w:rPr>
          <w:rFonts w:hint="default"/>
          <w:lang w:val="en-GB"/>
        </w:rPr>
        <w:t xml:space="preserve"> </w:t>
      </w:r>
      <w:r>
        <w:t>Safety Fine-Tuning</w:t>
      </w:r>
      <w:r>
        <w:rPr>
          <w:rFonts w:hint="default"/>
          <w:lang w:val="en-GB"/>
        </w:rPr>
        <w:t xml:space="preserve"> is</w:t>
      </w:r>
      <w:r>
        <w:t xml:space="preserve"> training on examples of safe vs. unsafe responses</w:t>
      </w:r>
      <w:r>
        <w:rPr>
          <w:rFonts w:hint="default"/>
          <w:lang w:val="en-GB"/>
        </w:rPr>
        <w:t xml:space="preserve">. </w:t>
      </w:r>
      <w:r>
        <w:t>RLHF (Reinforcement Learning from Human Feedback)</w:t>
      </w:r>
      <w:r>
        <w:rPr>
          <w:rFonts w:hint="default"/>
          <w:lang w:val="en-GB"/>
        </w:rPr>
        <w:t xml:space="preserve"> is </w:t>
      </w:r>
      <w:r>
        <w:t>using human judgments to reward helpful responses and discourage harmful ones</w:t>
      </w:r>
      <w:r>
        <w:rPr>
          <w:rFonts w:hint="default"/>
          <w:lang w:val="en-GB"/>
        </w:rPr>
        <w:t>.Instruction Tuning helps the model understand and follow user commands.Alignment ensures the model behaves safely, ethically, and responsibly.</w:t>
      </w:r>
    </w:p>
    <w:p w14:paraId="71986B01">
      <w:pPr>
        <w:numPr>
          <w:ilvl w:val="0"/>
          <w:numId w:val="7"/>
        </w:numPr>
        <w:rPr>
          <w:b/>
          <w:bCs/>
        </w:rPr>
      </w:pPr>
      <w:r>
        <w:rPr>
          <w:b/>
          <w:bCs/>
        </w:rPr>
        <w:t>Domain Adaptation (Finance, Legal, Medical, etc.)</w:t>
      </w:r>
    </w:p>
    <w:p w14:paraId="7564BACA">
      <w:pPr>
        <w:numPr>
          <w:ilvl w:val="0"/>
          <w:numId w:val="0"/>
        </w:numPr>
        <w:ind w:left="360" w:leftChars="0"/>
        <w:jc w:val="both"/>
      </w:pPr>
      <w:r>
        <w:t>Domain Adaptation is the process of taking a general-purpose Large Language Model (LLM) and training it so it performs exceptionally well in a specific professional domain, such as finance, law, medicine, education, cybersecurity, or engineering. While pretrained LLMs understand broad language patterns, they may not know specialized terminology, industry rules, or expert-level knowledge. Domain adaptation solves this by exposing the model to domain-specific data, allowing it to learn the style, vocabulary, and reasoning required for professional tasks.</w:t>
      </w:r>
    </w:p>
    <w:p w14:paraId="6C06EFC0">
      <w:pPr>
        <w:numPr>
          <w:ilvl w:val="0"/>
          <w:numId w:val="0"/>
        </w:numPr>
        <w:ind w:left="360" w:leftChars="0"/>
        <w:jc w:val="both"/>
      </w:pPr>
      <w:r>
        <w:rPr>
          <w:b/>
          <w:bCs/>
        </w:rPr>
        <w:t>How Domain Adaptation Works</w:t>
      </w:r>
      <w:r>
        <w:rPr>
          <w:rFonts w:hint="default"/>
          <w:b/>
          <w:bCs/>
          <w:lang w:val="en-GB"/>
        </w:rPr>
        <w:t xml:space="preserve"> :</w:t>
      </w:r>
      <w:r>
        <w:rPr>
          <w:rFonts w:hint="default"/>
          <w:lang w:val="en-GB"/>
        </w:rPr>
        <w:t xml:space="preserve"> </w:t>
      </w:r>
      <w:r>
        <w:t>The process usually starts with a pretrained model (like GPT, LLaMA, or Mistral) and involves fine-tuning it on specialized datasets, such as</w:t>
      </w:r>
    </w:p>
    <w:p w14:paraId="504752CB">
      <w:pPr>
        <w:numPr>
          <w:ilvl w:val="0"/>
          <w:numId w:val="0"/>
        </w:numPr>
        <w:ind w:left="360" w:leftChars="0"/>
        <w:jc w:val="both"/>
      </w:pPr>
      <w:r>
        <w:t>Finance: stock reports, market analysis, trading strategies, banking documents</w:t>
      </w:r>
    </w:p>
    <w:p w14:paraId="11AE8D6E">
      <w:pPr>
        <w:numPr>
          <w:ilvl w:val="0"/>
          <w:numId w:val="0"/>
        </w:numPr>
        <w:ind w:left="360" w:leftChars="0"/>
        <w:jc w:val="both"/>
      </w:pPr>
      <w:r>
        <w:t>Legal: case law, contracts, regulations, legal summaries</w:t>
      </w:r>
    </w:p>
    <w:p w14:paraId="5059E80F">
      <w:pPr>
        <w:numPr>
          <w:ilvl w:val="0"/>
          <w:numId w:val="0"/>
        </w:numPr>
        <w:ind w:left="360" w:leftChars="0"/>
        <w:jc w:val="both"/>
      </w:pPr>
      <w:r>
        <w:t>Medical: clinical notes, research papers, medical guidelines, diagnosis examples</w:t>
      </w:r>
    </w:p>
    <w:p w14:paraId="31B3CB5F">
      <w:pPr>
        <w:numPr>
          <w:ilvl w:val="0"/>
          <w:numId w:val="0"/>
        </w:numPr>
        <w:ind w:left="360" w:leftChars="0"/>
        <w:jc w:val="both"/>
      </w:pPr>
      <w:r>
        <w:t>Cybersecurity: threat reports, vulnerability databases, incident logs</w:t>
      </w:r>
    </w:p>
    <w:p w14:paraId="4560B9F8">
      <w:pPr>
        <w:numPr>
          <w:ilvl w:val="0"/>
          <w:numId w:val="0"/>
        </w:numPr>
        <w:ind w:left="360" w:leftChars="0"/>
        <w:jc w:val="both"/>
      </w:pPr>
      <w:r>
        <w:t>Education: textbooks, academic explanations, curriculum-based material</w:t>
      </w:r>
    </w:p>
    <w:p w14:paraId="76FDC42A">
      <w:pPr>
        <w:numPr>
          <w:ilvl w:val="0"/>
          <w:numId w:val="0"/>
        </w:numPr>
        <w:ind w:left="360" w:leftChars="0"/>
        <w:jc w:val="both"/>
        <w:rPr>
          <w:rFonts w:hint="default"/>
          <w:lang w:val="en-GB"/>
        </w:rPr>
      </w:pPr>
      <w:r>
        <w:rPr>
          <w:rFonts w:hint="default"/>
          <w:lang w:val="en-GB"/>
        </w:rPr>
        <w:t>Programming: Models specialized in Python, Java, or DevOps workflows</w:t>
      </w:r>
    </w:p>
    <w:p w14:paraId="7F4DFDB2">
      <w:pPr>
        <w:numPr>
          <w:ilvl w:val="0"/>
          <w:numId w:val="7"/>
        </w:numPr>
        <w:rPr>
          <w:b/>
          <w:bCs/>
        </w:rPr>
      </w:pPr>
      <w:r>
        <w:rPr>
          <w:b/>
          <w:bCs/>
        </w:rPr>
        <w:t>Evaluation and Validation of Fine-Tuned LLMs</w:t>
      </w:r>
    </w:p>
    <w:p w14:paraId="48C39DAB">
      <w:pPr>
        <w:numPr>
          <w:ilvl w:val="0"/>
          <w:numId w:val="0"/>
        </w:numPr>
        <w:ind w:left="360" w:leftChars="0"/>
        <w:jc w:val="both"/>
      </w:pPr>
      <w:r>
        <w:t>Evaluating and validating a fine-tuned Large Language Model (LLM) is a crucial step to ensure that the model is accurate, reliable, safe, and truly improved for the task it was trained on. After fine-tuning (SFT, LoRA, QLoRA, etc.), the model must be thoroughly tested using quantitative metrics, qualitative human evaluation, and safety checks before it is deployed in real-world applications.</w:t>
      </w:r>
    </w:p>
    <w:p w14:paraId="23403321">
      <w:pPr>
        <w:numPr>
          <w:ilvl w:val="0"/>
          <w:numId w:val="0"/>
        </w:numPr>
        <w:ind w:left="360" w:leftChars="0"/>
        <w:jc w:val="both"/>
      </w:pPr>
      <w:r>
        <w:t>Quantitative Evaluation (Automatic Metrics)</w:t>
      </w:r>
      <w:r>
        <w:rPr>
          <w:rFonts w:hint="default"/>
          <w:lang w:val="en-GB"/>
        </w:rPr>
        <w:t xml:space="preserve">: </w:t>
      </w:r>
      <w:r>
        <w:t>These metrics measure how well the model performs using numerical scores. They are fast, objective, and useful for comparisons.</w:t>
      </w:r>
    </w:p>
    <w:p w14:paraId="028BB0AC">
      <w:pPr>
        <w:numPr>
          <w:ilvl w:val="0"/>
          <w:numId w:val="0"/>
        </w:numPr>
        <w:ind w:left="360" w:leftChars="0"/>
        <w:jc w:val="both"/>
      </w:pPr>
      <w:r>
        <w:t>Qualitative Evaluation (Human Review)</w:t>
      </w:r>
      <w:r>
        <w:rPr>
          <w:rFonts w:hint="default"/>
          <w:lang w:val="en-GB"/>
        </w:rPr>
        <w:t xml:space="preserve">:  </w:t>
      </w:r>
      <w:r>
        <w:t xml:space="preserve">Human evaluators judge the actual behavior and usefulness of the model. This is essential because LLMs must be clear, helpful, and safe in real-world interactions. </w:t>
      </w:r>
    </w:p>
    <w:p w14:paraId="138F049A">
      <w:pPr>
        <w:numPr>
          <w:ilvl w:val="0"/>
          <w:numId w:val="0"/>
        </w:numPr>
        <w:ind w:left="360" w:leftChars="0"/>
        <w:jc w:val="both"/>
      </w:pPr>
      <w:r>
        <w:t>Safety, Bias, and Robustness Testing</w:t>
      </w:r>
      <w:r>
        <w:rPr>
          <w:rFonts w:hint="default"/>
          <w:lang w:val="en-GB"/>
        </w:rPr>
        <w:t xml:space="preserve">: </w:t>
      </w:r>
      <w:r>
        <w:t>Fine-tuned models must also be checked for safe and ethical behavior. Modern evaluation frameworks include toxicity checks, adversarial prompts, and red-teaming to ensure the model acts responsibly.</w:t>
      </w:r>
    </w:p>
    <w:p w14:paraId="3871E904">
      <w:pPr>
        <w:numPr>
          <w:ilvl w:val="0"/>
          <w:numId w:val="0"/>
        </w:numPr>
        <w:ind w:left="360" w:leftChars="0"/>
        <w:jc w:val="both"/>
        <w:rPr>
          <w:rFonts w:hint="default"/>
          <w:lang w:val="en-GB"/>
        </w:rPr>
      </w:pPr>
      <w:r>
        <w:t>Task-Specific Validation</w:t>
      </w:r>
      <w:r>
        <w:rPr>
          <w:rFonts w:hint="default"/>
          <w:lang w:val="en-GB"/>
        </w:rPr>
        <w:t xml:space="preserve">: </w:t>
      </w:r>
      <w:r>
        <w:t>Depending on the domain, specialized evaluations are required</w:t>
      </w:r>
      <w:r>
        <w:rPr>
          <w:rFonts w:hint="default"/>
          <w:lang w:val="en-GB"/>
        </w:rPr>
        <w:t xml:space="preserve"> </w:t>
      </w:r>
      <w:r>
        <w:t>Medical LLM</w:t>
      </w:r>
      <w:r>
        <w:rPr>
          <w:rFonts w:hint="default"/>
          <w:lang w:val="en-GB"/>
        </w:rPr>
        <w:t xml:space="preserve">, </w:t>
      </w:r>
      <w:r>
        <w:t>Legal LLM</w:t>
      </w:r>
      <w:r>
        <w:rPr>
          <w:rFonts w:hint="default"/>
          <w:lang w:val="en-GB"/>
        </w:rPr>
        <w:t xml:space="preserve">, </w:t>
      </w:r>
      <w:r>
        <w:t>Financial LLM</w:t>
      </w:r>
      <w:r>
        <w:rPr>
          <w:rFonts w:hint="default"/>
          <w:lang w:val="en-GB"/>
        </w:rPr>
        <w:t xml:space="preserve">, </w:t>
      </w:r>
      <w:r>
        <w:t>Coding LLM</w:t>
      </w:r>
      <w:r>
        <w:rPr>
          <w:rFonts w:hint="default"/>
          <w:lang w:val="en-GB"/>
        </w:rPr>
        <w:t>.Domain experts often participate in this validation stage.</w:t>
      </w:r>
    </w:p>
    <w:p w14:paraId="1EB627AC">
      <w:pPr>
        <w:numPr>
          <w:ilvl w:val="0"/>
          <w:numId w:val="0"/>
        </w:numPr>
        <w:ind w:left="360" w:leftChars="0"/>
        <w:jc w:val="both"/>
      </w:pPr>
    </w:p>
    <w:p w14:paraId="56FB15AE">
      <w:pPr>
        <w:numPr>
          <w:ilvl w:val="0"/>
          <w:numId w:val="0"/>
        </w:numPr>
        <w:ind w:left="360" w:leftChars="0"/>
        <w:jc w:val="both"/>
      </w:pPr>
    </w:p>
    <w:p w14:paraId="5F728438">
      <w:pPr>
        <w:numPr>
          <w:ilvl w:val="0"/>
          <w:numId w:val="0"/>
        </w:numPr>
        <w:ind w:left="360" w:leftChars="0"/>
      </w:pPr>
    </w:p>
    <w:p w14:paraId="6E0A8B13">
      <w:r>
        <w:pict>
          <v:rect id="_x0000_i1031" o:spt="1" style="height:1.5pt;width:0pt;" fillcolor="#A0A0A0" filled="t" stroked="f" coordsize="21600,21600" o:hr="t" o:hrstd="t" o:hralign="center">
            <v:path/>
            <v:fill on="t" focussize="0,0"/>
            <v:stroke on="f"/>
            <v:imagedata o:title=""/>
            <o:lock v:ext="edit"/>
            <w10:wrap type="none"/>
            <w10:anchorlock/>
          </v:rect>
        </w:pict>
      </w:r>
    </w:p>
    <w:p w14:paraId="25864A05">
      <w:pPr>
        <w:rPr>
          <w:b/>
          <w:bCs/>
        </w:rPr>
      </w:pPr>
      <w:r>
        <w:rPr>
          <w:b/>
          <w:bCs/>
        </w:rPr>
        <w:t>8. Reinforcement Learning from Human Feedback (RLHF)</w:t>
      </w:r>
    </w:p>
    <w:p w14:paraId="2BD26DDF">
      <w:pPr>
        <w:numPr>
          <w:ilvl w:val="0"/>
          <w:numId w:val="10"/>
        </w:numPr>
        <w:rPr>
          <w:b/>
          <w:bCs/>
        </w:rPr>
      </w:pPr>
      <w:r>
        <w:rPr>
          <w:b/>
          <w:bCs/>
        </w:rPr>
        <w:t>What is RLHF?</w:t>
      </w:r>
    </w:p>
    <w:p w14:paraId="5875803C">
      <w:pPr>
        <w:numPr>
          <w:ilvl w:val="0"/>
          <w:numId w:val="0"/>
        </w:numPr>
        <w:ind w:left="360" w:leftChars="0"/>
        <w:jc w:val="both"/>
      </w:pPr>
      <w:r>
        <w:t>Reinforcement Learning from Human Feedback (RLHF) is a training method used to make Large Language Models (LLMs) more helpful, safe, accurate, and aligned with human preferences. In simple terms, RLHF teaches an AI model how humans want it to behave by using real human feedback instead of just raw text data.</w:t>
      </w:r>
      <w:r>
        <w:rPr>
          <w:rFonts w:hint="default"/>
          <w:lang w:val="en-GB"/>
        </w:rPr>
        <w:t xml:space="preserve"> </w:t>
      </w:r>
      <w:r>
        <w:t>Here’s how it works: after the model is pretrained on large datasets and fine-tuned on supervised examples, it generates multiple possible responses for the same prompt. Human reviewers evaluate these responses and rank them from best to worst based on qualities like clarity, correctness, politeness, and safety. These rankings are used to train a reward model, which learns what “good” responses look like. Finally, the main LLM is trained with reinforcement learning so that it produces responses that the reward model (and therefore humans) prefer.RLHF helps the AI learn what humans consider a good, safe, and useful answer, transforming a raw language model into a controllable, ethical, and user-friendly assistant  just like ChatGPT, Claude, or Gemini.</w:t>
      </w:r>
    </w:p>
    <w:p w14:paraId="42CDC580">
      <w:pPr>
        <w:numPr>
          <w:ilvl w:val="0"/>
          <w:numId w:val="10"/>
        </w:numPr>
        <w:rPr>
          <w:b/>
          <w:bCs/>
        </w:rPr>
      </w:pPr>
      <w:r>
        <w:rPr>
          <w:b/>
          <w:bCs/>
        </w:rPr>
        <w:t>Stages of RLHF:</w:t>
      </w:r>
    </w:p>
    <w:p w14:paraId="63CEECDE">
      <w:pPr>
        <w:numPr>
          <w:ilvl w:val="0"/>
          <w:numId w:val="0"/>
        </w:numPr>
        <w:ind w:left="360" w:leftChars="0"/>
      </w:pPr>
      <w:r>
        <w:t>RLHF happens in four major stages, and each stage builds on the previous one to make a Large Language Model more aligned, helpful, and safe.</w:t>
      </w:r>
    </w:p>
    <w:p w14:paraId="6B1E8FE5">
      <w:pPr>
        <w:numPr>
          <w:ilvl w:val="1"/>
          <w:numId w:val="10"/>
        </w:numPr>
        <w:rPr>
          <w:b/>
          <w:bCs/>
        </w:rPr>
      </w:pPr>
      <w:r>
        <w:rPr>
          <w:b/>
          <w:bCs/>
        </w:rPr>
        <w:t>Pretraining</w:t>
      </w:r>
    </w:p>
    <w:p w14:paraId="3ABA34A0">
      <w:pPr>
        <w:numPr>
          <w:ilvl w:val="0"/>
          <w:numId w:val="0"/>
        </w:numPr>
        <w:ind w:left="1080" w:leftChars="0"/>
        <w:jc w:val="both"/>
      </w:pPr>
      <w:r>
        <w:t>In the pretraining stage, the model learns general language patterns from large, unlabeled datasets such as books, websites, and articles. The goal is not to follow instructions but to understand grammar, meaning, and world knowledge. This creates a base model with broad language ability but no alignment or instruction-following behavior.</w:t>
      </w:r>
    </w:p>
    <w:p w14:paraId="0E834093">
      <w:pPr>
        <w:numPr>
          <w:ilvl w:val="1"/>
          <w:numId w:val="10"/>
        </w:numPr>
        <w:rPr>
          <w:b/>
          <w:bCs/>
        </w:rPr>
      </w:pPr>
      <w:r>
        <w:rPr>
          <w:b/>
          <w:bCs/>
        </w:rPr>
        <w:t>Supervised Fine-Tuning (SFT)</w:t>
      </w:r>
    </w:p>
    <w:p w14:paraId="1FEEFCF0">
      <w:pPr>
        <w:numPr>
          <w:ilvl w:val="0"/>
          <w:numId w:val="0"/>
        </w:numPr>
        <w:ind w:left="1080" w:leftChars="0"/>
        <w:jc w:val="both"/>
      </w:pPr>
      <w:r>
        <w:t>After pretraining, the model undergoes Supervised Fine-Tuning, where it is trained on human-written instruction–response pairs. These examples teach the model how to follow commands, give structured answers, and behave like a helpful assistant.</w:t>
      </w:r>
      <w:r>
        <w:rPr>
          <w:rFonts w:hint="default"/>
          <w:lang w:val="en-GB"/>
        </w:rPr>
        <w:t xml:space="preserve"> </w:t>
      </w:r>
      <w:r>
        <w:t>SFT shapes the model’s initial behavior and improves the quality and clarity of its responses.</w:t>
      </w:r>
    </w:p>
    <w:p w14:paraId="5C510EF5">
      <w:pPr>
        <w:numPr>
          <w:ilvl w:val="1"/>
          <w:numId w:val="10"/>
        </w:numPr>
        <w:rPr>
          <w:b/>
          <w:bCs/>
        </w:rPr>
      </w:pPr>
      <w:r>
        <w:rPr>
          <w:b/>
          <w:bCs/>
        </w:rPr>
        <w:t>Reward Model Training</w:t>
      </w:r>
    </w:p>
    <w:p w14:paraId="77A5273E">
      <w:pPr>
        <w:numPr>
          <w:ilvl w:val="0"/>
          <w:numId w:val="0"/>
        </w:numPr>
        <w:ind w:left="1080" w:leftChars="0"/>
        <w:jc w:val="both"/>
      </w:pPr>
      <w:r>
        <w:t>In this stage, humans compare multiple responses generated by the SFT model and rank them from best to worst. These rankings teach a smaller “reward model” what humans prefer  such as polite, correct, safe, and relevant answers. The reward model becomes a scoring system that tells the main model which responses are good and which are bad.</w:t>
      </w:r>
    </w:p>
    <w:p w14:paraId="2CB7B8C1">
      <w:pPr>
        <w:numPr>
          <w:ilvl w:val="1"/>
          <w:numId w:val="10"/>
        </w:numPr>
        <w:rPr>
          <w:b/>
          <w:bCs/>
        </w:rPr>
      </w:pPr>
      <w:r>
        <w:rPr>
          <w:b/>
          <w:bCs/>
        </w:rPr>
        <w:t>Reinforcement Optimization (PPO)</w:t>
      </w:r>
    </w:p>
    <w:p w14:paraId="304B9972">
      <w:pPr>
        <w:numPr>
          <w:ilvl w:val="0"/>
          <w:numId w:val="0"/>
        </w:numPr>
        <w:ind w:left="1080" w:leftChars="0"/>
        <w:jc w:val="both"/>
      </w:pPr>
      <w:r>
        <w:t>The final stage uses Reinforcement Learning, usually with the algorithm PPO (Proximal Policy Optimization). Here, the main language model generates responses, and the reward model scores them. Good responses are rewarded, and bad ones are penalized, which pushes the LLM to gradually improve. PPO ensures the model becomes more aligned with human expectations while avoiding harmful or low-quality outputs.</w:t>
      </w:r>
    </w:p>
    <w:p w14:paraId="1F377F3C">
      <w:pPr>
        <w:numPr>
          <w:ilvl w:val="0"/>
          <w:numId w:val="10"/>
        </w:numPr>
        <w:rPr>
          <w:b/>
          <w:bCs/>
        </w:rPr>
      </w:pPr>
      <w:r>
        <w:rPr>
          <w:b/>
          <w:bCs/>
        </w:rPr>
        <w:t>Reward Modeling and Preference Data</w:t>
      </w:r>
    </w:p>
    <w:p w14:paraId="22DC7777">
      <w:pPr>
        <w:numPr>
          <w:ilvl w:val="0"/>
          <w:numId w:val="0"/>
        </w:numPr>
        <w:ind w:left="360" w:leftChars="0"/>
        <w:jc w:val="both"/>
      </w:pPr>
      <w:r>
        <w:t>Reward Modeling is a core part of the RLHF process that teaches an AI model what humans consider a good or bad response. Instead of relying on automatic metrics, reward modeling uses human judgments to guide the AI toward helpful, safe, and high-quality behavior. To build a reward model, the system needs preference data, which is created by humans rating or ranking multiple responses.</w:t>
      </w:r>
    </w:p>
    <w:p w14:paraId="1DC684F9">
      <w:pPr>
        <w:numPr>
          <w:ilvl w:val="0"/>
          <w:numId w:val="0"/>
        </w:numPr>
        <w:ind w:left="360" w:leftChars="0"/>
        <w:jc w:val="both"/>
      </w:pPr>
      <w:r>
        <w:t>Preference data is generated when human annotators are shown two or more responses to the same prompt and asked to choose which one is better. They may judge based on correctness, clarity, politeness, safety, depth, and relevance. Once preference data is collected, it is used to train a reward model a smaller neural network whose job is to assign a numerical score (reward) to any LLM response.Reward Modeling uses human preferences to teach the AI which responses are good, so it can generate better answers in the future.</w:t>
      </w:r>
    </w:p>
    <w:p w14:paraId="2F18E056">
      <w:pPr>
        <w:numPr>
          <w:ilvl w:val="0"/>
          <w:numId w:val="10"/>
        </w:numPr>
        <w:rPr>
          <w:b/>
          <w:bCs/>
        </w:rPr>
      </w:pPr>
      <w:r>
        <w:rPr>
          <w:b/>
          <w:bCs/>
        </w:rPr>
        <w:t>Proximal Policy Optimization (PPO)</w:t>
      </w:r>
    </w:p>
    <w:p w14:paraId="3995FDA6">
      <w:pPr>
        <w:numPr>
          <w:ilvl w:val="0"/>
          <w:numId w:val="0"/>
        </w:numPr>
        <w:ind w:left="360" w:leftChars="0"/>
        <w:jc w:val="both"/>
      </w:pPr>
      <w:r>
        <w:t>Proximal Policy Optimization (PPO) is the reinforcement learning algorithm used in RLHF to improve a language model’s behavior based on human preferences. After the reward model is trained, PPO helps the main LLM learn how to produce responses that earn higher rewards</w:t>
      </w:r>
      <w:r>
        <w:rPr>
          <w:rFonts w:hint="default"/>
          <w:lang w:val="en-GB"/>
        </w:rPr>
        <w:t xml:space="preserve"> </w:t>
      </w:r>
      <w:r>
        <w:t>meaning responses that humans find more helpful, safe, and high-quality. PPO works by adjusting the model’s parameters slowly and safely so that it learns better behaviors without becoming unstable or forgetting its original language abilities.</w:t>
      </w:r>
      <w:r>
        <w:rPr>
          <w:rFonts w:hint="default"/>
          <w:lang w:val="en-GB"/>
        </w:rPr>
        <w:t xml:space="preserve"> </w:t>
      </w:r>
      <w:r>
        <w:t>In PPO training, the LLM generates a response, and the reward model scores it. If the score is high, PPO updates the model to make similar responses more likely in the future. If the score is low, the model is adjusted so it avoids those kinds of answers. The key idea in PPO is “controlled learning”: it prevents the model from changing too much in one update step, which avoids problems like harmful outputs, over-optimization, or loss of fluency. This “proximal” (safe, close) update strategy makes PPO stable even when training huge models like GPT or LLaMA.</w:t>
      </w:r>
      <w:r>
        <w:rPr>
          <w:rFonts w:hint="default"/>
          <w:lang w:val="en-GB"/>
        </w:rPr>
        <w:t xml:space="preserve"> PPO is the algorithm that fine-tunes the AI’s behavior by rewarding good responses and penalizing bad ones while keeping the model stable and balanced. It is the final step in RLHF that transforms a general pretrained model into a safe, helpful, and aligned conversational assistant.</w:t>
      </w:r>
    </w:p>
    <w:p w14:paraId="68631E47">
      <w:pPr>
        <w:numPr>
          <w:ilvl w:val="0"/>
          <w:numId w:val="10"/>
        </w:numPr>
        <w:rPr>
          <w:b/>
          <w:bCs/>
        </w:rPr>
      </w:pPr>
      <w:r>
        <w:rPr>
          <w:b/>
          <w:bCs/>
        </w:rPr>
        <w:t>Alternatives: RLAIF (AI Feedback), DPO (Direct Preference Optimization)</w:t>
      </w:r>
    </w:p>
    <w:p w14:paraId="08B1BC02">
      <w:pPr>
        <w:numPr>
          <w:ilvl w:val="0"/>
          <w:numId w:val="0"/>
        </w:numPr>
        <w:ind w:left="360" w:leftChars="0"/>
        <w:jc w:val="both"/>
      </w:pPr>
      <w:r>
        <w:t>As RLHF evolved, researchers developed new, faster, and cheaper alternatives to improve LLM alignment without relying entirely on expensive human feedback. Two major alternatives are RLAIF (Reinforcement Learning from AI Feedback) and DPO (Direct Preference Optimization). Both aim to produce models that follow instructions well, behave safely, and generate high-quality responses</w:t>
      </w:r>
      <w:r>
        <w:rPr>
          <w:rFonts w:hint="default"/>
          <w:lang w:val="en-GB"/>
        </w:rPr>
        <w:t xml:space="preserve"> </w:t>
      </w:r>
      <w:r>
        <w:t>but with more efficient processes than traditional RLHF.</w:t>
      </w:r>
    </w:p>
    <w:p w14:paraId="35971D87">
      <w:pPr>
        <w:numPr>
          <w:ilvl w:val="0"/>
          <w:numId w:val="0"/>
        </w:numPr>
        <w:ind w:left="360" w:leftChars="0"/>
        <w:jc w:val="both"/>
        <w:rPr>
          <w:rFonts w:hint="default"/>
          <w:b/>
          <w:bCs/>
          <w:lang w:val="en-GB"/>
        </w:rPr>
      </w:pPr>
      <w:r>
        <w:rPr>
          <w:b/>
          <w:bCs/>
        </w:rPr>
        <w:t>RLAIF (Reinforcement Learning from AI Feedback)</w:t>
      </w:r>
      <w:r>
        <w:rPr>
          <w:rFonts w:hint="default"/>
          <w:b/>
          <w:bCs/>
          <w:lang w:val="en-GB"/>
        </w:rPr>
        <w:t>:</w:t>
      </w:r>
    </w:p>
    <w:p w14:paraId="1BAE176B">
      <w:pPr>
        <w:numPr>
          <w:ilvl w:val="0"/>
          <w:numId w:val="0"/>
        </w:numPr>
        <w:ind w:left="360" w:leftChars="0"/>
        <w:jc w:val="both"/>
        <w:rPr>
          <w:rFonts w:hint="default"/>
          <w:lang w:val="en-GB"/>
        </w:rPr>
      </w:pPr>
      <w:r>
        <w:t>RLAIF replaces most human feedback with AI-generated feedback</w:t>
      </w:r>
      <w:r>
        <w:rPr>
          <w:rFonts w:hint="default"/>
          <w:lang w:val="en-GB"/>
        </w:rPr>
        <w:t xml:space="preserve">. </w:t>
      </w:r>
      <w:r>
        <w:t>Instead of humans ranking model responses, a strong, trusted model (like GPT-4, Claude, or Gemini) evaluates the outputs and provides preference judgments. This dramatically reduces the cost, time, and effort needed to create preference data.</w:t>
      </w:r>
      <w:r>
        <w:rPr>
          <w:rFonts w:hint="default"/>
          <w:lang w:val="en-GB"/>
        </w:rPr>
        <w:t xml:space="preserve"> </w:t>
      </w:r>
      <w:r>
        <w:t>RLAIF works</w:t>
      </w:r>
      <w:r>
        <w:rPr>
          <w:rFonts w:hint="default"/>
          <w:lang w:val="en-GB"/>
        </w:rPr>
        <w:t xml:space="preserve"> as </w:t>
      </w:r>
      <w:r>
        <w:t>The model generates multiple responses.A more advanced “teacher” model decides which responses are better.</w:t>
      </w:r>
      <w:r>
        <w:rPr>
          <w:rFonts w:hint="default"/>
          <w:lang w:val="en-GB"/>
        </w:rPr>
        <w:t xml:space="preserve"> </w:t>
      </w:r>
      <w:r>
        <w:t>These AI-generated rankings train the reward model.</w:t>
      </w:r>
      <w:r>
        <w:rPr>
          <w:rFonts w:hint="default"/>
          <w:lang w:val="en-GB"/>
        </w:rPr>
        <w:t xml:space="preserve"> </w:t>
      </w:r>
      <w:r>
        <w:t>Reinforcement learning (like PPO) uses this reward model to improve the student model</w:t>
      </w:r>
      <w:r>
        <w:rPr>
          <w:rFonts w:hint="default"/>
          <w:lang w:val="en-GB"/>
        </w:rPr>
        <w:t>.</w:t>
      </w:r>
    </w:p>
    <w:p w14:paraId="1462075B">
      <w:pPr>
        <w:numPr>
          <w:ilvl w:val="0"/>
          <w:numId w:val="0"/>
        </w:numPr>
        <w:ind w:left="360" w:leftChars="0"/>
        <w:jc w:val="both"/>
        <w:rPr>
          <w:rFonts w:hint="default"/>
          <w:b/>
          <w:bCs/>
          <w:lang w:val="en-GB"/>
        </w:rPr>
      </w:pPr>
      <w:r>
        <w:rPr>
          <w:b/>
          <w:bCs/>
        </w:rPr>
        <w:t>DPO (Direct Preference Optimization)</w:t>
      </w:r>
      <w:r>
        <w:rPr>
          <w:rFonts w:hint="default"/>
          <w:b/>
          <w:bCs/>
          <w:lang w:val="en-GB"/>
        </w:rPr>
        <w:t>:</w:t>
      </w:r>
    </w:p>
    <w:p w14:paraId="49A85770">
      <w:pPr>
        <w:numPr>
          <w:ilvl w:val="0"/>
          <w:numId w:val="0"/>
        </w:numPr>
        <w:ind w:left="360" w:leftChars="0"/>
        <w:jc w:val="both"/>
      </w:pPr>
      <w:r>
        <w:t>Direct Preference Optimization (DPO) is a newer and simpler alternative that avoids reinforcement learning entirely.</w:t>
      </w:r>
      <w:r>
        <w:rPr>
          <w:rFonts w:hint="default"/>
          <w:lang w:val="en-GB"/>
        </w:rPr>
        <w:t xml:space="preserve"> </w:t>
      </w:r>
      <w:r>
        <w:t>Instead of training a reward model and using PPO, DPO directly optimizes the LLM using preference data.</w:t>
      </w:r>
      <w:r>
        <w:rPr>
          <w:rFonts w:hint="default"/>
          <w:lang w:val="en-GB"/>
        </w:rPr>
        <w:t xml:space="preserve"> </w:t>
      </w:r>
      <w:r>
        <w:t>DPO works</w:t>
      </w:r>
      <w:r>
        <w:rPr>
          <w:rFonts w:hint="default"/>
          <w:lang w:val="en-GB"/>
        </w:rPr>
        <w:t xml:space="preserve"> as </w:t>
      </w:r>
      <w:r>
        <w:t>Take pairs of responses: one preferred, one not preferred.</w:t>
      </w:r>
      <w:r>
        <w:rPr>
          <w:rFonts w:hint="default"/>
          <w:lang w:val="en-GB"/>
        </w:rPr>
        <w:t xml:space="preserve"> </w:t>
      </w:r>
      <w:r>
        <w:t>Train the model so that the preferred response becomes more likely.</w:t>
      </w:r>
      <w:r>
        <w:rPr>
          <w:rFonts w:hint="default"/>
          <w:lang w:val="en-GB"/>
        </w:rPr>
        <w:t xml:space="preserve"> </w:t>
      </w:r>
      <w:r>
        <w:t>No reward model, no PPO, no reinforcement learning.</w:t>
      </w:r>
    </w:p>
    <w:p w14:paraId="3D8D7E3B">
      <w:pPr>
        <w:numPr>
          <w:ilvl w:val="0"/>
          <w:numId w:val="10"/>
        </w:numPr>
        <w:rPr>
          <w:b/>
          <w:bCs/>
        </w:rPr>
      </w:pPr>
      <w:r>
        <w:rPr>
          <w:b/>
          <w:bCs/>
        </w:rPr>
        <w:t>Safety Alignment and Ethical Reinforcement</w:t>
      </w:r>
    </w:p>
    <w:p w14:paraId="4CA4EDD0">
      <w:pPr>
        <w:numPr>
          <w:ilvl w:val="0"/>
          <w:numId w:val="0"/>
        </w:numPr>
        <w:ind w:left="360" w:leftChars="0"/>
        <w:jc w:val="both"/>
      </w:pPr>
      <w:r>
        <w:t>Safety Alignment and Ethical Reinforcement are essential processes used to ensure that Large Language Models behave responsibly, avoid harmful content, and follow human ethical standards. While pretraining and fine-tuning teach the model language and task performance, safety alignment teaches the model how to behave safely, respectfully, and ethically in real-world interactions. This is especially important because LLMs are powerful and can influence users through their responses.</w:t>
      </w:r>
      <w:r>
        <w:rPr>
          <w:rFonts w:hint="default"/>
          <w:lang w:val="en-GB"/>
        </w:rPr>
        <w:t xml:space="preserve"> </w:t>
      </w:r>
      <w:r>
        <w:t>Safety alignment begins with identifying unsafe behaviors, such as generating harmful instructions, biased content, misinformation, hate speech, or privacy-violating answers. To prevent these issues, the model is trained using curated datasets that show safe vs. unsafe responses, teaching it how to avoid dangerous outputs and respond with caution. Ethical reinforcement comes from providing positive rewards for safe and helpful behaviors and penalties for harmful or unethical ones. This reinforcement can be done through human feedback (RLHF), AI feedback (RLAIF), or rule-based evaluations.</w:t>
      </w:r>
      <w:r>
        <w:rPr>
          <w:rFonts w:hint="default"/>
          <w:lang w:val="en-GB"/>
        </w:rPr>
        <w:t xml:space="preserve"> </w:t>
      </w:r>
      <w:r>
        <w:t>In addition, safety alignment includes content filtering, bias mitigation, and robustness testing, where the model is exposed to adversarial or tricky prompts to make sure it handles them safely. For example, when asked harmful questions (like how to do illegal activities), the aligned model must decline politely and offer safer alternatives. When faced with sensitive topics (mental health, legal, medical), the model must respond responsibly and avoid hallucinating information.</w:t>
      </w:r>
    </w:p>
    <w:p w14:paraId="7830819C">
      <w:pPr>
        <w:numPr>
          <w:ilvl w:val="0"/>
          <w:numId w:val="10"/>
        </w:numPr>
        <w:rPr>
          <w:b/>
          <w:bCs/>
        </w:rPr>
      </w:pPr>
      <w:r>
        <w:rPr>
          <w:b/>
          <w:bCs/>
        </w:rPr>
        <w:t>Open-Source RLHF Pipelines (TRLX, Hugging Face)</w:t>
      </w:r>
    </w:p>
    <w:p w14:paraId="193C2039">
      <w:pPr>
        <w:numPr>
          <w:ilvl w:val="0"/>
          <w:numId w:val="0"/>
        </w:numPr>
        <w:ind w:left="360" w:leftChars="0"/>
        <w:jc w:val="both"/>
      </w:pPr>
      <w:r>
        <w:t>Open-source RLHF pipelines make it possible for researchers, developers, and organizations to train and align their own language models using RLHF methods</w:t>
      </w:r>
      <w:r>
        <w:rPr>
          <w:rFonts w:hint="default"/>
          <w:lang w:val="en-GB"/>
        </w:rPr>
        <w:t xml:space="preserve"> </w:t>
      </w:r>
      <w:r>
        <w:t>without needing massive proprietary infrastructure. Two of the most popular and widely used open-source frameworks for RLHF are TRLX and the Hugging Face RLHF ecosystem. These tools provide ready-made components for supervised fine-tuning, reward modeling,preference learning,and reinforcement learning optimization.</w:t>
      </w:r>
    </w:p>
    <w:p w14:paraId="36703D4C">
      <w:pPr>
        <w:numPr>
          <w:ilvl w:val="0"/>
          <w:numId w:val="0"/>
        </w:numPr>
        <w:ind w:left="360" w:leftChars="0"/>
        <w:jc w:val="both"/>
        <w:rPr>
          <w:b/>
          <w:bCs/>
        </w:rPr>
      </w:pPr>
      <w:r>
        <w:rPr>
          <w:b/>
          <w:bCs/>
        </w:rPr>
        <w:t>TRLX (CarperAI / EleutherAI)</w:t>
      </w:r>
    </w:p>
    <w:p w14:paraId="40B4CD8F">
      <w:pPr>
        <w:numPr>
          <w:ilvl w:val="0"/>
          <w:numId w:val="0"/>
        </w:numPr>
        <w:ind w:left="360" w:leftChars="0"/>
        <w:jc w:val="both"/>
      </w:pPr>
      <w:r>
        <w:t>TRLX is a powerful open-source library designed specifically for training LLMs with RLHF at scale. It provides clean, modular implementations of all RLHF stages, including:</w:t>
      </w:r>
      <w:r>
        <w:rPr>
          <w:rFonts w:hint="default"/>
          <w:lang w:val="en-GB"/>
        </w:rPr>
        <w:t xml:space="preserve"> </w:t>
      </w:r>
      <w:r>
        <w:t>Supervised Fine-Tuning (SFT)</w:t>
      </w:r>
      <w:r>
        <w:rPr>
          <w:rFonts w:hint="default"/>
          <w:lang w:val="en-GB"/>
        </w:rPr>
        <w:t xml:space="preserve">, </w:t>
      </w:r>
      <w:r>
        <w:t>Reward Model Training</w:t>
      </w:r>
      <w:r>
        <w:rPr>
          <w:rFonts w:hint="default"/>
          <w:lang w:val="en-GB"/>
        </w:rPr>
        <w:t xml:space="preserve">, </w:t>
      </w:r>
      <w:r>
        <w:t>PPO (Proximal Policy Optimization)</w:t>
      </w:r>
      <w:r>
        <w:rPr>
          <w:rFonts w:hint="default"/>
          <w:lang w:val="en-GB"/>
        </w:rPr>
        <w:t xml:space="preserve">, </w:t>
      </w:r>
      <w:r>
        <w:t>DPO (Direct Preference Optimization)</w:t>
      </w:r>
      <w:r>
        <w:rPr>
          <w:rFonts w:hint="default"/>
          <w:lang w:val="en-GB"/>
        </w:rPr>
        <w:t xml:space="preserve">. </w:t>
      </w:r>
      <w:r>
        <w:t>Built for large language models and high-performance training.Offers distributed training capabilities for multi-GPU setups.</w:t>
      </w:r>
    </w:p>
    <w:p w14:paraId="48C0C63D">
      <w:pPr>
        <w:numPr>
          <w:ilvl w:val="0"/>
          <w:numId w:val="0"/>
        </w:numPr>
        <w:ind w:left="360" w:leftChars="0"/>
        <w:jc w:val="both"/>
        <w:rPr>
          <w:b/>
          <w:bCs/>
        </w:rPr>
      </w:pPr>
      <w:r>
        <w:rPr>
          <w:b/>
          <w:bCs/>
        </w:rPr>
        <w:t>Hugging Face RLHF Ecosystem</w:t>
      </w:r>
    </w:p>
    <w:p w14:paraId="66A101FA">
      <w:pPr>
        <w:numPr>
          <w:ilvl w:val="0"/>
          <w:numId w:val="0"/>
        </w:numPr>
        <w:ind w:left="360" w:leftChars="0"/>
        <w:jc w:val="both"/>
      </w:pPr>
      <w:r>
        <w:t>Hugging Face provides a complete suite of tools that make RLHF more accessible even to small teams and individual developers. Their ecosystem includes libraries, datasets, and training frameworks designed to simplify every RLHF stage.·Large-scale preference data and alignment datasets.</w:t>
      </w:r>
      <w:r>
        <w:rPr>
          <w:rFonts w:hint="default"/>
          <w:lang w:val="en-GB"/>
        </w:rPr>
        <w:t xml:space="preserve"> </w:t>
      </w:r>
      <w:r>
        <w:t>Tools for LoRA/QLoRA-based lightweight fine-tuning.</w:t>
      </w:r>
    </w:p>
    <w:p w14:paraId="77E93840">
      <w:r>
        <w:pict>
          <v:rect id="_x0000_i1032" o:spt="1" style="height:1.5pt;width:0pt;" fillcolor="#A0A0A0" filled="t" stroked="f" coordsize="21600,21600" o:hr="t" o:hrstd="t" o:hralign="center">
            <v:path/>
            <v:fill on="t" focussize="0,0"/>
            <v:stroke on="f"/>
            <v:imagedata o:title=""/>
            <o:lock v:ext="edit"/>
            <w10:wrap type="none"/>
            <w10:anchorlock/>
          </v:rect>
        </w:pict>
      </w:r>
    </w:p>
    <w:p w14:paraId="491FF5BF">
      <w:pPr>
        <w:rPr>
          <w:b/>
          <w:bCs/>
        </w:rPr>
      </w:pPr>
      <w:r>
        <w:rPr>
          <w:b/>
          <w:bCs/>
        </w:rPr>
        <w:t>9. Prompt Engineering and Context Optimization</w:t>
      </w:r>
    </w:p>
    <w:p w14:paraId="6A237C06">
      <w:pPr>
        <w:numPr>
          <w:ilvl w:val="0"/>
          <w:numId w:val="11"/>
        </w:numPr>
        <w:rPr>
          <w:b/>
          <w:bCs/>
        </w:rPr>
      </w:pPr>
      <w:r>
        <w:rPr>
          <w:b/>
          <w:bCs/>
        </w:rPr>
        <w:t>Basics of Prompt Engineering</w:t>
      </w:r>
    </w:p>
    <w:p w14:paraId="5409F87F">
      <w:pPr>
        <w:numPr>
          <w:ilvl w:val="0"/>
          <w:numId w:val="0"/>
        </w:numPr>
        <w:ind w:left="360" w:leftChars="0"/>
        <w:jc w:val="both"/>
      </w:pPr>
      <w:r>
        <w:t>Prompt Engineering is the practice of designing clear, structured, and effective prompts to guide a Large Language Model (LLM) toward producing accurate, relevant, and high-quality outputs. Since LLMs respond based on the instructions they receive, the quality of the prompt directly affects the quality of the response. Good prompt engineering tells the model what you want, how you want it, and in what format you expect the answer.</w:t>
      </w:r>
      <w:r>
        <w:rPr>
          <w:rFonts w:hint="default"/>
          <w:lang w:val="en-GB"/>
        </w:rPr>
        <w:t xml:space="preserve"> </w:t>
      </w:r>
      <w:r>
        <w:t>At its core, prompt engineering involves understanding how LLMs interpret text and using that knowledge to phrase instructions in a precise and intentional way. A well-designed prompt removes ambiguity and gives the model a clear role or objective. This may include specifying the task, style, tone, output format, or constraints. For example, instead of writing a vague prompt like “Explain AI”, a better prompt would be: “Explain Artificial Intelligence in simple terms for a beginner, using short sentences and one example.” Such improvements make the model’s output clearer, more relevant, and easier to control</w:t>
      </w:r>
      <w:r>
        <w:rPr>
          <w:rFonts w:hint="default"/>
          <w:lang w:val="en-GB"/>
        </w:rPr>
        <w:t xml:space="preserve">. </w:t>
      </w:r>
      <w:r>
        <w:t>Effective prompt engineering also uses techniques like adding context, giving examples, and setting expectations. This helps the model better understand the user’s intention and produce results aligned with it. In practice, prompt engineering is essential for tasks such as summarization, writing, coding, translation, data extraction, and question answering.</w:t>
      </w:r>
    </w:p>
    <w:p w14:paraId="6E59D1A3">
      <w:pPr>
        <w:numPr>
          <w:ilvl w:val="0"/>
          <w:numId w:val="11"/>
        </w:numPr>
        <w:rPr>
          <w:b/>
          <w:bCs/>
        </w:rPr>
      </w:pPr>
      <w:r>
        <w:rPr>
          <w:b/>
          <w:bCs/>
        </w:rPr>
        <w:t>Types of Prompts:</w:t>
      </w:r>
    </w:p>
    <w:p w14:paraId="075233CF">
      <w:pPr>
        <w:numPr>
          <w:ilvl w:val="0"/>
          <w:numId w:val="0"/>
        </w:numPr>
        <w:ind w:left="360" w:leftChars="0"/>
        <w:jc w:val="both"/>
      </w:pPr>
      <w:r>
        <w:t>Prompt engineering includes several styles of prompting that help guide a Large Language Model to produce the output you want. Different prompt types work best for different situations. The major categories are Zero-Shot, One-Shot, Few-Shot, and Instruction/Chain-of-Thought (CoT) prompts.</w:t>
      </w:r>
    </w:p>
    <w:p w14:paraId="06CC43CB">
      <w:pPr>
        <w:numPr>
          <w:ilvl w:val="1"/>
          <w:numId w:val="11"/>
        </w:numPr>
        <w:rPr>
          <w:b/>
          <w:bCs/>
        </w:rPr>
      </w:pPr>
      <w:r>
        <w:rPr>
          <w:b/>
          <w:bCs/>
        </w:rPr>
        <w:t>Zero-Shot, One-Shot, Few-Shot</w:t>
      </w:r>
    </w:p>
    <w:p w14:paraId="73FF2E82">
      <w:pPr>
        <w:numPr>
          <w:ilvl w:val="0"/>
          <w:numId w:val="0"/>
        </w:numPr>
        <w:ind w:left="1080" w:leftChars="0"/>
        <w:jc w:val="both"/>
      </w:pPr>
      <w:r>
        <w:rPr>
          <w:b/>
          <w:bCs/>
        </w:rPr>
        <w:t>Zero-Shot Prompting</w:t>
      </w:r>
      <w:r>
        <w:rPr>
          <w:rFonts w:hint="default"/>
          <w:b/>
          <w:bCs/>
          <w:lang w:val="en-GB"/>
        </w:rPr>
        <w:t>:</w:t>
      </w:r>
      <w:r>
        <w:rPr>
          <w:rFonts w:hint="default"/>
          <w:lang w:val="en-GB"/>
        </w:rPr>
        <w:t xml:space="preserve"> </w:t>
      </w:r>
      <w:r>
        <w:t>In zero-shot prompting, you give the model a task without any example. The model must rely only on the instruction.</w:t>
      </w:r>
      <w:r>
        <w:rPr>
          <w:rFonts w:hint="default"/>
          <w:lang w:val="en-GB"/>
        </w:rPr>
        <w:t xml:space="preserve"> </w:t>
      </w:r>
      <w:r>
        <w:t>Zero-shot is simple and fast, and modern LLMs handle it well, especially for common tasks.</w:t>
      </w:r>
    </w:p>
    <w:p w14:paraId="3FFDC54F">
      <w:pPr>
        <w:numPr>
          <w:ilvl w:val="0"/>
          <w:numId w:val="0"/>
        </w:numPr>
        <w:ind w:left="1080" w:leftChars="0"/>
        <w:jc w:val="both"/>
      </w:pPr>
      <w:r>
        <w:t>Example: “Summarize this paragraph in two sentences.”</w:t>
      </w:r>
    </w:p>
    <w:p w14:paraId="43ED3DCC">
      <w:pPr>
        <w:numPr>
          <w:ilvl w:val="0"/>
          <w:numId w:val="0"/>
        </w:numPr>
        <w:ind w:left="1080" w:leftChars="0"/>
        <w:jc w:val="both"/>
      </w:pPr>
      <w:r>
        <w:rPr>
          <w:b/>
          <w:bCs/>
        </w:rPr>
        <w:t>One-Shot Prompting</w:t>
      </w:r>
      <w:r>
        <w:rPr>
          <w:rFonts w:hint="default"/>
          <w:b/>
          <w:bCs/>
          <w:lang w:val="en-GB"/>
        </w:rPr>
        <w:t>:</w:t>
      </w:r>
      <w:r>
        <w:rPr>
          <w:rFonts w:hint="default"/>
          <w:lang w:val="en-GB"/>
        </w:rPr>
        <w:t xml:space="preserve"> </w:t>
      </w:r>
      <w:r>
        <w:t>In one-shot prompting, you show one example before asking the model to produce the answer.</w:t>
      </w:r>
    </w:p>
    <w:p w14:paraId="2D750073">
      <w:pPr>
        <w:numPr>
          <w:ilvl w:val="0"/>
          <w:numId w:val="0"/>
        </w:numPr>
        <w:ind w:left="1080" w:leftChars="0"/>
        <w:jc w:val="both"/>
      </w:pPr>
      <w:r>
        <w:t>Example: “Convert: ‘I am happy’ → ‘I’m happy’</w:t>
      </w:r>
      <w:r>
        <w:br w:type="textWrapping"/>
      </w:r>
      <w:r>
        <w:t>Now convert: ‘I am going to school’ → ?”</w:t>
      </w:r>
      <w:r>
        <w:br w:type="textWrapping"/>
      </w:r>
      <w:r>
        <w:t>This helps the model understand the pattern more clearly.</w:t>
      </w:r>
    </w:p>
    <w:p w14:paraId="2783B496">
      <w:pPr>
        <w:numPr>
          <w:ilvl w:val="0"/>
          <w:numId w:val="0"/>
        </w:numPr>
        <w:ind w:left="1080" w:leftChars="0"/>
        <w:jc w:val="both"/>
      </w:pPr>
      <w:r>
        <w:rPr>
          <w:b/>
          <w:bCs/>
        </w:rPr>
        <w:t>Few-Shot Prompting</w:t>
      </w:r>
      <w:r>
        <w:rPr>
          <w:rFonts w:hint="default"/>
          <w:b/>
          <w:bCs/>
          <w:lang w:val="en-GB"/>
        </w:rPr>
        <w:t>:</w:t>
      </w:r>
      <w:r>
        <w:rPr>
          <w:rFonts w:hint="default"/>
          <w:lang w:val="en-GB"/>
        </w:rPr>
        <w:t xml:space="preserve"> </w:t>
      </w:r>
      <w:r>
        <w:t>In few-shot prompting, you give multiple examples (2–5) to demonstrate the format or style you want.</w:t>
      </w:r>
    </w:p>
    <w:p w14:paraId="10650176">
      <w:pPr>
        <w:numPr>
          <w:ilvl w:val="0"/>
          <w:numId w:val="0"/>
        </w:numPr>
        <w:ind w:left="1080" w:leftChars="0"/>
        <w:jc w:val="both"/>
      </w:pPr>
      <w:r>
        <w:t>Example:</w:t>
      </w:r>
      <w:r>
        <w:rPr>
          <w:rFonts w:hint="default"/>
          <w:lang w:val="en-GB"/>
        </w:rPr>
        <w:t xml:space="preserve"> </w:t>
      </w:r>
      <w:r>
        <w:t>“Translate to French: ‘Good morning’ → ‘Bonjour’”</w:t>
      </w:r>
    </w:p>
    <w:p w14:paraId="2567D347">
      <w:pPr>
        <w:numPr>
          <w:ilvl w:val="0"/>
          <w:numId w:val="0"/>
        </w:numPr>
        <w:ind w:left="1080" w:leftChars="0"/>
        <w:jc w:val="both"/>
      </w:pPr>
      <w:r>
        <w:t>“Translate to French: ‘Thank you’ → ‘Merci’”</w:t>
      </w:r>
    </w:p>
    <w:p w14:paraId="655173AC">
      <w:pPr>
        <w:numPr>
          <w:ilvl w:val="1"/>
          <w:numId w:val="11"/>
        </w:numPr>
        <w:jc w:val="both"/>
        <w:rPr>
          <w:b/>
          <w:bCs/>
        </w:rPr>
      </w:pPr>
      <w:r>
        <w:rPr>
          <w:b/>
          <w:bCs/>
        </w:rPr>
        <w:t>Instruction and Chain-of-Thought (CoT) Prompts</w:t>
      </w:r>
    </w:p>
    <w:p w14:paraId="7713B0AB">
      <w:pPr>
        <w:numPr>
          <w:ilvl w:val="0"/>
          <w:numId w:val="0"/>
        </w:numPr>
        <w:ind w:left="1080" w:leftChars="0"/>
        <w:jc w:val="both"/>
      </w:pPr>
      <w:r>
        <w:rPr>
          <w:b/>
          <w:bCs/>
        </w:rPr>
        <w:t>Instruction Prompts</w:t>
      </w:r>
      <w:r>
        <w:rPr>
          <w:rFonts w:hint="default"/>
          <w:b/>
          <w:bCs/>
          <w:lang w:val="en-GB"/>
        </w:rPr>
        <w:t>:</w:t>
      </w:r>
      <w:r>
        <w:rPr>
          <w:rFonts w:hint="default"/>
          <w:lang w:val="en-GB"/>
        </w:rPr>
        <w:t xml:space="preserve"> </w:t>
      </w:r>
      <w:r>
        <w:t>Instruction prompts directly tell the model what to do, often in a clear command style.</w:t>
      </w:r>
    </w:p>
    <w:p w14:paraId="1DA7350D">
      <w:pPr>
        <w:numPr>
          <w:ilvl w:val="0"/>
          <w:numId w:val="0"/>
        </w:numPr>
        <w:ind w:left="1080" w:leftChars="0"/>
        <w:jc w:val="both"/>
      </w:pPr>
      <w:r>
        <w:t>Example:</w:t>
      </w:r>
      <w:r>
        <w:br w:type="textWrapping"/>
      </w:r>
      <w:r>
        <w:t>“Explain photosynthesis in simple language for a 10-year-old.”</w:t>
      </w:r>
      <w:r>
        <w:br w:type="textWrapping"/>
      </w:r>
      <w:r>
        <w:t>This type of prompt is used in most modern AI systems, especially “instruction-tuned” models like GPT and LLaMA-Chat.</w:t>
      </w:r>
    </w:p>
    <w:p w14:paraId="59DE7E57">
      <w:pPr>
        <w:numPr>
          <w:ilvl w:val="0"/>
          <w:numId w:val="0"/>
        </w:numPr>
        <w:ind w:left="1080" w:leftChars="0"/>
        <w:jc w:val="both"/>
      </w:pPr>
      <w:r>
        <w:rPr>
          <w:b/>
          <w:bCs/>
        </w:rPr>
        <w:t>Chain-of-Thought (CoT) Prompts</w:t>
      </w:r>
      <w:r>
        <w:rPr>
          <w:rFonts w:hint="default"/>
          <w:b/>
          <w:bCs/>
          <w:lang w:val="en-GB"/>
        </w:rPr>
        <w:t>:</w:t>
      </w:r>
      <w:r>
        <w:rPr>
          <w:rFonts w:hint="default"/>
          <w:lang w:val="en-GB"/>
        </w:rPr>
        <w:t xml:space="preserve"> </w:t>
      </w:r>
      <w:r>
        <w:t>Chain-of-Thought prompting guides the model to think step-by-step instead of giving a rushed final answer. You explicitly ask the model to show its reasoning.</w:t>
      </w:r>
    </w:p>
    <w:p w14:paraId="4F3CAE6B">
      <w:pPr>
        <w:numPr>
          <w:ilvl w:val="0"/>
          <w:numId w:val="0"/>
        </w:numPr>
        <w:ind w:left="1080" w:leftChars="0"/>
        <w:jc w:val="both"/>
      </w:pPr>
      <w:r>
        <w:t>Example:</w:t>
      </w:r>
      <w:r>
        <w:br w:type="textWrapping"/>
      </w:r>
      <w:r>
        <w:t>“Solve the math problem step by step and explain your reasoning clearly.”</w:t>
      </w:r>
    </w:p>
    <w:p w14:paraId="516F8F4E">
      <w:pPr>
        <w:numPr>
          <w:ilvl w:val="0"/>
          <w:numId w:val="11"/>
        </w:numPr>
        <w:jc w:val="both"/>
        <w:rPr>
          <w:b/>
          <w:bCs/>
        </w:rPr>
      </w:pPr>
      <w:r>
        <w:rPr>
          <w:b/>
          <w:bCs/>
        </w:rPr>
        <w:t>Context Windows and Token Limits</w:t>
      </w:r>
    </w:p>
    <w:p w14:paraId="751EE1C4">
      <w:pPr>
        <w:numPr>
          <w:ilvl w:val="0"/>
          <w:numId w:val="0"/>
        </w:numPr>
        <w:ind w:left="360" w:leftChars="0"/>
        <w:jc w:val="both"/>
      </w:pPr>
      <w:r>
        <w:t>Context windows and token limits are essential concepts that determine how much information a Large Language Model can process at one time. A context window refers to the maximum amount of text (measured in tokens) that the model can “see,” understand, and use to generate a response. Tokens are small text units</w:t>
      </w:r>
      <w:r>
        <w:rPr>
          <w:rFonts w:hint="default"/>
          <w:lang w:val="en-GB"/>
        </w:rPr>
        <w:t xml:space="preserve"> </w:t>
      </w:r>
      <w:r>
        <w:t>like words or subwords</w:t>
      </w:r>
      <w:r>
        <w:rPr>
          <w:rFonts w:hint="default"/>
          <w:lang w:val="en-GB"/>
        </w:rPr>
        <w:t xml:space="preserve"> </w:t>
      </w:r>
      <w:r>
        <w:t>that the model reads. Every prompt and every generated response consumes tokens, so the total must fit within the model’s token limit.</w:t>
      </w:r>
      <w:r>
        <w:rPr>
          <w:rFonts w:hint="default"/>
          <w:lang w:val="en-GB"/>
        </w:rPr>
        <w:t xml:space="preserve"> </w:t>
      </w:r>
      <w:r>
        <w:t>A larger context window means the model can remember more of the conversation, understand longer documents, and maintain consistency across extended inputs. For example, older models had limits around 2,000 tokens, while modern models like Claude 3, GPT-4 Turbo, Gemini 1.5, and LLaMA 3 can handle hundreds of thousands to over a million tokens, allowing them to analyze long PDFs, books, or multi-turn dialogues without forgetting earlier information.</w:t>
      </w:r>
      <w:r>
        <w:rPr>
          <w:rFonts w:hint="default"/>
          <w:lang w:val="en-GB"/>
        </w:rPr>
        <w:t xml:space="preserve"> </w:t>
      </w:r>
      <w:r>
        <w:t>If a prompt exceeds the token limit, the oldest parts are dropped (“truncated”), causing the model to lose earlier context. This is why understanding token limits is important</w:t>
      </w:r>
      <w:r>
        <w:rPr>
          <w:rFonts w:hint="default"/>
          <w:lang w:val="en-GB"/>
        </w:rPr>
        <w:t xml:space="preserve"> </w:t>
      </w:r>
      <w:r>
        <w:t>you must keep prompts efficient, avoid unnecessary repetition, and structure context clearly. In summarization or document analysis tasks, chunking (splitting text into parts) is often required when the content is too large.</w:t>
      </w:r>
    </w:p>
    <w:p w14:paraId="333F6459">
      <w:pPr>
        <w:numPr>
          <w:ilvl w:val="0"/>
          <w:numId w:val="11"/>
        </w:numPr>
        <w:jc w:val="both"/>
        <w:rPr>
          <w:b/>
          <w:bCs/>
        </w:rPr>
      </w:pPr>
      <w:r>
        <w:rPr>
          <w:b/>
          <w:bCs/>
        </w:rPr>
        <w:t>Role of Temperature, Top-k, and Top-p Sampling</w:t>
      </w:r>
    </w:p>
    <w:p w14:paraId="5BD81C61">
      <w:pPr>
        <w:numPr>
          <w:ilvl w:val="0"/>
          <w:numId w:val="0"/>
        </w:numPr>
        <w:ind w:left="360" w:leftChars="0"/>
        <w:jc w:val="both"/>
      </w:pPr>
      <w:r>
        <w:t>Temperature, Top-k, and Top-p sampling are techniques used to control how a Large Language Model generates text. They influence the creativity, randomness, and predictability of the output. By adjusting these settings, you can make the model’s responses more creative, more focused, or more balanced depending on your needs.</w:t>
      </w:r>
    </w:p>
    <w:p w14:paraId="4EE9ED1E">
      <w:pPr>
        <w:numPr>
          <w:ilvl w:val="0"/>
          <w:numId w:val="0"/>
        </w:numPr>
        <w:ind w:left="360" w:leftChars="0"/>
        <w:jc w:val="both"/>
      </w:pPr>
      <w:r>
        <w:rPr>
          <w:b/>
          <w:bCs/>
        </w:rPr>
        <w:t>Temperature</w:t>
      </w:r>
      <w:r>
        <w:rPr>
          <w:rFonts w:hint="default"/>
          <w:b/>
          <w:bCs/>
          <w:lang w:val="en-GB"/>
        </w:rPr>
        <w:t>:</w:t>
      </w:r>
      <w:r>
        <w:rPr>
          <w:rFonts w:hint="default"/>
          <w:lang w:val="en-GB"/>
        </w:rPr>
        <w:t xml:space="preserve"> </w:t>
      </w:r>
      <w:r>
        <w:t>Temperature controls how “random” or “creative” the model’s output is.</w:t>
      </w:r>
    </w:p>
    <w:p w14:paraId="7E09004D">
      <w:pPr>
        <w:numPr>
          <w:ilvl w:val="0"/>
          <w:numId w:val="0"/>
        </w:numPr>
        <w:ind w:left="360" w:leftChars="0"/>
        <w:jc w:val="both"/>
      </w:pPr>
      <w:r>
        <w:t>Low temperature (0.1–0.3):</w:t>
      </w:r>
      <w:r>
        <w:rPr>
          <w:rFonts w:hint="default"/>
          <w:lang w:val="en-GB"/>
        </w:rPr>
        <w:t xml:space="preserve"> </w:t>
      </w:r>
      <w:r>
        <w:t>Very focused</w:t>
      </w:r>
      <w:r>
        <w:rPr>
          <w:rFonts w:hint="default"/>
          <w:lang w:val="en-GB"/>
        </w:rPr>
        <w:t xml:space="preserve">. </w:t>
      </w:r>
      <w:r>
        <w:t>More accurate and factual</w:t>
      </w:r>
      <w:r>
        <w:rPr>
          <w:rFonts w:hint="default"/>
          <w:lang w:val="en-GB"/>
        </w:rPr>
        <w:t xml:space="preserve">. </w:t>
      </w:r>
      <w:r>
        <w:t>Less creative</w:t>
      </w:r>
      <w:r>
        <w:rPr>
          <w:rFonts w:hint="default"/>
          <w:lang w:val="en-GB"/>
        </w:rPr>
        <w:t xml:space="preserve">. </w:t>
      </w:r>
      <w:r>
        <w:t>Good for technical tasks, coding, or math</w:t>
      </w:r>
    </w:p>
    <w:p w14:paraId="52275E8B">
      <w:pPr>
        <w:numPr>
          <w:ilvl w:val="0"/>
          <w:numId w:val="0"/>
        </w:numPr>
        <w:ind w:left="360" w:leftChars="0"/>
        <w:jc w:val="both"/>
        <w:rPr>
          <w:rFonts w:hint="default"/>
          <w:lang w:val="en-GB"/>
        </w:rPr>
      </w:pPr>
      <w:r>
        <w:t>Medium temperature (0.5–0.7):</w:t>
      </w:r>
      <w:r>
        <w:rPr>
          <w:rFonts w:hint="default"/>
          <w:lang w:val="en-GB"/>
        </w:rPr>
        <w:t xml:space="preserve"> </w:t>
      </w:r>
      <w:r>
        <w:t>Balanced and natural</w:t>
      </w:r>
      <w:r>
        <w:rPr>
          <w:rFonts w:hint="default"/>
          <w:lang w:val="en-GB"/>
        </w:rPr>
        <w:t xml:space="preserve">. </w:t>
      </w:r>
      <w:r>
        <w:t>Good for general conversations and explanations</w:t>
      </w:r>
      <w:r>
        <w:rPr>
          <w:rFonts w:hint="default"/>
          <w:lang w:val="en-GB"/>
        </w:rPr>
        <w:t xml:space="preserve">. </w:t>
      </w:r>
    </w:p>
    <w:p w14:paraId="63A90F3A">
      <w:pPr>
        <w:numPr>
          <w:ilvl w:val="0"/>
          <w:numId w:val="0"/>
        </w:numPr>
        <w:ind w:left="360" w:leftChars="0"/>
        <w:jc w:val="both"/>
      </w:pPr>
      <w:r>
        <w:t>High temperature (1.0–1.5):</w:t>
      </w:r>
      <w:r>
        <w:rPr>
          <w:rFonts w:hint="default"/>
          <w:lang w:val="en-GB"/>
        </w:rPr>
        <w:t xml:space="preserve"> </w:t>
      </w:r>
      <w:r>
        <w:t>More creative and unpredictable</w:t>
      </w:r>
      <w:r>
        <w:rPr>
          <w:rFonts w:hint="default"/>
          <w:lang w:val="en-GB"/>
        </w:rPr>
        <w:t xml:space="preserve">. </w:t>
      </w:r>
      <w:r>
        <w:t>Good for storytelling, brainstorming, and imaginative tasks</w:t>
      </w:r>
    </w:p>
    <w:p w14:paraId="40F5FBEB">
      <w:pPr>
        <w:numPr>
          <w:ilvl w:val="0"/>
          <w:numId w:val="0"/>
        </w:numPr>
        <w:ind w:left="360" w:leftChars="0"/>
        <w:jc w:val="both"/>
        <w:rPr>
          <w:rFonts w:hint="default"/>
          <w:lang w:val="en-GB"/>
        </w:rPr>
      </w:pPr>
      <w:r>
        <w:rPr>
          <w:b/>
          <w:bCs/>
        </w:rPr>
        <w:t>Top-k Sampling</w:t>
      </w:r>
      <w:r>
        <w:rPr>
          <w:rFonts w:hint="default"/>
          <w:b/>
          <w:bCs/>
          <w:lang w:val="en-GB"/>
        </w:rPr>
        <w:t xml:space="preserve">: </w:t>
      </w:r>
      <w:r>
        <w:t>Top-k sampling limits the model to choosing its next word from the top k most probable options.</w:t>
      </w:r>
      <w:r>
        <w:rPr>
          <w:rFonts w:hint="default"/>
          <w:lang w:val="en-GB"/>
        </w:rPr>
        <w:t xml:space="preserve"> </w:t>
      </w:r>
      <w:r>
        <w:t>If k = 50, only the 50 most likely words are considered.</w:t>
      </w:r>
      <w:r>
        <w:rPr>
          <w:rFonts w:hint="default"/>
          <w:lang w:val="en-GB"/>
        </w:rPr>
        <w:t xml:space="preserve"> </w:t>
      </w:r>
      <w:r>
        <w:t>Smaller k → safer, more controlled output</w:t>
      </w:r>
      <w:r>
        <w:rPr>
          <w:rFonts w:hint="default"/>
          <w:lang w:val="en-GB"/>
        </w:rPr>
        <w:t xml:space="preserve">. </w:t>
      </w:r>
      <w:r>
        <w:t>Larger k → more variety, more creativity</w:t>
      </w:r>
      <w:r>
        <w:rPr>
          <w:rFonts w:hint="default"/>
          <w:lang w:val="en-GB"/>
        </w:rPr>
        <w:t>.</w:t>
      </w:r>
    </w:p>
    <w:p w14:paraId="19B2CA7A">
      <w:pPr>
        <w:numPr>
          <w:ilvl w:val="0"/>
          <w:numId w:val="0"/>
        </w:numPr>
        <w:ind w:left="360" w:leftChars="0"/>
        <w:jc w:val="both"/>
      </w:pPr>
      <w:r>
        <w:rPr>
          <w:b/>
          <w:bCs/>
        </w:rPr>
        <w:t>Top-p Sampling (Nucleus Sampling)</w:t>
      </w:r>
      <w:r>
        <w:rPr>
          <w:rFonts w:hint="default"/>
          <w:b/>
          <w:bCs/>
          <w:lang w:val="en-GB"/>
        </w:rPr>
        <w:t>:</w:t>
      </w:r>
      <w:r>
        <w:rPr>
          <w:rFonts w:hint="default"/>
          <w:lang w:val="en-GB"/>
        </w:rPr>
        <w:t xml:space="preserve"> </w:t>
      </w:r>
      <w:r>
        <w:t>Top-p sampling selects the next word from the smallest group of words whose combined probability ≥ p.</w:t>
      </w:r>
      <w:r>
        <w:rPr>
          <w:rFonts w:hint="default"/>
          <w:lang w:val="en-GB"/>
        </w:rPr>
        <w:t xml:space="preserve"> </w:t>
      </w:r>
      <w:r>
        <w:t>Example: If p = 0.9, the model chooses from the set of words that together make up 90% probability.</w:t>
      </w:r>
      <w:r>
        <w:rPr>
          <w:rFonts w:hint="default"/>
          <w:lang w:val="en-GB"/>
        </w:rPr>
        <w:t xml:space="preserve"> </w:t>
      </w:r>
      <w:r>
        <w:t>More flexible than top-k because the number of choices changes dynamically.Effects</w:t>
      </w:r>
      <w:r>
        <w:rPr>
          <w:rFonts w:hint="default"/>
          <w:lang w:val="en-GB"/>
        </w:rPr>
        <w:t xml:space="preserve"> are like </w:t>
      </w:r>
      <w:r>
        <w:t>Low p (0.5–0.7): safer, more focused</w:t>
      </w:r>
      <w:r>
        <w:rPr>
          <w:rFonts w:hint="default"/>
          <w:lang w:val="en-GB"/>
        </w:rPr>
        <w:t xml:space="preserve">, </w:t>
      </w:r>
      <w:r>
        <w:t>Medium p (0.8–0.9): natural and balanced</w:t>
      </w:r>
      <w:r>
        <w:rPr>
          <w:rFonts w:hint="default"/>
          <w:lang w:val="en-GB"/>
        </w:rPr>
        <w:t xml:space="preserve">, </w:t>
      </w:r>
      <w:r>
        <w:t>High p (0.95+): more creative and random</w:t>
      </w:r>
    </w:p>
    <w:p w14:paraId="21F96BD3">
      <w:pPr>
        <w:numPr>
          <w:ilvl w:val="0"/>
          <w:numId w:val="11"/>
        </w:numPr>
        <w:jc w:val="both"/>
        <w:rPr>
          <w:b/>
          <w:bCs/>
        </w:rPr>
      </w:pPr>
      <w:r>
        <w:rPr>
          <w:b/>
          <w:bCs/>
        </w:rPr>
        <w:t>Prompt Tuning vs In-Context Learning</w:t>
      </w:r>
    </w:p>
    <w:p w14:paraId="32DBDCD6">
      <w:pPr>
        <w:numPr>
          <w:ilvl w:val="0"/>
          <w:numId w:val="0"/>
        </w:numPr>
        <w:ind w:left="360" w:leftChars="0"/>
        <w:jc w:val="both"/>
      </w:pPr>
      <w:r>
        <w:t>Prompt Tuning and In-Context Learning (ICL) are two different methods used to teach or guide a Large Language Model without retraining the entire model. Both influence how the model behaves, but they work in completely different ways.</w:t>
      </w:r>
    </w:p>
    <w:tbl>
      <w:tblPr>
        <w:tblStyle w:val="12"/>
        <w:tblW w:w="0" w:type="auto"/>
        <w:tblCellSpacing w:w="15" w:type="dxa"/>
        <w:tblInd w:w="5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0"/>
        <w:gridCol w:w="3146"/>
        <w:gridCol w:w="3000"/>
      </w:tblGrid>
      <w:tr w14:paraId="51953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175" w:type="dxa"/>
            <w:shd w:val="clear" w:color="auto" w:fill="auto"/>
            <w:vAlign w:val="center"/>
          </w:tcPr>
          <w:p w14:paraId="4D1A2DB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Feature</w:t>
            </w:r>
          </w:p>
        </w:tc>
        <w:tc>
          <w:tcPr>
            <w:tcW w:w="3116" w:type="dxa"/>
            <w:shd w:val="clear" w:color="auto" w:fill="auto"/>
            <w:vAlign w:val="center"/>
          </w:tcPr>
          <w:p w14:paraId="2E618F3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Prompt Tuning</w:t>
            </w:r>
          </w:p>
        </w:tc>
        <w:tc>
          <w:tcPr>
            <w:tcW w:w="2955" w:type="dxa"/>
            <w:shd w:val="clear" w:color="auto" w:fill="auto"/>
            <w:vAlign w:val="center"/>
          </w:tcPr>
          <w:p w14:paraId="493EBFD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In-Context Learning</w:t>
            </w:r>
          </w:p>
        </w:tc>
      </w:tr>
      <w:tr w14:paraId="07E02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75" w:type="dxa"/>
            <w:shd w:val="clear" w:color="auto" w:fill="auto"/>
            <w:vAlign w:val="center"/>
          </w:tcPr>
          <w:p w14:paraId="7C7074EF">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Training Required</w:t>
            </w:r>
          </w:p>
        </w:tc>
        <w:tc>
          <w:tcPr>
            <w:tcW w:w="3116" w:type="dxa"/>
            <w:shd w:val="clear" w:color="auto" w:fill="auto"/>
            <w:vAlign w:val="center"/>
          </w:tcPr>
          <w:p w14:paraId="4071441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Yes (small-scale)</w:t>
            </w:r>
          </w:p>
        </w:tc>
        <w:tc>
          <w:tcPr>
            <w:tcW w:w="2955" w:type="dxa"/>
            <w:shd w:val="clear" w:color="auto" w:fill="auto"/>
            <w:vAlign w:val="center"/>
          </w:tcPr>
          <w:p w14:paraId="657F77F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No</w:t>
            </w:r>
          </w:p>
        </w:tc>
      </w:tr>
      <w:tr w14:paraId="0A516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75" w:type="dxa"/>
            <w:shd w:val="clear" w:color="auto" w:fill="auto"/>
            <w:vAlign w:val="center"/>
          </w:tcPr>
          <w:p w14:paraId="62FE4618">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Where Learning Happens</w:t>
            </w:r>
          </w:p>
        </w:tc>
        <w:tc>
          <w:tcPr>
            <w:tcW w:w="3116" w:type="dxa"/>
            <w:shd w:val="clear" w:color="auto" w:fill="auto"/>
            <w:vAlign w:val="center"/>
          </w:tcPr>
          <w:p w14:paraId="6A68CC8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Inside model (new soft prompts)</w:t>
            </w:r>
          </w:p>
        </w:tc>
        <w:tc>
          <w:tcPr>
            <w:tcW w:w="2955" w:type="dxa"/>
            <w:shd w:val="clear" w:color="auto" w:fill="auto"/>
            <w:vAlign w:val="center"/>
          </w:tcPr>
          <w:p w14:paraId="1A9F372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Inside the prompt during use</w:t>
            </w:r>
          </w:p>
        </w:tc>
      </w:tr>
      <w:tr w14:paraId="48631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75" w:type="dxa"/>
            <w:shd w:val="clear" w:color="auto" w:fill="auto"/>
            <w:vAlign w:val="center"/>
          </w:tcPr>
          <w:p w14:paraId="1294B1AB">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Parameter Update</w:t>
            </w:r>
          </w:p>
        </w:tc>
        <w:tc>
          <w:tcPr>
            <w:tcW w:w="3116" w:type="dxa"/>
            <w:shd w:val="clear" w:color="auto" w:fill="auto"/>
            <w:vAlign w:val="center"/>
          </w:tcPr>
          <w:p w14:paraId="18A2A93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Updates a small set of parameters</w:t>
            </w:r>
          </w:p>
        </w:tc>
        <w:tc>
          <w:tcPr>
            <w:tcW w:w="2955" w:type="dxa"/>
            <w:shd w:val="clear" w:color="auto" w:fill="auto"/>
            <w:vAlign w:val="center"/>
          </w:tcPr>
          <w:p w14:paraId="43174FE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No updates at all</w:t>
            </w:r>
          </w:p>
        </w:tc>
      </w:tr>
      <w:tr w14:paraId="3536D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75" w:type="dxa"/>
            <w:shd w:val="clear" w:color="auto" w:fill="auto"/>
            <w:vAlign w:val="center"/>
          </w:tcPr>
          <w:p w14:paraId="4C299C5C">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Best For</w:t>
            </w:r>
          </w:p>
        </w:tc>
        <w:tc>
          <w:tcPr>
            <w:tcW w:w="3116" w:type="dxa"/>
            <w:shd w:val="clear" w:color="auto" w:fill="auto"/>
            <w:vAlign w:val="center"/>
          </w:tcPr>
          <w:p w14:paraId="2922965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Domain-specific, long-term tasks</w:t>
            </w:r>
          </w:p>
        </w:tc>
        <w:tc>
          <w:tcPr>
            <w:tcW w:w="2955" w:type="dxa"/>
            <w:shd w:val="clear" w:color="auto" w:fill="auto"/>
            <w:vAlign w:val="center"/>
          </w:tcPr>
          <w:p w14:paraId="7C40107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Quick pattern demonstration</w:t>
            </w:r>
          </w:p>
        </w:tc>
      </w:tr>
      <w:tr w14:paraId="23D70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175" w:type="dxa"/>
            <w:shd w:val="clear" w:color="auto" w:fill="auto"/>
            <w:vAlign w:val="center"/>
          </w:tcPr>
          <w:p w14:paraId="4AA921E9">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Cost</w:t>
            </w:r>
          </w:p>
        </w:tc>
        <w:tc>
          <w:tcPr>
            <w:tcW w:w="3116" w:type="dxa"/>
            <w:shd w:val="clear" w:color="auto" w:fill="auto"/>
            <w:vAlign w:val="center"/>
          </w:tcPr>
          <w:p w14:paraId="78EB595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Low</w:t>
            </w:r>
          </w:p>
        </w:tc>
        <w:tc>
          <w:tcPr>
            <w:tcW w:w="2955" w:type="dxa"/>
            <w:shd w:val="clear" w:color="auto" w:fill="auto"/>
            <w:vAlign w:val="center"/>
          </w:tcPr>
          <w:p w14:paraId="6DB3BA5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Zero</w:t>
            </w:r>
          </w:p>
        </w:tc>
      </w:tr>
      <w:tr w14:paraId="3B72E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75" w:type="dxa"/>
            <w:shd w:val="clear" w:color="auto" w:fill="auto"/>
            <w:vAlign w:val="center"/>
          </w:tcPr>
          <w:p w14:paraId="2B52FEE5">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Persistence</w:t>
            </w:r>
          </w:p>
        </w:tc>
        <w:tc>
          <w:tcPr>
            <w:tcW w:w="3116" w:type="dxa"/>
            <w:shd w:val="clear" w:color="auto" w:fill="auto"/>
            <w:vAlign w:val="center"/>
          </w:tcPr>
          <w:p w14:paraId="303E578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Permanent (can be reused)</w:t>
            </w:r>
          </w:p>
        </w:tc>
        <w:tc>
          <w:tcPr>
            <w:tcW w:w="2955" w:type="dxa"/>
            <w:shd w:val="clear" w:color="auto" w:fill="auto"/>
            <w:vAlign w:val="center"/>
          </w:tcPr>
          <w:p w14:paraId="1FA49CC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Temporary (only in that prompt)</w:t>
            </w:r>
          </w:p>
        </w:tc>
      </w:tr>
    </w:tbl>
    <w:p w14:paraId="0832E107">
      <w:pPr>
        <w:numPr>
          <w:ilvl w:val="0"/>
          <w:numId w:val="0"/>
        </w:numPr>
        <w:ind w:left="360" w:leftChars="0"/>
        <w:jc w:val="both"/>
      </w:pPr>
    </w:p>
    <w:p w14:paraId="78AA332F">
      <w:pPr>
        <w:numPr>
          <w:ilvl w:val="0"/>
          <w:numId w:val="11"/>
        </w:numPr>
        <w:jc w:val="both"/>
        <w:rPr>
          <w:b/>
          <w:bCs/>
        </w:rPr>
      </w:pPr>
      <w:r>
        <w:rPr>
          <w:b/>
          <w:bCs/>
        </w:rPr>
        <w:t>Prompt Chaining, Memory, and Iterative Prompting</w:t>
      </w:r>
    </w:p>
    <w:p w14:paraId="1833AC79">
      <w:pPr>
        <w:numPr>
          <w:ilvl w:val="0"/>
          <w:numId w:val="0"/>
        </w:numPr>
        <w:ind w:left="360" w:leftChars="0"/>
        <w:jc w:val="both"/>
      </w:pPr>
      <w:r>
        <w:t>Prompt Chaining, Memory, and Iterative Prompting are advanced prompt-engineering techniques that help Large Language Models handle complex tasks by breaking them into smaller steps, retaining important information, and refining outputs over multiple interactions. These methods improve accuracy, reasoning, and overall response quality, especially for long or multi-stage workflows.</w:t>
      </w:r>
    </w:p>
    <w:p w14:paraId="60A5106D">
      <w:pPr>
        <w:numPr>
          <w:ilvl w:val="0"/>
          <w:numId w:val="12"/>
        </w:numPr>
        <w:ind w:left="360" w:leftChars="0"/>
        <w:jc w:val="both"/>
      </w:pPr>
      <w:r>
        <w:rPr>
          <w:b/>
          <w:bCs/>
        </w:rPr>
        <w:t>Prompt Chaining</w:t>
      </w:r>
      <w:r>
        <w:rPr>
          <w:rFonts w:hint="default"/>
          <w:b/>
          <w:bCs/>
          <w:lang w:val="en-GB"/>
        </w:rPr>
        <w:t>:</w:t>
      </w:r>
      <w:r>
        <w:rPr>
          <w:rFonts w:hint="default"/>
          <w:lang w:val="en-GB"/>
        </w:rPr>
        <w:t xml:space="preserve"> </w:t>
      </w:r>
      <w:r>
        <w:t>Prompt Chaining means solving a task by connecting multiple prompts together, where the output of one step becomes the input for the next. Instead of asking the model to do everything at once, you divide the process into logical stages.</w:t>
      </w:r>
      <w:r>
        <w:rPr>
          <w:rFonts w:hint="default"/>
          <w:lang w:val="en-GB"/>
        </w:rPr>
        <w:t xml:space="preserve"> </w:t>
      </w:r>
      <w:r>
        <w:t>Prompt chaining is commonly used in summarization, report generation, pipelines, and long reasoning tasks.</w:t>
      </w:r>
      <w:r>
        <w:br w:type="textWrapping"/>
      </w:r>
      <w:r>
        <w:t>Example chain:</w:t>
      </w:r>
    </w:p>
    <w:p w14:paraId="345FABCC">
      <w:pPr>
        <w:numPr>
          <w:ilvl w:val="0"/>
          <w:numId w:val="0"/>
        </w:numPr>
        <w:ind w:firstLine="720" w:firstLineChars="0"/>
        <w:jc w:val="both"/>
      </w:pPr>
      <w:r>
        <w:t>Prompt 1 → Extract key points</w:t>
      </w:r>
    </w:p>
    <w:p w14:paraId="30E16AB2">
      <w:pPr>
        <w:numPr>
          <w:ilvl w:val="0"/>
          <w:numId w:val="0"/>
        </w:numPr>
        <w:ind w:firstLine="720" w:firstLineChars="0"/>
        <w:jc w:val="both"/>
      </w:pPr>
      <w:r>
        <w:t>Prompt 2 → Expand each point</w:t>
      </w:r>
    </w:p>
    <w:p w14:paraId="0921ACF9">
      <w:pPr>
        <w:numPr>
          <w:ilvl w:val="0"/>
          <w:numId w:val="0"/>
        </w:numPr>
        <w:ind w:firstLine="720" w:firstLineChars="0"/>
        <w:jc w:val="both"/>
      </w:pPr>
      <w:r>
        <w:t>Prompt 3 → Combine into a final document</w:t>
      </w:r>
    </w:p>
    <w:p w14:paraId="41076739">
      <w:pPr>
        <w:numPr>
          <w:ilvl w:val="0"/>
          <w:numId w:val="0"/>
        </w:numPr>
        <w:ind w:left="360" w:leftChars="0"/>
        <w:jc w:val="both"/>
      </w:pPr>
      <w:r>
        <w:rPr>
          <w:b/>
          <w:bCs/>
        </w:rPr>
        <w:t>2. Memory (Short-Term and Long-Term)</w:t>
      </w:r>
      <w:r>
        <w:rPr>
          <w:rFonts w:hint="default"/>
          <w:b/>
          <w:bCs/>
          <w:lang w:val="en-GB"/>
        </w:rPr>
        <w:t>:</w:t>
      </w:r>
      <w:r>
        <w:rPr>
          <w:rFonts w:hint="default"/>
          <w:lang w:val="en-GB"/>
        </w:rPr>
        <w:t xml:space="preserve"> </w:t>
      </w:r>
      <w:r>
        <w:t>Memory refers to how the model keeps track of information across prompts.</w:t>
      </w:r>
      <w:r>
        <w:br w:type="textWrapping"/>
      </w:r>
      <w:r>
        <w:t>There are two types:</w:t>
      </w:r>
    </w:p>
    <w:p w14:paraId="3FE69646">
      <w:pPr>
        <w:numPr>
          <w:ilvl w:val="0"/>
          <w:numId w:val="13"/>
        </w:numPr>
        <w:ind w:left="1080" w:leftChars="0" w:hanging="420" w:firstLineChars="0"/>
        <w:jc w:val="both"/>
      </w:pPr>
      <w:r>
        <w:t>Short-Term Memory</w:t>
      </w:r>
      <w:r>
        <w:rPr>
          <w:rFonts w:hint="default"/>
          <w:lang w:val="en-GB"/>
        </w:rPr>
        <w:t xml:space="preserve">: </w:t>
      </w:r>
      <w:r>
        <w:t>Stored in the context window</w:t>
      </w:r>
      <w:r>
        <w:rPr>
          <w:rFonts w:hint="default"/>
          <w:lang w:val="en-GB"/>
        </w:rPr>
        <w:t xml:space="preserve">. </w:t>
      </w:r>
      <w:r>
        <w:t>The model remembers recent conversation or text</w:t>
      </w:r>
      <w:r>
        <w:rPr>
          <w:rFonts w:hint="default"/>
          <w:lang w:val="en-GB"/>
        </w:rPr>
        <w:t xml:space="preserve">. </w:t>
      </w:r>
      <w:r>
        <w:t>Helps maintain continuity within the same session</w:t>
      </w:r>
      <w:r>
        <w:br w:type="textWrapping"/>
      </w:r>
      <w:r>
        <w:t>Example: remembering your name or the topic of the conversation.</w:t>
      </w:r>
    </w:p>
    <w:p w14:paraId="00288A52">
      <w:pPr>
        <w:numPr>
          <w:ilvl w:val="0"/>
          <w:numId w:val="13"/>
        </w:numPr>
        <w:ind w:left="1080" w:leftChars="0" w:hanging="420" w:firstLineChars="0"/>
        <w:jc w:val="both"/>
      </w:pPr>
      <w:r>
        <w:t>Long-Term Memory</w:t>
      </w:r>
      <w:r>
        <w:rPr>
          <w:rFonts w:hint="default"/>
          <w:lang w:val="en-GB"/>
        </w:rPr>
        <w:t xml:space="preserve">: </w:t>
      </w:r>
      <w:r>
        <w:t>External storage systems or memory modules</w:t>
      </w:r>
      <w:r>
        <w:rPr>
          <w:rFonts w:hint="default"/>
          <w:lang w:val="en-GB"/>
        </w:rPr>
        <w:t xml:space="preserve">. </w:t>
      </w:r>
      <w:r>
        <w:t>The model can recall information over multiple sessions</w:t>
      </w:r>
      <w:r>
        <w:rPr>
          <w:rFonts w:hint="default"/>
          <w:lang w:val="en-GB"/>
        </w:rPr>
        <w:t xml:space="preserve">. </w:t>
      </w:r>
      <w:r>
        <w:t>Used in advanced chatbots, agents, or personal AI assistants</w:t>
      </w:r>
      <w:r>
        <w:rPr>
          <w:rFonts w:hint="default"/>
          <w:lang w:val="en-GB"/>
        </w:rPr>
        <w:t xml:space="preserve">. </w:t>
      </w:r>
      <w:r>
        <w:t>Memory ensures the model stays consistent, avoids repetition, and follows the conversation logically.</w:t>
      </w:r>
    </w:p>
    <w:p w14:paraId="3A8E8B31">
      <w:pPr>
        <w:numPr>
          <w:ilvl w:val="0"/>
          <w:numId w:val="0"/>
        </w:numPr>
        <w:ind w:left="360" w:leftChars="0"/>
        <w:jc w:val="both"/>
      </w:pPr>
      <w:r>
        <w:rPr>
          <w:b/>
          <w:bCs/>
        </w:rPr>
        <w:t>3. Iterative Prompting</w:t>
      </w:r>
      <w:r>
        <w:rPr>
          <w:rFonts w:hint="default"/>
          <w:b/>
          <w:bCs/>
          <w:lang w:val="en-GB"/>
        </w:rPr>
        <w:t xml:space="preserve">: </w:t>
      </w:r>
      <w:r>
        <w:t>Iterative Prompting means refining the model’s output step by step through repeated prompts. Instead of accepting the first answer, you ask the model to improve, correct, or expand it.</w:t>
      </w:r>
      <w:r>
        <w:br w:type="textWrapping"/>
      </w:r>
      <w:r>
        <w:t>Examples include:</w:t>
      </w:r>
      <w:r>
        <w:rPr>
          <w:rFonts w:hint="default"/>
          <w:lang w:val="en-GB"/>
        </w:rPr>
        <w:t xml:space="preserve"> </w:t>
      </w:r>
      <w:r>
        <w:t>“Rewrite this more clearly.”</w:t>
      </w:r>
    </w:p>
    <w:p w14:paraId="347A9D1B">
      <w:pPr>
        <w:numPr>
          <w:ilvl w:val="0"/>
          <w:numId w:val="11"/>
        </w:numPr>
        <w:jc w:val="both"/>
        <w:rPr>
          <w:b/>
          <w:bCs/>
        </w:rPr>
      </w:pPr>
      <w:r>
        <w:rPr>
          <w:b/>
          <w:bCs/>
        </w:rPr>
        <w:t>Role Prompting, Persona Creation, and Style Control</w:t>
      </w:r>
    </w:p>
    <w:p w14:paraId="448833EC">
      <w:pPr>
        <w:numPr>
          <w:ilvl w:val="0"/>
          <w:numId w:val="0"/>
        </w:numPr>
        <w:ind w:left="360" w:leftChars="0"/>
        <w:jc w:val="both"/>
      </w:pPr>
      <w:r>
        <w:t>Role Prompting, Persona Creation, and Style Control are advanced techniques used to shape how a Large Language Model communicates. These methods allow you to guide the model’s tone, personality, writing style, and even its “identity” during the conversation. They help make the AI more consistent, more useful for specific tasks, and more aligned with the user’s expectations.</w:t>
      </w:r>
    </w:p>
    <w:p w14:paraId="1104878E">
      <w:pPr>
        <w:numPr>
          <w:ilvl w:val="0"/>
          <w:numId w:val="14"/>
        </w:numPr>
        <w:ind w:left="360" w:leftChars="0"/>
        <w:jc w:val="both"/>
      </w:pPr>
      <w:r>
        <w:rPr>
          <w:b/>
          <w:bCs/>
        </w:rPr>
        <w:t>Role Prompting</w:t>
      </w:r>
      <w:r>
        <w:rPr>
          <w:rFonts w:hint="default"/>
          <w:b/>
          <w:bCs/>
          <w:lang w:val="en-GB"/>
        </w:rPr>
        <w:t>:</w:t>
      </w:r>
      <w:r>
        <w:rPr>
          <w:rFonts w:hint="default"/>
          <w:lang w:val="en-GB"/>
        </w:rPr>
        <w:t xml:space="preserve"> </w:t>
      </w:r>
      <w:r>
        <w:t>Role Prompting sets a clear role or identity for the model before it performs a task. By telling the model who it should act as, you influence its tone, depth, and approach.</w:t>
      </w:r>
    </w:p>
    <w:p w14:paraId="78FDD388">
      <w:pPr>
        <w:numPr>
          <w:ilvl w:val="0"/>
          <w:numId w:val="14"/>
        </w:numPr>
        <w:ind w:left="360" w:leftChars="0"/>
        <w:jc w:val="both"/>
      </w:pPr>
      <w:r>
        <w:rPr>
          <w:b/>
          <w:bCs/>
        </w:rPr>
        <w:t>Persona Creation</w:t>
      </w:r>
      <w:r>
        <w:rPr>
          <w:rFonts w:hint="default"/>
          <w:b/>
          <w:bCs/>
          <w:lang w:val="en-GB"/>
        </w:rPr>
        <w:t>:</w:t>
      </w:r>
      <w:r>
        <w:rPr>
          <w:rFonts w:hint="default"/>
          <w:lang w:val="en-GB"/>
        </w:rPr>
        <w:t xml:space="preserve"> </w:t>
      </w:r>
      <w:r>
        <w:t>Persona Creation goes a step further by giving the model a consistent personality, attitude, or behavior style. This is useful for chatbots, narrative writing, and branded AI assistants.</w:t>
      </w:r>
    </w:p>
    <w:p w14:paraId="4FB94031">
      <w:pPr>
        <w:numPr>
          <w:ilvl w:val="0"/>
          <w:numId w:val="14"/>
        </w:numPr>
        <w:ind w:left="360" w:leftChars="0"/>
        <w:jc w:val="both"/>
      </w:pPr>
      <w:r>
        <w:rPr>
          <w:b/>
          <w:bCs/>
        </w:rPr>
        <w:t>Style Control</w:t>
      </w:r>
      <w:r>
        <w:rPr>
          <w:rFonts w:hint="default"/>
          <w:b/>
          <w:bCs/>
          <w:lang w:val="en-GB"/>
        </w:rPr>
        <w:t>:</w:t>
      </w:r>
      <w:r>
        <w:rPr>
          <w:rFonts w:hint="default"/>
          <w:lang w:val="en-GB"/>
        </w:rPr>
        <w:t xml:space="preserve"> </w:t>
      </w:r>
      <w:r>
        <w:t>Style Control allows you to specify the writing style you want. This can include tone, format, vocabulary level, pacing, or even mimicking a writer’s style.</w:t>
      </w:r>
    </w:p>
    <w:p w14:paraId="5EE9DCD0">
      <w:pPr>
        <w:numPr>
          <w:ilvl w:val="0"/>
          <w:numId w:val="11"/>
        </w:numPr>
        <w:jc w:val="both"/>
        <w:rPr>
          <w:b/>
          <w:bCs/>
        </w:rPr>
      </w:pPr>
      <w:r>
        <w:rPr>
          <w:b/>
          <w:bCs/>
        </w:rPr>
        <w:t>Tools: LangChain, PromptLayer, Guidance, DSPy</w:t>
      </w:r>
    </w:p>
    <w:p w14:paraId="1AFE39FF">
      <w:pPr>
        <w:numPr>
          <w:ilvl w:val="0"/>
          <w:numId w:val="0"/>
        </w:numPr>
        <w:ind w:left="360" w:leftChars="0"/>
        <w:jc w:val="both"/>
      </w:pPr>
      <w:r>
        <w:t>Modern prompt engineering and LLM workflows are supported by specialized tools that help developers build, track, and optimize prompts and AI applications more efficiently. Four widely used tools</w:t>
      </w:r>
      <w:r>
        <w:rPr>
          <w:rFonts w:hint="default"/>
          <w:lang w:val="en-GB"/>
        </w:rPr>
        <w:t xml:space="preserve"> </w:t>
      </w:r>
      <w:r>
        <w:t>LangChain, PromptLayer, Guidance, and DSPy</w:t>
      </w:r>
      <w:r>
        <w:rPr>
          <w:rFonts w:hint="default"/>
          <w:lang w:val="en-GB"/>
        </w:rPr>
        <w:t xml:space="preserve"> </w:t>
      </w:r>
      <w:r>
        <w:t>simplify everything from prompt design to chaining, evaluation, logging, and automation. Each tool focuses on a different part of the LLM workflow, making AI development faster, more structured, and more reliable.</w:t>
      </w:r>
    </w:p>
    <w:p w14:paraId="2DE22E12">
      <w:pPr>
        <w:numPr>
          <w:ilvl w:val="0"/>
          <w:numId w:val="0"/>
        </w:numPr>
        <w:ind w:left="360" w:leftChars="0"/>
        <w:jc w:val="both"/>
      </w:pPr>
      <w:r>
        <w:rPr>
          <w:b/>
          <w:bCs/>
        </w:rPr>
        <w:t>1. LangChain</w:t>
      </w:r>
      <w:r>
        <w:rPr>
          <w:rFonts w:hint="default"/>
          <w:b/>
          <w:bCs/>
          <w:lang w:val="en-GB"/>
        </w:rPr>
        <w:t>:</w:t>
      </w:r>
      <w:r>
        <w:rPr>
          <w:rFonts w:hint="default"/>
          <w:lang w:val="en-GB"/>
        </w:rPr>
        <w:t xml:space="preserve"> </w:t>
      </w:r>
      <w:r>
        <w:t>LangChain is a powerful framework for building applications that use LLMs in multi-step workflows. It helps developers create prompt chains, handle memory, interact with tools/APIs, and build complete AI pipelines.</w:t>
      </w:r>
    </w:p>
    <w:p w14:paraId="3F17E991">
      <w:pPr>
        <w:numPr>
          <w:ilvl w:val="0"/>
          <w:numId w:val="0"/>
        </w:numPr>
        <w:ind w:left="360" w:leftChars="0"/>
        <w:jc w:val="both"/>
      </w:pPr>
      <w:r>
        <w:rPr>
          <w:b/>
          <w:bCs/>
        </w:rPr>
        <w:t>2. PromptLayer</w:t>
      </w:r>
      <w:r>
        <w:rPr>
          <w:rFonts w:hint="default"/>
          <w:b/>
          <w:bCs/>
          <w:lang w:val="en-GB"/>
        </w:rPr>
        <w:t>:</w:t>
      </w:r>
      <w:r>
        <w:rPr>
          <w:rFonts w:hint="default"/>
          <w:lang w:val="en-GB"/>
        </w:rPr>
        <w:t xml:space="preserve"> </w:t>
      </w:r>
      <w:r>
        <w:t>PromptLayer is designed for prompt management, tracking, version control, and analytics. It acts like a monitoring system for prompts.This tool is essential when working with many prompts or fine-tuning a production-level AI system.</w:t>
      </w:r>
    </w:p>
    <w:p w14:paraId="10DB5870">
      <w:pPr>
        <w:numPr>
          <w:ilvl w:val="0"/>
          <w:numId w:val="0"/>
        </w:numPr>
        <w:ind w:left="360" w:leftChars="0"/>
        <w:jc w:val="both"/>
      </w:pPr>
      <w:r>
        <w:rPr>
          <w:b/>
          <w:bCs/>
        </w:rPr>
        <w:t>3. Guidance</w:t>
      </w:r>
      <w:r>
        <w:rPr>
          <w:rFonts w:hint="default"/>
          <w:b/>
          <w:bCs/>
          <w:lang w:val="en-GB"/>
        </w:rPr>
        <w:t>:</w:t>
      </w:r>
      <w:r>
        <w:rPr>
          <w:rFonts w:hint="default"/>
          <w:lang w:val="en-GB"/>
        </w:rPr>
        <w:t xml:space="preserve"> </w:t>
      </w:r>
      <w:r>
        <w:t>Guidance (by Microsoft) is a framework that lets you mix natural language instructions and code to tightly control how an LLM generates text. It provides token-level control, making generation more consistent and structured.</w:t>
      </w:r>
    </w:p>
    <w:p w14:paraId="71BF6C1E">
      <w:pPr>
        <w:numPr>
          <w:ilvl w:val="0"/>
          <w:numId w:val="0"/>
        </w:numPr>
        <w:ind w:left="360" w:leftChars="0"/>
        <w:jc w:val="both"/>
      </w:pPr>
      <w:r>
        <w:rPr>
          <w:b/>
          <w:bCs/>
        </w:rPr>
        <w:t>4. DSPy</w:t>
      </w:r>
      <w:r>
        <w:rPr>
          <w:rFonts w:hint="default"/>
          <w:b/>
          <w:bCs/>
          <w:lang w:val="en-GB"/>
        </w:rPr>
        <w:t>:</w:t>
      </w:r>
      <w:r>
        <w:rPr>
          <w:rFonts w:hint="default"/>
          <w:lang w:val="en-GB"/>
        </w:rPr>
        <w:t xml:space="preserve"> </w:t>
      </w:r>
      <w:r>
        <w:t>DSPy is a high-level framework for building AI systems without manually writing prompts. Instead of crafting prompts yourself, DSPy automatically optimizes and rewrites prompts based on your goals.</w:t>
      </w:r>
    </w:p>
    <w:p w14:paraId="4CC906C1">
      <w:pPr>
        <w:jc w:val="both"/>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5715093B">
      <w:pPr>
        <w:jc w:val="both"/>
        <w:rPr>
          <w:b/>
          <w:bCs/>
        </w:rPr>
      </w:pPr>
      <w:r>
        <w:rPr>
          <w:b/>
          <w:bCs/>
        </w:rPr>
        <w:t>10. Retrieval-Augmented Generation (RAG)</w:t>
      </w:r>
    </w:p>
    <w:p w14:paraId="5D100495">
      <w:pPr>
        <w:numPr>
          <w:ilvl w:val="0"/>
          <w:numId w:val="15"/>
        </w:numPr>
        <w:jc w:val="both"/>
        <w:rPr>
          <w:b/>
          <w:bCs/>
        </w:rPr>
      </w:pPr>
      <w:r>
        <w:rPr>
          <w:b/>
          <w:bCs/>
        </w:rPr>
        <w:t>What is RAG and Why It Matters</w:t>
      </w:r>
    </w:p>
    <w:p w14:paraId="51002ED0">
      <w:pPr>
        <w:numPr>
          <w:ilvl w:val="0"/>
          <w:numId w:val="0"/>
        </w:numPr>
        <w:ind w:left="360" w:leftChars="0"/>
        <w:jc w:val="both"/>
      </w:pPr>
      <w:r>
        <w:t>Retrieval-Augmented Generation (RAG) is an advanced technique that combines a Large Language Model (LLM) with an external knowledge retrieval system to produce more accurate, up-to-date, and reliable answers. Instead of relying only on what the model learned during training, RAG allows the system to look up information in real time from documents, databases, or knowledge bases. This helps the model avoid hallucinations and gives it access to facts beyond its training cutoff.</w:t>
      </w:r>
    </w:p>
    <w:p w14:paraId="65F334AB">
      <w:pPr>
        <w:numPr>
          <w:ilvl w:val="0"/>
          <w:numId w:val="0"/>
        </w:numPr>
        <w:ind w:left="360" w:leftChars="0"/>
        <w:jc w:val="both"/>
        <w:rPr>
          <w:b/>
          <w:bCs/>
        </w:rPr>
      </w:pPr>
      <w:r>
        <w:rPr>
          <w:b/>
          <w:bCs/>
        </w:rPr>
        <w:t>RAG works in two steps:</w:t>
      </w:r>
    </w:p>
    <w:p w14:paraId="01499165">
      <w:pPr>
        <w:numPr>
          <w:ilvl w:val="0"/>
          <w:numId w:val="0"/>
        </w:numPr>
        <w:ind w:left="360" w:leftChars="0"/>
        <w:jc w:val="both"/>
      </w:pPr>
      <w:r>
        <w:rPr>
          <w:b/>
          <w:bCs/>
        </w:rPr>
        <w:t xml:space="preserve">Retrieval: </w:t>
      </w:r>
      <w:r>
        <w:t>The system searches external sources (like PDFs, websites, or vector databases) and fetches the most relevant text chunks.</w:t>
      </w:r>
    </w:p>
    <w:p w14:paraId="25FB60D6">
      <w:pPr>
        <w:numPr>
          <w:ilvl w:val="0"/>
          <w:numId w:val="0"/>
        </w:numPr>
        <w:ind w:left="360" w:leftChars="0"/>
        <w:jc w:val="both"/>
      </w:pPr>
      <w:r>
        <w:rPr>
          <w:b/>
          <w:bCs/>
        </w:rPr>
        <w:t xml:space="preserve">Generation: </w:t>
      </w:r>
      <w:r>
        <w:t>The LLM uses both the retrieved information and its internal knowledge to generate a grounded, context-aware answer.</w:t>
      </w:r>
    </w:p>
    <w:p w14:paraId="2B8B1E4E">
      <w:pPr>
        <w:numPr>
          <w:ilvl w:val="0"/>
          <w:numId w:val="0"/>
        </w:numPr>
        <w:ind w:left="360" w:leftChars="0"/>
        <w:jc w:val="both"/>
      </w:pPr>
      <w:r>
        <w:t>This approach matters because LLMs, on their own, cannot store all information in the world and may produce incorrect or outdated responses. RAG solves this by connecting the model to fresh, reliable, and specialized data</w:t>
      </w:r>
      <w:r>
        <w:rPr>
          <w:rFonts w:hint="default"/>
          <w:lang w:val="en-GB"/>
        </w:rPr>
        <w:t xml:space="preserve"> </w:t>
      </w:r>
      <w:r>
        <w:t>making it extremely useful for enterprise applications such as legal search, medical information, customer support, research assistance, and internal document querying.</w:t>
      </w:r>
    </w:p>
    <w:p w14:paraId="4A8CB466">
      <w:pPr>
        <w:numPr>
          <w:ilvl w:val="0"/>
          <w:numId w:val="15"/>
        </w:numPr>
        <w:jc w:val="both"/>
        <w:rPr>
          <w:b/>
          <w:bCs/>
        </w:rPr>
      </w:pPr>
      <w:r>
        <w:rPr>
          <w:b/>
          <w:bCs/>
        </w:rPr>
        <w:t>Architecture: Retriever + Generator</w:t>
      </w:r>
    </w:p>
    <w:p w14:paraId="55002DE1">
      <w:pPr>
        <w:numPr>
          <w:ilvl w:val="0"/>
          <w:numId w:val="0"/>
        </w:numPr>
        <w:ind w:left="360" w:leftChars="0"/>
        <w:jc w:val="both"/>
      </w:pPr>
      <w:r>
        <w:t>The RAG architecture is built on two core components: the Retriever and the Generator. These two parts work together to combine external knowledge with the language model’s reasoning ability, producing accurate and grounded responses.</w:t>
      </w:r>
    </w:p>
    <w:p w14:paraId="35D9BA97">
      <w:pPr>
        <w:numPr>
          <w:ilvl w:val="0"/>
          <w:numId w:val="0"/>
        </w:numPr>
        <w:ind w:left="360" w:leftChars="0"/>
        <w:jc w:val="both"/>
      </w:pPr>
      <w:r>
        <w:rPr>
          <w:b/>
          <w:bCs/>
        </w:rPr>
        <w:t>1. Retriever</w:t>
      </w:r>
      <w:r>
        <w:rPr>
          <w:rFonts w:hint="default"/>
          <w:b/>
          <w:bCs/>
          <w:lang w:val="en-GB"/>
        </w:rPr>
        <w:t>:</w:t>
      </w:r>
      <w:r>
        <w:rPr>
          <w:rFonts w:hint="default"/>
          <w:lang w:val="en-GB"/>
        </w:rPr>
        <w:t xml:space="preserve"> </w:t>
      </w:r>
      <w:r>
        <w:t>The Retriever is responsible for finding relevant information from an external knowledge source. This source can be:</w:t>
      </w:r>
      <w:r>
        <w:rPr>
          <w:rFonts w:hint="default"/>
          <w:lang w:val="en-GB"/>
        </w:rPr>
        <w:t xml:space="preserve"> </w:t>
      </w:r>
      <w:r>
        <w:t>A vector database</w:t>
      </w:r>
      <w:r>
        <w:rPr>
          <w:rFonts w:hint="default"/>
          <w:lang w:val="en-GB"/>
        </w:rPr>
        <w:t xml:space="preserve">, </w:t>
      </w:r>
      <w:r>
        <w:t>Document collections (PDFs, manuals, reports)</w:t>
      </w:r>
      <w:r>
        <w:rPr>
          <w:rFonts w:hint="default"/>
          <w:lang w:val="en-GB"/>
        </w:rPr>
        <w:t xml:space="preserve">, </w:t>
      </w:r>
      <w:r>
        <w:t>Web pages</w:t>
      </w:r>
      <w:r>
        <w:rPr>
          <w:rFonts w:hint="default"/>
          <w:lang w:val="en-GB"/>
        </w:rPr>
        <w:t xml:space="preserve">, </w:t>
      </w:r>
      <w:r>
        <w:t>Enterprise knowledge bases</w:t>
      </w:r>
      <w:r>
        <w:rPr>
          <w:rFonts w:hint="default"/>
          <w:lang w:val="en-GB"/>
        </w:rPr>
        <w:t xml:space="preserve">. </w:t>
      </w:r>
      <w:r>
        <w:t>The retriever converts both the query and documents into embeddings (numerical vectors) and then finds the most similar or relevant chunks of text</w:t>
      </w:r>
      <w:r>
        <w:rPr>
          <w:rFonts w:hint="default"/>
          <w:lang w:val="en-GB"/>
        </w:rPr>
        <w:t xml:space="preserve">. </w:t>
      </w:r>
      <w:r>
        <w:t>Its job: “Search and fetch the right information.”</w:t>
      </w:r>
      <w:r>
        <w:rPr>
          <w:rFonts w:hint="default"/>
          <w:lang w:val="en-GB"/>
        </w:rPr>
        <w:t xml:space="preserve"> </w:t>
      </w:r>
      <w:r>
        <w:t>Good retrievers (like FAISS, Elasticsearch, Milvus, Pinecone) help the model avoid hallucinating and ensure the final output is factual.</w:t>
      </w:r>
    </w:p>
    <w:p w14:paraId="0182EE4C">
      <w:pPr>
        <w:numPr>
          <w:ilvl w:val="0"/>
          <w:numId w:val="0"/>
        </w:numPr>
        <w:ind w:left="360" w:leftChars="0"/>
        <w:jc w:val="both"/>
      </w:pPr>
      <w:r>
        <w:rPr>
          <w:b/>
          <w:bCs/>
        </w:rPr>
        <w:t>2. Generator</w:t>
      </w:r>
      <w:r>
        <w:rPr>
          <w:rFonts w:hint="default"/>
          <w:b/>
          <w:bCs/>
          <w:lang w:val="en-GB"/>
        </w:rPr>
        <w:t>:</w:t>
      </w:r>
      <w:r>
        <w:rPr>
          <w:rFonts w:hint="default"/>
          <w:lang w:val="en-GB"/>
        </w:rPr>
        <w:t xml:space="preserve"> </w:t>
      </w:r>
      <w:r>
        <w:t>The Generator is the Large Language Model (LLM) itself. After receiving the retrieved text, it uses both the external information and its own internal knowledge to create a clear, accurate, and context-aware answer</w:t>
      </w:r>
      <w:r>
        <w:rPr>
          <w:rFonts w:hint="default"/>
          <w:lang w:val="en-GB"/>
        </w:rPr>
        <w:t xml:space="preserve">. </w:t>
      </w:r>
      <w:r>
        <w:t>Its job: “Read the retrieved info and produce the final response.”</w:t>
      </w:r>
      <w:r>
        <w:rPr>
          <w:rFonts w:hint="default"/>
          <w:lang w:val="en-GB"/>
        </w:rPr>
        <w:t xml:space="preserve"> </w:t>
      </w:r>
      <w:r>
        <w:t>Common generator models include GPT, LLaMA, Mistral, and Claude.</w:t>
      </w:r>
    </w:p>
    <w:p w14:paraId="70F47C9E">
      <w:pPr>
        <w:numPr>
          <w:ilvl w:val="0"/>
          <w:numId w:val="0"/>
        </w:numPr>
        <w:ind w:left="360" w:leftChars="0"/>
        <w:jc w:val="both"/>
        <w:rPr>
          <w:rFonts w:hint="default"/>
          <w:b/>
          <w:bCs/>
          <w:lang w:val="en-GB"/>
        </w:rPr>
      </w:pPr>
      <w:r>
        <w:rPr>
          <w:b/>
          <w:bCs/>
        </w:rPr>
        <w:t>How They Work Together</w:t>
      </w:r>
      <w:r>
        <w:rPr>
          <w:rFonts w:hint="default"/>
          <w:b/>
          <w:bCs/>
          <w:lang w:val="en-GB"/>
        </w:rPr>
        <w:t>:</w:t>
      </w:r>
    </w:p>
    <w:p w14:paraId="7BD9E897">
      <w:pPr>
        <w:numPr>
          <w:ilvl w:val="0"/>
          <w:numId w:val="0"/>
        </w:numPr>
        <w:ind w:left="360" w:leftChars="0"/>
        <w:jc w:val="both"/>
      </w:pPr>
      <w:r>
        <w:t>User Query → Retriever</w:t>
      </w:r>
      <w:r>
        <w:rPr>
          <w:rFonts w:hint="default"/>
          <w:lang w:val="en-GB"/>
        </w:rPr>
        <w:t>.</w:t>
      </w:r>
      <w:r>
        <w:br w:type="textWrapping"/>
      </w:r>
      <w:r>
        <w:t>The retriever searches for relevant documents.</w:t>
      </w:r>
    </w:p>
    <w:p w14:paraId="316F777B">
      <w:pPr>
        <w:numPr>
          <w:ilvl w:val="0"/>
          <w:numId w:val="0"/>
        </w:numPr>
        <w:ind w:left="360" w:leftChars="0"/>
        <w:jc w:val="both"/>
      </w:pPr>
      <w:r>
        <w:t>Retriever → Generator:</w:t>
      </w:r>
      <w:r>
        <w:br w:type="textWrapping"/>
      </w:r>
      <w:r>
        <w:t>The LLM receives the top matching text chunks.</w:t>
      </w:r>
    </w:p>
    <w:p w14:paraId="16106DB9">
      <w:pPr>
        <w:numPr>
          <w:ilvl w:val="0"/>
          <w:numId w:val="0"/>
        </w:numPr>
        <w:ind w:left="360" w:leftChars="0"/>
        <w:jc w:val="both"/>
      </w:pPr>
      <w:r>
        <w:t>Generator → Final Answer:</w:t>
      </w:r>
      <w:r>
        <w:br w:type="textWrapping"/>
      </w:r>
      <w:r>
        <w:t>The LLM uses the retrieved evidence to craft a grounded, accurate response.</w:t>
      </w:r>
    </w:p>
    <w:p w14:paraId="12F198F4">
      <w:pPr>
        <w:numPr>
          <w:ilvl w:val="0"/>
          <w:numId w:val="15"/>
        </w:numPr>
        <w:jc w:val="both"/>
        <w:rPr>
          <w:b/>
          <w:bCs/>
        </w:rPr>
      </w:pPr>
      <w:r>
        <w:rPr>
          <w:b/>
          <w:bCs/>
        </w:rPr>
        <w:t>Vector Databases (FAISS, Pinecone, Chroma, Milvus)</w:t>
      </w:r>
    </w:p>
    <w:p w14:paraId="21A4A55C">
      <w:pPr>
        <w:numPr>
          <w:ilvl w:val="0"/>
          <w:numId w:val="0"/>
        </w:numPr>
        <w:ind w:left="360" w:leftChars="0"/>
        <w:jc w:val="both"/>
      </w:pPr>
      <w:r>
        <w:t>Vector databases are specialized storage systems designed to store, search, and manage embeddings</w:t>
      </w:r>
      <w:r>
        <w:rPr>
          <w:rFonts w:hint="default"/>
          <w:lang w:val="en-GB"/>
        </w:rPr>
        <w:t xml:space="preserve"> </w:t>
      </w:r>
      <w:r>
        <w:t>the numerical vector representations created by LLMs. In a RAG system, they are crucial because they allow extremely fast and accurate similarity search, helping the retriever find the most relevant information for the user’s query. Traditional databases cannot efficiently handle high-dimensional vectors, but vector databases are optimized exactly for this purpose.</w:t>
      </w:r>
    </w:p>
    <w:p w14:paraId="312023FB">
      <w:pPr>
        <w:numPr>
          <w:ilvl w:val="0"/>
          <w:numId w:val="0"/>
        </w:numPr>
        <w:ind w:left="360" w:leftChars="0"/>
        <w:jc w:val="both"/>
      </w:pPr>
      <w:r>
        <w:rPr>
          <w:b/>
          <w:bCs/>
        </w:rPr>
        <w:t>1. FAISS</w:t>
      </w:r>
      <w:r>
        <w:rPr>
          <w:rFonts w:hint="default"/>
          <w:b/>
          <w:bCs/>
          <w:lang w:val="en-GB"/>
        </w:rPr>
        <w:t xml:space="preserve">: </w:t>
      </w:r>
      <w:r>
        <w:t>FAISS (Facebook AI Similarity Search) is an open-source library developed by Meta (Facebook) for efficient similarity search. It is extremely fast and optimized for GPU acceleration, making it ideal for large-scale vector search tasks.</w:t>
      </w:r>
      <w:r>
        <w:rPr>
          <w:rFonts w:hint="default"/>
          <w:lang w:val="en-GB"/>
        </w:rPr>
        <w:t xml:space="preserve"> </w:t>
      </w:r>
      <w:r>
        <w:t>it is widely used</w:t>
      </w:r>
      <w:r>
        <w:rPr>
          <w:rFonts w:hint="default"/>
          <w:lang w:val="en-GB"/>
        </w:rPr>
        <w:t xml:space="preserve"> </w:t>
      </w:r>
      <w:r>
        <w:t>Very high performance</w:t>
      </w:r>
      <w:r>
        <w:rPr>
          <w:rFonts w:hint="default"/>
          <w:lang w:val="en-GB"/>
        </w:rPr>
        <w:t xml:space="preserve">, </w:t>
      </w:r>
      <w:r>
        <w:t>Supports billions of vectors</w:t>
      </w:r>
      <w:r>
        <w:rPr>
          <w:rFonts w:hint="default"/>
          <w:lang w:val="en-GB"/>
        </w:rPr>
        <w:t xml:space="preserve">, </w:t>
      </w:r>
      <w:r>
        <w:t>Ideal for research and production pipelines</w:t>
      </w:r>
      <w:r>
        <w:rPr>
          <w:rFonts w:hint="default"/>
          <w:lang w:val="en-GB"/>
        </w:rPr>
        <w:t xml:space="preserve">, </w:t>
      </w:r>
      <w:r>
        <w:t>FAISS is often used in large enterprise RAG systems due to its speed and flexibility.</w:t>
      </w:r>
    </w:p>
    <w:p w14:paraId="502A2C37">
      <w:pPr>
        <w:numPr>
          <w:ilvl w:val="0"/>
          <w:numId w:val="0"/>
        </w:numPr>
        <w:ind w:left="360" w:leftChars="0"/>
        <w:jc w:val="both"/>
      </w:pPr>
      <w:r>
        <w:rPr>
          <w:b/>
          <w:bCs/>
        </w:rPr>
        <w:t>2. Pinecone</w:t>
      </w:r>
      <w:r>
        <w:rPr>
          <w:rFonts w:hint="default"/>
          <w:lang w:val="en-GB"/>
        </w:rPr>
        <w:t xml:space="preserve">: </w:t>
      </w:r>
      <w:r>
        <w:t>Pinecone is a fully managed cloud-based vector database. It removes the complexity of deployment, scaling, and maintenance.</w:t>
      </w:r>
      <w:r>
        <w:rPr>
          <w:rFonts w:hint="default"/>
          <w:lang w:val="en-GB"/>
        </w:rPr>
        <w:t xml:space="preserve"> </w:t>
      </w:r>
      <w:r>
        <w:t>Key strengths</w:t>
      </w:r>
      <w:r>
        <w:rPr>
          <w:rFonts w:hint="default"/>
          <w:lang w:val="en-GB"/>
        </w:rPr>
        <w:t xml:space="preserve"> are </w:t>
      </w:r>
      <w:r>
        <w:t>Serverless and easy to integrate</w:t>
      </w:r>
      <w:r>
        <w:rPr>
          <w:rFonts w:hint="default"/>
          <w:lang w:val="en-GB"/>
        </w:rPr>
        <w:t xml:space="preserve">, </w:t>
      </w:r>
      <w:r>
        <w:t>Highly scalable</w:t>
      </w:r>
      <w:r>
        <w:rPr>
          <w:rFonts w:hint="default"/>
          <w:lang w:val="en-GB"/>
        </w:rPr>
        <w:t xml:space="preserve">, </w:t>
      </w:r>
      <w:r>
        <w:t>Built-in filtering and metadata search</w:t>
      </w:r>
      <w:r>
        <w:rPr>
          <w:rFonts w:hint="default"/>
          <w:lang w:val="en-GB"/>
        </w:rPr>
        <w:t xml:space="preserve">, </w:t>
      </w:r>
      <w:r>
        <w:t>Great for enterprise RAG apps</w:t>
      </w:r>
      <w:r>
        <w:rPr>
          <w:rFonts w:hint="default"/>
          <w:lang w:val="en-GB"/>
        </w:rPr>
        <w:t>.</w:t>
      </w:r>
      <w:r>
        <w:t>Pinecone is preferred when teams want reliable, production-ready vector search without managing infrastructure.</w:t>
      </w:r>
    </w:p>
    <w:p w14:paraId="5B678D8B">
      <w:pPr>
        <w:numPr>
          <w:ilvl w:val="0"/>
          <w:numId w:val="0"/>
        </w:numPr>
        <w:ind w:left="360" w:leftChars="0"/>
        <w:jc w:val="both"/>
      </w:pPr>
      <w:r>
        <w:rPr>
          <w:b/>
          <w:bCs/>
        </w:rPr>
        <w:t>3. Chroma</w:t>
      </w:r>
      <w:r>
        <w:rPr>
          <w:rFonts w:hint="default"/>
          <w:b/>
          <w:bCs/>
          <w:lang w:val="en-GB"/>
        </w:rPr>
        <w:t xml:space="preserve">: </w:t>
      </w:r>
      <w:r>
        <w:t>Chroma is an open-source, lightweight vector database designed for developers. It is simple, fast, and integrates smoothly with frameworks like LangChain.</w:t>
      </w:r>
      <w:r>
        <w:rPr>
          <w:rFonts w:hint="default"/>
          <w:lang w:val="en-GB"/>
        </w:rPr>
        <w:t xml:space="preserve"> </w:t>
      </w:r>
      <w:r>
        <w:t>developers like it</w:t>
      </w:r>
      <w:r>
        <w:rPr>
          <w:rFonts w:hint="default"/>
          <w:lang w:val="en-GB"/>
        </w:rPr>
        <w:t xml:space="preserve"> because it is </w:t>
      </w:r>
      <w:r>
        <w:t>Very easy to set up locally</w:t>
      </w:r>
      <w:r>
        <w:rPr>
          <w:rFonts w:hint="default"/>
          <w:lang w:val="en-GB"/>
        </w:rPr>
        <w:t xml:space="preserve">, </w:t>
      </w:r>
      <w:r>
        <w:t>Open-source and free</w:t>
      </w:r>
      <w:r>
        <w:rPr>
          <w:rFonts w:hint="default"/>
          <w:lang w:val="en-GB"/>
        </w:rPr>
        <w:t xml:space="preserve">, </w:t>
      </w:r>
      <w:r>
        <w:t>Great for prototypes and medium-sized applications</w:t>
      </w:r>
      <w:r>
        <w:rPr>
          <w:rFonts w:hint="default"/>
          <w:lang w:val="en-GB"/>
        </w:rPr>
        <w:t>.</w:t>
      </w:r>
      <w:r>
        <w:t>Chroma is perfect for RAG apps, chatbots, and projects where simplicity and transparency matter.</w:t>
      </w:r>
    </w:p>
    <w:p w14:paraId="063B9880">
      <w:pPr>
        <w:numPr>
          <w:ilvl w:val="0"/>
          <w:numId w:val="0"/>
        </w:numPr>
        <w:ind w:left="360" w:leftChars="0"/>
        <w:jc w:val="both"/>
      </w:pPr>
      <w:r>
        <w:rPr>
          <w:b/>
          <w:bCs/>
        </w:rPr>
        <w:t>4. Milvus</w:t>
      </w:r>
      <w:r>
        <w:rPr>
          <w:rFonts w:hint="default"/>
          <w:b/>
          <w:bCs/>
          <w:lang w:val="en-GB"/>
        </w:rPr>
        <w:t xml:space="preserve">: </w:t>
      </w:r>
      <w:r>
        <w:t>Milvus is a highly scalable, distributed vector database built for massive workloads. It can handle billions of embeddings and supports both CPU and GPU acceleration.</w:t>
      </w:r>
      <w:r>
        <w:rPr>
          <w:rFonts w:hint="default"/>
          <w:lang w:val="en-GB"/>
        </w:rPr>
        <w:t xml:space="preserve"> </w:t>
      </w:r>
      <w:r>
        <w:t>Key advantages</w:t>
      </w:r>
      <w:r>
        <w:rPr>
          <w:rFonts w:hint="default"/>
          <w:lang w:val="en-GB"/>
        </w:rPr>
        <w:t xml:space="preserve"> are </w:t>
      </w:r>
      <w:r>
        <w:t>Enterprise-grade scaling</w:t>
      </w:r>
      <w:r>
        <w:rPr>
          <w:rFonts w:hint="default"/>
          <w:lang w:val="en-GB"/>
        </w:rPr>
        <w:t xml:space="preserve">, </w:t>
      </w:r>
      <w:r>
        <w:t>Integration with cloud platforms</w:t>
      </w:r>
      <w:r>
        <w:rPr>
          <w:rFonts w:hint="default"/>
          <w:lang w:val="en-GB"/>
        </w:rPr>
        <w:t xml:space="preserve">, </w:t>
      </w:r>
      <w:r>
        <w:t>Strong performance for large datasets</w:t>
      </w:r>
      <w:r>
        <w:rPr>
          <w:rFonts w:hint="default"/>
          <w:lang w:val="en-GB"/>
        </w:rPr>
        <w:t>.</w:t>
      </w:r>
      <w:r>
        <w:t>Milvus is ideal for large enterprise applications like recommendation systems, document search, and multimodal AI pipelines.</w:t>
      </w:r>
    </w:p>
    <w:p w14:paraId="598591B2">
      <w:pPr>
        <w:numPr>
          <w:ilvl w:val="0"/>
          <w:numId w:val="15"/>
        </w:numPr>
        <w:jc w:val="both"/>
        <w:rPr>
          <w:b/>
          <w:bCs/>
        </w:rPr>
      </w:pPr>
      <w:r>
        <w:rPr>
          <w:b/>
          <w:bCs/>
        </w:rPr>
        <w:t>Embedding Models (OpenAI, SentenceTransformers, Cohere)</w:t>
      </w:r>
    </w:p>
    <w:p w14:paraId="5E03C4F1">
      <w:pPr>
        <w:numPr>
          <w:ilvl w:val="0"/>
          <w:numId w:val="0"/>
        </w:numPr>
        <w:ind w:left="360" w:leftChars="0"/>
        <w:jc w:val="both"/>
      </w:pPr>
      <w:r>
        <w:t>Embedding models convert text into numerical vectors (embeddings) that capture the meaning, context, and relationships between words, sentences, or documents. These vectors are used in RAG systems to find semantically similar information, perform document search, clustering, recommendation, and many more tasks. High-quality embeddings are essential because they determine how accurately the retriever finds relevant content. Three popular families of embedding models are OpenAI, SentenceTransformers, and Cohere.</w:t>
      </w:r>
    </w:p>
    <w:p w14:paraId="5E7DAFDC">
      <w:pPr>
        <w:numPr>
          <w:ilvl w:val="0"/>
          <w:numId w:val="0"/>
        </w:numPr>
        <w:ind w:left="360" w:leftChars="0"/>
        <w:jc w:val="both"/>
        <w:rPr>
          <w:rFonts w:hint="default"/>
          <w:lang w:val="en-GB"/>
        </w:rPr>
      </w:pPr>
      <w:r>
        <w:rPr>
          <w:b/>
          <w:bCs/>
        </w:rPr>
        <w:t>1. OpenAI Embedding Models</w:t>
      </w:r>
      <w:r>
        <w:rPr>
          <w:rFonts w:hint="default"/>
          <w:b/>
          <w:bCs/>
          <w:lang w:val="en-GB"/>
        </w:rPr>
        <w:t>:</w:t>
      </w:r>
      <w:r>
        <w:rPr>
          <w:rFonts w:hint="default"/>
          <w:lang w:val="en-GB"/>
        </w:rPr>
        <w:t xml:space="preserve"> </w:t>
      </w:r>
      <w:r>
        <w:t>OpenAI provides high-performance embedding models designed for semantic search, clustering, and RAG pipelines</w:t>
      </w:r>
      <w:r>
        <w:rPr>
          <w:rFonts w:hint="default"/>
          <w:lang w:val="en-GB"/>
        </w:rPr>
        <w:t xml:space="preserve">. </w:t>
      </w:r>
      <w:r>
        <w:t>Key features</w:t>
      </w:r>
      <w:r>
        <w:rPr>
          <w:rFonts w:hint="default"/>
          <w:lang w:val="en-GB"/>
        </w:rPr>
        <w:t xml:space="preserve"> are </w:t>
      </w:r>
      <w:r>
        <w:t>Very strong semantic understanding</w:t>
      </w:r>
      <w:r>
        <w:rPr>
          <w:rFonts w:hint="default"/>
          <w:lang w:val="en-GB"/>
        </w:rPr>
        <w:t xml:space="preserve">, </w:t>
      </w:r>
      <w:r>
        <w:t>Highly optimized for similarity search</w:t>
      </w:r>
      <w:r>
        <w:rPr>
          <w:rFonts w:hint="default"/>
          <w:lang w:val="en-GB"/>
        </w:rPr>
        <w:t xml:space="preserve">, </w:t>
      </w:r>
      <w:r>
        <w:t>Works well in large RAG systems</w:t>
      </w:r>
      <w:r>
        <w:rPr>
          <w:rFonts w:hint="default"/>
          <w:lang w:val="en-GB"/>
        </w:rPr>
        <w:t>.</w:t>
      </w:r>
    </w:p>
    <w:p w14:paraId="2244AB2E">
      <w:pPr>
        <w:numPr>
          <w:ilvl w:val="0"/>
          <w:numId w:val="0"/>
        </w:numPr>
        <w:ind w:left="360" w:leftChars="0"/>
        <w:jc w:val="both"/>
      </w:pPr>
      <w:r>
        <w:t>Popular models include:</w:t>
      </w:r>
    </w:p>
    <w:p w14:paraId="586AFA33">
      <w:pPr>
        <w:numPr>
          <w:ilvl w:val="0"/>
          <w:numId w:val="16"/>
        </w:numPr>
        <w:ind w:left="1300" w:leftChars="0" w:hanging="420" w:firstLineChars="0"/>
        <w:jc w:val="both"/>
      </w:pPr>
      <w:r>
        <w:t>text-embedding-ada-002 (widely used, fast, cost-effective)</w:t>
      </w:r>
    </w:p>
    <w:p w14:paraId="2FD6A192">
      <w:pPr>
        <w:numPr>
          <w:ilvl w:val="0"/>
          <w:numId w:val="16"/>
        </w:numPr>
        <w:ind w:left="1300" w:leftChars="0" w:hanging="420" w:firstLineChars="0"/>
        <w:jc w:val="both"/>
      </w:pPr>
      <w:r>
        <w:t>text-embedding-3-large / 3-small (latest models with stronger accuracy)</w:t>
      </w:r>
    </w:p>
    <w:p w14:paraId="56C64953">
      <w:pPr>
        <w:numPr>
          <w:ilvl w:val="0"/>
          <w:numId w:val="12"/>
        </w:numPr>
        <w:ind w:left="360" w:leftChars="0" w:firstLine="0" w:firstLineChars="0"/>
        <w:jc w:val="both"/>
      </w:pPr>
      <w:r>
        <w:rPr>
          <w:b/>
          <w:bCs/>
        </w:rPr>
        <w:t>SentenceTransformers (SBERT)</w:t>
      </w:r>
      <w:r>
        <w:rPr>
          <w:rFonts w:hint="default"/>
          <w:lang w:val="en-GB"/>
        </w:rPr>
        <w:t xml:space="preserve">: </w:t>
      </w:r>
      <w:r>
        <w:t>SentenceTransformers is an open-source library based on BERT, RoBERTa, and other transformers designed specifically for producing sentence-level embeddings.</w:t>
      </w:r>
      <w:r>
        <w:br w:type="textWrapping"/>
      </w:r>
      <w:r>
        <w:t>Strengths</w:t>
      </w:r>
      <w:r>
        <w:rPr>
          <w:rFonts w:hint="default"/>
          <w:lang w:val="en-GB"/>
        </w:rPr>
        <w:t xml:space="preserve"> are </w:t>
      </w:r>
      <w:r>
        <w:t>Excellent accuracy for semantic similarity</w:t>
      </w:r>
      <w:r>
        <w:rPr>
          <w:rFonts w:hint="default"/>
          <w:lang w:val="en-GB"/>
        </w:rPr>
        <w:t xml:space="preserve">, </w:t>
      </w:r>
      <w:r>
        <w:t>Large library of pretrained models</w:t>
      </w:r>
      <w:r>
        <w:rPr>
          <w:rFonts w:hint="default"/>
          <w:lang w:val="en-GB"/>
        </w:rPr>
        <w:t xml:space="preserve">, </w:t>
      </w:r>
      <w:r>
        <w:t>Fully open-source and free</w:t>
      </w:r>
      <w:r>
        <w:rPr>
          <w:rFonts w:hint="default"/>
          <w:lang w:val="en-GB"/>
        </w:rPr>
        <w:t>,</w:t>
      </w:r>
      <w:r>
        <w:t>Works locally without cloud APIs</w:t>
      </w:r>
    </w:p>
    <w:p w14:paraId="15FDE4A4">
      <w:pPr>
        <w:numPr>
          <w:ilvl w:val="0"/>
          <w:numId w:val="0"/>
        </w:numPr>
        <w:ind w:left="360" w:leftChars="0"/>
        <w:jc w:val="both"/>
      </w:pPr>
      <w:r>
        <w:t>Common models include:</w:t>
      </w:r>
    </w:p>
    <w:p w14:paraId="55E0CE99">
      <w:pPr>
        <w:numPr>
          <w:ilvl w:val="0"/>
          <w:numId w:val="17"/>
        </w:numPr>
        <w:ind w:left="1300" w:leftChars="0" w:hanging="420" w:firstLineChars="0"/>
        <w:jc w:val="both"/>
      </w:pPr>
      <w:r>
        <w:t>all-MiniLM-L6-v2 (lightweight and fast)</w:t>
      </w:r>
    </w:p>
    <w:p w14:paraId="6076142C">
      <w:pPr>
        <w:numPr>
          <w:ilvl w:val="0"/>
          <w:numId w:val="17"/>
        </w:numPr>
        <w:ind w:left="1300" w:leftChars="0" w:hanging="420" w:firstLineChars="0"/>
        <w:jc w:val="both"/>
      </w:pPr>
      <w:r>
        <w:t>multi-qa-MiniLM (designed for question-answer retrieval)</w:t>
      </w:r>
    </w:p>
    <w:p w14:paraId="1B6E8323">
      <w:pPr>
        <w:numPr>
          <w:ilvl w:val="0"/>
          <w:numId w:val="17"/>
        </w:numPr>
        <w:ind w:left="1300" w:leftChars="0" w:hanging="420" w:firstLineChars="0"/>
        <w:jc w:val="both"/>
      </w:pPr>
      <w:r>
        <w:t>mpnet-base-v2 (high accuracy)</w:t>
      </w:r>
    </w:p>
    <w:p w14:paraId="42B5E7BA">
      <w:pPr>
        <w:numPr>
          <w:ilvl w:val="0"/>
          <w:numId w:val="12"/>
        </w:numPr>
        <w:ind w:left="360" w:leftChars="0" w:firstLine="0" w:firstLineChars="0"/>
        <w:jc w:val="both"/>
      </w:pPr>
      <w:r>
        <w:rPr>
          <w:b/>
          <w:bCs/>
        </w:rPr>
        <w:t>Cohere Embeddings</w:t>
      </w:r>
      <w:r>
        <w:rPr>
          <w:rFonts w:hint="default"/>
          <w:b/>
          <w:bCs/>
          <w:lang w:val="en-GB"/>
        </w:rPr>
        <w:t xml:space="preserve">: </w:t>
      </w:r>
      <w:r>
        <w:t>Cohere provides strong commercial embedding models focused on enterprise search and multilingual applications</w:t>
      </w:r>
      <w:r>
        <w:rPr>
          <w:rFonts w:hint="default"/>
          <w:lang w:val="en-GB"/>
        </w:rPr>
        <w:t xml:space="preserve">. </w:t>
      </w:r>
      <w:r>
        <w:t>Key advantages</w:t>
      </w:r>
      <w:r>
        <w:rPr>
          <w:rFonts w:hint="default"/>
          <w:lang w:val="en-GB"/>
        </w:rPr>
        <w:t xml:space="preserve"> are </w:t>
      </w:r>
      <w:r>
        <w:t>Excellent multilingual support</w:t>
      </w:r>
      <w:r>
        <w:rPr>
          <w:rFonts w:hint="default"/>
          <w:lang w:val="en-GB"/>
        </w:rPr>
        <w:t>,</w:t>
      </w:r>
      <w:r>
        <w:t>Strong performance on semantic search and document retrieval</w:t>
      </w:r>
      <w:r>
        <w:rPr>
          <w:rFonts w:hint="default"/>
          <w:lang w:val="en-GB"/>
        </w:rPr>
        <w:t xml:space="preserve">, </w:t>
      </w:r>
      <w:r>
        <w:t>Optimized for enterprise-scale vector databases</w:t>
      </w:r>
      <w:r>
        <w:rPr>
          <w:rFonts w:hint="default"/>
          <w:lang w:val="en-GB"/>
        </w:rPr>
        <w:t>. Cohere embeddings are commonly used in global applications where documents span multiple languages.</w:t>
      </w:r>
    </w:p>
    <w:p w14:paraId="608090BD">
      <w:pPr>
        <w:numPr>
          <w:ilvl w:val="0"/>
          <w:numId w:val="0"/>
        </w:numPr>
        <w:ind w:left="360" w:leftChars="0"/>
        <w:jc w:val="both"/>
      </w:pPr>
      <w:r>
        <w:t>Popular models include:</w:t>
      </w:r>
    </w:p>
    <w:p w14:paraId="05330F1F">
      <w:pPr>
        <w:numPr>
          <w:ilvl w:val="0"/>
          <w:numId w:val="18"/>
        </w:numPr>
        <w:ind w:left="1300" w:leftChars="0" w:hanging="420" w:firstLineChars="0"/>
        <w:jc w:val="both"/>
      </w:pPr>
      <w:r>
        <w:t>embed-english-v3.0</w:t>
      </w:r>
    </w:p>
    <w:p w14:paraId="7FC82181">
      <w:pPr>
        <w:numPr>
          <w:ilvl w:val="0"/>
          <w:numId w:val="18"/>
        </w:numPr>
        <w:ind w:left="1300" w:leftChars="0" w:hanging="420" w:firstLineChars="0"/>
        <w:jc w:val="both"/>
      </w:pPr>
      <w:r>
        <w:t>embed-multilingual-v3.0</w:t>
      </w:r>
    </w:p>
    <w:p w14:paraId="74333752">
      <w:pPr>
        <w:numPr>
          <w:ilvl w:val="0"/>
          <w:numId w:val="15"/>
        </w:numPr>
        <w:jc w:val="both"/>
        <w:rPr>
          <w:b/>
          <w:bCs/>
        </w:rPr>
      </w:pPr>
      <w:r>
        <w:rPr>
          <w:b/>
          <w:bCs/>
        </w:rPr>
        <w:t>Chunking, Indexing, and Query Rewriting</w:t>
      </w:r>
    </w:p>
    <w:p w14:paraId="471CEE2B">
      <w:pPr>
        <w:numPr>
          <w:ilvl w:val="0"/>
          <w:numId w:val="0"/>
        </w:numPr>
        <w:ind w:left="360" w:leftChars="0"/>
        <w:jc w:val="both"/>
      </w:pPr>
      <w:r>
        <w:t>Chunking, Indexing, and Query Rewriting are three essential steps that make Retrieval-Augmented Generation (RAG) systems accurate, efficient, and capable of handling complex user queries. These processes ensure that documents are split properly, stored in a way that makes retrieval fast, and searched intelligently to give the best results.</w:t>
      </w:r>
    </w:p>
    <w:p w14:paraId="42BCC30E">
      <w:pPr>
        <w:numPr>
          <w:ilvl w:val="0"/>
          <w:numId w:val="19"/>
        </w:numPr>
        <w:ind w:left="440" w:leftChars="0" w:firstLineChars="0"/>
        <w:jc w:val="both"/>
        <w:rPr>
          <w:rFonts w:hint="default"/>
          <w:lang w:val="en-GB"/>
        </w:rPr>
      </w:pPr>
      <w:r>
        <w:rPr>
          <w:b/>
          <w:bCs/>
        </w:rPr>
        <w:t>Chunking</w:t>
      </w:r>
      <w:r>
        <w:rPr>
          <w:rFonts w:hint="default"/>
          <w:b/>
          <w:bCs/>
          <w:lang w:val="en-GB"/>
        </w:rPr>
        <w:t xml:space="preserve">: </w:t>
      </w:r>
      <w:r>
        <w:t>Chunking is the process of breaking long documents into smaller, meaningful text segments (chunks). Since embedding models work best with short, coherent pieces of text, chunking helps preserve context without overwhelming the model</w:t>
      </w:r>
      <w:r>
        <w:rPr>
          <w:rFonts w:hint="default"/>
          <w:lang w:val="en-GB"/>
        </w:rPr>
        <w:t>.</w:t>
      </w:r>
      <w:r>
        <w:t>It</w:t>
      </w:r>
      <w:r>
        <w:rPr>
          <w:rFonts w:hint="default"/>
          <w:lang w:val="en-GB"/>
        </w:rPr>
        <w:t xml:space="preserve"> is </w:t>
      </w:r>
      <w:r>
        <w:t xml:space="preserve"> needed</w:t>
      </w:r>
      <w:r>
        <w:rPr>
          <w:rFonts w:hint="default"/>
          <w:lang w:val="en-GB"/>
        </w:rPr>
        <w:t xml:space="preserve"> to </w:t>
      </w:r>
      <w:r>
        <w:t>LLMs and embedding models have token limits</w:t>
      </w:r>
      <w:r>
        <w:rPr>
          <w:rFonts w:hint="default"/>
          <w:lang w:val="en-GB"/>
        </w:rPr>
        <w:t xml:space="preserve">, </w:t>
      </w:r>
      <w:r>
        <w:t>Long documents are hard to search accurately</w:t>
      </w:r>
      <w:r>
        <w:rPr>
          <w:rFonts w:hint="default"/>
          <w:lang w:val="en-GB"/>
        </w:rPr>
        <w:t xml:space="preserve">, </w:t>
      </w:r>
      <w:r>
        <w:t>Smaller chunks increase retrieval precision</w:t>
      </w:r>
      <w:r>
        <w:rPr>
          <w:rFonts w:hint="default"/>
          <w:lang w:val="en-GB"/>
        </w:rPr>
        <w:t>.</w:t>
      </w:r>
    </w:p>
    <w:p w14:paraId="5209AAF8">
      <w:pPr>
        <w:numPr>
          <w:ilvl w:val="0"/>
          <w:numId w:val="19"/>
        </w:numPr>
        <w:ind w:left="440" w:leftChars="0" w:firstLineChars="0"/>
        <w:jc w:val="both"/>
        <w:rPr>
          <w:rFonts w:hint="default"/>
          <w:lang w:val="en-GB"/>
        </w:rPr>
      </w:pPr>
      <w:r>
        <w:rPr>
          <w:rFonts w:hint="default"/>
          <w:lang w:val="en-GB"/>
        </w:rPr>
        <w:t xml:space="preserve"> </w:t>
      </w:r>
      <w:r>
        <w:rPr>
          <w:rFonts w:hint="default"/>
          <w:b/>
          <w:bCs/>
          <w:lang w:val="en-GB"/>
        </w:rPr>
        <w:t xml:space="preserve">Indexing: </w:t>
      </w:r>
      <w:r>
        <w:rPr>
          <w:rFonts w:hint="default"/>
          <w:lang w:val="en-GB"/>
        </w:rPr>
        <w:t>Indexing refers to storing the chunked text in a vector database after converting it into embeddings. This creates a searchable structure that allows the system to quickly find the most relevant chunks when a query comes in. Indexing includes Creating embeddings for each chunk, Storing them in a vector DB (FAISS, Pinecone, Chroma, Milvus), Saving metadata (title, source, location in document), Optimizing for fast similarity search.</w:t>
      </w:r>
    </w:p>
    <w:p w14:paraId="3086503D">
      <w:pPr>
        <w:numPr>
          <w:ilvl w:val="0"/>
          <w:numId w:val="19"/>
        </w:numPr>
        <w:ind w:left="440" w:leftChars="0" w:firstLineChars="0"/>
        <w:jc w:val="both"/>
        <w:rPr>
          <w:rFonts w:hint="default"/>
          <w:lang w:val="en-GB"/>
        </w:rPr>
      </w:pPr>
      <w:r>
        <w:rPr>
          <w:rFonts w:hint="default"/>
          <w:b/>
          <w:bCs/>
          <w:lang w:val="en-GB"/>
        </w:rPr>
        <w:t xml:space="preserve"> Query Rewriting:</w:t>
      </w:r>
      <w:r>
        <w:rPr>
          <w:rFonts w:hint="default"/>
          <w:lang w:val="en-GB"/>
        </w:rPr>
        <w:t xml:space="preserve"> Query Rewriting improves the quality of the search by transforming the user’s original query into a better, more specific one. Sometimes user questions are too short, unclear, or incomplete, so rewriting helps the retriever find more relevant information.query rewriting helps Expands vague questions (“What is it?” → “What is the role of mitochondria in a cell?”) Adds missing keywords, Reformats natural language into search-friendly queries, Breaks complex questions into smaller sub-queries.</w:t>
      </w:r>
    </w:p>
    <w:p w14:paraId="6BDE46F0">
      <w:pPr>
        <w:numPr>
          <w:ilvl w:val="0"/>
          <w:numId w:val="15"/>
        </w:numPr>
        <w:jc w:val="both"/>
        <w:rPr>
          <w:b/>
          <w:bCs/>
        </w:rPr>
      </w:pPr>
      <w:r>
        <w:rPr>
          <w:b/>
          <w:bCs/>
        </w:rPr>
        <w:t>Contextual Reranking and Relevance Scoring</w:t>
      </w:r>
    </w:p>
    <w:p w14:paraId="116D4D80">
      <w:pPr>
        <w:numPr>
          <w:ilvl w:val="0"/>
          <w:numId w:val="0"/>
        </w:numPr>
        <w:ind w:left="360" w:leftChars="0"/>
        <w:jc w:val="both"/>
        <w:rPr>
          <w:rFonts w:hint="default"/>
          <w:lang w:val="en-GB"/>
        </w:rPr>
      </w:pPr>
      <w:r>
        <w:t>Contextual Reranking</w:t>
      </w:r>
      <w:r>
        <w:rPr>
          <w:rFonts w:hint="default"/>
          <w:lang w:val="en-GB"/>
        </w:rPr>
        <w:t xml:space="preserve">: </w:t>
      </w:r>
      <w:r>
        <w:t>After initial retrieval, contextual reranking re-evaluates the retrieved chunks using a more powerful model</w:t>
      </w:r>
      <w:r>
        <w:rPr>
          <w:rFonts w:hint="default"/>
          <w:lang w:val="en-GB"/>
        </w:rPr>
        <w:t xml:space="preserve"> </w:t>
      </w:r>
      <w:r>
        <w:t>often a cross-encoder or an LLM</w:t>
      </w:r>
      <w:r>
        <w:rPr>
          <w:rFonts w:hint="default"/>
          <w:lang w:val="en-GB"/>
        </w:rPr>
        <w:t xml:space="preserve"> </w:t>
      </w:r>
      <w:r>
        <w:t>to find the best match based on deeper context understanding.</w:t>
      </w:r>
      <w:r>
        <w:rPr>
          <w:rFonts w:hint="default"/>
          <w:lang w:val="en-GB"/>
        </w:rPr>
        <w:t xml:space="preserve"> </w:t>
      </w:r>
      <w:r>
        <w:t>Unlike simple vector similarity, reranking uses</w:t>
      </w:r>
      <w:r>
        <w:rPr>
          <w:rFonts w:hint="default"/>
          <w:lang w:val="en-GB"/>
        </w:rPr>
        <w:t xml:space="preserve"> </w:t>
      </w:r>
      <w:r>
        <w:t>Full sentence-level comparison</w:t>
      </w:r>
      <w:r>
        <w:rPr>
          <w:rFonts w:hint="default"/>
          <w:lang w:val="en-GB"/>
        </w:rPr>
        <w:t xml:space="preserve">, </w:t>
      </w:r>
      <w:r>
        <w:t>Query + chunk analyzed together</w:t>
      </w:r>
      <w:r>
        <w:rPr>
          <w:rFonts w:hint="default"/>
          <w:lang w:val="en-GB"/>
        </w:rPr>
        <w:t xml:space="preserve">, </w:t>
      </w:r>
      <w:r>
        <w:t>Rich contextual reasoning</w:t>
      </w:r>
      <w:r>
        <w:rPr>
          <w:rFonts w:hint="default"/>
          <w:lang w:val="en-GB"/>
        </w:rPr>
        <w:t>.</w:t>
      </w:r>
    </w:p>
    <w:p w14:paraId="5069A08A">
      <w:pPr>
        <w:numPr>
          <w:ilvl w:val="0"/>
          <w:numId w:val="0"/>
        </w:numPr>
        <w:ind w:left="360" w:leftChars="0"/>
        <w:jc w:val="both"/>
        <w:rPr>
          <w:rFonts w:hint="default"/>
          <w:lang w:val="en-GB"/>
        </w:rPr>
      </w:pPr>
      <w:r>
        <w:rPr>
          <w:rFonts w:hint="default"/>
          <w:lang w:val="en-GB"/>
        </w:rPr>
        <w:t>Relevance Scoring: Relevance scoring evaluates how closely each retrieved document or chunk matches the user’s query. This is usually based on Semantic similarity (embedding distance), Keyword/phrase matching, Metadata (source, date, topic), Contextual alignment. Each retrieved chunk receives a numerical score. Higher scores indicate stronger relevance.</w:t>
      </w:r>
    </w:p>
    <w:p w14:paraId="495452A8">
      <w:pPr>
        <w:numPr>
          <w:ilvl w:val="0"/>
          <w:numId w:val="15"/>
        </w:numPr>
        <w:jc w:val="both"/>
        <w:rPr>
          <w:b/>
          <w:bCs/>
        </w:rPr>
      </w:pPr>
      <w:r>
        <w:rPr>
          <w:b/>
          <w:bCs/>
        </w:rPr>
        <w:t>Evaluation of RAG Systems</w:t>
      </w:r>
    </w:p>
    <w:p w14:paraId="5AAEE7E6">
      <w:pPr>
        <w:numPr>
          <w:ilvl w:val="0"/>
          <w:numId w:val="0"/>
        </w:numPr>
        <w:ind w:left="360" w:leftChars="0"/>
        <w:jc w:val="both"/>
      </w:pPr>
      <w:r>
        <w:t>Evaluating a RAG system means checking how well both the retrieval and generation components work together to produce accurate, grounded answers. A strong RAG system must first retrieve the correct and relevant documents and then use that information faithfully when generating a response. Evaluation begins by examining whether the retriever successfully finds the most relevant text segments based on the user’s query, ensuring the system is working with reliable information. Next, the quality of the generated answer is assessed to confirm that it is factual, coherent, and clearly supported by the retrieved content, with minimal hallucination. It is also important to test whether the model properly uses the retrieved evidence instead of relying on unsupported internal guesses. Finally, real users or domain experts judge the system’s overall usefulness, clarity, and accuracy in practical situations. In summary, evaluating a RAG system means ensuring that retrieval is accurate, generation is grounded in evidence, and the final answer is trustworthy, safe, and genuinely helpful for real-world use.</w:t>
      </w:r>
    </w:p>
    <w:p w14:paraId="42F3DF68">
      <w:pPr>
        <w:numPr>
          <w:ilvl w:val="0"/>
          <w:numId w:val="15"/>
        </w:numPr>
        <w:jc w:val="both"/>
        <w:rPr>
          <w:b/>
          <w:bCs/>
        </w:rPr>
      </w:pPr>
      <w:r>
        <w:rPr>
          <w:b/>
          <w:bCs/>
        </w:rPr>
        <w:t>Use Cases: Enterprise Search, Chatbots, Document Q&amp;A</w:t>
      </w:r>
    </w:p>
    <w:p w14:paraId="1BE1232D">
      <w:pPr>
        <w:numPr>
          <w:ilvl w:val="0"/>
          <w:numId w:val="0"/>
        </w:numPr>
        <w:ind w:left="360" w:leftChars="0"/>
        <w:jc w:val="both"/>
      </w:pPr>
      <w:r>
        <w:t>RAG is widely used in real-world applications such as enterprise search, intelligent chatbots, and document-based question answering because it allows AI systems to combine external knowledge with language understanding. In enterprise search, RAG enables employees to instantly retrieve information from large collections of internal documents, manuals, emails, and reports, providing precise answers instead of long lists of search results.</w:t>
      </w:r>
    </w:p>
    <w:p w14:paraId="6CB22F30">
      <w:pPr>
        <w:numPr>
          <w:ilvl w:val="0"/>
          <w:numId w:val="0"/>
        </w:numPr>
        <w:ind w:left="360" w:leftChars="0"/>
        <w:jc w:val="both"/>
      </w:pPr>
      <w:r>
        <w:rPr>
          <w:b/>
          <w:bCs/>
        </w:rPr>
        <w:t>Enterprise Search</w:t>
      </w:r>
      <w:r>
        <w:rPr>
          <w:rFonts w:hint="default"/>
          <w:b/>
          <w:bCs/>
          <w:lang w:val="en-GB"/>
        </w:rPr>
        <w:t xml:space="preserve">: </w:t>
      </w:r>
      <w:r>
        <w:t>RAG allows employees in a company to search across thousands of internal documents, reports, policies, and emails and receive direct, accurate answers instead of long lists of search results. It helps organizations access information faster, reduces manual work, and supports better decision-making by grounding answers in approved company data.</w:t>
      </w:r>
    </w:p>
    <w:p w14:paraId="79B6C154">
      <w:pPr>
        <w:numPr>
          <w:ilvl w:val="0"/>
          <w:numId w:val="0"/>
        </w:numPr>
        <w:ind w:left="360" w:leftChars="0"/>
        <w:jc w:val="both"/>
      </w:pPr>
      <w:r>
        <w:rPr>
          <w:b/>
          <w:bCs/>
        </w:rPr>
        <w:t>Chatbots</w:t>
      </w:r>
      <w:r>
        <w:rPr>
          <w:rFonts w:hint="default"/>
          <w:b/>
          <w:bCs/>
          <w:lang w:val="en-GB"/>
        </w:rPr>
        <w:t xml:space="preserve">: </w:t>
      </w:r>
      <w:r>
        <w:t>RAG-powered chatbots can pull information from knowledge bases, FAQs, product manuals, and support documents to give updated, factual, and personalized responses. This makes customer support more reliable, minimizes hallucinations, and ensures users always receive answers based on real company information.</w:t>
      </w:r>
    </w:p>
    <w:p w14:paraId="0A43242D">
      <w:pPr>
        <w:numPr>
          <w:ilvl w:val="0"/>
          <w:numId w:val="0"/>
        </w:numPr>
        <w:ind w:left="360" w:leftChars="0"/>
        <w:jc w:val="both"/>
      </w:pPr>
      <w:r>
        <w:rPr>
          <w:b/>
          <w:bCs/>
        </w:rPr>
        <w:t>Document Q&amp;A</w:t>
      </w:r>
      <w:r>
        <w:rPr>
          <w:rFonts w:hint="default"/>
          <w:b/>
          <w:bCs/>
          <w:lang w:val="en-GB"/>
        </w:rPr>
        <w:t xml:space="preserve">: </w:t>
      </w:r>
      <w:r>
        <w:t>RAG enables users to ask questions about large documents like PDFs, legal files, medical guidelines, research papers, or textbooks, and get precise answers extracted directly from the source. This is extremely useful for students, lawyers, doctors, and analysts who need quick access to accurate, document-backed information.</w:t>
      </w:r>
    </w:p>
    <w:p w14:paraId="20CE7399">
      <w:r>
        <w:pict>
          <v:rect id="_x0000_i1034" o:spt="1" style="height:1.5pt;width:0pt;" fillcolor="#A0A0A0" filled="t" stroked="f" coordsize="21600,21600" o:hr="t" o:hrstd="t" o:hralign="center">
            <v:path/>
            <v:fill on="t" focussize="0,0"/>
            <v:stroke on="f"/>
            <v:imagedata o:title=""/>
            <o:lock v:ext="edit"/>
            <w10:wrap type="none"/>
            <w10:anchorlock/>
          </v:rect>
        </w:pict>
      </w:r>
    </w:p>
    <w:p w14:paraId="2B356DC1">
      <w:pPr>
        <w:jc w:val="both"/>
        <w:rPr>
          <w:b/>
          <w:bCs/>
        </w:rPr>
      </w:pPr>
      <w:r>
        <w:rPr>
          <w:b/>
          <w:bCs/>
        </w:rPr>
        <w:t>11. Evaluation and Metrics for LLMs</w:t>
      </w:r>
    </w:p>
    <w:p w14:paraId="3BC04F4B">
      <w:pPr>
        <w:numPr>
          <w:ilvl w:val="0"/>
          <w:numId w:val="20"/>
        </w:numPr>
        <w:jc w:val="both"/>
      </w:pPr>
      <w:r>
        <w:t>Quantitative Evaluation:</w:t>
      </w:r>
      <w:r>
        <w:rPr>
          <w:rFonts w:hint="default"/>
          <w:lang w:val="en-GB"/>
        </w:rPr>
        <w:t xml:space="preserve"> Quantitative evaluation refers to using numerical metrics to measure how well a language model performs on tasks such as text generation, translation, and summarization. These metrics provide objective, consistent scores that help compare different models or versions during development.</w:t>
      </w:r>
    </w:p>
    <w:p w14:paraId="5BAEC357">
      <w:pPr>
        <w:numPr>
          <w:ilvl w:val="1"/>
          <w:numId w:val="20"/>
        </w:numPr>
        <w:jc w:val="both"/>
        <w:rPr>
          <w:b/>
          <w:bCs/>
        </w:rPr>
      </w:pPr>
      <w:r>
        <w:rPr>
          <w:b/>
          <w:bCs/>
        </w:rPr>
        <w:t>Perplexity, BLEU, ROUGE, METEOR, BERTScore</w:t>
      </w:r>
    </w:p>
    <w:p w14:paraId="26EFBF58">
      <w:pPr>
        <w:numPr>
          <w:ilvl w:val="0"/>
          <w:numId w:val="0"/>
        </w:numPr>
        <w:ind w:left="1080" w:leftChars="0"/>
        <w:jc w:val="both"/>
      </w:pPr>
      <w:r>
        <w:rPr>
          <w:b/>
          <w:bCs/>
        </w:rPr>
        <w:t>Perplexity</w:t>
      </w:r>
      <w:r>
        <w:rPr>
          <w:rFonts w:hint="default"/>
          <w:b/>
          <w:bCs/>
          <w:lang w:val="en-GB"/>
        </w:rPr>
        <w:t xml:space="preserve">: </w:t>
      </w:r>
      <w:r>
        <w:t>Perplexity measures how well a model predicts text. A lower perplexity score means the model is more confident and accurate in predicting the next word. It is mainly used during training to evaluate how well the model understands language patterns.</w:t>
      </w:r>
    </w:p>
    <w:p w14:paraId="4078B85E">
      <w:pPr>
        <w:numPr>
          <w:ilvl w:val="0"/>
          <w:numId w:val="0"/>
        </w:numPr>
        <w:ind w:left="1080" w:leftChars="0"/>
        <w:jc w:val="both"/>
      </w:pPr>
      <w:r>
        <w:rPr>
          <w:b/>
          <w:bCs/>
        </w:rPr>
        <w:t>BLEU</w:t>
      </w:r>
      <w:r>
        <w:rPr>
          <w:rFonts w:hint="default"/>
          <w:b/>
          <w:bCs/>
          <w:lang w:val="en-GB"/>
        </w:rPr>
        <w:t xml:space="preserve">: </w:t>
      </w:r>
      <w:r>
        <w:t>BLEU (Bilingual Evaluation Understudy) is widely used in machine translation. It compares the model’s output with one or more reference translations and measures how many words and phrases match. Higher BLEU scores indicate more accurate translation quality.</w:t>
      </w:r>
    </w:p>
    <w:p w14:paraId="2898989E">
      <w:pPr>
        <w:numPr>
          <w:ilvl w:val="0"/>
          <w:numId w:val="0"/>
        </w:numPr>
        <w:ind w:left="1080" w:leftChars="0"/>
        <w:jc w:val="both"/>
      </w:pPr>
      <w:r>
        <w:rPr>
          <w:b/>
          <w:bCs/>
        </w:rPr>
        <w:t>ROUGE</w:t>
      </w:r>
      <w:r>
        <w:rPr>
          <w:rFonts w:hint="default"/>
          <w:b/>
          <w:bCs/>
          <w:lang w:val="en-GB"/>
        </w:rPr>
        <w:t>:</w:t>
      </w:r>
      <w:r>
        <w:rPr>
          <w:rFonts w:hint="default"/>
          <w:lang w:val="en-GB"/>
        </w:rPr>
        <w:t xml:space="preserve"> </w:t>
      </w:r>
      <w:r>
        <w:t>ROUGE (Recall-Oriented Understudy for Gisting Evaluation) is commonly used to evaluate text summarization. It checks how much of the important content from the reference summary appears in the model’s summary. Higher ROUGE scores mean the generated summary captures more key information.</w:t>
      </w:r>
    </w:p>
    <w:p w14:paraId="6EBEAB11">
      <w:pPr>
        <w:numPr>
          <w:ilvl w:val="0"/>
          <w:numId w:val="0"/>
        </w:numPr>
        <w:ind w:left="1080" w:leftChars="0"/>
        <w:jc w:val="both"/>
      </w:pPr>
      <w:r>
        <w:rPr>
          <w:b/>
          <w:bCs/>
        </w:rPr>
        <w:t>METEOR</w:t>
      </w:r>
      <w:r>
        <w:rPr>
          <w:rFonts w:hint="default"/>
          <w:b/>
          <w:bCs/>
          <w:lang w:val="en-GB"/>
        </w:rPr>
        <w:t xml:space="preserve">: </w:t>
      </w:r>
      <w:r>
        <w:t>METEOR evaluates translation and text generation quality by comparing the model’s output with reference sentences. Unlike BLEU, it considers synonyms, stemming, and word order, making it more flexible and human-like in judging quality.</w:t>
      </w:r>
    </w:p>
    <w:p w14:paraId="4E8F7138">
      <w:pPr>
        <w:numPr>
          <w:ilvl w:val="0"/>
          <w:numId w:val="0"/>
        </w:numPr>
        <w:ind w:left="1080" w:leftChars="0"/>
        <w:jc w:val="both"/>
      </w:pPr>
      <w:r>
        <w:rPr>
          <w:b/>
          <w:bCs/>
        </w:rPr>
        <w:t>BERTScore</w:t>
      </w:r>
      <w:r>
        <w:rPr>
          <w:rFonts w:hint="default"/>
          <w:b/>
          <w:bCs/>
          <w:lang w:val="en-GB"/>
        </w:rPr>
        <w:t>:</w:t>
      </w:r>
      <w:r>
        <w:rPr>
          <w:rFonts w:hint="default"/>
          <w:lang w:val="en-GB"/>
        </w:rPr>
        <w:t xml:space="preserve"> </w:t>
      </w:r>
      <w:r>
        <w:t>BERTScore uses deep semantic similarity to evaluate how close a generated sentence is to a reference by comparing their contextual embeddings. It captures meaning rather than just exact word matches, making it effective for evaluating natural language generation.</w:t>
      </w:r>
    </w:p>
    <w:p w14:paraId="5A88CB4D">
      <w:pPr>
        <w:numPr>
          <w:ilvl w:val="0"/>
          <w:numId w:val="20"/>
        </w:numPr>
        <w:jc w:val="both"/>
        <w:rPr>
          <w:b/>
          <w:bCs/>
        </w:rPr>
      </w:pPr>
      <w:r>
        <w:rPr>
          <w:b/>
          <w:bCs/>
        </w:rPr>
        <w:t>Qualitative Evaluation:</w:t>
      </w:r>
    </w:p>
    <w:p w14:paraId="4CEC3BFD">
      <w:pPr>
        <w:numPr>
          <w:ilvl w:val="1"/>
          <w:numId w:val="20"/>
        </w:numPr>
        <w:jc w:val="both"/>
        <w:rPr>
          <w:b/>
          <w:bCs/>
        </w:rPr>
      </w:pPr>
      <w:r>
        <w:rPr>
          <w:b/>
          <w:bCs/>
        </w:rPr>
        <w:t>Coherence, Factuality, Relevance, Creativity</w:t>
      </w:r>
    </w:p>
    <w:p w14:paraId="4D792FC9">
      <w:pPr>
        <w:numPr>
          <w:ilvl w:val="0"/>
          <w:numId w:val="0"/>
        </w:numPr>
        <w:ind w:left="1080" w:leftChars="0"/>
        <w:jc w:val="both"/>
      </w:pPr>
      <w:r>
        <w:rPr>
          <w:b/>
          <w:bCs/>
        </w:rPr>
        <w:t>Coherence</w:t>
      </w:r>
      <w:r>
        <w:rPr>
          <w:rFonts w:hint="default"/>
          <w:b/>
          <w:bCs/>
          <w:lang w:val="en-GB"/>
        </w:rPr>
        <w:t>:</w:t>
      </w:r>
      <w:r>
        <w:rPr>
          <w:rFonts w:hint="default"/>
          <w:lang w:val="en-GB"/>
        </w:rPr>
        <w:t xml:space="preserve"> </w:t>
      </w:r>
      <w:r>
        <w:t>Coherence measures how logically connected and well-organized the model’s response is. A coherent answer flows smoothly, stays on topic, and avoids contradictions or sudden shifts in ideas. It should read naturally and feel like a clear, structured explanation.</w:t>
      </w:r>
    </w:p>
    <w:p w14:paraId="0DBA6806">
      <w:pPr>
        <w:numPr>
          <w:ilvl w:val="0"/>
          <w:numId w:val="0"/>
        </w:numPr>
        <w:ind w:left="1080" w:leftChars="0"/>
        <w:jc w:val="both"/>
      </w:pPr>
      <w:r>
        <w:rPr>
          <w:b/>
          <w:bCs/>
        </w:rPr>
        <w:t>Factuality</w:t>
      </w:r>
      <w:r>
        <w:rPr>
          <w:rFonts w:hint="default"/>
          <w:b/>
          <w:bCs/>
          <w:lang w:val="en-GB"/>
        </w:rPr>
        <w:t>:</w:t>
      </w:r>
      <w:r>
        <w:rPr>
          <w:rFonts w:hint="default"/>
          <w:lang w:val="en-GB"/>
        </w:rPr>
        <w:t xml:space="preserve"> </w:t>
      </w:r>
      <w:r>
        <w:t>Factuality checks whether the model’s output is correct, truthful, and grounded in real information. A response with high factuality avoids hallucinations, does not invent details, and stays consistent with verified knowledge or retrieved documents.</w:t>
      </w:r>
    </w:p>
    <w:p w14:paraId="3CE5A34D">
      <w:pPr>
        <w:numPr>
          <w:ilvl w:val="0"/>
          <w:numId w:val="0"/>
        </w:numPr>
        <w:ind w:left="1080" w:leftChars="0"/>
        <w:jc w:val="both"/>
      </w:pPr>
      <w:r>
        <w:rPr>
          <w:b/>
          <w:bCs/>
        </w:rPr>
        <w:t>Relevance</w:t>
      </w:r>
      <w:r>
        <w:rPr>
          <w:rFonts w:hint="default"/>
          <w:b/>
          <w:bCs/>
          <w:lang w:val="en-GB"/>
        </w:rPr>
        <w:t>:</w:t>
      </w:r>
      <w:r>
        <w:rPr>
          <w:rFonts w:hint="default"/>
          <w:lang w:val="en-GB"/>
        </w:rPr>
        <w:t xml:space="preserve"> </w:t>
      </w:r>
      <w:r>
        <w:t>Relevance evaluates how closely the response matches the user’s question or task. A relevant answer focuses only on what was asked, avoids unnecessary details, and provides information that directly helps the user achieve their goal.</w:t>
      </w:r>
    </w:p>
    <w:p w14:paraId="5963BADD">
      <w:pPr>
        <w:numPr>
          <w:ilvl w:val="0"/>
          <w:numId w:val="0"/>
        </w:numPr>
        <w:ind w:left="1080" w:leftChars="0"/>
        <w:jc w:val="both"/>
      </w:pPr>
      <w:r>
        <w:rPr>
          <w:b/>
          <w:bCs/>
        </w:rPr>
        <w:t>Creativity</w:t>
      </w:r>
      <w:r>
        <w:rPr>
          <w:rFonts w:hint="default"/>
          <w:b/>
          <w:bCs/>
          <w:lang w:val="en-GB"/>
        </w:rPr>
        <w:t xml:space="preserve">: </w:t>
      </w:r>
      <w:r>
        <w:t>Creativity measures the originality and expressiveness of the model’s output. This is important in tasks like storytelling, idea generation, and content creation. A creative response offers fresh ideas or imaginative explanations while still remaining understandable and meaningful.</w:t>
      </w:r>
    </w:p>
    <w:p w14:paraId="1DC62BC9">
      <w:pPr>
        <w:numPr>
          <w:ilvl w:val="0"/>
          <w:numId w:val="20"/>
        </w:numPr>
        <w:jc w:val="both"/>
        <w:rPr>
          <w:b/>
          <w:bCs/>
        </w:rPr>
      </w:pPr>
      <w:r>
        <w:rPr>
          <w:b/>
          <w:bCs/>
        </w:rPr>
        <w:t>Human Evaluation and A/B Testing</w:t>
      </w:r>
    </w:p>
    <w:p w14:paraId="532FA983">
      <w:pPr>
        <w:numPr>
          <w:ilvl w:val="0"/>
          <w:numId w:val="0"/>
        </w:numPr>
        <w:ind w:left="360" w:leftChars="0"/>
        <w:jc w:val="both"/>
      </w:pPr>
      <w:r>
        <w:t>Human Evaluation involves real people reviewing and judging the quality of a model’s responses, making it one of the most important evaluation methods for LLMs. Humans assess the model’s output based on clarity, correctness, usefulness, tone, and overall satisfaction. Unlike automated metrics, human evaluation captures subtle qualities such as naturalness, commonsense reasoning, politeness, and context understanding. It is especially valuable for tasks like conversation, summarization, creative writing, and customer-facing applications, where human judgment matters most.</w:t>
      </w:r>
    </w:p>
    <w:p w14:paraId="759C189F">
      <w:pPr>
        <w:numPr>
          <w:ilvl w:val="0"/>
          <w:numId w:val="0"/>
        </w:numPr>
        <w:ind w:left="360" w:leftChars="0"/>
        <w:jc w:val="both"/>
      </w:pPr>
      <w:r>
        <w:t>A/B Testing is a comparative evaluation technique where two versions of a model (or two variations of responses) are shown to users, and they choose which one they prefer. In A/B testing, version A might be the older model or prompt, while version B is the improved one. By comparing user preferences across many examples, developers can objectively determine which version performs better in real-world scenarios. A/B testing is widely used in production systems because it directly measures user satisfaction and helps validate improvements before deploying new model updates.</w:t>
      </w:r>
    </w:p>
    <w:p w14:paraId="2FF27946">
      <w:pPr>
        <w:numPr>
          <w:ilvl w:val="0"/>
          <w:numId w:val="0"/>
        </w:numPr>
        <w:ind w:left="360" w:leftChars="0"/>
        <w:jc w:val="both"/>
      </w:pPr>
    </w:p>
    <w:p w14:paraId="568A6D73">
      <w:pPr>
        <w:numPr>
          <w:ilvl w:val="0"/>
          <w:numId w:val="20"/>
        </w:numPr>
        <w:jc w:val="both"/>
        <w:rPr>
          <w:b/>
          <w:bCs/>
        </w:rPr>
      </w:pPr>
      <w:r>
        <w:rPr>
          <w:b/>
          <w:bCs/>
        </w:rPr>
        <w:t>Hallucination Detection and Reduction</w:t>
      </w:r>
    </w:p>
    <w:p w14:paraId="05EECD46">
      <w:pPr>
        <w:numPr>
          <w:ilvl w:val="0"/>
          <w:numId w:val="0"/>
        </w:numPr>
        <w:ind w:left="360" w:leftChars="0"/>
        <w:jc w:val="both"/>
      </w:pPr>
      <w:r>
        <w:t>Hallucination detection and reduction focuses on identifying when a language model produces incorrect, fabricated, or misleading information</w:t>
      </w:r>
      <w:r>
        <w:rPr>
          <w:rFonts w:hint="default"/>
          <w:lang w:val="en-GB"/>
        </w:rPr>
        <w:t xml:space="preserve"> </w:t>
      </w:r>
      <w:r>
        <w:t>and applying strategies to minimize these errors. Hallucinations occur when the model generates confident but factually wrong statements, especially in areas requiring precise or verified knowledge. Detecting hallucinations involves checking whether the model’s statements are supported by trusted sources, consistent with retrieved documents, and logically aligned with the user’s query. Methods like cross-checking outputs with retrieval results, using fact-verification models, or comparing multiple generated answers can help identify when the model is making things up.To reduce hallucinations, modern AI systems incorporate several techniques, such as grounding the model in external knowledge through RAG, improving training with high-quality supervised data, and applying alignment methods like RLHF or DPO to discourage unsupported claims. Models are also guided using stricter prompts that require evidence-based answers or instruct them to admit uncertainty when information is unclear. Additionally, safety filters, reranking mechanisms, and retrieval consistency checks prevent the model from producing unsupported or harmful content.</w:t>
      </w:r>
    </w:p>
    <w:p w14:paraId="1795ADCC">
      <w:pPr>
        <w:numPr>
          <w:ilvl w:val="0"/>
          <w:numId w:val="20"/>
        </w:numPr>
        <w:jc w:val="both"/>
        <w:rPr>
          <w:b/>
          <w:bCs/>
        </w:rPr>
      </w:pPr>
      <w:r>
        <w:rPr>
          <w:b/>
          <w:bCs/>
        </w:rPr>
        <w:t>Toxicity, Bias, and Content Filtering</w:t>
      </w:r>
    </w:p>
    <w:p w14:paraId="0DF88C6F">
      <w:pPr>
        <w:numPr>
          <w:ilvl w:val="0"/>
          <w:numId w:val="0"/>
        </w:numPr>
        <w:ind w:left="360" w:leftChars="0"/>
        <w:jc w:val="both"/>
      </w:pPr>
      <w:r>
        <w:t>Toxicity, bias, and content filtering are essential components of making language models safe and responsible. Toxicity refers to harmful or offensive language such as hate speech, harassment, or violent expressions. AI systems must be able to detect and avoid generating such content to protect users and maintain respectful communication. Bias occurs when the model reflects unfair assumptions or stereotypes about gender, race, religion, profession, or other groups. Since LLMs learn from real-world data</w:t>
      </w:r>
      <w:r>
        <w:rPr>
          <w:rFonts w:hint="default"/>
          <w:lang w:val="en-GB"/>
        </w:rPr>
        <w:t xml:space="preserve"> </w:t>
      </w:r>
      <w:r>
        <w:t>which often contains biased patterns</w:t>
      </w:r>
      <w:r>
        <w:rPr>
          <w:rFonts w:hint="default"/>
          <w:lang w:val="en-GB"/>
        </w:rPr>
        <w:t xml:space="preserve"> </w:t>
      </w:r>
      <w:r>
        <w:t>they may unintentionally reproduce or amplify these biases unless they are carefully monitored and corrected.</w:t>
      </w:r>
      <w:r>
        <w:rPr>
          <w:rFonts w:hint="default"/>
          <w:lang w:val="en-GB"/>
        </w:rPr>
        <w:t xml:space="preserve"> </w:t>
      </w:r>
      <w:r>
        <w:t>Content filtering is the system used to block, modify, or warn against inappropriate outputs. It works by classifying responses into safe, unsafe, or sensitive categories and preventing the model from generating harmful material. Filtering systems may include keyword detectors, toxicity classifiers, safety policies, or specialized safety models that judge whether the content violates ethical or legal guidelines. These filters help ensure that sensitive topics like self-harm, medical advice, illegal activities, or explicit content are handled responsibly.</w:t>
      </w:r>
      <w:r>
        <w:rPr>
          <w:rFonts w:hint="default"/>
          <w:lang w:val="en-GB"/>
        </w:rPr>
        <w:t xml:space="preserve"> </w:t>
      </w:r>
      <w:r>
        <w:t>Together, toxicity detection, bias mitigation, and content filtering ensure that AI systems communicate respectfully, avoid harm, and provide safe interactions for all users. They form a crucial layer of protection in modern LLMs, especially in public-facing applications like chatbots, customer support, education platforms, and social media tools.</w:t>
      </w:r>
    </w:p>
    <w:p w14:paraId="6439167E">
      <w:pPr>
        <w:numPr>
          <w:ilvl w:val="0"/>
          <w:numId w:val="20"/>
        </w:numPr>
        <w:jc w:val="both"/>
        <w:rPr>
          <w:b/>
          <w:bCs/>
        </w:rPr>
      </w:pPr>
      <w:r>
        <w:rPr>
          <w:b/>
          <w:bCs/>
        </w:rPr>
        <w:t>Evaluation Benchmarks: MMLU, TruthfulQA, HellaSwag, BigBench</w:t>
      </w:r>
    </w:p>
    <w:p w14:paraId="15A63A31">
      <w:pPr>
        <w:numPr>
          <w:ilvl w:val="0"/>
          <w:numId w:val="0"/>
        </w:numPr>
        <w:ind w:left="360" w:leftChars="0"/>
        <w:jc w:val="both"/>
      </w:pPr>
      <w:r>
        <w:t>Evaluation benchmarks are standardized tests used to measure how well a Large Language Model performs across reasoning, knowledge, logic, and real-world understanding. These benchmarks help compare different models fairly and reveal their strengths and weaknesses. MMLU, TruthfulQA, HellaSwag, and BigBench are some of the most widely used benchmarks in the AI community.</w:t>
      </w:r>
    </w:p>
    <w:p w14:paraId="3F2DAD9B">
      <w:pPr>
        <w:numPr>
          <w:ilvl w:val="0"/>
          <w:numId w:val="0"/>
        </w:numPr>
        <w:ind w:left="360" w:leftChars="0"/>
        <w:jc w:val="both"/>
      </w:pPr>
      <w:r>
        <w:rPr>
          <w:b/>
          <w:bCs/>
        </w:rPr>
        <w:t>MMLU</w:t>
      </w:r>
      <w:r>
        <w:t xml:space="preserve"> (Massive Multitask Language Understanding) evaluates a model’s knowledge across 57 subjects, including science, math, history, medicine, law, and more. It tests both factual knowledge and reasoning, making it one of the most comprehensive benchmarks for academic and professional understanding. A high MMLU score means the model can handle expert-level questions across many domains.</w:t>
      </w:r>
    </w:p>
    <w:p w14:paraId="074B337C">
      <w:pPr>
        <w:numPr>
          <w:ilvl w:val="0"/>
          <w:numId w:val="0"/>
        </w:numPr>
        <w:ind w:left="360" w:leftChars="0"/>
        <w:jc w:val="both"/>
      </w:pPr>
      <w:r>
        <w:rPr>
          <w:b/>
          <w:bCs/>
        </w:rPr>
        <w:t xml:space="preserve">TruthfulQA </w:t>
      </w:r>
      <w:r>
        <w:t>measures how truthful and honest a model’s answers are. It checks whether the model avoids giving false, misleading, or hallucinated information, especially on topics where people often hold misconceptions. This benchmark is crucial for safety because it shows whether the model can resist giving confidently wrong answers.</w:t>
      </w:r>
    </w:p>
    <w:p w14:paraId="16E2DF5A">
      <w:pPr>
        <w:numPr>
          <w:ilvl w:val="0"/>
          <w:numId w:val="0"/>
        </w:numPr>
        <w:ind w:left="360" w:leftChars="0"/>
        <w:jc w:val="both"/>
      </w:pPr>
      <w:r>
        <w:rPr>
          <w:b/>
          <w:bCs/>
        </w:rPr>
        <w:t>HellaSwag</w:t>
      </w:r>
      <w:r>
        <w:t xml:space="preserve"> tests a model’s ability to understand everyday situations and common-sense reasoning. It presents a partial story or scenario and asks the model to choose the most realistic continuation. This benchmark highlights how well the model grasps human logic, everyday events, and intuitive reasoning.</w:t>
      </w:r>
    </w:p>
    <w:p w14:paraId="11A06301">
      <w:pPr>
        <w:numPr>
          <w:ilvl w:val="0"/>
          <w:numId w:val="0"/>
        </w:numPr>
        <w:ind w:left="360" w:leftChars="0"/>
        <w:jc w:val="both"/>
      </w:pPr>
      <w:r>
        <w:rPr>
          <w:b/>
          <w:bCs/>
        </w:rPr>
        <w:t xml:space="preserve">BigBench </w:t>
      </w:r>
      <w:r>
        <w:t>(BBH Big-Bench Hard) is a collection of challenging tasks created by hundreds of researchers to test creative thinking, logical reasoning, math, language comprehension, and problem-solving. It includes tasks intentionally designed to be hard for AI and often reveals deeper weaknesses in reasoning and generalization.</w:t>
      </w:r>
    </w:p>
    <w:p w14:paraId="7D20C021">
      <w:pPr>
        <w:numPr>
          <w:ilvl w:val="0"/>
          <w:numId w:val="20"/>
        </w:numPr>
        <w:jc w:val="both"/>
        <w:rPr>
          <w:b/>
          <w:bCs/>
        </w:rPr>
      </w:pPr>
      <w:r>
        <w:rPr>
          <w:b/>
          <w:bCs/>
        </w:rPr>
        <w:t>Red Teaming and Safety Audits</w:t>
      </w:r>
    </w:p>
    <w:p w14:paraId="23C75E62">
      <w:pPr>
        <w:numPr>
          <w:ilvl w:val="0"/>
          <w:numId w:val="0"/>
        </w:numPr>
        <w:ind w:left="360" w:leftChars="0"/>
        <w:jc w:val="both"/>
      </w:pPr>
      <w:r>
        <w:t>Red teaming involves intentionally challenging the model with harmful, tricky, or adversarial prompts to expose weaknesses, vulnerabilities, or unsafe behaviors. These prompts may include attempts to generate harmful instructions, biased statements, personal data leaks, or manipulative responses. The goal is not to use the model normally but to push it to its limits and identify where it might fail or behave dangerously. Red teamers think like attackers or misuse-prone users, helping developers understand how the model reacts under stress or in high-risk situations.</w:t>
      </w:r>
    </w:p>
    <w:p w14:paraId="51B4C190">
      <w:pPr>
        <w:numPr>
          <w:ilvl w:val="0"/>
          <w:numId w:val="0"/>
        </w:numPr>
        <w:ind w:left="360" w:leftChars="0"/>
        <w:jc w:val="both"/>
      </w:pPr>
      <w:r>
        <w:t>Safety audits, on the other hand, are structured evaluations conducted to review the overall safety mechanisms of the model. They check whether the model follows safety guidelines, respects content filters, avoids hallucinations, and stays aligned with ethical standards. Audits include testing for bias, toxicity, privacy risks, misinformation, and compliance with legal or organizational requirements. These evaluations involve reviewing training data, analyzing model outputs, verifying mitigation strategies, and ensuring that the model meets predefined safety criteria.</w:t>
      </w:r>
    </w:p>
    <w:p w14:paraId="6C77A274">
      <w:pPr>
        <w:jc w:val="both"/>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44A02EB5">
      <w:pPr>
        <w:jc w:val="both"/>
        <w:rPr>
          <w:b/>
          <w:bCs/>
        </w:rPr>
      </w:pPr>
      <w:r>
        <w:rPr>
          <w:b/>
          <w:bCs/>
        </w:rPr>
        <w:t>12. Memory, Reasoning, and Tool Use</w:t>
      </w:r>
    </w:p>
    <w:p w14:paraId="502CA541">
      <w:pPr>
        <w:numPr>
          <w:ilvl w:val="0"/>
          <w:numId w:val="21"/>
        </w:numPr>
        <w:jc w:val="both"/>
        <w:rPr>
          <w:b/>
          <w:bCs/>
        </w:rPr>
      </w:pPr>
      <w:r>
        <w:rPr>
          <w:b/>
          <w:bCs/>
        </w:rPr>
        <w:t>In-Context Learning and Retrieval Memory</w:t>
      </w:r>
    </w:p>
    <w:p w14:paraId="3A50BED8">
      <w:pPr>
        <w:numPr>
          <w:ilvl w:val="0"/>
          <w:numId w:val="0"/>
        </w:numPr>
        <w:ind w:left="360" w:leftChars="0"/>
        <w:jc w:val="both"/>
      </w:pPr>
      <w:r>
        <w:t>In-Context Learning refers to the model’s ability to learn from examples given directly inside the prompt without updating any internal parameters. When you provide a few examples</w:t>
      </w:r>
      <w:r>
        <w:rPr>
          <w:rFonts w:hint="default"/>
          <w:lang w:val="en-GB"/>
        </w:rPr>
        <w:t xml:space="preserve"> </w:t>
      </w:r>
      <w:r>
        <w:t>such as how to answer a question, translate text, or format output</w:t>
      </w:r>
      <w:r>
        <w:rPr>
          <w:rFonts w:hint="default"/>
          <w:lang w:val="en-GB"/>
        </w:rPr>
        <w:t xml:space="preserve"> </w:t>
      </w:r>
      <w:r>
        <w:t>the model recognizes the pattern and immediately adapts its behavior. This “on-the-fly learning” happens only within the current context window, meaning the model temporarily learns the pattern for that specific conversation. It is one of the main reasons LLMs can generalize to new tasks without retraining.</w:t>
      </w:r>
    </w:p>
    <w:p w14:paraId="200C816A">
      <w:pPr>
        <w:numPr>
          <w:ilvl w:val="0"/>
          <w:numId w:val="0"/>
        </w:numPr>
        <w:ind w:left="360" w:leftChars="0"/>
        <w:jc w:val="both"/>
      </w:pPr>
      <w:r>
        <w:t>Retrieval Memory, on the other hand, extends the model’s capability by allowing it to access information stored outside its internal weights. Instead of relying only on what the model remembers from its training data or the current prompt, retrieval memory lets it pull relevant documents, previous messages, or stored knowledge dynamically when needed. This can be implemented using vector databases, memory modules, or retrieval-augmented systems like RAG. Retrieval memory helps the model stay accurate, reduces hallucination, and supports long-term or multi-session interactions by recalling facts and details that exceed the normal context window.</w:t>
      </w:r>
    </w:p>
    <w:p w14:paraId="5BCC7DBC">
      <w:pPr>
        <w:numPr>
          <w:ilvl w:val="0"/>
          <w:numId w:val="21"/>
        </w:numPr>
        <w:jc w:val="both"/>
        <w:rPr>
          <w:b/>
          <w:bCs/>
        </w:rPr>
      </w:pPr>
      <w:r>
        <w:rPr>
          <w:b/>
          <w:bCs/>
        </w:rPr>
        <w:t>Chain-of-Thought (CoT) and Step-by-Step Reasoning</w:t>
      </w:r>
    </w:p>
    <w:p w14:paraId="179F842F">
      <w:pPr>
        <w:numPr>
          <w:ilvl w:val="0"/>
          <w:numId w:val="0"/>
        </w:numPr>
        <w:ind w:left="360" w:leftChars="0"/>
        <w:jc w:val="both"/>
      </w:pPr>
      <w:r>
        <w:t>Chain-of-Thought (CoT) is a prompting technique that encourages a Large Language Model to “think aloud” by writing out its reasoning process before giving the final answer. Instead of responding instantly, the model explains each part of how it approaches the problem, similar to how a student shows their work in math or a scientist explains their logic. CoT helps the model analyze complex questions more carefully, break them into smaller pieces, and follow a clear logical path. This greatly improves accuracy for tasks involving mathematics, logical puzzles, multi-step reasoning, or detailed explanations. By revealing its thinking process, the model becomes more transparent and less likely to make simple mistakes or hallucinate incorrect answers.</w:t>
      </w:r>
    </w:p>
    <w:p w14:paraId="59F0E8C9">
      <w:pPr>
        <w:numPr>
          <w:ilvl w:val="0"/>
          <w:numId w:val="0"/>
        </w:numPr>
        <w:ind w:left="360" w:leftChars="0"/>
        <w:jc w:val="both"/>
      </w:pPr>
      <w:r>
        <w:t>Step-by-step reasoning is the structured method where the model solves a problem through a sequence of smaller, connected steps instead of producing an answer in one shot. Each step builds on the previous one, helping the model stay focused, avoid confusion, and ensure that the final solution is correct. This approach works well for tasks such as planning, coding, analysis, and problem-solving because it forces the model to check its understanding at every stage. Step-by-step reasoning makes the output more reliable and easier for users to follow, especially when the task requires deep thinking or careful verification.</w:t>
      </w:r>
    </w:p>
    <w:p w14:paraId="4F008E4E">
      <w:pPr>
        <w:numPr>
          <w:ilvl w:val="0"/>
          <w:numId w:val="21"/>
        </w:numPr>
        <w:jc w:val="both"/>
        <w:rPr>
          <w:b/>
          <w:bCs/>
        </w:rPr>
      </w:pPr>
      <w:r>
        <w:rPr>
          <w:b/>
          <w:bCs/>
        </w:rPr>
        <w:t>Function Calling and API Integration</w:t>
      </w:r>
    </w:p>
    <w:p w14:paraId="714758F1">
      <w:pPr>
        <w:numPr>
          <w:ilvl w:val="0"/>
          <w:numId w:val="0"/>
        </w:numPr>
        <w:ind w:left="360" w:leftChars="0"/>
        <w:jc w:val="both"/>
      </w:pPr>
      <w:r>
        <w:t>Function calling and API integration allow Large Language Models to move beyond text generation and interact directly with external tools, services, and real-world systems. In function calling, the model is given a list of predefined functions it can “call,” and when the user asks something that requires structured action</w:t>
      </w:r>
      <w:r>
        <w:rPr>
          <w:rFonts w:hint="default"/>
          <w:lang w:val="en-GB"/>
        </w:rPr>
        <w:t xml:space="preserve"> </w:t>
      </w:r>
      <w:r>
        <w:t>such as getting weather data, searching a database, booking a ticket, or performing calculations</w:t>
      </w:r>
      <w:r>
        <w:rPr>
          <w:rFonts w:hint="default"/>
          <w:lang w:val="en-GB"/>
        </w:rPr>
        <w:t xml:space="preserve"> </w:t>
      </w:r>
      <w:r>
        <w:t>the model outputs a structured function call instead of plain text. This makes the interaction precise, reliable, and machine-readable. API integration extends this ability by connecting the model to external applications such as web services, company databases, automation tools, or third-party platforms. Instead of guessing or hallucinating answers, the model retrieves real data from APIs and performs accurate tasks. Together, function calling and API integration transform an LLM from a conversational system into an action-taking AI agent capable of executing commands, fetching real-time data, automating workflows, and interacting with complex software systems in a safe and controlled way.</w:t>
      </w:r>
    </w:p>
    <w:p w14:paraId="63602D96">
      <w:pPr>
        <w:numPr>
          <w:ilvl w:val="0"/>
          <w:numId w:val="21"/>
        </w:numPr>
        <w:jc w:val="both"/>
        <w:rPr>
          <w:b/>
          <w:bCs/>
        </w:rPr>
      </w:pPr>
      <w:r>
        <w:rPr>
          <w:b/>
          <w:bCs/>
        </w:rPr>
        <w:t>Tool-Augmented Models (Code Interpreter, Agents)</w:t>
      </w:r>
    </w:p>
    <w:p w14:paraId="7195696B">
      <w:pPr>
        <w:numPr>
          <w:ilvl w:val="0"/>
          <w:numId w:val="0"/>
        </w:numPr>
        <w:ind w:left="360" w:leftChars="0"/>
        <w:jc w:val="both"/>
      </w:pPr>
      <w:r>
        <w:t>Tool-augmented models are advanced Large Language Models that can use external tools to perform tasks they cannot handle through text generation alone. These models go beyond simply answering questions they can execute code, run calculations, interact with files, search documents, analyze data, and even operate other software systems. The most well-known example is the Code Interpreter, which allows the model to run Python code, process datasets, generate charts, analyze files, and perform complex mathematical or statistical tasks with high accuracy. Instead of relying only on language abilities, the model uses computational tools to produce reliable, verifiable results.</w:t>
      </w:r>
    </w:p>
    <w:p w14:paraId="21716FF5">
      <w:pPr>
        <w:numPr>
          <w:ilvl w:val="0"/>
          <w:numId w:val="0"/>
        </w:numPr>
        <w:ind w:left="360" w:leftChars="0"/>
        <w:jc w:val="both"/>
      </w:pPr>
      <w:r>
        <w:t>AI Agents, on the other hand, combine the reasoning ability of LLMs with the power of external tools, APIs, and actions. An agent can plan a sequence of steps, decide which tool to use, call APIs, retrieve information, and complete goals in a dynamic environment. For example, an agent can search the web, summarize articles, update spreadsheets, send emails, or interact with company databases. These systems use a loop of think → act → observe, meaning the model reasons about the task, performs an action, checks the result, and continues until the goal is achieved.</w:t>
      </w:r>
    </w:p>
    <w:p w14:paraId="7BC1B8DE">
      <w:pPr>
        <w:numPr>
          <w:ilvl w:val="0"/>
          <w:numId w:val="21"/>
        </w:numPr>
        <w:jc w:val="both"/>
        <w:rPr>
          <w:b/>
          <w:bCs/>
        </w:rPr>
      </w:pPr>
      <w:r>
        <w:rPr>
          <w:b/>
          <w:bCs/>
        </w:rPr>
        <w:t>External Memory and Long-Term Context</w:t>
      </w:r>
    </w:p>
    <w:p w14:paraId="0BC22D0B">
      <w:pPr>
        <w:numPr>
          <w:ilvl w:val="0"/>
          <w:numId w:val="0"/>
        </w:numPr>
        <w:ind w:left="360" w:leftChars="0"/>
        <w:jc w:val="both"/>
      </w:pPr>
      <w:r>
        <w:t>External memory and long-term context are techniques that help Large Language Models overcome their natural limitation of forgetting information once it falls outside the context window. Since LLMs can only process a limited number of tokens at a time, they cannot permanently “remember” details across long conversations or past sessions unless an additional memory system is used. External memory solves this problem by storing important information outside the model such as user preferences, previous interactions, documents, or notes and retrieving it whenever needed. This memory can be implemented using databases, vector stores, knowledge graphs, or custom storage modules that allow the AI to recall relevant details even after thousands of tokens or across multiple chats.</w:t>
      </w:r>
    </w:p>
    <w:p w14:paraId="3E1C88DB">
      <w:pPr>
        <w:numPr>
          <w:ilvl w:val="0"/>
          <w:numId w:val="0"/>
        </w:numPr>
        <w:ind w:left="360" w:leftChars="0"/>
        <w:jc w:val="both"/>
      </w:pPr>
      <w:r>
        <w:t>Long-term context extends this idea by enabling the model to maintain continuity and understanding over long periods. Instead of treating each prompt independently, the system retrieves past information and inserts it into the current prompt, allowing the AI to behave more consistently and intelligently. This makes the model feel more personalized, aware, and contextually grounded. For example, in personal assistants, long-term context allows the AI to remember user preferences, ongoing projects, or past conversations. In enterprise systems, it helps the AI track documents, tasks, customer history, and workflows across sessions.</w:t>
      </w:r>
    </w:p>
    <w:p w14:paraId="51DE13A2">
      <w:pPr>
        <w:numPr>
          <w:ilvl w:val="0"/>
          <w:numId w:val="21"/>
        </w:numPr>
        <w:jc w:val="both"/>
        <w:rPr>
          <w:b/>
          <w:bCs/>
        </w:rPr>
      </w:pPr>
      <w:r>
        <w:rPr>
          <w:b/>
          <w:bCs/>
        </w:rPr>
        <w:t>Multi-Hop Reasoning and Planning</w:t>
      </w:r>
    </w:p>
    <w:p w14:paraId="48A4A368">
      <w:pPr>
        <w:numPr>
          <w:ilvl w:val="0"/>
          <w:numId w:val="0"/>
        </w:numPr>
        <w:ind w:left="360" w:leftChars="0"/>
        <w:jc w:val="both"/>
      </w:pPr>
      <w:r>
        <w:t>Multi-hop reasoning and planning refer to a Large Language Model’s ability to solve problems that require several steps of thinking rather than relying on a single piece of information. In multi-hop reasoning, the model must combine clues, facts, or ideas from different parts of the input and connect them logically to arrive at the correct answer. For example, answering a question like “Which scientist discovered the law named after the person who mentored him?” requires the model to first identify the mentor, then find the law associated with that person, and finally link the two pieces together. This multi-step mental process helps the model handle complex tasks that involve analysis, comparison, and synthesis of information across multiple sources.</w:t>
      </w:r>
    </w:p>
    <w:p w14:paraId="47C97367">
      <w:pPr>
        <w:numPr>
          <w:ilvl w:val="0"/>
          <w:numId w:val="0"/>
        </w:numPr>
        <w:ind w:left="360" w:leftChars="0"/>
        <w:jc w:val="both"/>
      </w:pPr>
      <w:r>
        <w:t>Planning, on the other hand, is the model’s ability to break down a large or complex task into smaller, manageable steps and determine the best sequence to complete it. This is essential for tasks like project management, coding, solving puzzles, generating study plans, or creating long documents. The model analyzes the overall goal, identifies the necessary actions, arranges them in logical order, and executes them step by step. Together, multi-hop reasoning and planning make AI systems smarter, more reliable, and better at handling tasks that require structured thinking rather than simple recall.</w:t>
      </w:r>
    </w:p>
    <w:p w14:paraId="4FA418C6">
      <w:pPr>
        <w:numPr>
          <w:ilvl w:val="0"/>
          <w:numId w:val="21"/>
        </w:numPr>
        <w:jc w:val="both"/>
        <w:rPr>
          <w:b/>
          <w:bCs/>
        </w:rPr>
      </w:pPr>
      <w:r>
        <w:rPr>
          <w:b/>
          <w:bCs/>
        </w:rPr>
        <w:t>Cognitive Architectures and Symbolic Reasoning with LLMs</w:t>
      </w:r>
    </w:p>
    <w:p w14:paraId="41FB8F72">
      <w:pPr>
        <w:numPr>
          <w:ilvl w:val="0"/>
          <w:numId w:val="0"/>
        </w:numPr>
        <w:ind w:left="360" w:leftChars="0"/>
        <w:jc w:val="both"/>
      </w:pPr>
      <w:r>
        <w:t>Cognitive architectures and symbolic reasoning with LLMs focus on combining the strengths of Large Language Models with structured, logical systems that mimic human thinking. While LLMs excel at pattern recognition, natural language understanding, and generating fluent text, they are not naturally strong at symbolic reasoning tasks such as solving logic puzzles, performing strict rule-based reasoning, or manipulating structured symbols like formulas or graphs. Cognitive architectures aim to bridge this gap by creating hybrid systems where the LLM works alongside symbolic tools, rule-based engines, and modular reasoning components. This combination allows the AI to handle both intuitive language tasks and precise logical operations.</w:t>
      </w:r>
    </w:p>
    <w:p w14:paraId="270FD5DF">
      <w:pPr>
        <w:numPr>
          <w:ilvl w:val="0"/>
          <w:numId w:val="0"/>
        </w:numPr>
        <w:ind w:left="360" w:leftChars="0"/>
        <w:jc w:val="both"/>
      </w:pPr>
      <w:r>
        <w:t>Symbolic reasoning introduces explicit rules, facts, and logical structures that the model can use to reach accurate, consistent conclusions. Instead of relying only on statistical patterns, the system can reference symbolic knowledge bases, ontologies, planning modules, and reasoning frameworks. When paired with an LLM, symbolic components help solve problems that require step-by-step logic, mathematical accuracy, consistent decision-making, or strict truth constraints. Cognitive architectures also allow the model to simulate human-like thought processes, such as following goals, storing intermediate steps, or choosing actions based on a structured reasoning plan.</w:t>
      </w:r>
    </w:p>
    <w:p w14:paraId="6557457C">
      <w:r>
        <w:pict>
          <v:rect id="_x0000_i1036" o:spt="1" style="height:1.5pt;width:0pt;" fillcolor="#A0A0A0" filled="t" stroked="f" coordsize="21600,21600" o:hr="t" o:hrstd="t" o:hralign="center">
            <v:path/>
            <v:fill on="t" focussize="0,0"/>
            <v:stroke on="f"/>
            <v:imagedata o:title=""/>
            <o:lock v:ext="edit"/>
            <w10:wrap type="none"/>
            <w10:anchorlock/>
          </v:rect>
        </w:pict>
      </w:r>
    </w:p>
    <w:p w14:paraId="601192EB">
      <w:pPr>
        <w:rPr>
          <w:b/>
          <w:bCs/>
        </w:rPr>
      </w:pPr>
      <w:r>
        <w:rPr>
          <w:b/>
          <w:bCs/>
        </w:rPr>
        <w:t>13. Multimodal and Specialized LLMs</w:t>
      </w:r>
    </w:p>
    <w:p w14:paraId="1D3E184A">
      <w:pPr>
        <w:numPr>
          <w:ilvl w:val="0"/>
          <w:numId w:val="22"/>
        </w:numPr>
        <w:rPr>
          <w:b/>
          <w:bCs/>
        </w:rPr>
      </w:pPr>
      <w:r>
        <w:rPr>
          <w:b/>
          <w:bCs/>
        </w:rPr>
        <w:t>Multimodal LLM Overview (Text + Image + Audio + Video)</w:t>
      </w:r>
    </w:p>
    <w:p w14:paraId="2595556C">
      <w:pPr>
        <w:numPr>
          <w:ilvl w:val="0"/>
          <w:numId w:val="0"/>
        </w:numPr>
        <w:ind w:left="360" w:leftChars="0"/>
        <w:jc w:val="both"/>
      </w:pPr>
      <w:r>
        <w:t>Multimodal Large Language Models are advanced AI systems that can understand and generate information across multiple types of data</w:t>
      </w:r>
      <w:r>
        <w:rPr>
          <w:rFonts w:hint="default"/>
          <w:lang w:val="en-GB"/>
        </w:rPr>
        <w:t xml:space="preserve"> </w:t>
      </w:r>
      <w:r>
        <w:t>not just text, but also images, audio, and video. Unlike traditional LLMs that rely only on written language, multimodal models combine different sensory inputs to form a richer, more complete understanding of the world. For example, a multimodal model can read text, interpret images, listen to speech, and even analyze video frames, allowing it to perform tasks such as describing pictures, answering questions about charts, understanding spoken commands, or summarizing video content. These models achieve this by using specialized encoders for each modality (like vision encoders for images or audio encoders for sound) and then fusing all the encoded information into a shared representation that the LLM can reason over.</w:t>
      </w:r>
      <w:r>
        <w:rPr>
          <w:rFonts w:hint="default"/>
          <w:lang w:val="en-GB"/>
        </w:rPr>
        <w:t xml:space="preserve"> </w:t>
      </w:r>
      <w:r>
        <w:t>Multimodal LLMs are used in many real-world applications, such as image captioning, visual question answering, speech transcription, video analysis, and cross-modal generation (like turning text into images or converting audio into text). Models such as GPT-4V, CLIP, BLIP, Flamingo, Whisper, and emerging video models like Sora demonstrate how combining multiple data types makes AI far more powerful and versatile. In simple terms, multimodal LLMs allow AI to see, hear, and understand the world more like humans do, enabling richer interactions and broader capabilities across industries.</w:t>
      </w:r>
    </w:p>
    <w:p w14:paraId="72369D54">
      <w:pPr>
        <w:numPr>
          <w:ilvl w:val="0"/>
          <w:numId w:val="22"/>
        </w:numPr>
        <w:jc w:val="both"/>
        <w:rPr>
          <w:b/>
          <w:bCs/>
        </w:rPr>
      </w:pPr>
      <w:r>
        <w:rPr>
          <w:b/>
          <w:bCs/>
        </w:rPr>
        <w:t>Vision-Language Models (CLIP, BLIP, Flamingo, GPT-4V)</w:t>
      </w:r>
    </w:p>
    <w:p w14:paraId="17C8BD5F">
      <w:pPr>
        <w:numPr>
          <w:ilvl w:val="0"/>
          <w:numId w:val="0"/>
        </w:numPr>
        <w:ind w:left="360" w:leftChars="0"/>
        <w:jc w:val="both"/>
      </w:pPr>
      <w:r>
        <w:t>Vision-language models are AI systems that combine image understanding with natural language processing, allowing them to interpret visuals and text together. These models take an image, convert it into a meaningful representation, and connect it with language so the system can describe what it sees, answer questions, or perform tasks that require visual reasoning. They use specialized vision encoders along with language models to align both modalities into a shared understanding. Four important vision-language models are CLIP, BLIP, Flamingo, and GPT-4V, each contributing unique capabilities to this field.</w:t>
      </w:r>
    </w:p>
    <w:p w14:paraId="6E7FB9E1">
      <w:pPr>
        <w:numPr>
          <w:ilvl w:val="0"/>
          <w:numId w:val="0"/>
        </w:numPr>
        <w:ind w:left="360" w:leftChars="0"/>
        <w:jc w:val="both"/>
      </w:pPr>
      <w:r>
        <w:t>CLIP (Contrastive Language</w:t>
      </w:r>
      <w:r>
        <w:rPr>
          <w:rFonts w:hint="default"/>
          <w:lang w:val="en-GB"/>
        </w:rPr>
        <w:t xml:space="preserve"> </w:t>
      </w:r>
      <w:r>
        <w:t>Image Pretraining), developed by OpenAI, learns by matching images with their corresponding text descriptions. It is excellent at recognizing objects, classifying images, comparing image-text similarity, and enabling “zero-shot” visual classification without task-specific training.</w:t>
      </w:r>
      <w:r>
        <w:br w:type="textWrapping"/>
      </w:r>
      <w:r>
        <w:t>BLIP (Bootstrapped Language-Image Pretraining) focuses on generating high-quality image captions and performing visual question answering. It uses multiple training strategies to improve how images and text influence each other, making it useful for creative and descriptive tasks.</w:t>
      </w:r>
      <w:r>
        <w:br w:type="textWrapping"/>
      </w:r>
      <w:r>
        <w:t>Flamingo, created by DeepMind, is a powerful model designed for few-shot learning with images and text. It can understand sequences of images, engage in long multimodal conversations, and adapt quickly to new visual tasks using only a few examples.</w:t>
      </w:r>
      <w:r>
        <w:br w:type="textWrapping"/>
      </w:r>
      <w:r>
        <w:t>GPT-4V (GPT-4 Vision) represents the most advanced form of image</w:t>
      </w:r>
      <w:r>
        <w:rPr>
          <w:rFonts w:hint="default"/>
          <w:lang w:val="en-GB"/>
        </w:rPr>
        <w:t xml:space="preserve"> </w:t>
      </w:r>
      <w:r>
        <w:t>language integration. It can analyze complex images, read text inside images, interpret charts, reason about diagrams, and combine visual information with deep language understanding. This makes it capable of tasks like solving math problems from photos, analyzing screens, and understanding multi-step visual reasoning.</w:t>
      </w:r>
    </w:p>
    <w:p w14:paraId="343EA68A">
      <w:pPr>
        <w:numPr>
          <w:ilvl w:val="0"/>
          <w:numId w:val="22"/>
        </w:numPr>
        <w:jc w:val="both"/>
        <w:rPr>
          <w:b/>
          <w:bCs/>
        </w:rPr>
      </w:pPr>
      <w:r>
        <w:rPr>
          <w:b/>
          <w:bCs/>
        </w:rPr>
        <w:t>Text-to-Image and Image Captioning</w:t>
      </w:r>
    </w:p>
    <w:p w14:paraId="1EED7527">
      <w:pPr>
        <w:numPr>
          <w:ilvl w:val="0"/>
          <w:numId w:val="0"/>
        </w:numPr>
        <w:ind w:left="360" w:leftChars="0"/>
        <w:jc w:val="both"/>
      </w:pPr>
      <w:r>
        <w:t>Text-to-image and image captioning are two major capabilities in multimodal AI that connect visual content with natural language. Text-to-image generation allows a model to create an entirely new image based on a written description. When the user provides a prompt</w:t>
      </w:r>
      <w:r>
        <w:rPr>
          <w:rFonts w:hint="default"/>
          <w:lang w:val="en-GB"/>
        </w:rPr>
        <w:t xml:space="preserve"> </w:t>
      </w:r>
      <w:r>
        <w:t>such as “a sunset over a mountain with glowing orange clouds”</w:t>
      </w:r>
      <w:r>
        <w:rPr>
          <w:rFonts w:hint="default"/>
          <w:lang w:val="en-GB"/>
        </w:rPr>
        <w:t xml:space="preserve"> </w:t>
      </w:r>
      <w:r>
        <w:t>the model interprets the text, understands the visual concepts, and produces an image that matches the description. This is made possible by models like DALL·E, Stable Diffusion, and Imagen, which learn patterns from millions of images paired with captions. These systems can generate artwork, product designs, illustrations, architectural concepts, and many other types of creative visuals, making them valuable tools in design, advertising, entertainment, and education.</w:t>
      </w:r>
    </w:p>
    <w:p w14:paraId="0188F6DB">
      <w:pPr>
        <w:numPr>
          <w:ilvl w:val="0"/>
          <w:numId w:val="0"/>
        </w:numPr>
        <w:ind w:left="360" w:leftChars="0"/>
        <w:jc w:val="both"/>
      </w:pPr>
      <w:r>
        <w:t>Image captioning, on the other hand, works in the opposite direction: the model takes an image as input and produces a natural-language description of what is shown. Through powerful vision encoders and language models, the system identifies objects, scenes, actions, and relationships inside the image and converts them into a meaningful sentence. For example, given a photo of a dog playing with a ball in a park, the model might produce a caption like “A brown dog is running with a tennis ball in a grassy park.” This ability is useful for accessibility (helping visually impaired users understand images), content tagging, search engines, document analysis, and automated reporting.</w:t>
      </w:r>
    </w:p>
    <w:p w14:paraId="6287BBE5">
      <w:pPr>
        <w:numPr>
          <w:ilvl w:val="0"/>
          <w:numId w:val="22"/>
        </w:numPr>
        <w:jc w:val="both"/>
        <w:rPr>
          <w:b/>
          <w:bCs/>
        </w:rPr>
      </w:pPr>
      <w:r>
        <w:rPr>
          <w:b/>
          <w:bCs/>
        </w:rPr>
        <w:t>Audio and Speech LLMs (Whisper, AudioGPT, MusicGen)</w:t>
      </w:r>
    </w:p>
    <w:p w14:paraId="07D7422D">
      <w:pPr>
        <w:numPr>
          <w:ilvl w:val="0"/>
          <w:numId w:val="0"/>
        </w:numPr>
        <w:ind w:left="360" w:leftChars="0"/>
        <w:jc w:val="both"/>
      </w:pPr>
      <w:r>
        <w:t>Audio and speech LLMs are models designed to understand, process, and generate sound-related data, including speech, music, and environmental audio. These models extend beyond text and visuals to handle spoken language, audio signals, and even music creation. Three important examples in this field are Whisper, AudioGPT, and MusicGen, each specializing in different audio tasks.</w:t>
      </w:r>
    </w:p>
    <w:p w14:paraId="60090975">
      <w:pPr>
        <w:numPr>
          <w:ilvl w:val="0"/>
          <w:numId w:val="0"/>
        </w:numPr>
        <w:ind w:left="360" w:leftChars="0"/>
        <w:jc w:val="both"/>
      </w:pPr>
      <w:r>
        <w:t>Whisper, developed by OpenAI, is a powerful speech-recognition model that can transcribe spoken language into text with high accuracy. It supports dozens of languages, handles accents, background noise, and real-world audio, and can even translate speech from one language to another. Because of its robustness, Whisper is widely used for meetings, lectures, podcasts, subtitles, and accessibility applications.</w:t>
      </w:r>
    </w:p>
    <w:p w14:paraId="75567CB5">
      <w:pPr>
        <w:numPr>
          <w:ilvl w:val="0"/>
          <w:numId w:val="0"/>
        </w:numPr>
        <w:ind w:left="360" w:leftChars="0"/>
        <w:jc w:val="both"/>
      </w:pPr>
      <w:r>
        <w:t>AudioGPT is a multimodal conversational system that interacts with audio in more complex ways. It can listen to sound, analyze it, classify audio events, answer questions about what it hears, and even generate speech or modify audio clips. AudioGPT bridges the gap between language and sound by allowing users to speak to the model, interpret responses, and perform tasks that require both listening and reasoning.</w:t>
      </w:r>
    </w:p>
    <w:p w14:paraId="3BBF7E43">
      <w:pPr>
        <w:numPr>
          <w:ilvl w:val="0"/>
          <w:numId w:val="0"/>
        </w:numPr>
        <w:ind w:left="360" w:leftChars="0"/>
        <w:jc w:val="both"/>
      </w:pPr>
      <w:r>
        <w:t>MusicGen, created by Meta, is a text-to-music model that generates original music from written descriptions such as “a calm piano melody with soft strings” or “energetic electronic dance beat.” It understands musical structure, rhythm, and style, enabling artists, composers, and creators to produce music without needing instruments or recording equipment.</w:t>
      </w:r>
    </w:p>
    <w:p w14:paraId="0C403023">
      <w:pPr>
        <w:numPr>
          <w:ilvl w:val="0"/>
          <w:numId w:val="22"/>
        </w:numPr>
        <w:jc w:val="both"/>
        <w:rPr>
          <w:b/>
          <w:bCs/>
        </w:rPr>
      </w:pPr>
      <w:r>
        <w:rPr>
          <w:b/>
          <w:bCs/>
        </w:rPr>
        <w:t>Video Understanding and Generation (Sora, RunwayML)</w:t>
      </w:r>
    </w:p>
    <w:p w14:paraId="5177B607">
      <w:pPr>
        <w:numPr>
          <w:ilvl w:val="0"/>
          <w:numId w:val="0"/>
        </w:numPr>
        <w:ind w:left="360" w:leftChars="0"/>
        <w:jc w:val="both"/>
      </w:pPr>
      <w:r>
        <w:t>Video understanding and generation are advanced capabilities in multimodal AI that allow models to analyze existing videos or create entirely new ones from text descriptions. These systems combine visual reasoning, motion understanding, scene analysis, and temporal coherence (understanding what happens over time) to work with video content in a meaningful way. Two leading technologies in this space are Sora and RunwayML, each pushing the boundaries of what AI can do with moving images.</w:t>
      </w:r>
    </w:p>
    <w:p w14:paraId="0952F8E0">
      <w:pPr>
        <w:numPr>
          <w:ilvl w:val="0"/>
          <w:numId w:val="0"/>
        </w:numPr>
        <w:ind w:left="360" w:leftChars="0"/>
        <w:jc w:val="both"/>
      </w:pPr>
      <w:r>
        <w:t>Sora, developed by OpenAI, is a state-of-the-art text-to-video model that can generate realistic, high-resolution videos from simple written prompts. Sora doesn’t just create isolated frames</w:t>
      </w:r>
      <w:r>
        <w:rPr>
          <w:rFonts w:hint="default"/>
          <w:lang w:val="en-GB"/>
        </w:rPr>
        <w:t xml:space="preserve"> </w:t>
      </w:r>
      <w:r>
        <w:t xml:space="preserve"> it understands motion, continuity, physics, and scene depth, allowing it to produce videos where characters move naturally, objects interact believably, and environments remain consistent. For example, a prompt like “a snowy city street with people walking and cars passing” can turn into a detailed, dynamic video. Sora can also extend or complete existing videos, simulate environments, and generate cinematic scenes, making it a breakthrough in creative content production, filmmaking, advertising, and visual storytelling.</w:t>
      </w:r>
    </w:p>
    <w:p w14:paraId="20A1F66B">
      <w:pPr>
        <w:numPr>
          <w:ilvl w:val="0"/>
          <w:numId w:val="0"/>
        </w:numPr>
        <w:ind w:left="360" w:leftChars="0"/>
        <w:jc w:val="both"/>
      </w:pPr>
      <w:r>
        <w:t>RunwayML (specifically Runway Gen-2) is another powerful platform for video generation and editing. It allows users to create videos from text, transform existing footage with style changes, animate still images, and apply visual effects automatically. Runway is widely used by filmmakers, designers, and content creators because it offers intuitive tools for generating short clips, editing scenes, and producing animations without needing advanced technical skills. It supports video-to-video transformation, where an input clip can be reimagined in a new artistic style or setting while keeping the original structure.</w:t>
      </w:r>
    </w:p>
    <w:p w14:paraId="1583706E">
      <w:pPr>
        <w:numPr>
          <w:ilvl w:val="0"/>
          <w:numId w:val="22"/>
        </w:numPr>
        <w:jc w:val="both"/>
        <w:rPr>
          <w:b/>
          <w:bCs/>
        </w:rPr>
      </w:pPr>
      <w:r>
        <w:rPr>
          <w:b/>
          <w:bCs/>
        </w:rPr>
        <w:t>Domain-Specific LLMs:</w:t>
      </w:r>
    </w:p>
    <w:p w14:paraId="510C6FA7">
      <w:pPr>
        <w:numPr>
          <w:ilvl w:val="0"/>
          <w:numId w:val="0"/>
        </w:numPr>
        <w:ind w:left="1080" w:leftChars="0"/>
        <w:jc w:val="both"/>
      </w:pPr>
      <w:r>
        <w:t>Domain-specific LLMs for coding are models specially trained to understand programming languages, generate code, debug errors, explain logic, and assist developers in writing software efficiently. Unlike general-purpose LLMs, these coding models are optimized using massive datasets of source code, documentation, and programming tasks. This makes them far better at handling syntax, writing functions, understanding APIs, and producing reliable code across multiple languages such as Python, JavaScript, C++, Java, and more. Three major coding LLMs in this category are CodeLlama, StarCoder, and Codex, each offering powerful support for software development workflows.</w:t>
      </w:r>
    </w:p>
    <w:p w14:paraId="6E7CEAE6">
      <w:pPr>
        <w:numPr>
          <w:ilvl w:val="1"/>
          <w:numId w:val="22"/>
        </w:numPr>
        <w:jc w:val="both"/>
        <w:rPr>
          <w:b/>
          <w:bCs/>
        </w:rPr>
      </w:pPr>
      <w:r>
        <w:rPr>
          <w:b/>
          <w:bCs/>
        </w:rPr>
        <w:t>Code (CodeLlama, StarCoder, Codex)</w:t>
      </w:r>
    </w:p>
    <w:p w14:paraId="01537F38">
      <w:pPr>
        <w:numPr>
          <w:ilvl w:val="0"/>
          <w:numId w:val="0"/>
        </w:numPr>
        <w:ind w:left="1080" w:leftChars="0"/>
        <w:jc w:val="both"/>
      </w:pPr>
      <w:r>
        <w:t>CodeLlama, developed by Meta, is a highly capable open-source coding model built on the Llama architecture. It supports many programming languages and excels at tasks like code generation, refactoring, completing partially written functions, and explaining complex code in simple terms. Because it is open-source, it can be fine-tuned for specific organizations or programming domains, making it widely used in engineering teams and research environments.</w:t>
      </w:r>
    </w:p>
    <w:p w14:paraId="4B7F35B7">
      <w:pPr>
        <w:numPr>
          <w:ilvl w:val="0"/>
          <w:numId w:val="0"/>
        </w:numPr>
        <w:ind w:left="1080" w:leftChars="0"/>
        <w:jc w:val="both"/>
      </w:pPr>
      <w:r>
        <w:t>StarCoder, created by BigCode, is another strong open-source code-focused model trained on a large corpus of permissively licensed source code. StarCoder is designed to handle realistic developer workflows such as bug fixing, code translation between languages, documentation generation, and working with long files or large repositories. Its strong multilingual coding support makes it suitable for diverse programming tasks.</w:t>
      </w:r>
    </w:p>
    <w:p w14:paraId="1DA0BA83">
      <w:pPr>
        <w:numPr>
          <w:ilvl w:val="0"/>
          <w:numId w:val="0"/>
        </w:numPr>
        <w:ind w:left="1080" w:leftChars="0"/>
        <w:jc w:val="both"/>
      </w:pPr>
      <w:r>
        <w:t>Codex, developed by OpenAI, is one of the earliest and most influential coding LLMs. It powers tools like GitHub Copilot and can generate entire programs from natural language descriptions, assist in writing scripts, automate repetitive coding tasks, and even interact with development environments. Codex understands both natural language and code deeply, enabling smooth transitions between human instructions and executable logic.</w:t>
      </w:r>
    </w:p>
    <w:p w14:paraId="37C9522B">
      <w:pPr>
        <w:numPr>
          <w:ilvl w:val="1"/>
          <w:numId w:val="22"/>
        </w:numPr>
        <w:jc w:val="both"/>
        <w:rPr>
          <w:b/>
          <w:bCs/>
        </w:rPr>
      </w:pPr>
      <w:r>
        <w:rPr>
          <w:b/>
          <w:bCs/>
        </w:rPr>
        <w:t>Biomedical (BioGPT, MedPalm)</w:t>
      </w:r>
    </w:p>
    <w:p w14:paraId="58704B90">
      <w:pPr>
        <w:numPr>
          <w:ilvl w:val="0"/>
          <w:numId w:val="0"/>
        </w:numPr>
        <w:ind w:left="1080" w:leftChars="0"/>
        <w:jc w:val="both"/>
      </w:pPr>
      <w:r>
        <w:t>BioGPT, developed by Microsoft, is a biomedical language model trained extensively on PubMed articles and biomedical research papers. It is strong in tasks such as extracting medical information, summarizing scientific literature, generating research hypotheses, and assisting with drug discovery or gene</w:t>
      </w:r>
      <w:r>
        <w:rPr>
          <w:rFonts w:hint="default"/>
          <w:lang w:val="en-GB"/>
        </w:rPr>
        <w:t xml:space="preserve"> </w:t>
      </w:r>
      <w:r>
        <w:t>disease relationships. Because BioGPT is trained on scientific text, it understands technical terminology and can produce coherent summaries of complex studies, making it valuable for researchers, medical students, and professionals working in clinical research or pharmaceutical development.</w:t>
      </w:r>
    </w:p>
    <w:p w14:paraId="6665A989">
      <w:pPr>
        <w:numPr>
          <w:ilvl w:val="0"/>
          <w:numId w:val="0"/>
        </w:numPr>
        <w:ind w:left="1080" w:leftChars="0"/>
        <w:jc w:val="both"/>
      </w:pPr>
      <w:r>
        <w:t>MedPaLM, developed by Google, is a medical question-answering model built on top of the PaLM architecture.</w:t>
      </w:r>
      <w:r>
        <w:rPr>
          <w:rFonts w:hint="default"/>
          <w:lang w:val="en-GB"/>
        </w:rPr>
        <w:t xml:space="preserve"> </w:t>
      </w:r>
      <w:r>
        <w:t>It is specifically optimized for clinical accuracy and safety. MedPaLM is designed to answer medical questions reliably, interpret clinical guidelines, and provide explanations aligned with professional healthcare standards. It has been tested on medical exam-style questions and shows performance comparable to trained medical professionals. MedPaLM is used for clinical decision support, medical education, and healthcare applications where safety, correctness, and grounded reasoning are extremely important.</w:t>
      </w:r>
    </w:p>
    <w:p w14:paraId="137AF529">
      <w:pPr>
        <w:numPr>
          <w:ilvl w:val="1"/>
          <w:numId w:val="22"/>
        </w:numPr>
        <w:jc w:val="both"/>
        <w:rPr>
          <w:b/>
          <w:bCs/>
        </w:rPr>
      </w:pPr>
      <w:r>
        <w:rPr>
          <w:b/>
          <w:bCs/>
        </w:rPr>
        <w:t>Legal (LexAI, LawGPT)</w:t>
      </w:r>
    </w:p>
    <w:p w14:paraId="7CBEAAE4">
      <w:pPr>
        <w:numPr>
          <w:ilvl w:val="0"/>
          <w:numId w:val="0"/>
        </w:numPr>
        <w:ind w:left="1080" w:leftChars="0"/>
        <w:jc w:val="both"/>
      </w:pPr>
      <w:r>
        <w:t>LexAI is built to support lawyers, legal researchers, and compliance teams by helping them search and summarize case laws, draft legal documents, extract clauses from contracts, and analyze regulatory requirements. It can interpret legal arguments, compare precedents, and assist in due diligence by quickly scanning large volumes of legal text. LexAI’s strength lies in reducing time-consuming manual research while maintaining legal precision and clarity.</w:t>
      </w:r>
    </w:p>
    <w:p w14:paraId="6E7C7AAA">
      <w:pPr>
        <w:numPr>
          <w:ilvl w:val="0"/>
          <w:numId w:val="0"/>
        </w:numPr>
        <w:ind w:left="1080" w:leftChars="0"/>
        <w:jc w:val="both"/>
      </w:pPr>
      <w:r>
        <w:t>LawGPT is another specialized model trained on legal corpora to provide expert-level assistance in tasks such as contract review, legal Q&amp;A, document generation, and statutory interpretation. LawGPT can explain legal concepts in simple language, highlight risks in documents, and even generate structured legal drafts such as NDAs, agreements, or policy documents. Because it is optimized for legal reasoning, LawGPT can recognize obligations, rights, risks, and exceptions within complex text, making it extremely valuable in corporate law, litigation support, and compliance workflows.</w:t>
      </w:r>
    </w:p>
    <w:p w14:paraId="6F1BE7AE">
      <w:pPr>
        <w:jc w:val="both"/>
      </w:pPr>
      <w:r>
        <w:pict>
          <v:rect id="_x0000_i1037" o:spt="1" style="height:1.5pt;width:0pt;" fillcolor="#A0A0A0" filled="t" stroked="f" coordsize="21600,21600" o:hr="t" o:hrstd="t" o:hralign="center">
            <v:path/>
            <v:fill on="t" focussize="0,0"/>
            <v:stroke on="f"/>
            <v:imagedata o:title=""/>
            <o:lock v:ext="edit"/>
            <w10:wrap type="none"/>
            <w10:anchorlock/>
          </v:rect>
        </w:pict>
      </w:r>
    </w:p>
    <w:p w14:paraId="1C93EA7C">
      <w:pPr>
        <w:jc w:val="both"/>
        <w:rPr>
          <w:b/>
          <w:bCs/>
        </w:rPr>
      </w:pPr>
      <w:r>
        <w:rPr>
          <w:b/>
          <w:bCs/>
        </w:rPr>
        <w:t>14. Efficient LLM Inference and Deployment</w:t>
      </w:r>
    </w:p>
    <w:p w14:paraId="71975CA7">
      <w:pPr>
        <w:numPr>
          <w:ilvl w:val="0"/>
          <w:numId w:val="23"/>
        </w:numPr>
        <w:jc w:val="both"/>
        <w:rPr>
          <w:b/>
          <w:bCs/>
        </w:rPr>
      </w:pPr>
      <w:r>
        <w:rPr>
          <w:b/>
          <w:bCs/>
        </w:rPr>
        <w:t>Model Quantization and Compression (INT8, INT4, GGUF)</w:t>
      </w:r>
    </w:p>
    <w:p w14:paraId="236FD456">
      <w:pPr>
        <w:numPr>
          <w:ilvl w:val="0"/>
          <w:numId w:val="0"/>
        </w:numPr>
        <w:ind w:left="360" w:leftChars="0"/>
        <w:jc w:val="both"/>
      </w:pPr>
      <w:r>
        <w:t>Model quantization and compression are techniques used to reduce the size, memory usage, and computational</w:t>
      </w:r>
      <w:r>
        <w:rPr>
          <w:rFonts w:hint="default"/>
          <w:lang w:val="en-GB"/>
        </w:rPr>
        <w:t xml:space="preserve"> </w:t>
      </w:r>
      <w:r>
        <w:t>requirements of Large Language Models without significantly harming performance. These methods convert the model’s high-precision weights (usually stored in 16-bit or 32-bit floating-point formats) into smaller numeric formats. By making the model lighter, quantization allows LLMs to run faster, use less RAM, and operate on smaller GPUs, CPUs, or even mobile devices. This is especially important for deploying LLMs in low-resource environments, edge devices, and cost-efficient production systems.</w:t>
      </w:r>
    </w:p>
    <w:p w14:paraId="49CC1C1D">
      <w:pPr>
        <w:numPr>
          <w:ilvl w:val="0"/>
          <w:numId w:val="0"/>
        </w:numPr>
        <w:ind w:left="360" w:leftChars="0"/>
        <w:jc w:val="both"/>
      </w:pPr>
      <w:r>
        <w:t>INT8 quantization compresses model weights into 8-bit integers. This reduces memory by around 50% while maintaining good accuracy. INT8 models run faster and are often used in inference environments where speed and efficiency matter, such as chatbots or real-time applications.</w:t>
      </w:r>
      <w:r>
        <w:br w:type="textWrapping"/>
      </w:r>
      <w:r>
        <w:t>INT4 quantization compresses weights even further into 4-bit values, cutting model size dramatically and making it possible to run large LLMs on laptops or consumer GPUs. While it may introduce slight performance loss, modern quantization algorithms keep accuracy surprisingly close to the original model.</w:t>
      </w:r>
      <w:r>
        <w:br w:type="textWrapping"/>
      </w:r>
      <w:r>
        <w:t>GGUF is a modern, highly optimized model file format used by tools like Llama.cpp to run quantized models efficiently on local machines. GGUF supports various quantization levels (INT8, INT4, and mixed modes), making LLMs portable and easy to deploy on CPUs without requiring GPUs at all.</w:t>
      </w:r>
    </w:p>
    <w:p w14:paraId="56CA690E">
      <w:pPr>
        <w:numPr>
          <w:ilvl w:val="0"/>
          <w:numId w:val="23"/>
        </w:numPr>
        <w:jc w:val="both"/>
        <w:rPr>
          <w:b/>
          <w:bCs/>
        </w:rPr>
      </w:pPr>
      <w:r>
        <w:rPr>
          <w:b/>
          <w:bCs/>
        </w:rPr>
        <w:t>Pruning and Distillation (TinyLlama, DistilGPT)</w:t>
      </w:r>
    </w:p>
    <w:p w14:paraId="0481F552">
      <w:pPr>
        <w:numPr>
          <w:ilvl w:val="0"/>
          <w:numId w:val="0"/>
        </w:numPr>
        <w:ind w:left="360" w:leftChars="0"/>
        <w:jc w:val="both"/>
      </w:pPr>
      <w:r>
        <w:t>Pruning works by removing unnecessary or less important parts of a model. During training, some neurons and weights contribute very little to the final output. Pruning identifies these weak connections and cuts them out, reducing the model's size without significantly affecting performance. This results in a lighter and faster model that still understands and generates language effectively. Pruned models are especially useful when deploying AI in low-power environments or when latency needs to be minimized.</w:t>
      </w:r>
    </w:p>
    <w:p w14:paraId="1B4F5D0C">
      <w:pPr>
        <w:numPr>
          <w:ilvl w:val="0"/>
          <w:numId w:val="0"/>
        </w:numPr>
        <w:ind w:left="360" w:leftChars="0"/>
        <w:jc w:val="both"/>
      </w:pPr>
      <w:r>
        <w:t>Distillation, on the other hand, is the process of training a smaller “student” model to mimic the behavior of a larger “teacher” model. The teacher provides high-quality examples, predictions, and reasoning patterns, and the student learns to replicate them using far fewer parameters. This creates a compact model that retains much of the accuracy and intelligence of the original but runs more efficiently. DistilGPT is a well-known distilled version of GPT that is faster and lighter while maintaining strong language abilities. TinyLlama is another example, designed to be a compact Llama-based model that performs well despite its small size.</w:t>
      </w:r>
    </w:p>
    <w:p w14:paraId="1EC80B34">
      <w:pPr>
        <w:numPr>
          <w:ilvl w:val="0"/>
          <w:numId w:val="0"/>
        </w:numPr>
        <w:ind w:left="360" w:leftChars="0"/>
        <w:jc w:val="both"/>
      </w:pPr>
    </w:p>
    <w:p w14:paraId="0C0C473C">
      <w:pPr>
        <w:numPr>
          <w:ilvl w:val="0"/>
          <w:numId w:val="0"/>
        </w:numPr>
        <w:ind w:left="360" w:leftChars="0"/>
        <w:jc w:val="both"/>
      </w:pPr>
    </w:p>
    <w:p w14:paraId="2E2D17A0">
      <w:pPr>
        <w:numPr>
          <w:ilvl w:val="0"/>
          <w:numId w:val="23"/>
        </w:numPr>
        <w:jc w:val="both"/>
        <w:rPr>
          <w:b/>
          <w:bCs/>
        </w:rPr>
      </w:pPr>
      <w:r>
        <w:rPr>
          <w:b/>
          <w:bCs/>
        </w:rPr>
        <w:t>Efficient Serving Frameworks:</w:t>
      </w:r>
    </w:p>
    <w:p w14:paraId="52522332">
      <w:pPr>
        <w:numPr>
          <w:ilvl w:val="0"/>
          <w:numId w:val="0"/>
        </w:numPr>
        <w:ind w:left="360" w:leftChars="0"/>
        <w:jc w:val="both"/>
      </w:pPr>
      <w:r>
        <w:t>Efficient serving frameworks are specialized systems designed to run Large Language Models quickly, reliably, and cost-effectively in real-world applications. These frameworks optimize how models are loaded, executed, and served to users, ensuring low latency, high throughput, and smooth performance even when handling many requests at the same time. Four major frameworks used today are vLLM, Text Generation Inference (TGI), TensorRT-LLM, and Ollama, each offering unique advantages for deploying LLMs efficiently.</w:t>
      </w:r>
    </w:p>
    <w:p w14:paraId="12F0314A">
      <w:pPr>
        <w:numPr>
          <w:ilvl w:val="1"/>
          <w:numId w:val="23"/>
        </w:numPr>
        <w:jc w:val="both"/>
        <w:rPr>
          <w:b/>
          <w:bCs/>
        </w:rPr>
      </w:pPr>
      <w:r>
        <w:rPr>
          <w:b/>
          <w:bCs/>
        </w:rPr>
        <w:t>vLLM, Text Generation Inference (TGI), TensorRT-LLM, Ollama</w:t>
      </w:r>
    </w:p>
    <w:p w14:paraId="26F4ADCE">
      <w:pPr>
        <w:numPr>
          <w:ilvl w:val="0"/>
          <w:numId w:val="0"/>
        </w:numPr>
        <w:ind w:left="1080" w:leftChars="0"/>
        <w:jc w:val="both"/>
      </w:pPr>
      <w:r>
        <w:t>vLLM is one of the fastest and most popular serving engines, known for its PagedAttention technique, which dramatically reduces memory overhead and allows higher throughput. It enables serving multiple prompts at once, making it ideal for large-scale chat applications, APIs, and cloud deployments. vLLM is widely used because it supports long context, dynamic batching, and many popular open-source models with excellent performance.</w:t>
      </w:r>
    </w:p>
    <w:p w14:paraId="54BE9105">
      <w:pPr>
        <w:numPr>
          <w:ilvl w:val="0"/>
          <w:numId w:val="0"/>
        </w:numPr>
        <w:ind w:left="1080" w:leftChars="0"/>
        <w:jc w:val="both"/>
      </w:pPr>
      <w:r>
        <w:t>Text Generation Inference (TGI), developed by Hugging Face, is a production-ready inference server built for deploying LLMs at scale. TGI focuses on stability, scalability, and compatibility with enterprise environments. It supports features like token streaming, continuous batching, quantization, and GPU optimization, making it suitable for companies that want a robust and well-integrated serving solution.</w:t>
      </w:r>
    </w:p>
    <w:p w14:paraId="75B4F4E1">
      <w:pPr>
        <w:numPr>
          <w:ilvl w:val="0"/>
          <w:numId w:val="0"/>
        </w:numPr>
        <w:ind w:left="1080" w:leftChars="0"/>
        <w:jc w:val="both"/>
      </w:pPr>
      <w:r>
        <w:t>TensorRT-LLM, developed by NVIDIA, is a highly optimized framework designed specifically for NVIDIA GPUs. It uses deep hardware-level optimizations to maximize speed and efficiency, making it perfect for high-performance environments. TensorRT-LLM supports advanced features like FP8 quantization, multi-GPU parallelism, and accelerated attention mechanisms, enabling extremely fast inference for large models.</w:t>
      </w:r>
    </w:p>
    <w:p w14:paraId="7A087FF5">
      <w:pPr>
        <w:numPr>
          <w:ilvl w:val="0"/>
          <w:numId w:val="0"/>
        </w:numPr>
        <w:ind w:left="1080" w:leftChars="0"/>
        <w:jc w:val="both"/>
      </w:pPr>
      <w:r>
        <w:t>Ollama is a lightweight, user-friendly framework that makes it easy to run LLMs locally on laptops or personal computers. It supports models like Llama, Mistral, and many GGUF variants, allowing users to run AI offline with simple commands. Ollama is designed for developers, hobbyists, and teams who want efficient local deployment without complex setup.</w:t>
      </w:r>
    </w:p>
    <w:p w14:paraId="239FA765">
      <w:pPr>
        <w:numPr>
          <w:ilvl w:val="0"/>
          <w:numId w:val="23"/>
        </w:numPr>
        <w:jc w:val="both"/>
        <w:rPr>
          <w:b/>
          <w:bCs/>
        </w:rPr>
      </w:pPr>
      <w:r>
        <w:rPr>
          <w:b/>
          <w:bCs/>
        </w:rPr>
        <w:t>Scaling Inference Across GPUs and Nodes</w:t>
      </w:r>
    </w:p>
    <w:p w14:paraId="16598908">
      <w:pPr>
        <w:numPr>
          <w:ilvl w:val="0"/>
          <w:numId w:val="0"/>
        </w:numPr>
        <w:ind w:left="360" w:leftChars="0"/>
        <w:jc w:val="both"/>
      </w:pPr>
      <w:r>
        <w:t>Scaling inference across GPUs and nodes refers to the techniques used to run very large language models efficiently by distributing the workload across multiple graphics cards (GPUs) or even across multiple machines (nodes). When a model is too large for a single GPU, or when the application needs to serve many users at once, the system must split the computation so that different parts of the work run in parallel. This allows the model to respond faster, handle bigger batches of requests, and support long context windows without running out of memory.</w:t>
      </w:r>
    </w:p>
    <w:p w14:paraId="0B0A8A7D">
      <w:pPr>
        <w:numPr>
          <w:ilvl w:val="0"/>
          <w:numId w:val="0"/>
        </w:numPr>
        <w:ind w:left="360" w:leftChars="0"/>
        <w:jc w:val="both"/>
      </w:pPr>
      <w:r>
        <w:t>In GPU-level scaling, the model can be divided using methods like tensor parallelism and pipeline parallelism, where different layers or parts of each layer are placed on separate GPUs. This lets the GPUs work together to compute a single output more quickly. When scaling across nodes, the model is spread across multiple machines connected by high-speed networking. This is essential for extremely large models</w:t>
      </w:r>
      <w:r>
        <w:rPr>
          <w:rFonts w:hint="default"/>
          <w:lang w:val="en-GB"/>
        </w:rPr>
        <w:t xml:space="preserve"> </w:t>
      </w:r>
      <w:r>
        <w:t>sometimes hundreds of billions of parameters</w:t>
      </w:r>
      <w:r>
        <w:rPr>
          <w:rFonts w:hint="default"/>
          <w:lang w:val="en-GB"/>
        </w:rPr>
        <w:t xml:space="preserve"> </w:t>
      </w:r>
      <w:r>
        <w:t>that cannot fit on a single system. Inference frameworks coordinate communication between GPUs and nodes so the model can operate as if it were a single unified system.</w:t>
      </w:r>
    </w:p>
    <w:p w14:paraId="3EE59A6B">
      <w:pPr>
        <w:numPr>
          <w:ilvl w:val="0"/>
          <w:numId w:val="23"/>
        </w:numPr>
        <w:jc w:val="both"/>
        <w:rPr>
          <w:b/>
          <w:bCs/>
        </w:rPr>
      </w:pPr>
      <w:r>
        <w:rPr>
          <w:b/>
          <w:bCs/>
        </w:rPr>
        <w:t>Batch Inference and Token Streaming</w:t>
      </w:r>
    </w:p>
    <w:p w14:paraId="5E0B045F">
      <w:pPr>
        <w:numPr>
          <w:ilvl w:val="0"/>
          <w:numId w:val="0"/>
        </w:numPr>
        <w:ind w:left="360" w:leftChars="0"/>
        <w:jc w:val="both"/>
      </w:pPr>
      <w:r>
        <w:t>Batch inference and token streaming are two important techniques used to make Large Language Model inference faster, more efficient, and more responsive in real-world applications. Batch inference improves system throughput by processing multiple user requests together in a single forward pass of the model. I</w:t>
      </w:r>
      <w:bookmarkStart w:id="0" w:name="_GoBack"/>
      <w:bookmarkEnd w:id="0"/>
      <w:r>
        <w:t>nstead of handling each query separately</w:t>
      </w:r>
      <w:r>
        <w:rPr>
          <w:rFonts w:hint="default"/>
          <w:lang w:val="en-GB"/>
        </w:rPr>
        <w:t xml:space="preserve"> </w:t>
      </w:r>
      <w:r>
        <w:t>wasting computational resources</w:t>
      </w:r>
      <w:r>
        <w:rPr>
          <w:rFonts w:hint="default"/>
          <w:lang w:val="en-GB"/>
        </w:rPr>
        <w:t xml:space="preserve"> </w:t>
      </w:r>
      <w:r>
        <w:t>the server groups several inputs into a batch and processes them at the same time. This dramatically increases efficiency, reduces GPU idle time, and allows high-traffic applications (like chatbots or API services) to serve many users smoothly. Even though requests are batched together, each user still receives their response individually, with no mixing of data or privacy issues.</w:t>
      </w:r>
    </w:p>
    <w:p w14:paraId="32CBE503">
      <w:pPr>
        <w:numPr>
          <w:ilvl w:val="0"/>
          <w:numId w:val="0"/>
        </w:numPr>
        <w:ind w:left="360" w:leftChars="0"/>
        <w:jc w:val="both"/>
      </w:pPr>
      <w:r>
        <w:t>Token streaming, on the other hand, focuses on improving responsiveness by sending the model’s output to the user as it is being generated, token by token. Instead of waiting for the entire answer to finish, the user begins seeing the response almost instantly, creating a fast, real-time experience similar to chatting with a human. This is especially important for long answers, code generation, or interactive applications where users expect immediate feedback. Token streaming also helps reduce latency and gives users the sense that the system is actively working, even when generating complex or lengthy responses.</w:t>
      </w:r>
    </w:p>
    <w:p w14:paraId="0961D4B7">
      <w:pPr>
        <w:numPr>
          <w:ilvl w:val="0"/>
          <w:numId w:val="23"/>
        </w:numPr>
        <w:jc w:val="both"/>
        <w:rPr>
          <w:b/>
          <w:bCs/>
        </w:rPr>
      </w:pPr>
      <w:r>
        <w:rPr>
          <w:b/>
          <w:bCs/>
        </w:rPr>
        <w:t>Edge and On-Device Deployment (Mobile AI, TinyML)</w:t>
      </w:r>
    </w:p>
    <w:p w14:paraId="324FC61C">
      <w:pPr>
        <w:numPr>
          <w:ilvl w:val="0"/>
          <w:numId w:val="0"/>
        </w:numPr>
        <w:ind w:left="360" w:leftChars="0"/>
        <w:jc w:val="both"/>
      </w:pPr>
      <w:r>
        <w:t>Edge and on-device deployment refers to running AI models directly on local devices</w:t>
      </w:r>
      <w:r>
        <w:rPr>
          <w:rFonts w:hint="default"/>
          <w:lang w:val="en-GB"/>
        </w:rPr>
        <w:t xml:space="preserve"> </w:t>
      </w:r>
      <w:r>
        <w:t>such as smartphones, tablets, laptops, IoT devices, and small embedded systems</w:t>
      </w:r>
      <w:r>
        <w:rPr>
          <w:rFonts w:hint="default"/>
          <w:lang w:val="en-GB"/>
        </w:rPr>
        <w:t xml:space="preserve"> </w:t>
      </w:r>
      <w:r>
        <w:t>rather than relying on cloud servers. This approach is becoming increasingly important because it allows AI to work offline, respond faster, protect user privacy, and reduce dependency on internet connectivity. Edge deployment brings intelligence closer to the user, making AI-powered applications more accessible, secure, and efficient.</w:t>
      </w:r>
    </w:p>
    <w:p w14:paraId="7D51B97C">
      <w:pPr>
        <w:numPr>
          <w:ilvl w:val="0"/>
          <w:numId w:val="0"/>
        </w:numPr>
        <w:ind w:left="360" w:leftChars="0"/>
        <w:jc w:val="both"/>
      </w:pPr>
      <w:r>
        <w:t>In Mobile AI, optimized versions of large language models and vision models are designed to run on mobile processors like Apple’s Neural Engine or Qualcomm’s Snapdragon chips. These models are compressed and quantized to fit limited hardware but still provide strong capabilities such as voice assistants, on-device transcription, translation, and image understanding. Because the processing happens locally, mobile AI apps deliver faster, real-time responses and ensure that sensitive data</w:t>
      </w:r>
      <w:r>
        <w:rPr>
          <w:rFonts w:hint="default"/>
          <w:lang w:val="en-GB"/>
        </w:rPr>
        <w:t xml:space="preserve"> </w:t>
      </w:r>
      <w:r>
        <w:t>like photos, messages, or voice recordings</w:t>
      </w:r>
      <w:r>
        <w:rPr>
          <w:rFonts w:hint="default"/>
          <w:lang w:val="en-GB"/>
        </w:rPr>
        <w:t xml:space="preserve"> </w:t>
      </w:r>
      <w:r>
        <w:t>never leaves the device.</w:t>
      </w:r>
    </w:p>
    <w:p w14:paraId="5A3CDB0C">
      <w:pPr>
        <w:numPr>
          <w:ilvl w:val="0"/>
          <w:numId w:val="0"/>
        </w:numPr>
        <w:ind w:left="360" w:leftChars="0"/>
        <w:jc w:val="both"/>
      </w:pPr>
      <w:r>
        <w:t>TinyML takes this idea even further by running extremely small machine learning models on microcontrollers and low-power IoT hardware. These devices often have only a few kilobytes of memory and limited processing power, yet TinyML enables tasks such as keyword detection ("Hey Siri"), environmental monitoring, gesture recognition, and small-scale anomaly detection. While these models are much simpler than full LLMs, they demonstrate how AI can operate on the smallest and most energy-efficient hardware.</w:t>
      </w:r>
    </w:p>
    <w:p w14:paraId="092A1BCB">
      <w:pPr>
        <w:numPr>
          <w:ilvl w:val="0"/>
          <w:numId w:val="23"/>
        </w:numPr>
        <w:jc w:val="both"/>
        <w:rPr>
          <w:b/>
          <w:bCs/>
        </w:rPr>
      </w:pPr>
      <w:r>
        <w:rPr>
          <w:b/>
          <w:bCs/>
        </w:rPr>
        <w:t>API Serving and Integration (FastAPI, Flask, LangServe)</w:t>
      </w:r>
    </w:p>
    <w:p w14:paraId="09EEB00E">
      <w:pPr>
        <w:numPr>
          <w:ilvl w:val="0"/>
          <w:numId w:val="0"/>
        </w:numPr>
        <w:ind w:left="360" w:leftChars="0"/>
        <w:jc w:val="both"/>
      </w:pPr>
      <w:r>
        <w:t>API serving and integration refers to the process of exposing a Large Language Model or AI system through a web-based interface so that applications, websites, and other services can interact with it easily. Instead of running the model directly inside every application, developers create an API endpoint that receives user requests, sends them to the model, and returns the responses. This makes AI systems modular, scalable, and easy to connect with any software platform. Tools like FastAPI, Flask, and LangServe are widely used to build and host these AI APIs efficiently.</w:t>
      </w:r>
    </w:p>
    <w:p w14:paraId="65DB7BA2">
      <w:pPr>
        <w:numPr>
          <w:ilvl w:val="0"/>
          <w:numId w:val="0"/>
        </w:numPr>
        <w:ind w:left="360" w:leftChars="0"/>
        <w:jc w:val="both"/>
      </w:pPr>
      <w:r>
        <w:t>FastAPI is a modern, high-performance Python framework that makes it simple to create fast, asynchronous APIs for AI models. It is optimized for speed, supports automatic documentation, and works extremely well for production deployments where many users send requests at the same time. Flask, on the other hand, is a lightweight and flexible web framework that is easy to set up and ideal for smaller projects, prototypes, or custom AI integrations. Developers often use Flask when they want full control over how requests are handled without needing a lot of built-in features.</w:t>
      </w:r>
    </w:p>
    <w:p w14:paraId="1C088A96">
      <w:pPr>
        <w:numPr>
          <w:ilvl w:val="0"/>
          <w:numId w:val="0"/>
        </w:numPr>
        <w:ind w:left="360" w:leftChars="0"/>
        <w:jc w:val="both"/>
      </w:pPr>
      <w:r>
        <w:t>LangServe, developed by LangChain, is designed specifically for serving LLM pipelines and chain-based workflows. It provides a ready-made structure for exposing prompt chains, RAG systems, agents, and multi-step reasoning pipelines as clean, well-documented API endpoints. With LangServe, developers can deploy complex AI systems without manually writing all the API logic.</w:t>
      </w:r>
    </w:p>
    <w:p w14:paraId="2F78EDC6">
      <w:pPr>
        <w:jc w:val="both"/>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4D469328">
      <w:pPr>
        <w:jc w:val="both"/>
        <w:rPr>
          <w:b/>
          <w:bCs/>
        </w:rPr>
      </w:pPr>
      <w:r>
        <w:rPr>
          <w:b/>
          <w:bCs/>
        </w:rPr>
        <w:t>15. Safety, Ethics, and Responsible LLMs</w:t>
      </w:r>
    </w:p>
    <w:p w14:paraId="27883149">
      <w:pPr>
        <w:numPr>
          <w:ilvl w:val="0"/>
          <w:numId w:val="24"/>
        </w:numPr>
        <w:jc w:val="both"/>
        <w:rPr>
          <w:b/>
          <w:bCs/>
        </w:rPr>
      </w:pPr>
      <w:r>
        <w:rPr>
          <w:b/>
          <w:bCs/>
        </w:rPr>
        <w:t>Bias, Toxicity, and Hallucination Mitigation</w:t>
      </w:r>
    </w:p>
    <w:p w14:paraId="339306FF">
      <w:pPr>
        <w:numPr>
          <w:ilvl w:val="0"/>
          <w:numId w:val="0"/>
        </w:numPr>
        <w:ind w:left="360" w:leftChars="0"/>
        <w:jc w:val="both"/>
      </w:pPr>
      <w:r>
        <w:t>Bias, toxicity, and hallucination mitigation refers to the methods used to ensure that Large Language Models produce responses that are fair, safe, and factually reliable. Because LLMs learn from large datasets collected from the internet, they can unintentionally absorb harmful stereotypes, offensive language, or misleading patterns. Mitigation efforts focus on identifying these risks and applying techniques that correct or reduce them before the model is deployed. Bias mitigation aims to make the model’s answers fair and balanced by removing prejudiced patterns from training data, applying filtering rules, and adjusting the model to avoid repeating harmful stereotypes. Toxicity mitigation ensures that the model does not produce abusive, hateful, or harmful language, especially when responding to sensitive prompts. Safety filters, specialized classifiers, and alignment training are used to help the model decline unsafe requests and maintain respectful communication.Hallucination mitigation focuses on preventing the model from generating false, fabricated, or unsupported information. This is especially important in fields like medicine, law, science, and enterprise applications. Techniques such as grounding the model with retrieval (RAG), using more curated training data, enforcing evidence-based responses, and guiding the model to express uncertainty help improve reliability. Together, these mitigation strategies create AI systems that communicate responsibly, avoid harmful content, and provide accurate, trustworthy information in real-world use.</w:t>
      </w:r>
    </w:p>
    <w:p w14:paraId="2ED78980">
      <w:pPr>
        <w:numPr>
          <w:ilvl w:val="0"/>
          <w:numId w:val="24"/>
        </w:numPr>
        <w:jc w:val="both"/>
        <w:rPr>
          <w:b/>
          <w:bCs/>
        </w:rPr>
      </w:pPr>
      <w:r>
        <w:rPr>
          <w:b/>
          <w:bCs/>
        </w:rPr>
        <w:t>Reinforcement and Feedback-Based Safety Alignment</w:t>
      </w:r>
    </w:p>
    <w:p w14:paraId="686A8441">
      <w:pPr>
        <w:numPr>
          <w:ilvl w:val="0"/>
          <w:numId w:val="0"/>
        </w:numPr>
        <w:ind w:left="360" w:leftChars="0"/>
        <w:jc w:val="both"/>
      </w:pPr>
      <w:r>
        <w:t>Reinforcement and feedback-based safety alignment refers to training methods that make Large Language Models behave safely, ethically, and responsibly by using human or AI feedback to guide their behavior. Instead of relying only on pretraining data, the model is actively corrected, rewarded, or penalized based on how well its responses follow safety rules. This process helps the model learn which types of outputs are helpful and acceptable, and which ones are harmful, biased, or risky. The most common method is Reinforcement Learning from Human Feedback (RLHF), where human evaluators review the model’s answers, choose the safer or more helpful option, and use that feedback to teach the model to prefer better responses. In some cases, advanced AI systems provide this feedback instead of humans</w:t>
      </w:r>
      <w:r>
        <w:rPr>
          <w:rFonts w:hint="default"/>
          <w:lang w:val="en-GB"/>
        </w:rPr>
        <w:t xml:space="preserve"> </w:t>
      </w:r>
      <w:r>
        <w:t>known as RLAIF</w:t>
      </w:r>
      <w:r>
        <w:rPr>
          <w:rFonts w:hint="default"/>
          <w:lang w:val="en-GB"/>
        </w:rPr>
        <w:t xml:space="preserve"> </w:t>
      </w:r>
      <w:r>
        <w:t>which speeds up and scales the safety training process.During safety alignment, the model is trained to avoid harmful content, reject unsafe requests, reduce hallucinations, prevent toxic language, and maintain a neutral or respectful tone. Reinforcement techniques reward the model for providing safe, truthful, and grounded answers, while penalizing it for producing misleading or dangerous information. This helps shape the model into a reliable assistant that behaves consistently across many scenarios, even when users ask tricky or adversarial questions. In simple terms, reinforcement and feedback-based safety alignment teach an AI model to make good choices and follow ethical guidelines, improving its trustworthiness and safety in real-world use.</w:t>
      </w:r>
    </w:p>
    <w:p w14:paraId="1DC2AE05">
      <w:pPr>
        <w:numPr>
          <w:ilvl w:val="0"/>
          <w:numId w:val="24"/>
        </w:numPr>
        <w:jc w:val="both"/>
        <w:rPr>
          <w:b/>
          <w:bCs/>
        </w:rPr>
      </w:pPr>
      <w:r>
        <w:rPr>
          <w:b/>
          <w:bCs/>
        </w:rPr>
        <w:t>Guardrails and Content Filters (NeMo Guardrails, Azure AI Filters)</w:t>
      </w:r>
    </w:p>
    <w:p w14:paraId="5C21683B">
      <w:pPr>
        <w:numPr>
          <w:ilvl w:val="0"/>
          <w:numId w:val="0"/>
        </w:numPr>
        <w:ind w:left="360" w:leftChars="0"/>
        <w:jc w:val="both"/>
      </w:pPr>
      <w:r>
        <w:t>Guardrails and content filters are protective systems designed to ensure that Large Language Models respond safely, ethically, and within predefined boundaries. These systems act like a safety layer around the model, monitoring its inputs and outputs to prevent harmful, inappropriate, or non-compliant responses. They enforce rules about what the model is allowed to say, block unsafe queries, and guide the AI toward more responsible behavior. Guardrails are essential in real-world applications</w:t>
      </w:r>
      <w:r>
        <w:rPr>
          <w:rFonts w:hint="default"/>
          <w:lang w:val="en-GB"/>
        </w:rPr>
        <w:t xml:space="preserve"> </w:t>
      </w:r>
      <w:r>
        <w:t>especially in healthcare, finance, education, and customer support</w:t>
      </w:r>
      <w:r>
        <w:rPr>
          <w:rFonts w:hint="default"/>
          <w:lang w:val="en-GB"/>
        </w:rPr>
        <w:t xml:space="preserve"> </w:t>
      </w:r>
      <w:r>
        <w:t>where incorrect or harmful outputs can cause serious problems.</w:t>
      </w:r>
    </w:p>
    <w:p w14:paraId="04646B87">
      <w:pPr>
        <w:numPr>
          <w:ilvl w:val="0"/>
          <w:numId w:val="0"/>
        </w:numPr>
        <w:ind w:left="360" w:leftChars="0"/>
        <w:jc w:val="both"/>
      </w:pPr>
      <w:r>
        <w:t>NeMo Guardrails, developed by NVIDIA, provides a customizable framework that lets developers define conversational rules, safety constraints, and allowed topics for AI systems. It monitors the entire conversation and ensures the model follows approved flows. For example, you can prevent the model from giving medical diagnoses, stop it from answering legal questions, or restrict it from generating offensive language. NeMo Guardrails supports both intent-based and content-based filtering, making it powerful for enterprise-grade AI safety.</w:t>
      </w:r>
    </w:p>
    <w:p w14:paraId="42E60097">
      <w:pPr>
        <w:numPr>
          <w:ilvl w:val="0"/>
          <w:numId w:val="0"/>
        </w:numPr>
        <w:ind w:left="360" w:leftChars="0"/>
        <w:jc w:val="both"/>
      </w:pPr>
      <w:r>
        <w:t>Azure AI Filters, part of Microsoft’s Azure AI Content Safety, offer built-in tools to automatically detect and block harmful content such as hate speech, violence, self-harm, sexuality, or toxic language. These filters use classifiers to evaluate the risk level of both user queries and the model’s responses, ensuring the system stays compliant with safety policies. Azure allows fine-grained control so organizations can decide what is allowed, what should be flagged, and what must be completely blocked.</w:t>
      </w:r>
    </w:p>
    <w:p w14:paraId="509ACA56">
      <w:pPr>
        <w:numPr>
          <w:ilvl w:val="0"/>
          <w:numId w:val="24"/>
        </w:numPr>
        <w:jc w:val="both"/>
        <w:rPr>
          <w:b/>
          <w:bCs/>
        </w:rPr>
      </w:pPr>
      <w:r>
        <w:rPr>
          <w:b/>
          <w:bCs/>
        </w:rPr>
        <w:t>Data Privacy and Secure Generation</w:t>
      </w:r>
    </w:p>
    <w:p w14:paraId="1223A891">
      <w:pPr>
        <w:numPr>
          <w:ilvl w:val="0"/>
          <w:numId w:val="0"/>
        </w:numPr>
        <w:ind w:left="360" w:leftChars="0"/>
        <w:jc w:val="both"/>
      </w:pPr>
      <w:r>
        <w:t>Data privacy and secure generation focus on ensuring that Large Language Models handle user information safely, protect sensitive data, and generate outputs without exposing private or confidential details. Since LLMs often interact with personal messages, business documents, medical information, or confidential data, it is critical that these systems do not leak, store, or misuse any information provided by users. Privacy safeguards ensure that inputs are processed securely, kept isolated, and never used to retrain the model unless explicit permission is given. This helps prevent the accidental exposure of private content in future responses.</w:t>
      </w:r>
    </w:p>
    <w:p w14:paraId="6BB0FEEB">
      <w:pPr>
        <w:numPr>
          <w:ilvl w:val="0"/>
          <w:numId w:val="0"/>
        </w:numPr>
        <w:ind w:left="360" w:leftChars="0"/>
        <w:jc w:val="both"/>
      </w:pPr>
      <w:r>
        <w:t>Secure generation also means that the model must avoid producing sensitive or personal data about individuals unless it is already publicly available and safe to share. Modern AI systems use techniques such as anonymization, encryption, access control, and strict data handling policies to ensure privacy protection. They also incorporate safety layers that prevent the model from generating harmful content, revealing passwords, imitating individuals, or providing confidential business information. Organizations often deploy LLMs in controlled environments</w:t>
      </w:r>
      <w:r>
        <w:rPr>
          <w:rFonts w:hint="default"/>
          <w:lang w:val="en-GB"/>
        </w:rPr>
        <w:t xml:space="preserve"> </w:t>
      </w:r>
      <w:r>
        <w:t>such as private servers or on-device setups</w:t>
      </w:r>
      <w:r>
        <w:rPr>
          <w:rFonts w:hint="default"/>
          <w:lang w:val="en-GB"/>
        </w:rPr>
        <w:t xml:space="preserve"> </w:t>
      </w:r>
      <w:r>
        <w:t>to keep user data fully protected.</w:t>
      </w:r>
    </w:p>
    <w:p w14:paraId="5D511AE2">
      <w:pPr>
        <w:numPr>
          <w:ilvl w:val="0"/>
          <w:numId w:val="24"/>
        </w:numPr>
        <w:jc w:val="both"/>
        <w:rPr>
          <w:b/>
          <w:bCs/>
        </w:rPr>
      </w:pPr>
      <w:r>
        <w:rPr>
          <w:b/>
          <w:bCs/>
        </w:rPr>
        <w:t>Copyright, Licensing, and Fair Use</w:t>
      </w:r>
    </w:p>
    <w:p w14:paraId="302D576B">
      <w:pPr>
        <w:numPr>
          <w:ilvl w:val="0"/>
          <w:numId w:val="0"/>
        </w:numPr>
        <w:ind w:left="360" w:leftChars="0"/>
        <w:jc w:val="both"/>
      </w:pPr>
      <w:r>
        <w:t>Copyright, licensing, and fair use are crucial considerations when developing or using Large Language Models, because these models are often trained on vast amounts of text, images, audio, and other data that may be protected by law. Copyright protects original creative workssuch as books, articles, artwork, music, and code</w:t>
      </w:r>
      <w:r>
        <w:rPr>
          <w:rFonts w:hint="default"/>
          <w:lang w:val="en-GB"/>
        </w:rPr>
        <w:t xml:space="preserve"> </w:t>
      </w:r>
      <w:r>
        <w:t>meaning the owners control how these works can be reproduced or used. When AI models are trained on copyrighted content without permission, it raises legal and ethical questions about whether the model may unintentionally reproduce protected material. Because of this, developers must ensure that training data is used legally, with proper rights or permissions whenever required.</w:t>
      </w:r>
    </w:p>
    <w:p w14:paraId="6B00C49E">
      <w:pPr>
        <w:numPr>
          <w:ilvl w:val="0"/>
          <w:numId w:val="0"/>
        </w:numPr>
        <w:ind w:left="360" w:leftChars="0"/>
        <w:jc w:val="both"/>
      </w:pPr>
      <w:r>
        <w:t>Licensing refers to the rules and conditions under which content, datasets, or models can be used. Different models come with different licenses: some are fully open-source and allow modification or commercial use, while others restrict usage to research or non-commercial purposes. Understanding licenses helps avoid legal risks and ensures that AI systems comply with open-source obligations or commercial requirements. Licensing also applies to the outputs of LLMs</w:t>
      </w:r>
      <w:r>
        <w:rPr>
          <w:rFonts w:hint="default"/>
          <w:lang w:val="en-GB"/>
        </w:rPr>
        <w:t xml:space="preserve"> </w:t>
      </w:r>
      <w:r>
        <w:t>some models allow generated content to be used freely, while others apply restrictions based on how the model was trained.</w:t>
      </w:r>
    </w:p>
    <w:p w14:paraId="54A30F13">
      <w:pPr>
        <w:numPr>
          <w:ilvl w:val="0"/>
          <w:numId w:val="0"/>
        </w:numPr>
        <w:ind w:left="360" w:leftChars="0"/>
        <w:jc w:val="both"/>
      </w:pPr>
      <w:r>
        <w:t>Fair use is a legal principle that allows limited use of copyrighted material without needing permission, typically for purposes like research, education, commentary, or transformation. Some argue that training AI models on copyrighted data falls under fair use because the model learns patterns and does not store or reproduce works directly. However, this area remains legally complex and varies by country. As AI adoption grows, many organizations use curated datasets, licensed content, or synthetic data to avoid copyright risks.</w:t>
      </w:r>
    </w:p>
    <w:p w14:paraId="0B81418C">
      <w:pPr>
        <w:numPr>
          <w:ilvl w:val="0"/>
          <w:numId w:val="24"/>
        </w:numPr>
        <w:jc w:val="both"/>
        <w:rPr>
          <w:b/>
          <w:bCs/>
        </w:rPr>
      </w:pPr>
      <w:r>
        <w:rPr>
          <w:b/>
          <w:bCs/>
        </w:rPr>
        <w:t>Transparency and Explainability (XAI for LLMs)</w:t>
      </w:r>
    </w:p>
    <w:p w14:paraId="59A93522">
      <w:pPr>
        <w:numPr>
          <w:ilvl w:val="0"/>
          <w:numId w:val="0"/>
        </w:numPr>
        <w:ind w:left="360" w:leftChars="0"/>
        <w:jc w:val="both"/>
      </w:pPr>
      <w:r>
        <w:t>Transparency and explainability</w:t>
      </w:r>
      <w:r>
        <w:rPr>
          <w:rFonts w:hint="default"/>
          <w:lang w:val="en-GB"/>
        </w:rPr>
        <w:t xml:space="preserve"> </w:t>
      </w:r>
      <w:r>
        <w:t>often called XAI (Explainable AI)</w:t>
      </w:r>
      <w:r>
        <w:rPr>
          <w:rFonts w:hint="default"/>
          <w:lang w:val="en-GB"/>
        </w:rPr>
        <w:t xml:space="preserve"> </w:t>
      </w:r>
      <w:r>
        <w:t>focus on helping users understand why a Large Language Model produces a particular answer. Because LLMs are highly complex systems with billions of parameters, their internal decision-making can feel like a “black box.” Transparency aims to make the model’s behavior clearer by revealing how it uses data, how it processes information, and what factors influence its outputs. This includes documenting training sources, model architecture, safety systems, and known limitations so users and developers understand how the model works and where it may struggle.</w:t>
      </w:r>
    </w:p>
    <w:p w14:paraId="56AA41D7">
      <w:pPr>
        <w:numPr>
          <w:ilvl w:val="0"/>
          <w:numId w:val="0"/>
        </w:numPr>
        <w:ind w:left="360" w:leftChars="0"/>
        <w:jc w:val="both"/>
      </w:pPr>
      <w:r>
        <w:t>Explainability, on the other hand, focuses on interpreting the model’s responses. It helps answer questions like: How did the model arrive at this conclusion? What evidence or reasoning supports the answer? Why did it decline a request? Techniques in XAI for LLMs include showing chain-of-thought reasoning (in controlled environments), highlighting which parts of the input influenced the output, retrieving supporting documents, and using interpretable reasoning steps. Explainability is especially important in fields like healthcare, law, finance, and enterprise systems</w:t>
      </w:r>
      <w:r>
        <w:rPr>
          <w:rFonts w:hint="default"/>
          <w:lang w:val="en-GB"/>
        </w:rPr>
        <w:t xml:space="preserve"> </w:t>
      </w:r>
      <w:r>
        <w:t>where trust, accountability, and safety are essential.</w:t>
      </w:r>
    </w:p>
    <w:p w14:paraId="78BC4B7B">
      <w:pPr>
        <w:numPr>
          <w:ilvl w:val="0"/>
          <w:numId w:val="24"/>
        </w:numPr>
        <w:jc w:val="both"/>
        <w:rPr>
          <w:b/>
          <w:bCs/>
        </w:rPr>
      </w:pPr>
      <w:r>
        <w:rPr>
          <w:b/>
          <w:bCs/>
        </w:rPr>
        <w:t>AI Regulation and Compliance (EU AI Act, GDPR)</w:t>
      </w:r>
    </w:p>
    <w:p w14:paraId="6C06470C">
      <w:pPr>
        <w:numPr>
          <w:ilvl w:val="0"/>
          <w:numId w:val="0"/>
        </w:numPr>
        <w:ind w:left="360" w:leftChars="0"/>
        <w:jc w:val="both"/>
      </w:pPr>
      <w:r>
        <w:t>AI regulation and compliance refer to the legal rules and standards that govern how Artificial Intelligence systems</w:t>
      </w:r>
      <w:r>
        <w:rPr>
          <w:rFonts w:hint="default"/>
          <w:lang w:val="en-GB"/>
        </w:rPr>
        <w:t xml:space="preserve"> </w:t>
      </w:r>
      <w:r>
        <w:t>especially Large Language Models</w:t>
      </w:r>
      <w:r>
        <w:rPr>
          <w:rFonts w:hint="default"/>
          <w:lang w:val="en-GB"/>
        </w:rPr>
        <w:t xml:space="preserve"> </w:t>
      </w:r>
      <w:r>
        <w:t>should be built, used, and managed to protect users, ensure fairness, and prevent harm. As AI becomes more powerful and widely adopted, governments and institutions have introduced strict policies to make sure these systems operate responsibly. Two of the most important regulations in this space are the EU AI Act and the GDPR, both of which aim to protect people’s rights, privacy, and safety when interacting with AI technologies.</w:t>
      </w:r>
    </w:p>
    <w:p w14:paraId="74062374">
      <w:pPr>
        <w:numPr>
          <w:ilvl w:val="0"/>
          <w:numId w:val="0"/>
        </w:numPr>
        <w:ind w:left="360" w:leftChars="0"/>
        <w:jc w:val="both"/>
      </w:pPr>
      <w:r>
        <w:t>The EU AI Act is the world’s first comprehensive legal framework dedicated specifically to Artificial Intelligence. It classifies AI systems into different risk categories</w:t>
      </w:r>
      <w:r>
        <w:rPr>
          <w:rFonts w:hint="default"/>
          <w:lang w:val="en-GB"/>
        </w:rPr>
        <w:t xml:space="preserve"> </w:t>
      </w:r>
      <w:r>
        <w:t>such as minimal risk, limited risk, high risk, and unacceptable risk</w:t>
      </w:r>
      <w:r>
        <w:rPr>
          <w:rFonts w:hint="default"/>
          <w:lang w:val="en-GB"/>
        </w:rPr>
        <w:t xml:space="preserve"> </w:t>
      </w:r>
      <w:r>
        <w:t>and applies strict requirements to models that could affect safety, rights, or critical decisions. High-risk AI systems must follow rules related to transparency, data quality, oversight, documentation, and safety testing. The Act also regulates general-purpose AI and foundation models, requiring developers to disclose training data practices, provide safety features, and ensure their models do not cause harmful outcomes.</w:t>
      </w:r>
    </w:p>
    <w:p w14:paraId="727C1357">
      <w:pPr>
        <w:numPr>
          <w:ilvl w:val="0"/>
          <w:numId w:val="0"/>
        </w:numPr>
        <w:ind w:left="360" w:leftChars="0"/>
        <w:jc w:val="both"/>
      </w:pPr>
      <w:r>
        <w:t>The GDPR (General Data Protection Regulation) is a major privacy law in the European Union that regulates how personal data is collected, processed, and stored. When applied to AI, GDPR ensures that models do not misuse user information, leak sensitive data, or train on private content without consent. It gives individuals rights such as data access, correction, deletion, and the ability to opt out of automated decision-making. GDPR also requires organizations to use secure data handling, anonymization, and transparency when deploying AI systems.</w:t>
      </w:r>
    </w:p>
    <w:p w14:paraId="6AA8B3A7">
      <w:r>
        <w:pict>
          <v:rect id="_x0000_i1039" o:spt="1" style="height:1.5pt;width:0pt;" fillcolor="#A0A0A0" filled="t" stroked="f" coordsize="21600,21600" o:hr="t" o:hrstd="t" o:hralign="center">
            <v:path/>
            <v:fill on="t" focussize="0,0"/>
            <v:stroke on="f"/>
            <v:imagedata o:title=""/>
            <o:lock v:ext="edit"/>
            <w10:wrap type="none"/>
            <w10:anchorlock/>
          </v:rect>
        </w:pict>
      </w:r>
    </w:p>
    <w:p w14:paraId="6501052D">
      <w:pPr>
        <w:rPr>
          <w:b/>
          <w:bCs/>
        </w:rPr>
      </w:pPr>
      <w:r>
        <w:rPr>
          <w:b/>
          <w:bCs/>
        </w:rPr>
        <w:t>16. Advanced LLM Research Topics</w:t>
      </w:r>
    </w:p>
    <w:p w14:paraId="733084AF">
      <w:pPr>
        <w:numPr>
          <w:ilvl w:val="0"/>
          <w:numId w:val="25"/>
        </w:numPr>
        <w:jc w:val="both"/>
        <w:rPr>
          <w:b/>
          <w:bCs/>
        </w:rPr>
      </w:pPr>
      <w:r>
        <w:rPr>
          <w:b/>
          <w:bCs/>
        </w:rPr>
        <w:t>Self-Supervised and Semi-Supervised Training</w:t>
      </w:r>
    </w:p>
    <w:p w14:paraId="22857128">
      <w:pPr>
        <w:numPr>
          <w:ilvl w:val="0"/>
          <w:numId w:val="0"/>
        </w:numPr>
        <w:ind w:left="360" w:leftChars="0"/>
        <w:jc w:val="both"/>
      </w:pPr>
      <w:r>
        <w:t>Self-supervised and semi-supervised training are two powerful learning approaches that allow Large Language Models to learn from data even when human-labeled examples are limited or unavailable. Self-supervised training is the method most modern LLMs use during pretraining. Instead of relying on manually labeled datasets, the model creates its own learning signals from raw text. For example, it may hide certain words and try to predict them, or predict the next sentence in a paragraph. This allows the model to learn grammar, meaning, facts, and reasoning patterns from enormous amounts of unlabeled data. Because no human annotation is required, self-supervised training scales easily to billions of sentences and helps models develop deep language understanding.</w:t>
      </w:r>
    </w:p>
    <w:p w14:paraId="113F1E70">
      <w:pPr>
        <w:numPr>
          <w:ilvl w:val="0"/>
          <w:numId w:val="0"/>
        </w:numPr>
        <w:ind w:left="360" w:leftChars="0"/>
        <w:jc w:val="both"/>
      </w:pPr>
      <w:r>
        <w:t>Semi-supervised training, on the other hand, combines a small amount of labeled data with a much larger pool of unlabeled data. The labeled examples teach the model the exact behavior or output format desired, while the unlabeled data helps expand its general understanding. This approach is often used when building specialized models</w:t>
      </w:r>
      <w:r>
        <w:rPr>
          <w:rFonts w:hint="default"/>
          <w:lang w:val="en-GB"/>
        </w:rPr>
        <w:t xml:space="preserve"> </w:t>
      </w:r>
      <w:r>
        <w:t>such as medical, legal, or domain-specific LLMs</w:t>
      </w:r>
      <w:r>
        <w:rPr>
          <w:rFonts w:hint="default"/>
          <w:lang w:val="en-GB"/>
        </w:rPr>
        <w:t xml:space="preserve"> </w:t>
      </w:r>
      <w:r>
        <w:t>where high-quality labeled data is expensive or difficult to produce. The model may first learn broadly through self-supervision, then refine its abilities using a smaller supervised dataset.</w:t>
      </w:r>
    </w:p>
    <w:p w14:paraId="275F18A6">
      <w:pPr>
        <w:numPr>
          <w:ilvl w:val="0"/>
          <w:numId w:val="25"/>
        </w:numPr>
        <w:jc w:val="both"/>
        <w:rPr>
          <w:b/>
          <w:bCs/>
        </w:rPr>
      </w:pPr>
      <w:r>
        <w:rPr>
          <w:b/>
          <w:bCs/>
        </w:rPr>
        <w:t>Instruction Following and Curriculum Learning</w:t>
      </w:r>
    </w:p>
    <w:p w14:paraId="467A76EF">
      <w:pPr>
        <w:numPr>
          <w:ilvl w:val="0"/>
          <w:numId w:val="0"/>
        </w:numPr>
        <w:ind w:left="360" w:leftChars="0"/>
        <w:jc w:val="both"/>
      </w:pPr>
      <w:r>
        <w:t>Instruction following refers to a model’s ability to understand and carry out clear, structured commands given by the user. Modern Large Language Models are trained to recognize instructions such as “summarize this,” “explain in simple words,” or “write a paragraph about…” and respond in a way that matches the user’s intent. This ability comes from specialized training where the model is fed many examples of instructions paired with the correct responses. Over time, the model learns not just language patterns but also how to follow directions in a consistent, helpful manner. Instruction-following training makes LLMs more predictable, aligned, and capable of completing tasks across domains such as writing, coding, analysis, and problem-solving.</w:t>
      </w:r>
    </w:p>
    <w:p w14:paraId="7A56D6C4">
      <w:pPr>
        <w:numPr>
          <w:ilvl w:val="0"/>
          <w:numId w:val="0"/>
        </w:numPr>
        <w:ind w:left="360" w:leftChars="0"/>
        <w:jc w:val="both"/>
      </w:pPr>
      <w:r>
        <w:t>Curriculum learning is a training strategy where the model is taught gradually</w:t>
      </w:r>
      <w:r>
        <w:rPr>
          <w:rFonts w:hint="default"/>
          <w:lang w:val="en-GB"/>
        </w:rPr>
        <w:t xml:space="preserve"> </w:t>
      </w:r>
      <w:r>
        <w:t>from simpler tasks to more complex ones</w:t>
      </w:r>
      <w:r>
        <w:rPr>
          <w:rFonts w:hint="default"/>
          <w:lang w:val="en-GB"/>
        </w:rPr>
        <w:t xml:space="preserve"> </w:t>
      </w:r>
      <w:r>
        <w:t>similar to how humans learn. Instead of exposing the model to everything at once, developers organize training data in stages, starting with basic patterns and slowly moving toward advanced reasoning or specialized knowledge. This step-by-step progression helps the model build stronger internal representations, improves stability during training, and leads to better task performance. Curriculum learning is often used when training instruction-following models, because it helps the LLM first master simple instructions, then handle multi-step reasoning, and finally perform sophisticated tasks like planning or structured analysis.</w:t>
      </w:r>
    </w:p>
    <w:p w14:paraId="06416183">
      <w:pPr>
        <w:numPr>
          <w:ilvl w:val="0"/>
          <w:numId w:val="25"/>
        </w:numPr>
        <w:jc w:val="both"/>
        <w:rPr>
          <w:b/>
          <w:bCs/>
        </w:rPr>
      </w:pPr>
      <w:r>
        <w:rPr>
          <w:b/>
          <w:bCs/>
        </w:rPr>
        <w:t>Mixture-of-Experts (MoE) and Sparse Activation</w:t>
      </w:r>
    </w:p>
    <w:p w14:paraId="3A6D96D1">
      <w:pPr>
        <w:numPr>
          <w:ilvl w:val="0"/>
          <w:numId w:val="0"/>
        </w:numPr>
        <w:ind w:left="360" w:leftChars="0"/>
        <w:jc w:val="both"/>
      </w:pPr>
      <w:r>
        <w:t>Mixture-of-Experts (MoE) and sparse activation are advanced techniques used to make Large Language Models more powerful while keeping them efficient. Instead of activating every part of the model for every input</w:t>
      </w:r>
      <w:r>
        <w:rPr>
          <w:rFonts w:hint="default"/>
          <w:lang w:val="en-GB"/>
        </w:rPr>
        <w:t xml:space="preserve"> </w:t>
      </w:r>
      <w:r>
        <w:t>as dense models do</w:t>
      </w:r>
      <w:r>
        <w:rPr>
          <w:rFonts w:hint="default"/>
          <w:lang w:val="en-GB"/>
        </w:rPr>
        <w:t xml:space="preserve"> </w:t>
      </w:r>
      <w:r>
        <w:t>MoE uses multiple “expert” subnetworks, each trained to handle different types of information or tasks. When a prompt is given, a gating network decides which experts are most suitable and activates only those, leaving the others inactive. This allows the model to grow much larger</w:t>
      </w:r>
      <w:r>
        <w:rPr>
          <w:rFonts w:hint="default"/>
          <w:lang w:val="en-GB"/>
        </w:rPr>
        <w:t xml:space="preserve"> </w:t>
      </w:r>
      <w:r>
        <w:t>sometimes trillions of parameters</w:t>
      </w:r>
      <w:r>
        <w:rPr>
          <w:rFonts w:hint="default"/>
          <w:lang w:val="en-GB"/>
        </w:rPr>
        <w:t xml:space="preserve"> </w:t>
      </w:r>
      <w:r>
        <w:t>without increasing the computational cost proportionally. In other words, MoE models can store far more knowledge but only use the parts they need at any moment.</w:t>
      </w:r>
    </w:p>
    <w:p w14:paraId="2E0A9F03">
      <w:pPr>
        <w:numPr>
          <w:ilvl w:val="0"/>
          <w:numId w:val="0"/>
        </w:numPr>
        <w:ind w:left="360" w:leftChars="0"/>
        <w:jc w:val="both"/>
      </w:pPr>
      <w:r>
        <w:t>Sparse activation is the key principle behind MoE. It means that only a small fraction of the model’s parameters are active for each token or sentence. Because only selected experts are used, the model becomes faster and cheaper to run compared to a dense model of the same size. This approach gives MoE models the ability to scale massively while maintaining or even improving performance in specialized tasks. Well-known examples include Switch Transformers, Mixtral, and Google’s GLaM, which achieve high accuracy with far fewer compute requirements during inference.</w:t>
      </w:r>
    </w:p>
    <w:p w14:paraId="1546A3D4">
      <w:pPr>
        <w:numPr>
          <w:ilvl w:val="0"/>
          <w:numId w:val="25"/>
        </w:numPr>
        <w:jc w:val="both"/>
        <w:rPr>
          <w:b/>
          <w:bCs/>
        </w:rPr>
      </w:pPr>
      <w:r>
        <w:rPr>
          <w:b/>
          <w:bCs/>
        </w:rPr>
        <w:t>Distributed and Federated Training for LLMs</w:t>
      </w:r>
    </w:p>
    <w:p w14:paraId="3BF96A11">
      <w:pPr>
        <w:numPr>
          <w:ilvl w:val="0"/>
          <w:numId w:val="0"/>
        </w:numPr>
        <w:ind w:left="360" w:leftChars="0"/>
        <w:jc w:val="both"/>
      </w:pPr>
      <w:r>
        <w:t>Distributed and federated training are two advanced methods used to train Large Language Models efficiently when data, compute power, or privacy requirements make traditional training impossible. Distributed training focuses on splitting the work of training a large model across multiple GPUs, servers, or entire computing clusters. Since modern LLMs contain billions of parameters, a single machine cannot hold the full model or process its training data. Distributed training solves this by dividing the model or the data across many machines, allowing them to work together in parallel. Techniques like data parallelism, model parallelism, and pipeline parallelism ensure that different parts of the training process happen simultaneously, dramatically speeding up learning while handling extremely large models.</w:t>
      </w:r>
    </w:p>
    <w:p w14:paraId="7E8DAD45">
      <w:pPr>
        <w:numPr>
          <w:ilvl w:val="0"/>
          <w:numId w:val="0"/>
        </w:numPr>
        <w:ind w:left="360" w:leftChars="0"/>
        <w:jc w:val="both"/>
      </w:pPr>
      <w:r>
        <w:t>Federated training, on the other hand, is designed for situations where data cannot be moved or centralized due to privacy, security, or legal constraints. Instead of sending data to a central server, federated learning sends the model to multiple devices or organizations, trains it locally on their private data, and then aggregates the improvements without ever collecting the raw data. This makes it ideal for sensitive domains like healthcare, finance, smart devices, or personalized applications where user information must remain private. Each device contributes to improving the global model while keeping its own data secure.</w:t>
      </w:r>
    </w:p>
    <w:p w14:paraId="5207A932">
      <w:pPr>
        <w:numPr>
          <w:ilvl w:val="0"/>
          <w:numId w:val="25"/>
        </w:numPr>
        <w:jc w:val="both"/>
        <w:rPr>
          <w:b/>
          <w:bCs/>
        </w:rPr>
      </w:pPr>
      <w:r>
        <w:rPr>
          <w:b/>
          <w:bCs/>
        </w:rPr>
        <w:t>Continual and Lifelong Learning</w:t>
      </w:r>
    </w:p>
    <w:p w14:paraId="4E86A4E3">
      <w:pPr>
        <w:numPr>
          <w:ilvl w:val="0"/>
          <w:numId w:val="0"/>
        </w:numPr>
        <w:ind w:left="360" w:leftChars="0"/>
        <w:jc w:val="both"/>
      </w:pPr>
      <w:r>
        <w:t>Continual and lifelong learning are approaches that enable Large Language Models to keep learning new information over time without forgetting what they already know. Traditional LLMs are trained once on a massive dataset and then frozen; they cannot easily update themselves when new facts, skills, or data become available. Continual learning solves this by allowing the model to absorb new knowledge in small, incremental steps</w:t>
      </w:r>
      <w:r>
        <w:rPr>
          <w:rFonts w:hint="default"/>
          <w:lang w:val="en-GB"/>
        </w:rPr>
        <w:t xml:space="preserve"> </w:t>
      </w:r>
      <w:r>
        <w:t>such as learning new languages, adapting to updated information, or improving performance on specific tasks</w:t>
      </w:r>
      <w:r>
        <w:rPr>
          <w:rFonts w:hint="default"/>
          <w:lang w:val="en-GB"/>
        </w:rPr>
        <w:t xml:space="preserve"> </w:t>
      </w:r>
      <w:r>
        <w:t>while still preserving its general abilities. This is especially important in fast-changing fields like medicine, finance, technology, or real-time applications where information evolves constantly.</w:t>
      </w:r>
    </w:p>
    <w:p w14:paraId="14678C80">
      <w:pPr>
        <w:numPr>
          <w:ilvl w:val="0"/>
          <w:numId w:val="0"/>
        </w:numPr>
        <w:ind w:left="360" w:leftChars="0"/>
        <w:jc w:val="both"/>
      </w:pPr>
      <w:r>
        <w:t>A major challenge is catastrophic forgetting, where learning something new causes the model to lose or distort older knowledge. Continual and lifelong learning strategies use techniques like replay buffers (saving important old examples), regularization methods (protecting key weights), modular training, and dynamic expansion to prevent this from happening. Lifelong learning takes the concept even further by designing systems that can grow, adapt, and refine themselves over months or years</w:t>
      </w:r>
      <w:r>
        <w:rPr>
          <w:rFonts w:hint="default"/>
          <w:lang w:val="en-GB"/>
        </w:rPr>
        <w:t xml:space="preserve"> </w:t>
      </w:r>
      <w:r>
        <w:t>similar to how humans develop understanding over time. This makes AI more flexible, up-to-date, and capable of evolving with user needs or new data sources.</w:t>
      </w:r>
    </w:p>
    <w:p w14:paraId="0AF2D150">
      <w:pPr>
        <w:numPr>
          <w:ilvl w:val="0"/>
          <w:numId w:val="25"/>
        </w:numPr>
        <w:jc w:val="both"/>
        <w:rPr>
          <w:b/>
          <w:bCs/>
        </w:rPr>
      </w:pPr>
      <w:r>
        <w:rPr>
          <w:b/>
          <w:bCs/>
        </w:rPr>
        <w:t>Memory-Augmented and Long-Context LLMs</w:t>
      </w:r>
    </w:p>
    <w:p w14:paraId="6C84E720">
      <w:pPr>
        <w:numPr>
          <w:ilvl w:val="0"/>
          <w:numId w:val="0"/>
        </w:numPr>
        <w:ind w:left="360" w:leftChars="0"/>
        <w:jc w:val="both"/>
      </w:pPr>
      <w:r>
        <w:t>Memory-augmented and long-context LLMs are designed to overcome one of the biggest limitations of traditional language models</w:t>
      </w:r>
      <w:r>
        <w:rPr>
          <w:rFonts w:hint="default"/>
          <w:lang w:val="en-GB"/>
        </w:rPr>
        <w:t xml:space="preserve"> </w:t>
      </w:r>
      <w:r>
        <w:t>the inability to remember large amounts of information across long conversations or documents. Standard LLMs can only process a limited number of tokens at a time, which makes it difficult for them to handle lengthy texts such as books, research papers, legal documents, or multi-hour chat histories. Memory-augmented models solve this by adding external memory modules or retrieval systems that store important information and bring it back whenever needed. This allows the model to maintain continuity, recall earlier details, and provide more accurate and context-aware responses.</w:t>
      </w:r>
    </w:p>
    <w:p w14:paraId="265A0FB1">
      <w:pPr>
        <w:numPr>
          <w:ilvl w:val="0"/>
          <w:numId w:val="0"/>
        </w:numPr>
        <w:ind w:left="360" w:leftChars="0"/>
        <w:jc w:val="both"/>
      </w:pPr>
      <w:r>
        <w:t>Long-context LLMs extend the model’s ability to process much larger inputs directly, sometimes up to hundreds of thousands or even millions of tokens. These models use optimized attention mechanisms</w:t>
      </w:r>
      <w:r>
        <w:rPr>
          <w:rFonts w:hint="default"/>
          <w:lang w:val="en-GB"/>
        </w:rPr>
        <w:t xml:space="preserve"> </w:t>
      </w:r>
      <w:r>
        <w:t>such as sliding window attention, segment-based attention, or efficient transformers</w:t>
      </w:r>
      <w:r>
        <w:rPr>
          <w:rFonts w:hint="default"/>
          <w:lang w:val="en-GB"/>
        </w:rPr>
        <w:t xml:space="preserve"> </w:t>
      </w:r>
      <w:r>
        <w:t>to handle large sequences without running out of memory. Examples include Claude 3, Gemini 1.5, Longformer, Mamba, and Llama-3 Long Context. These models can analyze entire books, long code files, large datasets, or multi-step reasoning tasks in a single pass. Memory-augmented systems like RAG (Retrieval-Augmented Generation) also allow the model to pull relevant information from external sources, making responses far more grounded and reliable.</w:t>
      </w:r>
    </w:p>
    <w:p w14:paraId="20549DFD">
      <w:pPr>
        <w:numPr>
          <w:ilvl w:val="0"/>
          <w:numId w:val="25"/>
        </w:numPr>
        <w:jc w:val="both"/>
        <w:rPr>
          <w:b/>
          <w:bCs/>
        </w:rPr>
      </w:pPr>
      <w:r>
        <w:rPr>
          <w:b/>
          <w:bCs/>
        </w:rPr>
        <w:t>Autonomous and Multi-Agent LLM Systems (CrewAI, AutoGPT, Voyager)</w:t>
      </w:r>
    </w:p>
    <w:p w14:paraId="6BA40753">
      <w:pPr>
        <w:numPr>
          <w:ilvl w:val="0"/>
          <w:numId w:val="0"/>
        </w:numPr>
        <w:ind w:left="360" w:leftChars="0"/>
        <w:jc w:val="both"/>
      </w:pPr>
      <w:r>
        <w:t>Autonomous and multi-agent LLM systems are advanced AI setups where multiple Large Language Models (or multiple instances of a single model) work together, plan tasks, make decisions, and execute actions with minimal human involvement. These systems behave more like teams of intelligent agents rather than a single chatbot. Each agent can have a different role</w:t>
      </w:r>
      <w:r>
        <w:rPr>
          <w:rFonts w:hint="default"/>
          <w:lang w:val="en-GB"/>
        </w:rPr>
        <w:t xml:space="preserve"> </w:t>
      </w:r>
      <w:r>
        <w:t>such as researcher, planner, coder, evaluator, or executor</w:t>
      </w:r>
      <w:r>
        <w:rPr>
          <w:rFonts w:hint="default"/>
          <w:lang w:val="en-GB"/>
        </w:rPr>
        <w:t xml:space="preserve"> </w:t>
      </w:r>
      <w:r>
        <w:t>and they collaborate to complete complex tasks that require long-term reasoning, multi-step workflows, or interaction with external tools. This approach makes AI far more capable, organized, and scalable for real-world applications.</w:t>
      </w:r>
    </w:p>
    <w:p w14:paraId="5DD07116">
      <w:pPr>
        <w:numPr>
          <w:ilvl w:val="0"/>
          <w:numId w:val="0"/>
        </w:numPr>
        <w:ind w:left="360" w:leftChars="0"/>
        <w:jc w:val="both"/>
      </w:pPr>
      <w:r>
        <w:t>AutoGPT was one of the first autonomous agent frameworks to gain popularity. It allows an LLM to break a user’s goal into smaller tasks, search for information, write files, run commands, and evaluate its own progress. AutoGPT shows how an AI can operate independently, but it sometimes struggles with consistency and grounding.</w:t>
      </w:r>
      <w:r>
        <w:br w:type="textWrapping"/>
      </w:r>
      <w:r>
        <w:t>Voyager, designed for exploration tasks such as navigating virtual environments in Minecraft, uses continual improvement and code generation to learn new skills over time. It acts as a self-learning agent that expands its abilities through trial, feedback, and planning.</w:t>
      </w:r>
      <w:r>
        <w:br w:type="textWrapping"/>
      </w:r>
      <w:r>
        <w:t>CrewAI is a more recent and structured multi-agent framework where multiple specialized agents collaborate in a coordinated “crew.” Each agent has well-defined responsibilities—such as strategist, analyst, researcher, or writer</w:t>
      </w:r>
      <w:r>
        <w:rPr>
          <w:rFonts w:hint="default"/>
          <w:lang w:val="en-GB"/>
        </w:rPr>
        <w:t xml:space="preserve"> </w:t>
      </w:r>
      <w:r>
        <w:t>and they communicate with each other to complete sophisticated workflows like generating reports, conducting research, building software, or planning business tasks.</w:t>
      </w:r>
    </w:p>
    <w:p w14:paraId="693DC807">
      <w:pPr>
        <w:numPr>
          <w:ilvl w:val="0"/>
          <w:numId w:val="25"/>
        </w:numPr>
        <w:jc w:val="both"/>
        <w:rPr>
          <w:b/>
          <w:bCs/>
        </w:rPr>
      </w:pPr>
      <w:r>
        <w:rPr>
          <w:b/>
          <w:bCs/>
        </w:rPr>
        <w:t>Cognitive and Neuro-Symbolic LLMs</w:t>
      </w:r>
    </w:p>
    <w:p w14:paraId="03434491">
      <w:pPr>
        <w:numPr>
          <w:ilvl w:val="0"/>
          <w:numId w:val="0"/>
        </w:numPr>
        <w:ind w:left="360" w:leftChars="0"/>
        <w:jc w:val="both"/>
      </w:pPr>
      <w:r>
        <w:t>Cognitive and neuro-symbolic LLMs combine the strengths of neural networks (like modern transformers) with symbolic reasoning systems to create models that can both understand language like humans and reason logically like traditional expert systems. Standard LLMs are excellent at pattern recognition</w:t>
      </w:r>
      <w:r>
        <w:rPr>
          <w:rFonts w:hint="default"/>
          <w:lang w:val="en-GB"/>
        </w:rPr>
        <w:t xml:space="preserve"> </w:t>
      </w:r>
      <w:r>
        <w:t>they can read, summarize, generate text, and infer meaning</w:t>
      </w:r>
      <w:r>
        <w:rPr>
          <w:rFonts w:hint="default"/>
          <w:lang w:val="en-GB"/>
        </w:rPr>
        <w:t xml:space="preserve"> </w:t>
      </w:r>
      <w:r>
        <w:t>but they struggle with tasks requiring strict logic, rule-following, or step-by-step symbolic reasoning. Cognitive and neuro-symbolic models aim to fill this gap by integrating structured reasoning components directly into LLM architectures.</w:t>
      </w:r>
    </w:p>
    <w:p w14:paraId="5572C645">
      <w:pPr>
        <w:numPr>
          <w:ilvl w:val="0"/>
          <w:numId w:val="0"/>
        </w:numPr>
        <w:ind w:left="360" w:leftChars="0"/>
        <w:jc w:val="both"/>
      </w:pPr>
      <w:r>
        <w:t>Cognitive LLMs draw inspiration from human cognitive processes, such as memory, planning, attention control, and problem-solving. They use modules that simulate human thinking</w:t>
      </w:r>
      <w:r>
        <w:rPr>
          <w:rFonts w:hint="default"/>
          <w:lang w:val="en-GB"/>
        </w:rPr>
        <w:t xml:space="preserve"> </w:t>
      </w:r>
      <w:r>
        <w:t>like long-term memory, working memory, and multi-step planning</w:t>
      </w:r>
      <w:r>
        <w:rPr>
          <w:rFonts w:hint="default"/>
          <w:lang w:val="en-GB"/>
        </w:rPr>
        <w:t xml:space="preserve"> </w:t>
      </w:r>
      <w:r>
        <w:t>to help the model handle complex decision-making or long reasoning chains. This makes them better at tasks like mathematical problem-solving, planning workflows, learning new information over time, and applying knowledge more flexibly.</w:t>
      </w:r>
    </w:p>
    <w:p w14:paraId="5F65EB7F">
      <w:pPr>
        <w:numPr>
          <w:ilvl w:val="0"/>
          <w:numId w:val="0"/>
        </w:numPr>
        <w:ind w:left="360" w:leftChars="0"/>
        <w:jc w:val="both"/>
      </w:pPr>
      <w:r>
        <w:t>Neuro-symbolic LLMs, on the other hand, blend neural networks with symbolic logic systems such as rules, graphs, ontologies, and knowledge bases. The neural part handles natural language understanding and pattern recognition, while the symbolic part ensures logical accuracy, consistency, and structured reasoning. This hybrid design allows the model to perform tasks like verifying facts, executing rules, solving logic puzzles, understanding causal relationships, and ensuring correctness in reasoning-heavy domains like science, law, and engineering.</w:t>
      </w:r>
    </w:p>
    <w:p w14:paraId="022F9B93">
      <w:pPr>
        <w:numPr>
          <w:ilvl w:val="0"/>
          <w:numId w:val="25"/>
        </w:numPr>
        <w:jc w:val="both"/>
        <w:rPr>
          <w:b/>
          <w:bCs/>
        </w:rPr>
      </w:pPr>
      <w:r>
        <w:rPr>
          <w:b/>
          <w:bCs/>
        </w:rPr>
        <w:t>Future Directions: AGI and General Reasoning Models</w:t>
      </w:r>
    </w:p>
    <w:p w14:paraId="77681AB8">
      <w:pPr>
        <w:numPr>
          <w:ilvl w:val="0"/>
          <w:numId w:val="0"/>
        </w:numPr>
        <w:ind w:left="360" w:leftChars="0"/>
        <w:jc w:val="both"/>
      </w:pPr>
      <w:r>
        <w:t>Future directions in AI research are increasingly focused on AGI (Artificial General Intelligence) and general reasoning models, which aim to move beyond narrow, task-specific abilities toward broader intelligence that can understand, reason, plan, and learn across many domains</w:t>
      </w:r>
      <w:r>
        <w:rPr>
          <w:rFonts w:hint="default"/>
          <w:lang w:val="en-GB"/>
        </w:rPr>
        <w:t xml:space="preserve"> </w:t>
      </w:r>
      <w:r>
        <w:t>much like a human. Unlike today’s LLMs, which excel at pattern recognition but still struggle with deep reasoning, long-term planning, and true understanding, AGI-oriented models seek to combine multiple cognitive abilities such as memory, reasoning, perception, learning, and decision-making in one unified system. The goal is to create models that can adapt to new tasks, teach themselves, improve over time, and operate in diverse environments without needing specialized fine-tuning.</w:t>
      </w:r>
    </w:p>
    <w:p w14:paraId="229263CA">
      <w:pPr>
        <w:numPr>
          <w:ilvl w:val="0"/>
          <w:numId w:val="0"/>
        </w:numPr>
        <w:ind w:left="360" w:leftChars="0"/>
        <w:jc w:val="both"/>
      </w:pPr>
      <w:r>
        <w:t>General reasoning models are another major direction, focusing on making AI consistently logical, factual, and grounded. These models will integrate advanced capabilities such as symbolic reasoning, multi-step logic, causal inference, planning, and self-correction. They will likely incorporate external tools, long-term memory, multi-agent collaboration, and multimodal understanding (text + image + audio + video) to achieve richer and more reliable reasoning. As AI evolves, these systems may be able to solve scientific problems, assist in medical discoveries, build software autonomously, and provide deeper insights in complex fields like law, finance, or engineering.</w:t>
      </w:r>
    </w:p>
    <w:p w14:paraId="77700082">
      <w:pPr>
        <w:jc w:val="both"/>
      </w:pPr>
      <w:r>
        <w:pict>
          <v:rect id="_x0000_i1040" o:spt="1" style="height:1.5pt;width:0pt;" fillcolor="#A0A0A0" filled="t" stroked="f" coordsize="21600,21600" o:hr="t" o:hrstd="t" o:hralign="center">
            <v:path/>
            <v:fill on="t" focussize="0,0"/>
            <v:stroke on="f"/>
            <v:imagedata o:title=""/>
            <o:lock v:ext="edit"/>
            <w10:wrap type="none"/>
            <w10:anchorlock/>
          </v:rect>
        </w:pict>
      </w:r>
    </w:p>
    <w:p w14:paraId="1ED07E95">
      <w:pPr>
        <w:jc w:val="both"/>
        <w:rPr>
          <w:b/>
          <w:bCs/>
        </w:rPr>
      </w:pPr>
      <w:r>
        <w:rPr>
          <w:b/>
          <w:bCs/>
        </w:rPr>
        <w:t>17. LLM Ops (Operationalization of LLMs)</w:t>
      </w:r>
    </w:p>
    <w:p w14:paraId="3F94CE34">
      <w:pPr>
        <w:numPr>
          <w:ilvl w:val="0"/>
          <w:numId w:val="26"/>
        </w:numPr>
        <w:jc w:val="both"/>
        <w:rPr>
          <w:b/>
          <w:bCs/>
        </w:rPr>
      </w:pPr>
      <w:r>
        <w:rPr>
          <w:b/>
          <w:bCs/>
        </w:rPr>
        <w:t>What Is LLMOps and Why It Matters</w:t>
      </w:r>
    </w:p>
    <w:p w14:paraId="11F1C05D">
      <w:pPr>
        <w:numPr>
          <w:ilvl w:val="0"/>
          <w:numId w:val="0"/>
        </w:numPr>
        <w:ind w:left="360" w:leftChars="0"/>
        <w:jc w:val="both"/>
      </w:pPr>
      <w:r>
        <w:t>LLMOps (Large Language Model Operations) refers to the set of tools, processes, and best practices used to manage, deploy, monitor, and maintain LLMs in real-world production environments. Just like MLOps is used for traditional machine learning, LLMOps is specially designed for modern large models that require more complex workflows, bigger infrastructure, continuous updates, and stronger safety controls. As organizations adopt LLMs for chatbots, automation, analytics, and enterprise applications, LLMOps becomes essential to ensure the models run reliably, stay updated, remain safe, and deliver consistent performance.</w:t>
      </w:r>
    </w:p>
    <w:p w14:paraId="0B3703F6">
      <w:pPr>
        <w:numPr>
          <w:ilvl w:val="0"/>
          <w:numId w:val="0"/>
        </w:numPr>
        <w:ind w:left="360" w:leftChars="0"/>
        <w:jc w:val="both"/>
      </w:pPr>
      <w:r>
        <w:t>LLMOps matters because deploying an LLM is not only about training a model</w:t>
      </w:r>
      <w:r>
        <w:rPr>
          <w:rFonts w:hint="default"/>
          <w:lang w:val="en-GB"/>
        </w:rPr>
        <w:t xml:space="preserve"> </w:t>
      </w:r>
      <w:r>
        <w:t>it involves scaling it across servers, handling millions of requests, ensuring data privacy, managing costs, preventing harmful outputs, tracking performance, and continuously improving the system. Without proper LLMOps, AI applications can become slow, unsafe, expensive, or unreliable. LLMOps provides structured workflows for versioning models, integrating them with APIs, monitoring hallucinations, logging user interactions, enforcing safety filters, and automating updates. In enterprises, it ensures compliance with regulations, protects confidential data, and guarantees that the AI behaves according to organizational policies.</w:t>
      </w:r>
    </w:p>
    <w:p w14:paraId="4AB783F2">
      <w:pPr>
        <w:numPr>
          <w:ilvl w:val="0"/>
          <w:numId w:val="26"/>
        </w:numPr>
        <w:jc w:val="both"/>
        <w:rPr>
          <w:b/>
          <w:bCs/>
        </w:rPr>
      </w:pPr>
      <w:r>
        <w:rPr>
          <w:b/>
          <w:bCs/>
        </w:rPr>
        <w:t>Model Versioning and Experiment Tracking (MLflow, Weights &amp; Biases)</w:t>
      </w:r>
    </w:p>
    <w:p w14:paraId="0D5A3F18">
      <w:pPr>
        <w:numPr>
          <w:ilvl w:val="0"/>
          <w:numId w:val="0"/>
        </w:numPr>
        <w:ind w:left="360" w:leftChars="0"/>
        <w:jc w:val="both"/>
      </w:pPr>
      <w:r>
        <w:t>Model versioning means saving and managing every version of a model you create. Since LLM development involves experimenting with different architectures, datasets, hyperparameters, or fine-tuning methods, versioning ensures that each model is labeled, stored, and easily retrievable. This prevents confusion, helps teams compare performance across versions, and allows safe rollbacks if a newer model performs worse. Versioning guarantees reproducibility and maintains a clear history of how models evolved over time.</w:t>
      </w:r>
    </w:p>
    <w:p w14:paraId="677CFCA1">
      <w:pPr>
        <w:numPr>
          <w:ilvl w:val="0"/>
          <w:numId w:val="0"/>
        </w:numPr>
        <w:ind w:left="360" w:leftChars="0"/>
        <w:jc w:val="both"/>
      </w:pPr>
      <w:r>
        <w:t>Experiment tracking records all details about each training run</w:t>
      </w:r>
      <w:r>
        <w:rPr>
          <w:rFonts w:hint="default"/>
          <w:lang w:val="en-GB"/>
        </w:rPr>
        <w:t xml:space="preserve"> </w:t>
      </w:r>
      <w:r>
        <w:t>such as hyperparameters, datasets used, accuracy scores, loss curves, logs, and hardware information. By tracking experiments, developers can understand what changes improved performance and what caused failures. It simplifies debugging and helps identify the best-performing configurations.</w:t>
      </w:r>
    </w:p>
    <w:p w14:paraId="0B1CA3CF">
      <w:pPr>
        <w:numPr>
          <w:ilvl w:val="0"/>
          <w:numId w:val="0"/>
        </w:numPr>
        <w:ind w:left="360" w:leftChars="0"/>
        <w:jc w:val="both"/>
      </w:pPr>
      <w:r>
        <w:t>MLflow is a popular open-source platform used for managing the entire machine learning lifecycle. It helps log experiments, version models, store artifacts, compare runs, and deploy models. MLflow provides a consistent interface to track parameters and metrics, making it easy for teams to collaborate and maintain organized workflows.</w:t>
      </w:r>
    </w:p>
    <w:p w14:paraId="05EA641A">
      <w:pPr>
        <w:numPr>
          <w:ilvl w:val="0"/>
          <w:numId w:val="0"/>
        </w:numPr>
        <w:ind w:left="360" w:leftChars="0"/>
        <w:jc w:val="both"/>
      </w:pPr>
      <w:r>
        <w:t>Weights &amp; Biases is a powerful experiment-tracking tool with rich visualization dashboards. It allows developers to monitor training in real time, compare multiple runs, visualize metrics, log datasets, and share results across team members. W&amp;B improves transparency and speeds up model development by helping teams find the most effective training strategies quickly.</w:t>
      </w:r>
    </w:p>
    <w:p w14:paraId="7D4DB9B2">
      <w:pPr>
        <w:numPr>
          <w:ilvl w:val="0"/>
          <w:numId w:val="26"/>
        </w:numPr>
        <w:jc w:val="both"/>
        <w:rPr>
          <w:b/>
          <w:bCs/>
        </w:rPr>
      </w:pPr>
      <w:r>
        <w:rPr>
          <w:b/>
          <w:bCs/>
        </w:rPr>
        <w:t>Continuous Training and Fine-Tuning Pipelines</w:t>
      </w:r>
    </w:p>
    <w:p w14:paraId="7C110022">
      <w:pPr>
        <w:numPr>
          <w:ilvl w:val="0"/>
          <w:numId w:val="0"/>
        </w:numPr>
        <w:ind w:left="360" w:leftChars="0"/>
        <w:jc w:val="both"/>
      </w:pPr>
      <w:r>
        <w:t>Continuous training and fine-tuning pipelines are systems designed to keep Large Language Models updated, accurate, and useful over time by regularly retraining them with new data. Instead of training the model once and leaving it unchanged, these pipelines automatically collect fresh information</w:t>
      </w:r>
      <w:r>
        <w:rPr>
          <w:rFonts w:hint="default"/>
          <w:lang w:val="en-GB"/>
        </w:rPr>
        <w:t xml:space="preserve"> </w:t>
      </w:r>
      <w:r>
        <w:t>such as new documents, user queries, feedback, or updated company knowledge</w:t>
      </w:r>
      <w:r>
        <w:rPr>
          <w:rFonts w:hint="default"/>
          <w:lang w:val="en-GB"/>
        </w:rPr>
        <w:t xml:space="preserve"> </w:t>
      </w:r>
      <w:r>
        <w:t>and integrate it into the model through scheduled fine-tuning cycles. The process includes data cleaning, filtering for quality and safety, training updated versions, evaluating performance, and deploying the improved model while keeping older versions stored for rollback if needed. This approach ensures that the model stays aligned with real-world changes, improves its domain expertise, reduces outdated or incorrect responses, and continually adapts to new tasks and user needs. In simple terms, continuous training pipelines keep an LLM “alive,” allowing it to evolve, learn, and improve just like a continuously growing system.</w:t>
      </w:r>
    </w:p>
    <w:p w14:paraId="29D9D940">
      <w:pPr>
        <w:numPr>
          <w:ilvl w:val="0"/>
          <w:numId w:val="26"/>
        </w:numPr>
        <w:jc w:val="both"/>
        <w:rPr>
          <w:b/>
          <w:bCs/>
        </w:rPr>
      </w:pPr>
      <w:r>
        <w:rPr>
          <w:b/>
          <w:bCs/>
        </w:rPr>
        <w:t>Monitoring and Drift Detection</w:t>
      </w:r>
    </w:p>
    <w:p w14:paraId="53262136">
      <w:pPr>
        <w:numPr>
          <w:ilvl w:val="0"/>
          <w:numId w:val="0"/>
        </w:numPr>
        <w:ind w:left="360" w:leftChars="0"/>
        <w:jc w:val="both"/>
      </w:pPr>
      <w:r>
        <w:t>Monitoring and drift detection are essential processes that ensure a Large Language Model continues to perform accurately, safely, and consistently after it has been deployed. Once an LLM is in real-world use, its behavior can gradually change due to shifts in user queries, new types of data, or evolving business requirements. Monitoring tracks the model’s performance in real time</w:t>
      </w:r>
      <w:r>
        <w:rPr>
          <w:rFonts w:hint="default"/>
          <w:lang w:val="en-GB"/>
        </w:rPr>
        <w:t xml:space="preserve"> </w:t>
      </w:r>
      <w:r>
        <w:t>checking how well it answers questions, how often it makes mistakes, how quickly it responds, and whether it follows safety and compliance rules. Drift detection specifically looks for changes in the model’s output quality or in the patterns of incoming data. When the model starts producing less accurate answers, showing new types of errors, or behaving differently from its original training, this is called model drift. Detecting drift early helps prevent unreliable or harmful behavior. Once drift is identified, teams can retrain or fine-tune the model to bring it back to its expected performance level. In simple terms, monitoring keeps an eye on the model, and drift detection alerts you when the model begins to “go off track,” ensuring the AI remains trustworthy and high-performing over time.</w:t>
      </w:r>
    </w:p>
    <w:p w14:paraId="25704232">
      <w:pPr>
        <w:numPr>
          <w:ilvl w:val="0"/>
          <w:numId w:val="26"/>
        </w:numPr>
        <w:jc w:val="both"/>
        <w:rPr>
          <w:b/>
          <w:bCs/>
        </w:rPr>
      </w:pPr>
      <w:r>
        <w:rPr>
          <w:b/>
          <w:bCs/>
        </w:rPr>
        <w:t>Governance, Auditing, and Access Control</w:t>
      </w:r>
    </w:p>
    <w:p w14:paraId="565BDF67">
      <w:pPr>
        <w:numPr>
          <w:ilvl w:val="0"/>
          <w:numId w:val="0"/>
        </w:numPr>
        <w:ind w:left="360" w:leftChars="0"/>
        <w:jc w:val="both"/>
      </w:pPr>
      <w:r>
        <w:t>Governance sets the rules, policies, and ethical guidelines for how a Large Language Model should be developed, deployed, and used within an organization. It defines what data the model can access, what tasks it can perform, what safety standards it must follow, and how compliance with legal regulations (like privacy and security laws) should be maintained. Governance ensures that the AI operates responsibly, reduces risks, and aligns with the organization’s goals and ethical standards.</w:t>
      </w:r>
    </w:p>
    <w:p w14:paraId="2200559C">
      <w:pPr>
        <w:numPr>
          <w:ilvl w:val="0"/>
          <w:numId w:val="0"/>
        </w:numPr>
        <w:ind w:left="360" w:leftChars="0"/>
        <w:jc w:val="both"/>
      </w:pPr>
      <w:r>
        <w:t>Auditing involves regularly reviewing the model’s actions, decisions, and outputs to ensure it behaves as expected. This includes checking logs, monitoring responses for bias or errors, evaluating whether safety guidelines are being followed, and verifying that the model has not drifted from its intended behavior. Auditing provides transparency and helps identify issues early, making it possible to correct problems before they impact users or business operations.</w:t>
      </w:r>
    </w:p>
    <w:p w14:paraId="3B7C8757">
      <w:pPr>
        <w:numPr>
          <w:ilvl w:val="0"/>
          <w:numId w:val="0"/>
        </w:numPr>
        <w:ind w:left="360" w:leftChars="0"/>
        <w:jc w:val="both"/>
      </w:pPr>
      <w:r>
        <w:t>Access control ensures that only authorized individuals or systems are allowed to use, manage, or modify the LLM. This prevents misuse, protects sensitive data, and keeps the model secure. Access control defines which users can run the model, who can fine-tune it, who can view logs, and who can deploy new versions. By restricting permissions, organizations maintain security, safeguard confidential information, and avoid accidental or intentional misuse of the AI.</w:t>
      </w:r>
    </w:p>
    <w:p w14:paraId="5EA838C0">
      <w:pPr>
        <w:numPr>
          <w:ilvl w:val="0"/>
          <w:numId w:val="26"/>
        </w:numPr>
        <w:jc w:val="both"/>
        <w:rPr>
          <w:b/>
          <w:bCs/>
        </w:rPr>
      </w:pPr>
      <w:r>
        <w:rPr>
          <w:b/>
          <w:bCs/>
        </w:rPr>
        <w:t>Vector Database Maintenance and Updates</w:t>
      </w:r>
    </w:p>
    <w:p w14:paraId="3392EB5B">
      <w:pPr>
        <w:numPr>
          <w:ilvl w:val="0"/>
          <w:numId w:val="0"/>
        </w:numPr>
        <w:ind w:left="360" w:leftChars="0"/>
        <w:jc w:val="both"/>
      </w:pPr>
      <w:r>
        <w:t>Vector database maintenance and updates ensure that retrieval-augmented systems (like RAG) continue to return accurate, relevant, and up-to-date information. A vector database stores documents as embeddings, which means the system must regularly check whether these embeddings still match the latest knowledge. Maintenance includes monitoring index health, ensuring that vectors are stored efficiently, and optimizing queries so retrieval stays fast and accurate even as data grows. Updates involve adding new documents, removing outdated ones, and re-embedding content when the embedding model changes or improves. Since embeddings represent meaning, even small changes in text or model behavior may require re-encoding the data to maintain retrieval quality. Regular maintenance prevents drift, reduces search errors, improves relevance, and ensures that the entire RAG pipeline stays fresh, reliable, and aligned with current information. In simple terms, maintaining a vector database keeps your AI’s memory clean, updated, efficient, and trustworthy.</w:t>
      </w:r>
    </w:p>
    <w:p w14:paraId="76960D9D">
      <w:pPr>
        <w:numPr>
          <w:ilvl w:val="0"/>
          <w:numId w:val="26"/>
        </w:numPr>
        <w:jc w:val="both"/>
        <w:rPr>
          <w:b/>
          <w:bCs/>
        </w:rPr>
      </w:pPr>
      <w:r>
        <w:rPr>
          <w:b/>
          <w:bCs/>
        </w:rPr>
        <w:t>Integration with CI/CD Pipelines</w:t>
      </w:r>
    </w:p>
    <w:p w14:paraId="2639DCC2">
      <w:pPr>
        <w:numPr>
          <w:ilvl w:val="0"/>
          <w:numId w:val="0"/>
        </w:numPr>
        <w:ind w:left="360" w:leftChars="0"/>
        <w:jc w:val="both"/>
      </w:pPr>
      <w:r>
        <w:t>Integration with CI/CD pipelines allows Large Language Models and their related components</w:t>
      </w:r>
      <w:r>
        <w:rPr>
          <w:rFonts w:hint="default"/>
          <w:lang w:val="en-GB"/>
        </w:rPr>
        <w:t xml:space="preserve"> </w:t>
      </w:r>
      <w:r>
        <w:t>such as prompts, vector databases, and fine-tuned model versions</w:t>
      </w:r>
      <w:r>
        <w:rPr>
          <w:rFonts w:hint="default"/>
          <w:lang w:val="en-GB"/>
        </w:rPr>
        <w:t xml:space="preserve"> </w:t>
      </w:r>
      <w:r>
        <w:t>to be automatically tested, validated, and deployed just like traditional software. In a CI/CD setup, every change made to the LLM system (such as updating data, adjusting prompts, modifying configuration, or releasing a new fine-tuned model) triggers an automated workflow. Continuous Integration (CI) runs tests to check model quality, safety, performance, and compatibility, ensuring nothing breaks or introduces risks. Continuous Deployment (CD) then automatically releases the validated model or pipeline update into production, often with safety gates, human review steps, or gradual rollouts. Integrating LLMs into CI/CD ensures consistency, reduces human error, speeds up updates, and makes AI deployments more reliable. In simple terms, it turns LLM development into a smooth, automated, and professional software process</w:t>
      </w:r>
      <w:r>
        <w:rPr>
          <w:rFonts w:hint="default"/>
          <w:lang w:val="en-GB"/>
        </w:rPr>
        <w:t xml:space="preserve"> </w:t>
      </w:r>
      <w:r>
        <w:t>where every update is tested, safe, and ready for real-world use.</w:t>
      </w:r>
    </w:p>
    <w:p w14:paraId="75954781">
      <w:pPr>
        <w:numPr>
          <w:ilvl w:val="0"/>
          <w:numId w:val="26"/>
        </w:numPr>
        <w:jc w:val="both"/>
        <w:rPr>
          <w:b/>
          <w:bCs/>
        </w:rPr>
      </w:pPr>
      <w:r>
        <w:rPr>
          <w:b/>
          <w:bCs/>
        </w:rPr>
        <w:t>Cloud Deployment (AWS Bedrock, Azure AI, GCP Vertex)</w:t>
      </w:r>
    </w:p>
    <w:p w14:paraId="209D0972">
      <w:pPr>
        <w:numPr>
          <w:ilvl w:val="0"/>
          <w:numId w:val="0"/>
        </w:numPr>
        <w:ind w:left="360" w:leftChars="0"/>
        <w:jc w:val="both"/>
      </w:pPr>
      <w:r>
        <w:t>Cloud deployment allows organizations to run Large Language Models efficiently using managed AI platforms provided by major cloud providers such as AWS Bedrock, Azure AI, and Google Cloud Vertex AI. These platforms handle the heavy infrastructure behind LLMs</w:t>
      </w:r>
      <w:r>
        <w:rPr>
          <w:rFonts w:hint="default"/>
          <w:lang w:val="en-GB"/>
        </w:rPr>
        <w:t xml:space="preserve"> </w:t>
      </w:r>
      <w:r>
        <w:t>scaling, security, monitoring, GPU management, and cost optimization</w:t>
      </w:r>
      <w:r>
        <w:rPr>
          <w:rFonts w:hint="default"/>
          <w:lang w:val="en-GB"/>
        </w:rPr>
        <w:t xml:space="preserve"> </w:t>
      </w:r>
      <w:r>
        <w:t>so developers can focus on building applications instead of maintaining servers. Cloud deployment is essential for real-world AI systems because it ensures high availability, fast performance, and seamless integration with other cloud services.</w:t>
      </w:r>
    </w:p>
    <w:p w14:paraId="0A941A3C">
      <w:pPr>
        <w:numPr>
          <w:ilvl w:val="0"/>
          <w:numId w:val="0"/>
        </w:numPr>
        <w:ind w:left="360" w:leftChars="0"/>
        <w:jc w:val="both"/>
      </w:pPr>
      <w:r>
        <w:t>AWS Bedrock provides access to multiple foundation models (like Claude, Llama, and Amazon Titan) through a unified API. It offers built-in tools for customization, fine-tuning, and deploying LLM-powered applications securely. Bedrock integrates well with AWS services like S3, Lambda, and DynamoDB, making it easy to build large-scale generative AI solutions.</w:t>
      </w:r>
    </w:p>
    <w:p w14:paraId="2D87D3C6">
      <w:pPr>
        <w:numPr>
          <w:ilvl w:val="0"/>
          <w:numId w:val="0"/>
        </w:numPr>
        <w:ind w:left="360" w:leftChars="0"/>
        <w:jc w:val="both"/>
      </w:pPr>
      <w:r>
        <w:t>Azure AI (formerly Azure OpenAI + Azure AI Studio) focuses heavily on enterprise security and governance. It allows organizations to deploy models like GPT, Phi, and Llama within Microsoft’s controlled environment, ensuring that data stays private and compliant with regulations such as GDPR and HIPAA. Azure AI also provides tools for prompt flow, responsible AI checks, and deployment monitoring.</w:t>
      </w:r>
    </w:p>
    <w:p w14:paraId="76704E5A">
      <w:pPr>
        <w:numPr>
          <w:ilvl w:val="0"/>
          <w:numId w:val="0"/>
        </w:numPr>
        <w:ind w:left="360" w:leftChars="0"/>
        <w:jc w:val="both"/>
      </w:pPr>
      <w:r>
        <w:t>Google Cloud Vertex AI offers powerful model-serving infrastructure, support for models like Gemini and PaLM, and tools for training, fine-tuning, data labeling, and evaluation. Vertex AI excels at scalable deployments and integrates smoothly with Google Cloud’s data systems like BigQuery, allowing advanced analytics and AI workflows to run end-to-end.</w:t>
      </w:r>
    </w:p>
    <w:p w14:paraId="7AE50949">
      <w:pPr>
        <w:jc w:val="both"/>
      </w:pPr>
      <w:r>
        <w:pict>
          <v:rect id="_x0000_i1041" o:spt="1" style="height:1.5pt;width:0pt;" fillcolor="#A0A0A0" filled="t" stroked="f" coordsize="21600,21600" o:hr="t" o:hrstd="t" o:hralign="center">
            <v:path/>
            <v:fill on="t" focussize="0,0"/>
            <v:stroke on="f"/>
            <v:imagedata o:title=""/>
            <o:lock v:ext="edit"/>
            <w10:wrap type="none"/>
            <w10:anchorlock/>
          </v:rect>
        </w:pict>
      </w:r>
    </w:p>
    <w:p w14:paraId="3FA2253D">
      <w:pPr>
        <w:rPr>
          <w:b/>
          <w:bCs/>
        </w:rPr>
      </w:pPr>
      <w:r>
        <w:rPr>
          <w:b/>
          <w:bCs/>
        </w:rPr>
        <w:t>18. Building Applications with LLMs</w:t>
      </w:r>
    </w:p>
    <w:p w14:paraId="4A7B6868">
      <w:pPr>
        <w:numPr>
          <w:ilvl w:val="0"/>
          <w:numId w:val="27"/>
        </w:numPr>
        <w:jc w:val="both"/>
        <w:rPr>
          <w:b/>
          <w:bCs/>
        </w:rPr>
      </w:pPr>
      <w:r>
        <w:rPr>
          <w:b/>
          <w:bCs/>
        </w:rPr>
        <w:t>LLM Application Design Patterns</w:t>
      </w:r>
    </w:p>
    <w:p w14:paraId="70368075">
      <w:pPr>
        <w:numPr>
          <w:ilvl w:val="0"/>
          <w:numId w:val="0"/>
        </w:numPr>
        <w:ind w:left="360" w:leftChars="0"/>
        <w:jc w:val="both"/>
      </w:pPr>
      <w:r>
        <w:t>LLM application design patterns are reusable structures and best practices that help developers build reliable, scalable, and intelligent AI-powered applications. Instead of creating every system from scratch, designers follow proven patterns that describe how to connect prompts, retrieval systems, external tools, memory modules, and safety layers in an organized way. These patterns ensure that LLM applications behave consistently, handle errors gracefully, and deliver accurate results across different use cases. Common approaches include the RAG pattern for grounding responses in external knowledge, the Agent pattern for allowing the model to take actions or use tools, the Workflow and Chain pattern for breaking tasks into steps, and the Guardrail pattern for enforcing safety and content rules. Good design patterns also consider observability, caching, prompt standardization, versioning, and user interaction flow. In simple terms, LLM application design patterns provide the blueprint that turns raw AI capabilities into polished, efficient, and production-ready applications.</w:t>
      </w:r>
    </w:p>
    <w:p w14:paraId="7B61300D">
      <w:pPr>
        <w:numPr>
          <w:ilvl w:val="0"/>
          <w:numId w:val="27"/>
        </w:numPr>
        <w:jc w:val="both"/>
        <w:rPr>
          <w:b/>
          <w:bCs/>
        </w:rPr>
      </w:pPr>
      <w:r>
        <w:rPr>
          <w:b/>
          <w:bCs/>
        </w:rPr>
        <w:t>Chatbots and Virtual Assistants (ChatGPT, Gemini, Claude)</w:t>
      </w:r>
    </w:p>
    <w:p w14:paraId="2B1DC3EA">
      <w:pPr>
        <w:numPr>
          <w:ilvl w:val="0"/>
          <w:numId w:val="0"/>
        </w:numPr>
        <w:ind w:left="360" w:leftChars="0"/>
        <w:jc w:val="both"/>
      </w:pPr>
      <w:r>
        <w:t>Chatbots and virtual assistants are AI-powered systems designed to interact with users in a natural, conversational way. They can answer questions, provide guidance, complete tasks, and offer personalized support across many areas such as customer service, education, healthcare, and productivity tools. These assistants understand user input, generate helpful responses, and adapt to different contexts, making them feel more interactive and human-like.</w:t>
      </w:r>
    </w:p>
    <w:p w14:paraId="2120CA3D">
      <w:pPr>
        <w:numPr>
          <w:ilvl w:val="0"/>
          <w:numId w:val="0"/>
        </w:numPr>
        <w:ind w:left="360" w:leftChars="0"/>
        <w:jc w:val="both"/>
      </w:pPr>
      <w:r>
        <w:t>ChatGPT is a conversational AI model designed to understand questions, follow instructions, and provide helpful, detailed responses. It is widely known for its strong reasoning ability, creative writing skills, coding assistance, and ability to adapt to different conversational styles. ChatGPT is used in education, productivity tools, customer support, and general-purpose assistance because it can explain concepts, generate content, and solve complex problems in a natural, human-like way.</w:t>
      </w:r>
    </w:p>
    <w:p w14:paraId="76E228F0">
      <w:pPr>
        <w:numPr>
          <w:ilvl w:val="0"/>
          <w:numId w:val="0"/>
        </w:numPr>
        <w:ind w:left="360" w:leftChars="0"/>
        <w:jc w:val="both"/>
      </w:pPr>
      <w:r>
        <w:t>Gemini, developed by Google, is a multimodal assistant capable of working with text, images, audio, and other types of input. This means it can analyze pictures, understand spoken instructions, and perform tasks that require multiple forms of data. Gemini is designed for advanced real-world applications such as visual reasoning, multimedia tasks, and integrated AI experiences across Google products. Its strength lies in combining different modalities to give richer and more accurate responses.</w:t>
      </w:r>
    </w:p>
    <w:p w14:paraId="5C40F595">
      <w:pPr>
        <w:numPr>
          <w:ilvl w:val="0"/>
          <w:numId w:val="0"/>
        </w:numPr>
        <w:ind w:left="360" w:leftChars="0"/>
        <w:jc w:val="both"/>
        <w:rPr>
          <w:rFonts w:hint="default"/>
          <w:lang w:val="en-GB"/>
        </w:rPr>
      </w:pPr>
      <w:r>
        <w:t>Claude, created by Anthropic, is a virtual assistant known for its strong safety principles and thoughtful responses. It uses a “constitutional AI” approach, meaning it follows a built-in set of ethical and safety rules. Claude is especially good at producing precise, careful, and reliable answers, making it suitable for professional and enterprise uses like document analysis, research assistance, and long-form writing. It is designed to be helpful, honest, and safe in its interactions.</w:t>
      </w:r>
    </w:p>
    <w:p w14:paraId="5A7D4D7F">
      <w:pPr>
        <w:numPr>
          <w:ilvl w:val="0"/>
          <w:numId w:val="27"/>
        </w:numPr>
        <w:jc w:val="both"/>
        <w:rPr>
          <w:b/>
          <w:bCs/>
        </w:rPr>
      </w:pPr>
      <w:r>
        <w:rPr>
          <w:b/>
          <w:bCs/>
        </w:rPr>
        <w:t>Document QA Systems with RAG</w:t>
      </w:r>
    </w:p>
    <w:p w14:paraId="786B5F79">
      <w:pPr>
        <w:numPr>
          <w:ilvl w:val="0"/>
          <w:numId w:val="0"/>
        </w:numPr>
        <w:ind w:left="360" w:leftChars="0"/>
        <w:jc w:val="both"/>
      </w:pPr>
      <w:r>
        <w:t>Document Question-Answering (QA) systems with RAG use a combination of retrieval and generation to provide accurate answers directly from large collections of documents. Instead of relying only on what the model learned during training, RAG-based systems first retrieve the most relevant pages, paragraphs, or sections from sources such as PDFs, manuals, policies, textbooks, or knowledge bases. These retrieved passages are then sent to the LLM, which generates a precise answer grounded in the actual content of the documents. This approach eliminates hallucinations and ensures responses remain factual, traceable, and up to date. Document QA with RAG is widely used in enterprises, legal and medical settings, customer support, education, and research</w:t>
      </w:r>
      <w:r>
        <w:rPr>
          <w:rFonts w:hint="default"/>
          <w:lang w:val="en-GB"/>
        </w:rPr>
        <w:t xml:space="preserve"> </w:t>
      </w:r>
      <w:r>
        <w:t>anywhere users need quick, reliable answers from large collections of text. In simple terms, RAG helps the AI “look up the right information” before answering, making document QA systems far more trustworthy and useful in real-world applications.</w:t>
      </w:r>
    </w:p>
    <w:p w14:paraId="1412D4D6">
      <w:pPr>
        <w:numPr>
          <w:ilvl w:val="0"/>
          <w:numId w:val="27"/>
        </w:numPr>
        <w:jc w:val="both"/>
        <w:rPr>
          <w:b/>
          <w:bCs/>
        </w:rPr>
      </w:pPr>
      <w:r>
        <w:rPr>
          <w:b/>
          <w:bCs/>
        </w:rPr>
        <w:t>Text Summarization, Translation, and Rewriting Tools</w:t>
      </w:r>
    </w:p>
    <w:p w14:paraId="68B9C867">
      <w:pPr>
        <w:numPr>
          <w:ilvl w:val="0"/>
          <w:numId w:val="0"/>
        </w:numPr>
        <w:ind w:left="360" w:leftChars="0"/>
        <w:jc w:val="both"/>
      </w:pPr>
      <w:r>
        <w:t>Text summarization tools condense long documents into short, easy-to-read versions while preserving the most important ideas. These tools help users quickly understand lengthy articles, reports, research papers, or meeting notes without reading everything. Summarization can be extractive (pulling key sentences) or abstractive (rewriting the content in a new form), making it useful for students, professionals, and anyone who needs information quickly.</w:t>
      </w:r>
    </w:p>
    <w:p w14:paraId="3756AEFB">
      <w:pPr>
        <w:numPr>
          <w:ilvl w:val="0"/>
          <w:numId w:val="0"/>
        </w:numPr>
        <w:ind w:left="360" w:leftChars="0"/>
        <w:jc w:val="both"/>
      </w:pPr>
      <w:r>
        <w:t>Translation tools convert text from one language to another while keeping the meaning, tone, and context intact. LLM-based translators can handle phrases, paragraphs, or full documents with high accuracy, making communication easier across different languages. They are useful in global businesses, education, travel, customer support, and multilingual content creation.</w:t>
      </w:r>
    </w:p>
    <w:p w14:paraId="05FA7D4A">
      <w:pPr>
        <w:numPr>
          <w:ilvl w:val="0"/>
          <w:numId w:val="0"/>
        </w:numPr>
        <w:ind w:left="360" w:leftChars="0"/>
        <w:jc w:val="both"/>
      </w:pPr>
      <w:r>
        <w:t>Rewriting tools help improve or modify existing text by rephrasing sentences, adjusting tone, simplifying language, or correcting grammar. These tools can make writing clearer, more professional, or better suited for a specific audience. Rewriting is helpful for preparing emails, assignments, reports, social media posts, or creative content.</w:t>
      </w:r>
    </w:p>
    <w:p w14:paraId="317BC519">
      <w:pPr>
        <w:numPr>
          <w:ilvl w:val="0"/>
          <w:numId w:val="27"/>
        </w:numPr>
        <w:jc w:val="both"/>
      </w:pPr>
      <w:r>
        <w:t>Intelligent Agents with LangChain / CrewAI</w:t>
      </w:r>
    </w:p>
    <w:p w14:paraId="7CEC9A49">
      <w:pPr>
        <w:numPr>
          <w:ilvl w:val="0"/>
          <w:numId w:val="0"/>
        </w:numPr>
        <w:ind w:left="360" w:leftChars="0"/>
        <w:jc w:val="both"/>
      </w:pPr>
      <w:r>
        <w:t>Intelligent agents built with LangChain and CrewAI are advanced AI systems that can plan tasks, use tools, retrieve information, and work through multi-step workflows with minimal human guidance. LangChain provides a powerful framework for creating agents that can combine LLM reasoning with tools like search engines, calculators, vector databases, APIs, and custom functions. These agents can break down complex problems, call the right tools when needed, and maintain context across long interactions. CrewAI takes this further by enabling multi-agent collaboration, where several specialized agents</w:t>
      </w:r>
      <w:r>
        <w:rPr>
          <w:rFonts w:hint="default"/>
          <w:lang w:val="en-GB"/>
        </w:rPr>
        <w:t xml:space="preserve"> </w:t>
      </w:r>
      <w:r>
        <w:t>such as a researcher, planner, writer, or evaluator</w:t>
      </w:r>
      <w:r>
        <w:rPr>
          <w:rFonts w:hint="default"/>
          <w:lang w:val="en-GB"/>
        </w:rPr>
        <w:t xml:space="preserve"> </w:t>
      </w:r>
      <w:r>
        <w:t>work together as a coordinated “crew.” Each agent has a defined role and interacts with others to produce high-quality results, similar to a team of digital workers. Together, LangChain and CrewAI make it possible to build intelligent assistants that can automate workflows, analyze documents, generate reports, write code, perform research, and complete sophisticated tasks with efficiency and reliability.</w:t>
      </w:r>
    </w:p>
    <w:p w14:paraId="74452220">
      <w:pPr>
        <w:numPr>
          <w:ilvl w:val="0"/>
          <w:numId w:val="27"/>
        </w:numPr>
        <w:jc w:val="both"/>
        <w:rPr>
          <w:b/>
          <w:bCs/>
        </w:rPr>
      </w:pPr>
      <w:r>
        <w:rPr>
          <w:b/>
          <w:bCs/>
        </w:rPr>
        <w:t>Code Generation and Debugging Bots</w:t>
      </w:r>
    </w:p>
    <w:p w14:paraId="17668E4F">
      <w:pPr>
        <w:numPr>
          <w:ilvl w:val="0"/>
          <w:numId w:val="0"/>
        </w:numPr>
        <w:ind w:left="360" w:leftChars="0"/>
        <w:jc w:val="both"/>
      </w:pPr>
      <w:r>
        <w:t>Code generation and debugging bots are AI-powered assistants designed to help developers write, improve, and fix code more efficiently. These bots use Large Language Models trained on massive amounts of programming data, enabling them to understand natural-language instructions and translate them into clean, functional code. They can generate entire functions, suggest improvements, create documentation, and even convert code from one language to another. This makes software development faster and reduces the effort required for routine or repetitive tasks.</w:t>
      </w:r>
    </w:p>
    <w:p w14:paraId="5DCA89FF">
      <w:pPr>
        <w:numPr>
          <w:ilvl w:val="0"/>
          <w:numId w:val="0"/>
        </w:numPr>
        <w:ind w:left="360" w:leftChars="0"/>
        <w:jc w:val="both"/>
      </w:pPr>
      <w:r>
        <w:t>Debugging bots go a step further by analyzing code errors, identifying bugs, and suggesting corrections. They can read error messages, trace the logic of a program, point out where things went wrong, and generate fixes that align with best practices. Some bots can even run tests, detect vulnerabilities, and optimize code for performance or readability. Together, code generation and debugging bots act like smart programming partners</w:t>
      </w:r>
      <w:r>
        <w:rPr>
          <w:rFonts w:hint="default"/>
          <w:lang w:val="en-GB"/>
        </w:rPr>
        <w:t xml:space="preserve"> </w:t>
      </w:r>
      <w:r>
        <w:t>helping developers work faster, write better code, and avoid common mistakes, ultimately improving productivity and software quality.</w:t>
      </w:r>
    </w:p>
    <w:p w14:paraId="1B3B21DC">
      <w:pPr>
        <w:numPr>
          <w:ilvl w:val="0"/>
          <w:numId w:val="27"/>
        </w:numPr>
        <w:jc w:val="both"/>
        <w:rPr>
          <w:b/>
          <w:bCs/>
        </w:rPr>
      </w:pPr>
      <w:r>
        <w:rPr>
          <w:b/>
          <w:bCs/>
        </w:rPr>
        <w:t>AI Writing and Content Generation Tools</w:t>
      </w:r>
    </w:p>
    <w:p w14:paraId="5A1B6AD0">
      <w:pPr>
        <w:numPr>
          <w:ilvl w:val="0"/>
          <w:numId w:val="0"/>
        </w:numPr>
        <w:ind w:left="360" w:leftChars="0"/>
        <w:jc w:val="both"/>
      </w:pPr>
      <w:r>
        <w:t>AI writing and content generation tools use Large Language Models to help users create high-quality written content quickly and efficiently. These tools can generate essays, blogs, emails, reports, creative stories, marketing copy, scripts, social media posts, and more</w:t>
      </w:r>
      <w:r>
        <w:rPr>
          <w:rFonts w:hint="default"/>
          <w:lang w:val="en-GB"/>
        </w:rPr>
        <w:t xml:space="preserve"> </w:t>
      </w:r>
      <w:r>
        <w:t>based on simple prompts or instructions. They understand tone, style, and audience needs, allowing them to produce text that is formal, creative, conversational, or professional depending on the requirement. Many tools also assist with rewriting, expanding ideas, checking grammar, improving clarity, and ensuring consistency throughout a document. By automating the time-consuming parts of writing, these AI systems help students, professionals, marketers, and creators work faster, stay productive, and maintain a polished writing style. In simple terms, AI writing tools act like intelligent assistants that help turn ideas into well-structured, high-quality content with minimal effort.</w:t>
      </w:r>
    </w:p>
    <w:p w14:paraId="468EAEB1">
      <w:pPr>
        <w:numPr>
          <w:ilvl w:val="0"/>
          <w:numId w:val="27"/>
        </w:numPr>
        <w:jc w:val="both"/>
        <w:rPr>
          <w:b/>
          <w:bCs/>
        </w:rPr>
      </w:pPr>
      <w:r>
        <w:rPr>
          <w:b/>
          <w:bCs/>
        </w:rPr>
        <w:t>LLM-Powered Search Engines and Analytics</w:t>
      </w:r>
    </w:p>
    <w:p w14:paraId="2365F700">
      <w:pPr>
        <w:numPr>
          <w:ilvl w:val="0"/>
          <w:numId w:val="0"/>
        </w:numPr>
        <w:ind w:left="360" w:leftChars="0"/>
        <w:jc w:val="both"/>
      </w:pPr>
      <w:r>
        <w:t>LLM-powered search engines and analytics systems use Large Language Models to deliver smarter, more accurate, and more context-aware results than traditional keyword-based search. Instead of matching exact words, these systems understand the meaning behind a query, allowing users to ask natural-language questions and receive precise, summarized answers. LLMs can scan documents, websites, logs, or databases and pull out the most relevant information, often combining results into a clear explanation instead of a long list of links. This makes search more intuitive, conversational, and efficient.</w:t>
      </w:r>
    </w:p>
    <w:p w14:paraId="27D2BB38">
      <w:pPr>
        <w:numPr>
          <w:ilvl w:val="0"/>
          <w:numId w:val="0"/>
        </w:numPr>
        <w:ind w:left="360" w:leftChars="0"/>
        <w:jc w:val="both"/>
      </w:pPr>
      <w:r>
        <w:t>In analytics, LLMs help users explore and understand data without needing technical knowledge. Instead of writing SQL queries or analyzing complex dashboards, users can simply ask questions like “What were our top-selling products last month?” or “Explain the customer trends in this dataset,” and the model generates insights directly. LLMs can also summarize reports, detect anomalies, highlight trends, and simplify decision-making. Overall, LLM-powered search and analytics make information retrieval faster, more meaningful, and more accessible</w:t>
      </w:r>
      <w:r>
        <w:rPr>
          <w:rFonts w:hint="default"/>
          <w:lang w:val="en-GB"/>
        </w:rPr>
        <w:t xml:space="preserve"> </w:t>
      </w:r>
      <w:r>
        <w:t>turning natural language into powerful search and data analysis tools.</w:t>
      </w:r>
    </w:p>
    <w:p w14:paraId="6AD097DC">
      <w:r>
        <w:pict>
          <v:rect id="_x0000_i1042" o:spt="1" style="height:1.5pt;width:0pt;" fillcolor="#A0A0A0" filled="t" stroked="f" coordsize="21600,21600" o:hr="t" o:hrstd="t" o:hralign="center">
            <v:path/>
            <v:fill on="t" focussize="0,0"/>
            <v:stroke on="f"/>
            <v:imagedata o:title=""/>
            <o:lock v:ext="edit"/>
            <w10:wrap type="none"/>
            <w10:anchorlock/>
          </v:rect>
        </w:pict>
      </w:r>
    </w:p>
    <w:p w14:paraId="5F5ED1C6">
      <w:pPr>
        <w:rPr>
          <w:b/>
          <w:bCs/>
        </w:rPr>
      </w:pPr>
      <w:r>
        <w:rPr>
          <w:b/>
          <w:bCs/>
        </w:rPr>
        <w:t>19. Real-World Case Studies</w:t>
      </w:r>
    </w:p>
    <w:p w14:paraId="53A286B3">
      <w:pPr>
        <w:numPr>
          <w:ilvl w:val="0"/>
          <w:numId w:val="28"/>
        </w:numPr>
        <w:jc w:val="both"/>
        <w:rPr>
          <w:b/>
          <w:bCs/>
        </w:rPr>
      </w:pPr>
      <w:r>
        <w:rPr>
          <w:b/>
          <w:bCs/>
        </w:rPr>
        <w:t>OpenAI GPT Series (GPT-2 → GPT-4)</w:t>
      </w:r>
    </w:p>
    <w:p w14:paraId="7DDEBB48">
      <w:pPr>
        <w:numPr>
          <w:ilvl w:val="0"/>
          <w:numId w:val="0"/>
        </w:numPr>
        <w:ind w:left="360" w:leftChars="0"/>
        <w:jc w:val="both"/>
      </w:pPr>
      <w:r>
        <w:t>The OpenAI GPT series represents one of the most influential progressions in modern AI, showcasing how Large Language Models have evolved in scale, capability, and real-world usefulness. GPT-2, released in 2019, was one of the first models to demonstrate that large-scale transformers could generate coherent paragraphs, summarize text, and answer basic questions</w:t>
      </w:r>
      <w:r>
        <w:rPr>
          <w:rFonts w:hint="default"/>
          <w:lang w:val="en-GB"/>
        </w:rPr>
        <w:t xml:space="preserve"> </w:t>
      </w:r>
      <w:r>
        <w:t>yet it still had limited reasoning and often produced inconsistent results. GPT-3 marked a major leap forward with 175 billion parameters, enabling strong few-shot learning, more natural conversations, and better understanding of complex instructions. It became the foundation for many early AI applications, including chatbots and content-generation tools. GPT-3.5 improved reliability, reduced hallucinations, and powered the first version of ChatGPT, making AI widely accessible to the public. GPT-4, the next major milestone, introduced far stronger reasoning, creativity, safety, and multimodal capabilities</w:t>
      </w:r>
      <w:r>
        <w:rPr>
          <w:rFonts w:hint="default"/>
          <w:lang w:val="en-GB"/>
        </w:rPr>
        <w:t xml:space="preserve"> </w:t>
      </w:r>
      <w:r>
        <w:t>able to understand text, images, and more. GPT-4 set a new standard for accuracy and real-world usefulness across fields such as education, programming, research, business, and accessibility. Overall, the GPT series illustrates how rapid scaling, better training methods, and alignment techniques have transformed AI from simple text generators into powerful general-purpose assistants.</w:t>
      </w:r>
    </w:p>
    <w:p w14:paraId="1D165ED7">
      <w:pPr>
        <w:numPr>
          <w:ilvl w:val="0"/>
          <w:numId w:val="28"/>
        </w:numPr>
        <w:jc w:val="both"/>
        <w:rPr>
          <w:b/>
          <w:bCs/>
        </w:rPr>
      </w:pPr>
      <w:r>
        <w:rPr>
          <w:b/>
          <w:bCs/>
        </w:rPr>
        <w:t>Google Gemini and PaLM</w:t>
      </w:r>
    </w:p>
    <w:p w14:paraId="27DA6D15">
      <w:pPr>
        <w:numPr>
          <w:ilvl w:val="0"/>
          <w:numId w:val="0"/>
        </w:numPr>
        <w:ind w:left="360" w:leftChars="0"/>
        <w:jc w:val="both"/>
      </w:pPr>
      <w:r>
        <w:t>PaLM (Pathways Language Model) was one of Google’s first breakthrough models, designed to scale massively across thousands of TPUs. PaLM demonstrated impressive reasoning, translation, math, and coding skills, and it introduced Pathways</w:t>
      </w:r>
      <w:r>
        <w:rPr>
          <w:rFonts w:hint="default"/>
          <w:lang w:val="en-GB"/>
        </w:rPr>
        <w:t xml:space="preserve"> </w:t>
      </w:r>
      <w:r>
        <w:t>a system that allows a model to use different parts of its network for different tasks, improving efficiency and adaptability. Later versions like PaLM 2 further improved multilingual performance, logic, and real-world usability, making Google’s LLMs more competitive and reliable across applications such as Search, Docs, and Workspace.</w:t>
      </w:r>
    </w:p>
    <w:p w14:paraId="51D1974A">
      <w:pPr>
        <w:numPr>
          <w:ilvl w:val="0"/>
          <w:numId w:val="0"/>
        </w:numPr>
        <w:ind w:left="360" w:leftChars="0"/>
        <w:jc w:val="both"/>
      </w:pPr>
      <w:r>
        <w:t>Gemini, Google’s next-generation model family, took an even bigger step by being natively multimodal. Unlike earlier models that added image or audio ability later, Gemini was built from the ground up to understand text, images, audio, video, and even code within a single unified architecture. This allows Gemini to perform tasks like analyzing videos, understanding charts, interpreting documents, solving complex reasoning problems, and interacting naturally across multiple types of media. Gemini models are available in different sizes</w:t>
      </w:r>
      <w:r>
        <w:rPr>
          <w:rFonts w:hint="default"/>
          <w:lang w:val="en-GB"/>
        </w:rPr>
        <w:t xml:space="preserve"> </w:t>
      </w:r>
      <w:r>
        <w:t>from lightweight versions for mobile devices to ultra-powerful variants designed for research and enterprise applications. Overall, Google Gemini and PaLM showcase Google’s push toward multimodal intelligence, stronger reasoning, and flexible deployment across products, making them key players in the evolution of generative AI.</w:t>
      </w:r>
    </w:p>
    <w:p w14:paraId="7E412176">
      <w:pPr>
        <w:numPr>
          <w:ilvl w:val="0"/>
          <w:numId w:val="28"/>
        </w:numPr>
        <w:jc w:val="both"/>
        <w:rPr>
          <w:b/>
          <w:bCs/>
        </w:rPr>
      </w:pPr>
      <w:r>
        <w:rPr>
          <w:b/>
          <w:bCs/>
        </w:rPr>
        <w:t>Anthropic Claude</w:t>
      </w:r>
    </w:p>
    <w:p w14:paraId="57A384D1">
      <w:pPr>
        <w:numPr>
          <w:ilvl w:val="0"/>
          <w:numId w:val="0"/>
        </w:numPr>
        <w:ind w:left="360" w:leftChars="0"/>
        <w:jc w:val="both"/>
      </w:pPr>
      <w:r>
        <w:t>Anthropic Claude is a family of advanced Large Language Models created by Anthropic with a strong focus on safety, reliability, and thoughtful reasoning. Unlike many LLMs that primarily emphasize raw power, Claude is built using a method called Constitutional AI, where the model follows a written set of ethical principles designed to guide its behavior. This allows Claude to provide accurate, helpful, and balanced responses while avoiding harmful, biased, or unsafe outputs. Claude is known for its calm, analytical tone, making it especially useful for professional and high-stakes tasks.</w:t>
      </w:r>
      <w:r>
        <w:rPr>
          <w:rFonts w:hint="default"/>
          <w:lang w:val="en-GB"/>
        </w:rPr>
        <w:t xml:space="preserve"> </w:t>
      </w:r>
      <w:r>
        <w:t>Claude models excel at long-context understanding, allowing them to process large documents, research papers, books, and lengthy conversations far better than many other AI systems. This makes Claude valuable for tasks like summarization, legal and business analysis, drafting long reports, brainstorming, coding, or assisting with academic research. Claude’s later versions, such as Claude 2 and Claude 3, introduced stronger reasoning, improved writing quality, multimodal abilities, and enhanced safety features. Overall, Anthropic Claude stands out as an AI designed to be deeply helpful, highly ethical, and exceptionally reliable, making it a trusted assistant in both enterprise and academic environments.</w:t>
      </w:r>
    </w:p>
    <w:p w14:paraId="23ADB763">
      <w:pPr>
        <w:numPr>
          <w:ilvl w:val="0"/>
          <w:numId w:val="28"/>
        </w:numPr>
        <w:jc w:val="both"/>
        <w:rPr>
          <w:b/>
          <w:bCs/>
        </w:rPr>
      </w:pPr>
      <w:r>
        <w:rPr>
          <w:b/>
          <w:bCs/>
        </w:rPr>
        <w:t>Meta LLaMA and Mixtral</w:t>
      </w:r>
    </w:p>
    <w:p w14:paraId="48292E43">
      <w:pPr>
        <w:numPr>
          <w:ilvl w:val="0"/>
          <w:numId w:val="0"/>
        </w:numPr>
        <w:ind w:left="360" w:leftChars="0"/>
        <w:jc w:val="both"/>
      </w:pPr>
      <w:r>
        <w:t>Meta LLaMA is a family of open-source Large Language Models developed by Meta, designed to make powerful AI accessible to researchers, developers, and companies. LLaMA models are known for their efficiency</w:t>
      </w:r>
      <w:r>
        <w:rPr>
          <w:rFonts w:hint="default"/>
          <w:lang w:val="en-GB"/>
        </w:rPr>
        <w:t xml:space="preserve"> </w:t>
      </w:r>
      <w:r>
        <w:t>they achieve strong performance even with fewer parameters compared to larger proprietary models. Because they are open-source, organizations can download, fine-tune, customize, and deploy them on their own systems without relying on external APIs. This flexibility has made LLaMA one of the most widely used model families in the AI community. Newer versions like LLaMA 2 and LLaMA 3 offer improvements in reasoning, coding ability, safety alignment, and multilingual understanding. LLaMA’s open ecosystem has encouraged innovation, enabling thousands of custom models, fine-tuned variants, and domain-specific applications.</w:t>
      </w:r>
    </w:p>
    <w:p w14:paraId="3191795F">
      <w:pPr>
        <w:numPr>
          <w:ilvl w:val="0"/>
          <w:numId w:val="0"/>
        </w:numPr>
        <w:ind w:left="360" w:leftChars="0"/>
        <w:jc w:val="both"/>
      </w:pPr>
      <w:r>
        <w:t>Mixtral, developed by Mistral AI, is a high-performance Mixture-of-Experts (MoE) model designed to be fast, efficient, and extremely powerful. Unlike traditional dense models, Mixtral activates only a small number of “expert” layers for each input, giving it the capabilities of a much larger model while keeping compute costs low. Mixtral models are known for their exceptional performance in coding, reasoning, and multilingual tasks, often outperforming larger models despite having fewer active parameters at a time. They are also open-source, lightweight to deploy, and optimized for real-world applications where speed and cost matter. Together, Meta LLaMA provides a strong foundation of open-source LLMs, while Mixtral pushes efficiency and intelligence further using MoE techniques, making both highly influential in the modern AI landscape.</w:t>
      </w:r>
    </w:p>
    <w:p w14:paraId="5A610CD5">
      <w:pPr>
        <w:numPr>
          <w:ilvl w:val="0"/>
          <w:numId w:val="28"/>
        </w:numPr>
        <w:jc w:val="both"/>
        <w:rPr>
          <w:b/>
          <w:bCs/>
        </w:rPr>
      </w:pPr>
      <w:r>
        <w:rPr>
          <w:b/>
          <w:bCs/>
        </w:rPr>
        <w:t>Mistral 7B and Falcon 180B</w:t>
      </w:r>
    </w:p>
    <w:p w14:paraId="22C63C6B">
      <w:pPr>
        <w:numPr>
          <w:ilvl w:val="0"/>
          <w:numId w:val="0"/>
        </w:numPr>
        <w:ind w:left="360" w:leftChars="0"/>
        <w:jc w:val="both"/>
      </w:pPr>
      <w:r>
        <w:t>Mistral 7B is a compact yet highly powerful open-source Large Language Model developed by Mistral AI. Despite having only 7 billion parameters, it performs as well as or better than many larger models due to its efficient architecture and high-quality training data. Mistral 7B is optimized for speed, low memory usage, and practical deployment on smaller GPUs, making it ideal for developers who want strong performance without heavy infrastructure. It excels in tasks like reasoning, summarization, coding assistance, and multilingual understanding. Its efficiency and open-source license have made Mistral 7B one of the most widely adopted small models in the AI community.</w:t>
      </w:r>
    </w:p>
    <w:p w14:paraId="6E6AB114">
      <w:pPr>
        <w:numPr>
          <w:ilvl w:val="0"/>
          <w:numId w:val="0"/>
        </w:numPr>
        <w:ind w:left="360" w:leftChars="0"/>
        <w:jc w:val="both"/>
      </w:pPr>
      <w:r>
        <w:t>Falcon 180B, developed by the Technology Innovation Institute (TII), is one of the largest open-source language models ever released, with 180 billion parameters. It was trained on a massive, high-quality dataset called RefinedWeb and is designed for advanced reasoning, text generation, and knowledge-heavy tasks. Falcon 180B is known for its high performance in academic benchmarks and its ability to produce detailed, coherent, and context-rich output. Because of its large size, it requires significant computational resources, but it delivers capabilities close to state-of-the-art proprietary models. Together, Mistral 7B offers lightweight, efficient intelligence, while Falcon 180B provides massive, high-capacity reasoning, showing how open-source AI ranges from small, fast models to extremely large and powerful ones.</w:t>
      </w:r>
    </w:p>
    <w:p w14:paraId="5836263D">
      <w:pPr>
        <w:numPr>
          <w:ilvl w:val="0"/>
          <w:numId w:val="28"/>
        </w:numPr>
        <w:jc w:val="both"/>
        <w:rPr>
          <w:b/>
          <w:bCs/>
        </w:rPr>
      </w:pPr>
      <w:r>
        <w:rPr>
          <w:b/>
          <w:bCs/>
        </w:rPr>
        <w:t>Databricks DBRX and Cohere Command R+</w:t>
      </w:r>
    </w:p>
    <w:p w14:paraId="6CAFE266">
      <w:pPr>
        <w:numPr>
          <w:ilvl w:val="0"/>
          <w:numId w:val="0"/>
        </w:numPr>
        <w:ind w:left="360" w:leftChars="0"/>
        <w:jc w:val="both"/>
      </w:pPr>
      <w:r>
        <w:t>Databricks DBRX is a cutting-edge open-source Large Language Model created by Databricks, designed specifically for enterprise workloads, analytics, and high-quality reasoning. DBRX stands out because it uses a Mixture-of-Experts (MoE) architecture, which activates only a subset of its parameters for each input</w:t>
      </w:r>
      <w:r>
        <w:rPr>
          <w:rFonts w:hint="default"/>
          <w:lang w:val="en-GB"/>
        </w:rPr>
        <w:t xml:space="preserve"> </w:t>
      </w:r>
      <w:r>
        <w:t>giving it the intelligence of a very large model while keeping inference fast and cost-efficient. It is trained on curated, high-quality data and excels in tasks such as code generation, SQL querying, business analysis, and complex reasoning. Since DBRX integrates seamlessly with the Databricks ecosystem, it is especially powerful for organizations that want to connect AI directly to their data platforms, enabling advanced analytics and decision-making with enterprise-grade reliability.</w:t>
      </w:r>
    </w:p>
    <w:p w14:paraId="3D6A913D">
      <w:pPr>
        <w:numPr>
          <w:ilvl w:val="0"/>
          <w:numId w:val="0"/>
        </w:numPr>
        <w:ind w:left="360" w:leftChars="0"/>
        <w:jc w:val="both"/>
      </w:pPr>
      <w:r>
        <w:t>Cohere Command R+ is Cohere’s flagship model built for real-world business applications, with a strong focus on long-context understanding, retrieval-augmented generation, and multilingual capabilities. Command R+ is optimized for tasks like enterprise search, document analysis, customer support, workflow automation, and deep reasoning across large knowledge bases. It is known for its ability to process long documents, integrate smoothly with vector databases, and generate grounded, factual answers</w:t>
      </w:r>
      <w:r>
        <w:rPr>
          <w:rFonts w:hint="default"/>
          <w:lang w:val="en-GB"/>
        </w:rPr>
        <w:t xml:space="preserve"> </w:t>
      </w:r>
      <w:r>
        <w:t>making it ideal for companies needing accurate and explainable AI outputs. With its emphasis on safety, controllability, and enterprise integration, Command R+ is widely used in industries such as finance, legal, healthcare, and customer operations.</w:t>
      </w:r>
    </w:p>
    <w:p w14:paraId="3065CA5A">
      <w:pPr>
        <w:numPr>
          <w:ilvl w:val="0"/>
          <w:numId w:val="28"/>
        </w:numPr>
        <w:jc w:val="both"/>
        <w:rPr>
          <w:b/>
          <w:bCs/>
        </w:rPr>
      </w:pPr>
      <w:r>
        <w:rPr>
          <w:b/>
          <w:bCs/>
        </w:rPr>
        <w:t>Enterprise Integrations: ChatGPT Enterprise, Copilot, Azure OpenAI</w:t>
      </w:r>
    </w:p>
    <w:p w14:paraId="7C20C734">
      <w:pPr>
        <w:numPr>
          <w:ilvl w:val="0"/>
          <w:numId w:val="0"/>
        </w:numPr>
        <w:ind w:left="360" w:leftChars="0"/>
        <w:jc w:val="both"/>
      </w:pPr>
      <w:r>
        <w:t>Enterprise integrations like ChatGPT Enterprise, Microsoft Copilot, and Azure OpenAI bring powerful Large Language Models into business environments while ensuring security, privacy, reliability, and scalability. These platforms allow companies to use advanced AI capabilities</w:t>
      </w:r>
      <w:r>
        <w:rPr>
          <w:rFonts w:hint="default"/>
          <w:lang w:val="en-GB"/>
        </w:rPr>
        <w:t xml:space="preserve"> </w:t>
      </w:r>
      <w:r>
        <w:t>such as document analysis, code generation, workflow automation, and knowledge search</w:t>
      </w:r>
      <w:r>
        <w:rPr>
          <w:rFonts w:hint="default"/>
          <w:lang w:val="en-GB"/>
        </w:rPr>
        <w:t xml:space="preserve"> </w:t>
      </w:r>
      <w:r>
        <w:t>within their own secure systems. They are designed to meet enterprise-level requirements like data protection, compliance, access control, monitoring, and seamless integration with existing tools.</w:t>
      </w:r>
    </w:p>
    <w:p w14:paraId="56C512BF">
      <w:pPr>
        <w:numPr>
          <w:ilvl w:val="0"/>
          <w:numId w:val="0"/>
        </w:numPr>
        <w:ind w:left="360" w:leftChars="0"/>
        <w:jc w:val="both"/>
      </w:pPr>
      <w:r>
        <w:t>ChatGPT Enterprise provides organizations with a high-performance version of ChatGPT that offers unlimited use, enhanced reasoning, advanced analytics, and strong privacy protections. All data stays secure and is not used for model training, making it suitable for confidential business work. Companies use it for research, reporting, communication, coding, and team collaboration.</w:t>
      </w:r>
    </w:p>
    <w:p w14:paraId="4135893B">
      <w:pPr>
        <w:numPr>
          <w:ilvl w:val="0"/>
          <w:numId w:val="0"/>
        </w:numPr>
        <w:ind w:left="360" w:leftChars="0"/>
        <w:jc w:val="both"/>
      </w:pPr>
      <w:r>
        <w:t>Microsoft Copilot integrates AI directly into tools like Word, Excel, PowerPoint, Outlook, and Teams. It helps employees generate documents, analyze spreadsheets, draft emails, create presentations, and automate repetitive tasks. Copilot is deeply embedded into Microsoft’s productivity ecosystem, making everyday work faster and more efficient.</w:t>
      </w:r>
    </w:p>
    <w:p w14:paraId="4037203F">
      <w:pPr>
        <w:numPr>
          <w:ilvl w:val="0"/>
          <w:numId w:val="0"/>
        </w:numPr>
        <w:ind w:left="360" w:leftChars="0"/>
        <w:jc w:val="both"/>
      </w:pPr>
      <w:r>
        <w:t>Azure OpenAI allows businesses to deploy models such as GPT, Claude, and Llama within Azure’s secure cloud environment. It provides enterprise-grade governance, data privacy, content filters, monitoring tools, and integration with Azure services like Cosmos DB, Azure Storage, and Logic Apps. This enables companies to build custom AI applications</w:t>
      </w:r>
      <w:r>
        <w:rPr>
          <w:rFonts w:hint="default"/>
          <w:lang w:val="en-GB"/>
        </w:rPr>
        <w:t xml:space="preserve"> </w:t>
      </w:r>
      <w:r>
        <w:t>including chatbots, RAG systems, and internal assistants</w:t>
      </w:r>
      <w:r>
        <w:rPr>
          <w:rFonts w:hint="default"/>
          <w:lang w:val="en-GB"/>
        </w:rPr>
        <w:t xml:space="preserve"> </w:t>
      </w:r>
      <w:r>
        <w:t>while maintaining full control over their data.</w:t>
      </w:r>
    </w:p>
    <w:p w14:paraId="4C10B084">
      <w:r>
        <w:pict>
          <v:rect id="_x0000_i1043" o:spt="1" style="height:1.5pt;width:0pt;" fillcolor="#A0A0A0" filled="t" stroked="f" coordsize="21600,21600" o:hr="t" o:hrstd="t" o:hralign="center">
            <v:path/>
            <v:fill on="t" focussize="0,0"/>
            <v:stroke on="f"/>
            <v:imagedata o:title=""/>
            <o:lock v:ext="edit"/>
            <w10:wrap type="none"/>
            <w10:anchorlock/>
          </v:rect>
        </w:pict>
      </w:r>
    </w:p>
    <w:p w14:paraId="37509F48">
      <w:pPr>
        <w:rPr>
          <w:b/>
          <w:bCs/>
        </w:rPr>
      </w:pPr>
      <w:r>
        <w:rPr>
          <w:b/>
          <w:bCs/>
        </w:rPr>
        <w:t>20. Capstone and Assessments</w:t>
      </w:r>
    </w:p>
    <w:p w14:paraId="2AFB5324">
      <w:pPr>
        <w:numPr>
          <w:ilvl w:val="0"/>
          <w:numId w:val="29"/>
        </w:numPr>
      </w:pPr>
      <w:r>
        <w:t>Weekly Assignments and Mini Projects</w:t>
      </w:r>
    </w:p>
    <w:p w14:paraId="06B15895">
      <w:pPr>
        <w:numPr>
          <w:ilvl w:val="0"/>
          <w:numId w:val="29"/>
        </w:numPr>
      </w:pPr>
      <w:r>
        <w:t>Mini Projects:</w:t>
      </w:r>
    </w:p>
    <w:p w14:paraId="5CA01110">
      <w:pPr>
        <w:numPr>
          <w:ilvl w:val="1"/>
          <w:numId w:val="29"/>
        </w:numPr>
      </w:pPr>
      <w:r>
        <w:t>Prompt Optimization</w:t>
      </w:r>
    </w:p>
    <w:p w14:paraId="03BB70DA">
      <w:pPr>
        <w:numPr>
          <w:ilvl w:val="1"/>
          <w:numId w:val="29"/>
        </w:numPr>
      </w:pPr>
      <w:r>
        <w:t>RAG Chatbot</w:t>
      </w:r>
    </w:p>
    <w:p w14:paraId="48E50D19">
      <w:pPr>
        <w:numPr>
          <w:ilvl w:val="1"/>
          <w:numId w:val="29"/>
        </w:numPr>
      </w:pPr>
      <w:r>
        <w:t>Fine-Tuned LLaMA Model</w:t>
      </w:r>
    </w:p>
    <w:p w14:paraId="163450E0">
      <w:pPr>
        <w:numPr>
          <w:ilvl w:val="0"/>
          <w:numId w:val="29"/>
        </w:numPr>
      </w:pPr>
      <w:r>
        <w:t>Final Capstone Project:</w:t>
      </w:r>
    </w:p>
    <w:p w14:paraId="700F5E37">
      <w:pPr>
        <w:numPr>
          <w:ilvl w:val="1"/>
          <w:numId w:val="29"/>
        </w:numPr>
      </w:pPr>
      <w:r>
        <w:t>Dataset Preparation and Tokenization</w:t>
      </w:r>
    </w:p>
    <w:p w14:paraId="189E50B4">
      <w:pPr>
        <w:numPr>
          <w:ilvl w:val="1"/>
          <w:numId w:val="29"/>
        </w:numPr>
      </w:pPr>
      <w:r>
        <w:t>Model Fine-Tuning and Evaluation</w:t>
      </w:r>
    </w:p>
    <w:p w14:paraId="0C8AD273">
      <w:pPr>
        <w:numPr>
          <w:ilvl w:val="1"/>
          <w:numId w:val="29"/>
        </w:numPr>
      </w:pPr>
      <w:r>
        <w:t>API Deployment and Integration</w:t>
      </w:r>
    </w:p>
    <w:p w14:paraId="44B83D13">
      <w:pPr>
        <w:numPr>
          <w:ilvl w:val="0"/>
          <w:numId w:val="29"/>
        </w:numPr>
      </w:pPr>
      <w:r>
        <w:t>Presentation and Portfolio Building</w:t>
      </w:r>
    </w:p>
    <w:p w14:paraId="6B0BDDB0">
      <w:pPr>
        <w:numPr>
          <w:ilvl w:val="0"/>
          <w:numId w:val="29"/>
        </w:numPr>
      </w:pPr>
      <w:r>
        <w:t>Certification Preparation</w:t>
      </w:r>
    </w:p>
    <w:p w14:paraId="7A567BB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29358"/>
    <w:multiLevelType w:val="singleLevel"/>
    <w:tmpl w:val="8E529358"/>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1">
    <w:nsid w:val="F778E571"/>
    <w:multiLevelType w:val="singleLevel"/>
    <w:tmpl w:val="F778E571"/>
    <w:lvl w:ilvl="0" w:tentative="0">
      <w:start w:val="1"/>
      <w:numFmt w:val="decimal"/>
      <w:suff w:val="space"/>
      <w:lvlText w:val="%1."/>
      <w:lvlJc w:val="left"/>
    </w:lvl>
  </w:abstractNum>
  <w:abstractNum w:abstractNumId="2">
    <w:nsid w:val="083F1A69"/>
    <w:multiLevelType w:val="multilevel"/>
    <w:tmpl w:val="083F1A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862B0C"/>
    <w:multiLevelType w:val="multilevel"/>
    <w:tmpl w:val="08862B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96E7E15"/>
    <w:multiLevelType w:val="multilevel"/>
    <w:tmpl w:val="096E7E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F81F13"/>
    <w:multiLevelType w:val="multilevel"/>
    <w:tmpl w:val="09F81F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E65C52B"/>
    <w:multiLevelType w:val="singleLevel"/>
    <w:tmpl w:val="0E65C52B"/>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7">
    <w:nsid w:val="1598176A"/>
    <w:multiLevelType w:val="multilevel"/>
    <w:tmpl w:val="15981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b/>
        <w:bC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A8F0A9C"/>
    <w:multiLevelType w:val="multilevel"/>
    <w:tmpl w:val="1A8F0A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2FC119F"/>
    <w:multiLevelType w:val="singleLevel"/>
    <w:tmpl w:val="22FC119F"/>
    <w:lvl w:ilvl="0" w:tentative="0">
      <w:start w:val="1"/>
      <w:numFmt w:val="decimal"/>
      <w:suff w:val="space"/>
      <w:lvlText w:val="%1."/>
      <w:lvlJc w:val="left"/>
      <w:rPr>
        <w:rFonts w:hint="default"/>
        <w:b/>
        <w:bCs/>
      </w:rPr>
    </w:lvl>
  </w:abstractNum>
  <w:abstractNum w:abstractNumId="10">
    <w:nsid w:val="2FA68420"/>
    <w:multiLevelType w:val="singleLevel"/>
    <w:tmpl w:val="2FA68420"/>
    <w:lvl w:ilvl="0" w:tentative="0">
      <w:start w:val="1"/>
      <w:numFmt w:val="decimal"/>
      <w:suff w:val="space"/>
      <w:lvlText w:val="%1."/>
      <w:lvlJc w:val="left"/>
      <w:pPr>
        <w:ind w:left="80"/>
      </w:pPr>
      <w:rPr>
        <w:rFonts w:hint="default"/>
        <w:b/>
        <w:bCs/>
      </w:rPr>
    </w:lvl>
  </w:abstractNum>
  <w:abstractNum w:abstractNumId="11">
    <w:nsid w:val="300602BE"/>
    <w:multiLevelType w:val="multilevel"/>
    <w:tmpl w:val="300602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4E97A70"/>
    <w:multiLevelType w:val="multilevel"/>
    <w:tmpl w:val="34E97A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6A50E79"/>
    <w:multiLevelType w:val="multilevel"/>
    <w:tmpl w:val="36A50E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97E67DA"/>
    <w:multiLevelType w:val="multilevel"/>
    <w:tmpl w:val="397E67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A0D467E"/>
    <w:multiLevelType w:val="multilevel"/>
    <w:tmpl w:val="3A0D46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b/>
        <w:bC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B2B1964"/>
    <w:multiLevelType w:val="multilevel"/>
    <w:tmpl w:val="3B2B19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C7C2EF8"/>
    <w:multiLevelType w:val="multilevel"/>
    <w:tmpl w:val="3C7C2E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b/>
        <w:bC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4CC159C"/>
    <w:multiLevelType w:val="multilevel"/>
    <w:tmpl w:val="44CC15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6E1081B"/>
    <w:multiLevelType w:val="singleLevel"/>
    <w:tmpl w:val="46E1081B"/>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20">
    <w:nsid w:val="4B8618AD"/>
    <w:multiLevelType w:val="multilevel"/>
    <w:tmpl w:val="4B8618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BB47D2D"/>
    <w:multiLevelType w:val="multilevel"/>
    <w:tmpl w:val="4BB47D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AB92555"/>
    <w:multiLevelType w:val="multilevel"/>
    <w:tmpl w:val="5AB925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F5464D3"/>
    <w:multiLevelType w:val="multilevel"/>
    <w:tmpl w:val="5F5464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9AC07FA"/>
    <w:multiLevelType w:val="singleLevel"/>
    <w:tmpl w:val="69AC07FA"/>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25">
    <w:nsid w:val="6B056625"/>
    <w:multiLevelType w:val="multilevel"/>
    <w:tmpl w:val="6B0566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21858CA"/>
    <w:multiLevelType w:val="multilevel"/>
    <w:tmpl w:val="721858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8C28022"/>
    <w:multiLevelType w:val="singleLevel"/>
    <w:tmpl w:val="78C28022"/>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28">
    <w:nsid w:val="7CCB17BE"/>
    <w:multiLevelType w:val="singleLevel"/>
    <w:tmpl w:val="7CCB17BE"/>
    <w:lvl w:ilvl="0" w:tentative="0">
      <w:start w:val="1"/>
      <w:numFmt w:val="bullet"/>
      <w:lvlText w:val=""/>
      <w:lvlJc w:val="left"/>
      <w:pPr>
        <w:tabs>
          <w:tab w:val="left" w:pos="420"/>
        </w:tabs>
        <w:ind w:left="1300" w:leftChars="0" w:hanging="420" w:firstLineChars="0"/>
      </w:pPr>
      <w:rPr>
        <w:rFonts w:hint="default" w:ascii="Wingdings" w:hAnsi="Wingdings"/>
      </w:rPr>
    </w:lvl>
  </w:abstractNum>
  <w:num w:numId="1">
    <w:abstractNumId w:val="11"/>
  </w:num>
  <w:num w:numId="2">
    <w:abstractNumId w:val="18"/>
  </w:num>
  <w:num w:numId="3">
    <w:abstractNumId w:val="23"/>
  </w:num>
  <w:num w:numId="4">
    <w:abstractNumId w:val="12"/>
  </w:num>
  <w:num w:numId="5">
    <w:abstractNumId w:val="16"/>
  </w:num>
  <w:num w:numId="6">
    <w:abstractNumId w:val="5"/>
  </w:num>
  <w:num w:numId="7">
    <w:abstractNumId w:val="8"/>
  </w:num>
  <w:num w:numId="8">
    <w:abstractNumId w:val="19"/>
  </w:num>
  <w:num w:numId="9">
    <w:abstractNumId w:val="24"/>
  </w:num>
  <w:num w:numId="10">
    <w:abstractNumId w:val="3"/>
  </w:num>
  <w:num w:numId="11">
    <w:abstractNumId w:val="4"/>
  </w:num>
  <w:num w:numId="12">
    <w:abstractNumId w:val="9"/>
  </w:num>
  <w:num w:numId="13">
    <w:abstractNumId w:val="6"/>
  </w:num>
  <w:num w:numId="14">
    <w:abstractNumId w:val="1"/>
  </w:num>
  <w:num w:numId="15">
    <w:abstractNumId w:val="2"/>
  </w:num>
  <w:num w:numId="16">
    <w:abstractNumId w:val="27"/>
  </w:num>
  <w:num w:numId="17">
    <w:abstractNumId w:val="0"/>
  </w:num>
  <w:num w:numId="18">
    <w:abstractNumId w:val="28"/>
  </w:num>
  <w:num w:numId="19">
    <w:abstractNumId w:val="10"/>
  </w:num>
  <w:num w:numId="20">
    <w:abstractNumId w:val="17"/>
  </w:num>
  <w:num w:numId="21">
    <w:abstractNumId w:val="22"/>
  </w:num>
  <w:num w:numId="22">
    <w:abstractNumId w:val="15"/>
  </w:num>
  <w:num w:numId="23">
    <w:abstractNumId w:val="7"/>
  </w:num>
  <w:num w:numId="24">
    <w:abstractNumId w:val="21"/>
  </w:num>
  <w:num w:numId="25">
    <w:abstractNumId w:val="25"/>
  </w:num>
  <w:num w:numId="26">
    <w:abstractNumId w:val="26"/>
  </w:num>
  <w:num w:numId="27">
    <w:abstractNumId w:val="14"/>
  </w:num>
  <w:num w:numId="28">
    <w:abstractNumId w:val="20"/>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42"/>
    <w:rsid w:val="000D4E4E"/>
    <w:rsid w:val="004C2F88"/>
    <w:rsid w:val="004E2142"/>
    <w:rsid w:val="006D21A0"/>
    <w:rsid w:val="00917F1F"/>
    <w:rsid w:val="00925127"/>
    <w:rsid w:val="009774E2"/>
    <w:rsid w:val="00B83142"/>
    <w:rsid w:val="03E3563A"/>
    <w:rsid w:val="04162481"/>
    <w:rsid w:val="17267F85"/>
    <w:rsid w:val="2E381717"/>
    <w:rsid w:val="411D49E5"/>
    <w:rsid w:val="4E7F6455"/>
    <w:rsid w:val="54497256"/>
    <w:rsid w:val="56A96DF0"/>
    <w:rsid w:val="5A8E55CA"/>
    <w:rsid w:val="6B085226"/>
    <w:rsid w:val="73C80282"/>
    <w:rsid w:val="7C21043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69</Pages>
  <Words>1153</Words>
  <Characters>6575</Characters>
  <Lines>54</Lines>
  <Paragraphs>15</Paragraphs>
  <TotalTime>340</TotalTime>
  <ScaleCrop>false</ScaleCrop>
  <LinksUpToDate>false</LinksUpToDate>
  <CharactersWithSpaces>7713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2025-10-23T12:47:00Z</dcterms:created>
  <dc:creator>Infinity Mega Technologies</dc:creator>
  <cp:lastModifiedBy>Anthareddynamitha Namithareddy</cp:lastModifiedBy>
  <dcterms:modified xsi:type="dcterms:W3CDTF">2025-11-15T12:10:18Z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5a3a1cec-dae1-470e-8e5a-e736b4e34a2d</vt:lpwstr>
  </property>
  <property fmtid="{D5CDD505-2E9C-101B-9397-08002B2CF9AE}" pid="3" name="KSOProductBuildVer">
    <vt:lpwstr>1033-12.2.0.23155</vt:lpwstr>
  </property>
  <property fmtid="{D5CDD505-2E9C-101B-9397-08002B2CF9AE}" pid="4" name="ICV">
    <vt:lpwstr>37E6E615D5BA4437B2AECDE5AED731F5_12</vt:lpwstr>
  </property>
</Properties>
</file>