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Download the Version 6.0.x from this URL : https://sourceforge.net/projects/seeddms/files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Run this query in mysql terminal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DATABASE `seeddms`;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USER 'seeddmsuser'@'localhost' IDENTIFIED BY 'password';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GRANT ALL PRIVILEGES ON seeddms.* TO 'seeddmsuser'@'localhost';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FLUSH PRIVILEGES;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Set the config in setting.xml files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&lt;database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dbDriver = "mysql"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dbHostname = "localhost"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dbDatabase = "seeddms"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dbUser = "root"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dbPass = "root"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doNotCheckVersion = "false"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 After setup you need to create one file with name ENABLE_INSTALL_TOOL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File Path : /var/www/html/Projects/aeis_dms/conf/ENABLE_INSTALL_TOOL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Save the file with the project url accordingly.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Here is my url : http://localhost/Projects/aeis_dms/seeddms-6.0.24/install/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 then manually type the install in browser URL and then start installation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and after successful completion looks like this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6. delete the ENABLE_INSTALL_TOOL file  from the conf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