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2001" w14:textId="77777777" w:rsidR="00DA6AFD" w:rsidRPr="00FB378E" w:rsidRDefault="001B6F47">
      <w:pPr>
        <w:rPr>
          <w:sz w:val="24"/>
          <w:szCs w:val="24"/>
          <w:lang w:val="en-US"/>
        </w:rPr>
      </w:pPr>
      <w:r w:rsidRPr="00FB378E">
        <w:rPr>
          <w:sz w:val="24"/>
          <w:szCs w:val="24"/>
          <w:lang w:val="en-US"/>
        </w:rPr>
        <w:t>The Home Task can be done using Typescript or Vanilla JS.</w:t>
      </w:r>
    </w:p>
    <w:p w14:paraId="19E16DDA" w14:textId="77777777" w:rsidR="00DA6AFD" w:rsidRPr="00FB378E" w:rsidRDefault="00DA6AFD">
      <w:pPr>
        <w:rPr>
          <w:b/>
          <w:sz w:val="24"/>
          <w:szCs w:val="24"/>
          <w:lang w:val="en-US"/>
        </w:rPr>
      </w:pPr>
    </w:p>
    <w:p w14:paraId="78401377" w14:textId="77777777" w:rsidR="00DA6AFD" w:rsidRPr="00FB378E" w:rsidRDefault="001B6F47">
      <w:pPr>
        <w:rPr>
          <w:b/>
          <w:sz w:val="24"/>
          <w:szCs w:val="24"/>
          <w:lang w:val="en-US"/>
        </w:rPr>
      </w:pPr>
      <w:r w:rsidRPr="00FB378E">
        <w:rPr>
          <w:b/>
          <w:sz w:val="24"/>
          <w:szCs w:val="24"/>
          <w:lang w:val="en-US"/>
        </w:rPr>
        <w:t>Step 1: Starting Simply</w:t>
      </w:r>
    </w:p>
    <w:p w14:paraId="4D37C32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6F47746E" w14:textId="77777777" w:rsidR="00DA6AFD" w:rsidRPr="00FB378E" w:rsidRDefault="001B6F47">
      <w:pPr>
        <w:rPr>
          <w:sz w:val="24"/>
          <w:szCs w:val="24"/>
          <w:lang w:val="en-US"/>
        </w:rPr>
      </w:pPr>
      <w:r w:rsidRPr="00FB378E">
        <w:rPr>
          <w:sz w:val="24"/>
          <w:szCs w:val="24"/>
          <w:lang w:val="en-US"/>
        </w:rPr>
        <w:t>You are coding up the business objects for a Package Handling system. Another team is creating a graphical user interface (GUI), but this is not ready yet. Yet another team is working on a persistence layer which, among other things, will be able to generate unique Shipment ID's for you when needed (see below), but this is also not yet ready.</w:t>
      </w:r>
    </w:p>
    <w:p w14:paraId="234A8D0F"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E123DE7" w14:textId="77777777" w:rsidR="00DA6AFD" w:rsidRPr="00FB378E" w:rsidRDefault="001B6F47">
      <w:pPr>
        <w:rPr>
          <w:sz w:val="24"/>
          <w:szCs w:val="24"/>
          <w:lang w:val="en-US"/>
        </w:rPr>
      </w:pPr>
      <w:r w:rsidRPr="00FB378E">
        <w:rPr>
          <w:sz w:val="24"/>
          <w:szCs w:val="24"/>
          <w:lang w:val="en-US"/>
        </w:rPr>
        <w:t>You will need, at minimum, two objects. One will represent the controlling, or Client object that will interact with the GUI, when it is available. The other will represent the object being shipped.</w:t>
      </w:r>
    </w:p>
    <w:p w14:paraId="1CDDD5BC"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55D48DE" w14:textId="77777777" w:rsidR="00DA6AFD" w:rsidRPr="00FB378E" w:rsidRDefault="001B6F47">
      <w:pPr>
        <w:rPr>
          <w:sz w:val="24"/>
          <w:szCs w:val="24"/>
          <w:lang w:val="en-US"/>
        </w:rPr>
      </w:pPr>
      <w:r w:rsidRPr="00FB378E">
        <w:rPr>
          <w:sz w:val="24"/>
          <w:szCs w:val="24"/>
          <w:lang w:val="en-US"/>
        </w:rPr>
        <w:t>State that will come from the end user via the GUI is:</w:t>
      </w:r>
    </w:p>
    <w:p w14:paraId="66C12FA2" w14:textId="77777777" w:rsidR="00DA6AFD" w:rsidRPr="00FB378E" w:rsidRDefault="001B6F47">
      <w:pPr>
        <w:numPr>
          <w:ilvl w:val="0"/>
          <w:numId w:val="2"/>
        </w:numPr>
        <w:spacing w:before="240"/>
        <w:rPr>
          <w:sz w:val="24"/>
          <w:szCs w:val="24"/>
          <w:lang w:val="en-US"/>
        </w:rPr>
      </w:pPr>
      <w:proofErr w:type="spellStart"/>
      <w:r w:rsidRPr="00FB378E">
        <w:rPr>
          <w:sz w:val="24"/>
          <w:szCs w:val="24"/>
          <w:lang w:val="en-US"/>
        </w:rPr>
        <w:t>ShipmentID</w:t>
      </w:r>
      <w:proofErr w:type="spellEnd"/>
      <w:r w:rsidRPr="00FB378E">
        <w:rPr>
          <w:sz w:val="24"/>
          <w:szCs w:val="24"/>
          <w:lang w:val="en-US"/>
        </w:rPr>
        <w:t xml:space="preserve"> (a </w:t>
      </w:r>
      <w:r w:rsidRPr="00FB378E">
        <w:rPr>
          <w:b/>
          <w:sz w:val="24"/>
          <w:szCs w:val="24"/>
          <w:lang w:val="en-US"/>
        </w:rPr>
        <w:t>number</w:t>
      </w:r>
      <w:r w:rsidRPr="00FB378E">
        <w:rPr>
          <w:sz w:val="24"/>
          <w:szCs w:val="24"/>
          <w:lang w:val="en-US"/>
        </w:rPr>
        <w:t xml:space="preserve"> that represents an existing ID, or 0, which means you have to generate a new, unique ID at construction time)</w:t>
      </w:r>
    </w:p>
    <w:p w14:paraId="1C4D4287" w14:textId="77777777" w:rsidR="00DA6AFD" w:rsidRPr="00FB378E" w:rsidRDefault="001B6F47">
      <w:pPr>
        <w:numPr>
          <w:ilvl w:val="0"/>
          <w:numId w:val="2"/>
        </w:numPr>
        <w:rPr>
          <w:sz w:val="24"/>
          <w:szCs w:val="24"/>
          <w:lang w:val="en-US"/>
        </w:rPr>
      </w:pPr>
      <w:proofErr w:type="spellStart"/>
      <w:r w:rsidRPr="00FB378E">
        <w:rPr>
          <w:sz w:val="24"/>
          <w:szCs w:val="24"/>
          <w:lang w:val="en-US"/>
        </w:rPr>
        <w:t>ToAddress</w:t>
      </w:r>
      <w:proofErr w:type="spellEnd"/>
      <w:r w:rsidRPr="00FB378E">
        <w:rPr>
          <w:sz w:val="24"/>
          <w:szCs w:val="24"/>
          <w:lang w:val="en-US"/>
        </w:rPr>
        <w:t xml:space="preserve"> (a </w:t>
      </w:r>
      <w:r w:rsidRPr="00FB378E">
        <w:rPr>
          <w:b/>
          <w:sz w:val="24"/>
          <w:szCs w:val="24"/>
          <w:lang w:val="en-US"/>
        </w:rPr>
        <w:t xml:space="preserve">string </w:t>
      </w:r>
      <w:r w:rsidRPr="00FB378E">
        <w:rPr>
          <w:sz w:val="24"/>
          <w:szCs w:val="24"/>
          <w:lang w:val="en-US"/>
        </w:rPr>
        <w:t>containing street, city, and state) – should be changeable</w:t>
      </w:r>
    </w:p>
    <w:p w14:paraId="5AFE055D" w14:textId="77777777" w:rsidR="00DA6AFD" w:rsidRPr="00FB378E" w:rsidRDefault="001B6F47">
      <w:pPr>
        <w:numPr>
          <w:ilvl w:val="0"/>
          <w:numId w:val="2"/>
        </w:numPr>
        <w:rPr>
          <w:sz w:val="24"/>
          <w:szCs w:val="24"/>
          <w:lang w:val="en-US"/>
        </w:rPr>
      </w:pPr>
      <w:proofErr w:type="spellStart"/>
      <w:r w:rsidRPr="00FB378E">
        <w:rPr>
          <w:sz w:val="24"/>
          <w:szCs w:val="24"/>
          <w:lang w:val="en-US"/>
        </w:rPr>
        <w:t>FromAddress</w:t>
      </w:r>
      <w:proofErr w:type="spellEnd"/>
      <w:r w:rsidRPr="00FB378E">
        <w:rPr>
          <w:sz w:val="24"/>
          <w:szCs w:val="24"/>
          <w:lang w:val="en-US"/>
        </w:rPr>
        <w:t xml:space="preserve"> (a </w:t>
      </w:r>
      <w:r w:rsidRPr="00FB378E">
        <w:rPr>
          <w:b/>
          <w:sz w:val="24"/>
          <w:szCs w:val="24"/>
          <w:lang w:val="en-US"/>
        </w:rPr>
        <w:t xml:space="preserve">string </w:t>
      </w:r>
      <w:r w:rsidRPr="00FB378E">
        <w:rPr>
          <w:sz w:val="24"/>
          <w:szCs w:val="24"/>
          <w:lang w:val="en-US"/>
        </w:rPr>
        <w:t>containing street, city, and state</w:t>
      </w:r>
      <w:proofErr w:type="gramStart"/>
      <w:r w:rsidRPr="00FB378E">
        <w:rPr>
          <w:sz w:val="24"/>
          <w:szCs w:val="24"/>
          <w:lang w:val="en-US"/>
        </w:rPr>
        <w:t>) )</w:t>
      </w:r>
      <w:proofErr w:type="gramEnd"/>
      <w:r w:rsidRPr="00FB378E">
        <w:rPr>
          <w:sz w:val="24"/>
          <w:szCs w:val="24"/>
          <w:lang w:val="en-US"/>
        </w:rPr>
        <w:t xml:space="preserve"> – should be changeable</w:t>
      </w:r>
    </w:p>
    <w:p w14:paraId="5E20B632" w14:textId="77777777" w:rsidR="00DA6AFD" w:rsidRPr="00FB378E" w:rsidRDefault="001B6F47">
      <w:pPr>
        <w:numPr>
          <w:ilvl w:val="0"/>
          <w:numId w:val="2"/>
        </w:numPr>
        <w:rPr>
          <w:sz w:val="24"/>
          <w:szCs w:val="24"/>
          <w:lang w:val="en-US"/>
        </w:rPr>
      </w:pPr>
      <w:proofErr w:type="spellStart"/>
      <w:r w:rsidRPr="00FB378E">
        <w:rPr>
          <w:sz w:val="24"/>
          <w:szCs w:val="24"/>
          <w:lang w:val="en-US"/>
        </w:rPr>
        <w:t>ToZipCode</w:t>
      </w:r>
      <w:proofErr w:type="spellEnd"/>
      <w:r w:rsidRPr="00FB378E">
        <w:rPr>
          <w:sz w:val="24"/>
          <w:szCs w:val="24"/>
          <w:lang w:val="en-US"/>
        </w:rPr>
        <w:t xml:space="preserve"> (a </w:t>
      </w:r>
      <w:r w:rsidRPr="00FB378E">
        <w:rPr>
          <w:b/>
          <w:sz w:val="24"/>
          <w:szCs w:val="24"/>
          <w:lang w:val="en-US"/>
        </w:rPr>
        <w:t xml:space="preserve">string </w:t>
      </w:r>
      <w:r w:rsidRPr="00FB378E">
        <w:rPr>
          <w:sz w:val="24"/>
          <w:szCs w:val="24"/>
          <w:lang w:val="en-US"/>
        </w:rPr>
        <w:t>containing exactly 5 characters</w:t>
      </w:r>
      <w:proofErr w:type="gramStart"/>
      <w:r w:rsidRPr="00FB378E">
        <w:rPr>
          <w:sz w:val="24"/>
          <w:szCs w:val="24"/>
          <w:lang w:val="en-US"/>
        </w:rPr>
        <w:t>) )</w:t>
      </w:r>
      <w:proofErr w:type="gramEnd"/>
      <w:r w:rsidRPr="00FB378E">
        <w:rPr>
          <w:sz w:val="24"/>
          <w:szCs w:val="24"/>
          <w:lang w:val="en-US"/>
        </w:rPr>
        <w:t xml:space="preserve"> – should be changeable</w:t>
      </w:r>
    </w:p>
    <w:p w14:paraId="27FA8E35" w14:textId="77777777" w:rsidR="00DA6AFD" w:rsidRPr="00FB378E" w:rsidRDefault="001B6F47">
      <w:pPr>
        <w:numPr>
          <w:ilvl w:val="0"/>
          <w:numId w:val="2"/>
        </w:numPr>
        <w:rPr>
          <w:sz w:val="24"/>
          <w:szCs w:val="24"/>
          <w:lang w:val="en-US"/>
        </w:rPr>
      </w:pPr>
      <w:proofErr w:type="spellStart"/>
      <w:r w:rsidRPr="00FB378E">
        <w:rPr>
          <w:sz w:val="24"/>
          <w:szCs w:val="24"/>
          <w:lang w:val="en-US"/>
        </w:rPr>
        <w:t>FromZipCode</w:t>
      </w:r>
      <w:proofErr w:type="spellEnd"/>
      <w:r w:rsidRPr="00FB378E">
        <w:rPr>
          <w:sz w:val="24"/>
          <w:szCs w:val="24"/>
          <w:lang w:val="en-US"/>
        </w:rPr>
        <w:t xml:space="preserve"> (a </w:t>
      </w:r>
      <w:r w:rsidRPr="00FB378E">
        <w:rPr>
          <w:b/>
          <w:sz w:val="24"/>
          <w:szCs w:val="24"/>
          <w:lang w:val="en-US"/>
        </w:rPr>
        <w:t xml:space="preserve">string </w:t>
      </w:r>
      <w:r w:rsidRPr="00FB378E">
        <w:rPr>
          <w:sz w:val="24"/>
          <w:szCs w:val="24"/>
          <w:lang w:val="en-US"/>
        </w:rPr>
        <w:t>containing exactly 5 characters</w:t>
      </w:r>
      <w:proofErr w:type="gramStart"/>
      <w:r w:rsidRPr="00FB378E">
        <w:rPr>
          <w:sz w:val="24"/>
          <w:szCs w:val="24"/>
          <w:lang w:val="en-US"/>
        </w:rPr>
        <w:t>) )</w:t>
      </w:r>
      <w:proofErr w:type="gramEnd"/>
      <w:r w:rsidRPr="00FB378E">
        <w:rPr>
          <w:sz w:val="24"/>
          <w:szCs w:val="24"/>
          <w:lang w:val="en-US"/>
        </w:rPr>
        <w:t xml:space="preserve"> – should be changeable</w:t>
      </w:r>
    </w:p>
    <w:p w14:paraId="522E4C43" w14:textId="77777777" w:rsidR="00DA6AFD" w:rsidRPr="00FB378E" w:rsidRDefault="001B6F47">
      <w:pPr>
        <w:numPr>
          <w:ilvl w:val="0"/>
          <w:numId w:val="2"/>
        </w:numPr>
        <w:spacing w:after="240"/>
        <w:rPr>
          <w:sz w:val="24"/>
          <w:szCs w:val="24"/>
          <w:lang w:val="en-US"/>
        </w:rPr>
      </w:pPr>
      <w:r w:rsidRPr="00FB378E">
        <w:rPr>
          <w:sz w:val="24"/>
          <w:szCs w:val="24"/>
          <w:lang w:val="en-US"/>
        </w:rPr>
        <w:t xml:space="preserve">Weight (a </w:t>
      </w:r>
      <w:r w:rsidRPr="00FB378E">
        <w:rPr>
          <w:b/>
          <w:sz w:val="24"/>
          <w:szCs w:val="24"/>
          <w:lang w:val="en-US"/>
        </w:rPr>
        <w:t>number</w:t>
      </w:r>
      <w:r w:rsidRPr="00FB378E">
        <w:rPr>
          <w:sz w:val="24"/>
          <w:szCs w:val="24"/>
          <w:lang w:val="en-US"/>
        </w:rPr>
        <w:t>, storing the weight of the item in ounces)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55308B58" w14:textId="77777777" w:rsidR="00DA6AFD" w:rsidRPr="00FB378E" w:rsidRDefault="001B6F47">
      <w:pPr>
        <w:rPr>
          <w:sz w:val="24"/>
          <w:szCs w:val="24"/>
          <w:lang w:val="en-US"/>
        </w:rPr>
      </w:pPr>
      <w:r w:rsidRPr="00FB378E">
        <w:rPr>
          <w:sz w:val="24"/>
          <w:szCs w:val="24"/>
          <w:lang w:val="en-US"/>
        </w:rPr>
        <w:t xml:space="preserve">The client object will obtain a single instance of the object which represents the item being shipped, and then ask it to "ship itself". The return from this request will be a single </w:t>
      </w:r>
      <w:r w:rsidRPr="00FB378E">
        <w:rPr>
          <w:b/>
          <w:sz w:val="24"/>
          <w:szCs w:val="24"/>
          <w:lang w:val="en-US"/>
        </w:rPr>
        <w:t xml:space="preserve">string </w:t>
      </w:r>
      <w:r w:rsidRPr="00FB378E">
        <w:rPr>
          <w:sz w:val="24"/>
          <w:szCs w:val="24"/>
          <w:lang w:val="en-US"/>
        </w:rPr>
        <w:t>indicating the shipment ID, where the item was sent from, where it is going, and how much the cost was.</w:t>
      </w:r>
    </w:p>
    <w:p w14:paraId="425E831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ED8C8B3" w14:textId="77777777" w:rsidR="00DA6AFD" w:rsidRPr="00FB378E" w:rsidRDefault="001B6F47">
      <w:pPr>
        <w:rPr>
          <w:sz w:val="24"/>
          <w:szCs w:val="24"/>
          <w:lang w:val="en-US"/>
        </w:rPr>
      </w:pPr>
      <w:r w:rsidRPr="00FB378E">
        <w:rPr>
          <w:sz w:val="24"/>
          <w:szCs w:val="24"/>
          <w:lang w:val="en-US"/>
        </w:rPr>
        <w:t>The cost will be determined by the weight. The rate of 39 cents per ounce will be applied.</w:t>
      </w:r>
    </w:p>
    <w:p w14:paraId="1D985AB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8DCD03B" w14:textId="77777777" w:rsidR="00DA6AFD" w:rsidRPr="00FB378E" w:rsidRDefault="001B6F47">
      <w:pPr>
        <w:rPr>
          <w:sz w:val="24"/>
          <w:szCs w:val="24"/>
          <w:lang w:val="en-US"/>
        </w:rPr>
      </w:pPr>
      <w:r w:rsidRPr="00FB378E">
        <w:rPr>
          <w:sz w:val="24"/>
          <w:szCs w:val="24"/>
          <w:lang w:val="en-US"/>
        </w:rPr>
        <w:t>Once the client has this return, it should send it to the console for display.</w:t>
      </w:r>
    </w:p>
    <w:p w14:paraId="4A2D58A6"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48AEC3D4" w14:textId="77777777" w:rsidR="00DA6AFD" w:rsidRPr="00FB378E" w:rsidRDefault="001B6F47">
      <w:pPr>
        <w:rPr>
          <w:i/>
          <w:sz w:val="24"/>
          <w:szCs w:val="24"/>
          <w:lang w:val="en-US"/>
        </w:rPr>
      </w:pPr>
      <w:r w:rsidRPr="00FB378E">
        <w:rPr>
          <w:i/>
          <w:sz w:val="24"/>
          <w:szCs w:val="24"/>
          <w:lang w:val="en-US"/>
        </w:rPr>
        <w:t>Things to note:</w:t>
      </w:r>
    </w:p>
    <w:p w14:paraId="739B689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85B1F" w14:textId="77777777" w:rsidR="00DA6AFD" w:rsidRPr="00FB378E" w:rsidRDefault="001B6F47">
      <w:pPr>
        <w:rPr>
          <w:sz w:val="24"/>
          <w:szCs w:val="24"/>
          <w:lang w:val="en-US"/>
        </w:rPr>
      </w:pPr>
      <w:r w:rsidRPr="00FB378E">
        <w:rPr>
          <w:sz w:val="24"/>
          <w:szCs w:val="24"/>
          <w:lang w:val="en-US"/>
        </w:rPr>
        <w:t>• Make sure you follow good practices. Always program by intention, and always encapsulate the construction of instances.</w:t>
      </w:r>
    </w:p>
    <w:p w14:paraId="579C8E40"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A0CDC" w14:textId="77777777" w:rsidR="00DA6AFD" w:rsidRPr="00FB378E" w:rsidRDefault="001B6F47">
      <w:pPr>
        <w:rPr>
          <w:sz w:val="24"/>
          <w:szCs w:val="24"/>
          <w:lang w:val="en-US"/>
        </w:rPr>
      </w:pPr>
      <w:r w:rsidRPr="00FB378E">
        <w:rPr>
          <w:sz w:val="24"/>
          <w:szCs w:val="24"/>
          <w:lang w:val="en-US"/>
        </w:rPr>
        <w:lastRenderedPageBreak/>
        <w:t>• Since you don't have the actual GUI to call upon for the state, you'll have to dummy that up somewhere. Just make sure it's somewhere that is easy to change (hint: remember programming by intention tends to produce cohesive methods, which are easier to change and move from place to place).</w:t>
      </w:r>
    </w:p>
    <w:p w14:paraId="189C2512"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946F284" w14:textId="77777777" w:rsidR="00DA6AFD" w:rsidRPr="00FB378E" w:rsidRDefault="001B6F47">
      <w:pPr>
        <w:rPr>
          <w:sz w:val="24"/>
          <w:szCs w:val="24"/>
          <w:lang w:val="en-US"/>
        </w:rPr>
      </w:pPr>
      <w:r w:rsidRPr="00FB378E">
        <w:rPr>
          <w:sz w:val="24"/>
          <w:szCs w:val="24"/>
          <w:lang w:val="en-US"/>
        </w:rPr>
        <w:t xml:space="preserve">• Since you don't have the actual persistence layer which can generate unique ID's for you, you'll need to simply generate a unique ID for now. Again, make sure this is as easy as possible to change when the real code is ready. Hint: make a method called </w:t>
      </w:r>
      <w:proofErr w:type="spellStart"/>
      <w:r w:rsidRPr="00FB378E">
        <w:rPr>
          <w:b/>
          <w:sz w:val="24"/>
          <w:szCs w:val="24"/>
          <w:lang w:val="en-US"/>
        </w:rPr>
        <w:t>getShipmentID</w:t>
      </w:r>
      <w:proofErr w:type="spellEnd"/>
      <w:r w:rsidRPr="00FB378E">
        <w:rPr>
          <w:b/>
          <w:sz w:val="24"/>
          <w:szCs w:val="24"/>
          <w:lang w:val="en-US"/>
        </w:rPr>
        <w:t xml:space="preserve"> </w:t>
      </w:r>
      <w:r w:rsidRPr="00FB378E">
        <w:rPr>
          <w:sz w:val="24"/>
          <w:szCs w:val="24"/>
          <w:lang w:val="en-US"/>
        </w:rPr>
        <w:t>which, for now, just increases a static int by one and returns it but in the future will get the real shipment ID.</w:t>
      </w:r>
      <w:r w:rsidRPr="00FB378E">
        <w:rPr>
          <w:sz w:val="24"/>
          <w:szCs w:val="24"/>
          <w:lang w:val="en-US"/>
        </w:rPr>
        <w:tab/>
      </w:r>
    </w:p>
    <w:p w14:paraId="71D276A9"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21F20E4" w14:textId="77777777" w:rsidR="00DA6AFD" w:rsidRPr="00FB378E" w:rsidRDefault="001B6F47">
      <w:pPr>
        <w:rPr>
          <w:sz w:val="24"/>
          <w:szCs w:val="24"/>
          <w:lang w:val="en-US"/>
        </w:rPr>
      </w:pPr>
      <w:r w:rsidRPr="00FB378E">
        <w:rPr>
          <w:sz w:val="24"/>
          <w:szCs w:val="24"/>
          <w:lang w:val="en-US"/>
        </w:rPr>
        <w:t>Figure 1 illustrates this in the UML.</w:t>
      </w:r>
      <w:r w:rsidRPr="00FB378E">
        <w:rPr>
          <w:sz w:val="24"/>
          <w:szCs w:val="24"/>
          <w:lang w:val="en-US"/>
        </w:rPr>
        <w:tab/>
      </w:r>
      <w:r w:rsidRPr="00FB378E">
        <w:rPr>
          <w:sz w:val="24"/>
          <w:szCs w:val="24"/>
          <w:lang w:val="en-US"/>
        </w:rPr>
        <w:tab/>
      </w:r>
    </w:p>
    <w:p w14:paraId="6F3D8917" w14:textId="77777777" w:rsidR="00DA6AFD" w:rsidRDefault="001B6F47">
      <w:pPr>
        <w:rPr>
          <w:sz w:val="24"/>
          <w:szCs w:val="24"/>
        </w:rPr>
      </w:pPr>
      <w:r>
        <w:rPr>
          <w:noProof/>
          <w:sz w:val="24"/>
          <w:szCs w:val="24"/>
        </w:rPr>
        <w:drawing>
          <wp:inline distT="114300" distB="114300" distL="114300" distR="114300" wp14:anchorId="54C45844" wp14:editId="0B7B1A99">
            <wp:extent cx="4000500" cy="1628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00500" cy="1628775"/>
                    </a:xfrm>
                    <a:prstGeom prst="rect">
                      <a:avLst/>
                    </a:prstGeom>
                    <a:ln/>
                  </pic:spPr>
                </pic:pic>
              </a:graphicData>
            </a:graphic>
          </wp:inline>
        </w:drawing>
      </w:r>
    </w:p>
    <w:p w14:paraId="26C13563" w14:textId="77777777" w:rsidR="00DA6AFD" w:rsidRDefault="001B6F47">
      <w:pPr>
        <w:rPr>
          <w:sz w:val="24"/>
          <w:szCs w:val="24"/>
        </w:rPr>
      </w:pPr>
      <w:r>
        <w:rPr>
          <w:sz w:val="24"/>
          <w:szCs w:val="24"/>
        </w:rPr>
        <w:tab/>
      </w:r>
    </w:p>
    <w:p w14:paraId="5D29DE85" w14:textId="77777777" w:rsidR="00DA6AFD" w:rsidRPr="00FB378E" w:rsidRDefault="001B6F47">
      <w:pPr>
        <w:rPr>
          <w:sz w:val="24"/>
          <w:szCs w:val="24"/>
          <w:lang w:val="en-US"/>
        </w:rPr>
      </w:pPr>
      <w:r w:rsidRPr="00FB378E">
        <w:rPr>
          <w:b/>
          <w:sz w:val="24"/>
          <w:szCs w:val="24"/>
          <w:lang w:val="en-US"/>
        </w:rPr>
        <w:t>Step 2: Multiple Shippers</w:t>
      </w:r>
      <w:r w:rsidRPr="00FB378E">
        <w:rPr>
          <w:b/>
          <w:sz w:val="24"/>
          <w:szCs w:val="24"/>
          <w:lang w:val="en-US"/>
        </w:rPr>
        <w:tab/>
      </w:r>
      <w:r w:rsidRPr="00FB378E">
        <w:rPr>
          <w:sz w:val="24"/>
          <w:szCs w:val="24"/>
          <w:lang w:val="en-US"/>
        </w:rPr>
        <w:tab/>
      </w:r>
      <w:r w:rsidRPr="00FB378E">
        <w:rPr>
          <w:sz w:val="24"/>
          <w:szCs w:val="24"/>
          <w:lang w:val="en-US"/>
        </w:rPr>
        <w:tab/>
      </w:r>
    </w:p>
    <w:p w14:paraId="2A4A8011" w14:textId="77777777" w:rsidR="00DA6AFD" w:rsidRPr="00FB378E" w:rsidRDefault="00DA6AFD">
      <w:pPr>
        <w:rPr>
          <w:sz w:val="24"/>
          <w:szCs w:val="24"/>
          <w:lang w:val="en-US"/>
        </w:rPr>
      </w:pPr>
    </w:p>
    <w:p w14:paraId="071FC74C" w14:textId="77777777" w:rsidR="00DA6AFD" w:rsidRPr="00FB378E" w:rsidRDefault="001B6F47">
      <w:pPr>
        <w:rPr>
          <w:sz w:val="24"/>
          <w:szCs w:val="24"/>
          <w:lang w:val="en-US"/>
        </w:rPr>
      </w:pPr>
      <w:r w:rsidRPr="00FB378E">
        <w:rPr>
          <w:sz w:val="24"/>
          <w:szCs w:val="24"/>
          <w:lang w:val="en-US"/>
        </w:rPr>
        <w:t>Now you are informed that there are multiple partner companies used to actually ship the item in question. This will affect the per-ounce rate used when cost is determined.</w:t>
      </w:r>
    </w:p>
    <w:p w14:paraId="692D6E25"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EE782D9" w14:textId="77777777" w:rsidR="00DA6AFD" w:rsidRDefault="001B6F47">
      <w:pPr>
        <w:rPr>
          <w:sz w:val="24"/>
          <w:szCs w:val="24"/>
        </w:rPr>
      </w:pPr>
      <w:r>
        <w:rPr>
          <w:sz w:val="24"/>
          <w:szCs w:val="24"/>
        </w:rPr>
        <w:t>The companies are:</w:t>
      </w:r>
      <w:r>
        <w:rPr>
          <w:sz w:val="24"/>
          <w:szCs w:val="24"/>
        </w:rPr>
        <w:tab/>
      </w:r>
      <w:r>
        <w:rPr>
          <w:sz w:val="24"/>
          <w:szCs w:val="24"/>
        </w:rPr>
        <w:tab/>
      </w:r>
      <w:r>
        <w:rPr>
          <w:sz w:val="24"/>
          <w:szCs w:val="24"/>
        </w:rPr>
        <w:tab/>
      </w:r>
      <w:r>
        <w:rPr>
          <w:sz w:val="24"/>
          <w:szCs w:val="24"/>
        </w:rPr>
        <w:tab/>
      </w:r>
    </w:p>
    <w:p w14:paraId="6293668B" w14:textId="77777777" w:rsidR="00DA6AFD" w:rsidRDefault="001B6F47">
      <w:pPr>
        <w:numPr>
          <w:ilvl w:val="0"/>
          <w:numId w:val="1"/>
        </w:numPr>
        <w:spacing w:before="240"/>
        <w:rPr>
          <w:sz w:val="24"/>
          <w:szCs w:val="24"/>
        </w:rPr>
      </w:pPr>
      <w:r>
        <w:rPr>
          <w:sz w:val="24"/>
          <w:szCs w:val="24"/>
        </w:rPr>
        <w:t>Air East: Based in Atlanta</w:t>
      </w:r>
    </w:p>
    <w:p w14:paraId="4BD1C6AD" w14:textId="77777777" w:rsidR="00DA6AFD" w:rsidRPr="00FB378E" w:rsidRDefault="001B6F47">
      <w:pPr>
        <w:numPr>
          <w:ilvl w:val="0"/>
          <w:numId w:val="1"/>
        </w:numPr>
        <w:rPr>
          <w:sz w:val="24"/>
          <w:szCs w:val="24"/>
          <w:lang w:val="en-US"/>
        </w:rPr>
      </w:pPr>
      <w:r w:rsidRPr="00FB378E">
        <w:rPr>
          <w:sz w:val="24"/>
          <w:szCs w:val="24"/>
          <w:lang w:val="en-US"/>
        </w:rPr>
        <w:t>Chicago Sprint: Based in a suburb of Chicago</w:t>
      </w:r>
    </w:p>
    <w:p w14:paraId="49BFAF11" w14:textId="77777777" w:rsidR="00DA6AFD" w:rsidRPr="00FB378E" w:rsidRDefault="001B6F47">
      <w:pPr>
        <w:numPr>
          <w:ilvl w:val="0"/>
          <w:numId w:val="1"/>
        </w:numPr>
        <w:spacing w:after="240"/>
        <w:rPr>
          <w:sz w:val="24"/>
          <w:szCs w:val="24"/>
          <w:lang w:val="en-US"/>
        </w:rPr>
      </w:pPr>
      <w:r w:rsidRPr="00FB378E">
        <w:rPr>
          <w:sz w:val="24"/>
          <w:szCs w:val="24"/>
          <w:lang w:val="en-US"/>
        </w:rPr>
        <w:t>Pacific Parcel: Based in San Diego</w:t>
      </w:r>
    </w:p>
    <w:p w14:paraId="59ABFF4F" w14:textId="77777777" w:rsidR="00DA6AFD" w:rsidRPr="00FB378E" w:rsidRDefault="001B6F47">
      <w:pPr>
        <w:spacing w:before="240" w:after="240"/>
        <w:rPr>
          <w:sz w:val="24"/>
          <w:szCs w:val="24"/>
          <w:lang w:val="en-US"/>
        </w:rPr>
      </w:pPr>
      <w:r w:rsidRPr="00FB378E">
        <w:rPr>
          <w:sz w:val="24"/>
          <w:szCs w:val="24"/>
          <w:lang w:val="en-US"/>
        </w:rPr>
        <w:t>The correct shipper to use is determined by the zip code of the sender (the "from" zip code). If the from zip code begins with 1, 2, or 3, then the source location is in the east, and Air East will be used. A 4, 5, or 6 as the first digit of the from zip code means Chicago Sprint is the right choice. A 7, 8, or 9 will mean the western US, and therefore Pacific Parcel.</w:t>
      </w:r>
    </w:p>
    <w:p w14:paraId="366E5543" w14:textId="77777777" w:rsidR="00DA6AFD" w:rsidRPr="00FB378E" w:rsidRDefault="001B6F47">
      <w:pPr>
        <w:spacing w:before="240" w:after="240"/>
        <w:rPr>
          <w:sz w:val="24"/>
          <w:szCs w:val="24"/>
          <w:lang w:val="en-US"/>
        </w:rPr>
      </w:pPr>
      <w:r w:rsidRPr="00FB378E">
        <w:rPr>
          <w:sz w:val="24"/>
          <w:szCs w:val="24"/>
          <w:lang w:val="en-US"/>
        </w:rPr>
        <w:t>Air East charges 39 cents per ounce, as we are accustomed to paying (they are the vendor we have been using all along).</w:t>
      </w:r>
    </w:p>
    <w:p w14:paraId="41C9C3D5" w14:textId="77777777" w:rsidR="00DA6AFD" w:rsidRPr="00FB378E" w:rsidRDefault="001B6F47">
      <w:pPr>
        <w:spacing w:before="240" w:after="240"/>
        <w:rPr>
          <w:sz w:val="24"/>
          <w:szCs w:val="24"/>
          <w:lang w:val="en-US"/>
        </w:rPr>
      </w:pPr>
      <w:r w:rsidRPr="00FB378E">
        <w:rPr>
          <w:sz w:val="24"/>
          <w:szCs w:val="24"/>
          <w:lang w:val="en-US"/>
        </w:rPr>
        <w:t>Chicago Sprint charges 42 cents.</w:t>
      </w:r>
    </w:p>
    <w:p w14:paraId="746A89B5" w14:textId="77777777" w:rsidR="00DA6AFD" w:rsidRPr="00FB378E" w:rsidRDefault="001B6F47">
      <w:pPr>
        <w:spacing w:before="240" w:after="240"/>
        <w:rPr>
          <w:sz w:val="24"/>
          <w:szCs w:val="24"/>
          <w:lang w:val="en-US"/>
        </w:rPr>
      </w:pPr>
      <w:r w:rsidRPr="00FB378E">
        <w:rPr>
          <w:sz w:val="24"/>
          <w:szCs w:val="24"/>
          <w:lang w:val="en-US"/>
        </w:rPr>
        <w:t>Pacific Parcel charges 51 cents. Things are expensive in southern California!</w:t>
      </w:r>
    </w:p>
    <w:p w14:paraId="3631E1F6" w14:textId="77777777" w:rsidR="00DA6AFD" w:rsidRPr="00FB378E" w:rsidRDefault="001B6F47">
      <w:pPr>
        <w:spacing w:before="240" w:after="240"/>
        <w:rPr>
          <w:sz w:val="24"/>
          <w:szCs w:val="24"/>
          <w:lang w:val="en-US"/>
        </w:rPr>
      </w:pPr>
      <w:r w:rsidRPr="00FB378E">
        <w:rPr>
          <w:sz w:val="24"/>
          <w:szCs w:val="24"/>
          <w:lang w:val="en-US"/>
        </w:rPr>
        <w:lastRenderedPageBreak/>
        <w:t>Note that the "to" zip code does not affect the price. All our vendors have reciprocal agreements for cross-country shipping.</w:t>
      </w:r>
    </w:p>
    <w:p w14:paraId="32B661ED" w14:textId="77777777" w:rsidR="00DA6AFD" w:rsidRPr="00FB378E" w:rsidRDefault="001B6F47">
      <w:pPr>
        <w:spacing w:before="240" w:after="240"/>
        <w:rPr>
          <w:sz w:val="24"/>
          <w:szCs w:val="24"/>
          <w:lang w:val="en-US"/>
        </w:rPr>
      </w:pPr>
      <w:r w:rsidRPr="00FB378E">
        <w:rPr>
          <w:sz w:val="24"/>
          <w:szCs w:val="24"/>
          <w:lang w:val="en-US"/>
        </w:rPr>
        <w:t>If the zip code is unknown, Air East will be the default.</w:t>
      </w:r>
    </w:p>
    <w:p w14:paraId="19D7867C" w14:textId="77777777" w:rsidR="00DA6AFD" w:rsidRPr="00FB378E" w:rsidRDefault="001B6F47">
      <w:pPr>
        <w:spacing w:before="240" w:after="240"/>
        <w:rPr>
          <w:sz w:val="24"/>
          <w:szCs w:val="24"/>
          <w:lang w:val="en-US"/>
        </w:rPr>
      </w:pPr>
      <w:r w:rsidRPr="00FB378E">
        <w:rPr>
          <w:sz w:val="24"/>
          <w:szCs w:val="24"/>
          <w:lang w:val="en-US"/>
        </w:rPr>
        <w:t>Figure 2 illustrates this in the UML.</w:t>
      </w:r>
    </w:p>
    <w:p w14:paraId="7C4EFE29" w14:textId="77777777" w:rsidR="00DA6AFD" w:rsidRDefault="001B6F47">
      <w:pPr>
        <w:spacing w:before="240" w:after="240"/>
        <w:rPr>
          <w:sz w:val="24"/>
          <w:szCs w:val="24"/>
        </w:rPr>
      </w:pPr>
      <w:r>
        <w:rPr>
          <w:noProof/>
          <w:sz w:val="24"/>
          <w:szCs w:val="24"/>
        </w:rPr>
        <w:drawing>
          <wp:inline distT="114300" distB="114300" distL="114300" distR="114300" wp14:anchorId="0CB816A8" wp14:editId="0D49F1EB">
            <wp:extent cx="5734050" cy="242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24257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p>
    <w:p w14:paraId="7D797728" w14:textId="77777777" w:rsidR="00DA6AFD" w:rsidRPr="00FB378E" w:rsidRDefault="001B6F47">
      <w:pPr>
        <w:spacing w:before="240" w:after="240"/>
        <w:rPr>
          <w:b/>
          <w:sz w:val="24"/>
          <w:szCs w:val="24"/>
          <w:lang w:val="en-US"/>
        </w:rPr>
      </w:pPr>
      <w:r w:rsidRPr="00FB378E">
        <w:rPr>
          <w:b/>
          <w:sz w:val="24"/>
          <w:szCs w:val="24"/>
          <w:lang w:val="en-US"/>
        </w:rPr>
        <w:t>Step 3: Different Kinds of Shipments</w:t>
      </w:r>
    </w:p>
    <w:p w14:paraId="37DD3AEF" w14:textId="77777777" w:rsidR="00DA6AFD" w:rsidRPr="00FB378E" w:rsidRDefault="001B6F47">
      <w:pPr>
        <w:spacing w:before="240" w:after="240"/>
        <w:rPr>
          <w:sz w:val="24"/>
          <w:szCs w:val="24"/>
          <w:lang w:val="en-US"/>
        </w:rPr>
      </w:pPr>
      <w:r w:rsidRPr="00FB378E">
        <w:rPr>
          <w:sz w:val="24"/>
          <w:szCs w:val="24"/>
          <w:lang w:val="en-US"/>
        </w:rPr>
        <w:t>Now there are three types of items being shipped: Letters, Packages, and Oversized. The way you know which type of thing is being shipped is determined by weight2.</w:t>
      </w:r>
    </w:p>
    <w:p w14:paraId="3D2AB0FA" w14:textId="77777777" w:rsidR="00DA6AFD" w:rsidRPr="00FB378E" w:rsidRDefault="001B6F47">
      <w:pPr>
        <w:spacing w:before="240" w:after="240"/>
        <w:rPr>
          <w:sz w:val="24"/>
          <w:szCs w:val="24"/>
          <w:lang w:val="en-US"/>
        </w:rPr>
      </w:pPr>
      <w:r w:rsidRPr="00FB378E">
        <w:rPr>
          <w:sz w:val="24"/>
          <w:szCs w:val="24"/>
          <w:lang w:val="en-US"/>
        </w:rPr>
        <w:t>Regardless of which shipper is being used, the following rules apply:</w:t>
      </w:r>
    </w:p>
    <w:p w14:paraId="29D42B9B" w14:textId="77777777" w:rsidR="00DA6AFD" w:rsidRPr="00FB378E" w:rsidRDefault="001B6F47">
      <w:pPr>
        <w:spacing w:before="240" w:after="240"/>
        <w:rPr>
          <w:sz w:val="24"/>
          <w:szCs w:val="24"/>
          <w:lang w:val="en-US"/>
        </w:rPr>
      </w:pPr>
      <w:r w:rsidRPr="00FB378E">
        <w:rPr>
          <w:sz w:val="24"/>
          <w:szCs w:val="24"/>
          <w:lang w:val="en-US"/>
        </w:rPr>
        <w:t>A Letter is anything up to and including 15 ounces (less than a pound)</w:t>
      </w:r>
    </w:p>
    <w:p w14:paraId="4B99A968" w14:textId="77777777" w:rsidR="00DA6AFD" w:rsidRPr="00FB378E" w:rsidRDefault="001B6F47">
      <w:pPr>
        <w:spacing w:before="240" w:after="240"/>
        <w:rPr>
          <w:sz w:val="24"/>
          <w:szCs w:val="24"/>
          <w:lang w:val="en-US"/>
        </w:rPr>
      </w:pPr>
      <w:r w:rsidRPr="00FB378E">
        <w:rPr>
          <w:sz w:val="24"/>
          <w:szCs w:val="24"/>
          <w:lang w:val="en-US"/>
        </w:rPr>
        <w:t>A Package is anything up to and including 160 ounces</w:t>
      </w:r>
    </w:p>
    <w:p w14:paraId="6104DB4A" w14:textId="77777777" w:rsidR="00DA6AFD" w:rsidRPr="00FB378E" w:rsidRDefault="001B6F47">
      <w:pPr>
        <w:spacing w:before="240" w:after="240"/>
        <w:rPr>
          <w:sz w:val="24"/>
          <w:szCs w:val="24"/>
          <w:lang w:val="en-US"/>
        </w:rPr>
      </w:pPr>
      <w:r w:rsidRPr="00FB378E">
        <w:rPr>
          <w:sz w:val="24"/>
          <w:szCs w:val="24"/>
          <w:lang w:val="en-US"/>
        </w:rPr>
        <w:t>An Oversized package is anything heavier than 160 ounces</w:t>
      </w:r>
    </w:p>
    <w:p w14:paraId="125D7DED" w14:textId="77777777" w:rsidR="00DA6AFD" w:rsidRPr="00FB378E" w:rsidRDefault="001B6F47">
      <w:pPr>
        <w:spacing w:before="240" w:after="240"/>
        <w:rPr>
          <w:sz w:val="24"/>
          <w:szCs w:val="24"/>
          <w:lang w:val="en-US"/>
        </w:rPr>
      </w:pPr>
      <w:r w:rsidRPr="00FB378E">
        <w:rPr>
          <w:sz w:val="24"/>
          <w:szCs w:val="24"/>
          <w:lang w:val="en-US"/>
        </w:rPr>
        <w:t>The various shippers have different actions to take, depending on what sort of item is being shipped:</w:t>
      </w:r>
    </w:p>
    <w:p w14:paraId="27B4B0FC" w14:textId="77777777" w:rsidR="00DA6AFD" w:rsidRDefault="001B6F47">
      <w:pPr>
        <w:spacing w:before="240" w:after="240"/>
        <w:rPr>
          <w:sz w:val="24"/>
          <w:szCs w:val="24"/>
        </w:rPr>
      </w:pPr>
      <w:r>
        <w:rPr>
          <w:noProof/>
          <w:sz w:val="24"/>
          <w:szCs w:val="24"/>
        </w:rPr>
        <w:drawing>
          <wp:inline distT="114300" distB="114300" distL="114300" distR="114300" wp14:anchorId="68D27167" wp14:editId="6C555CA0">
            <wp:extent cx="5734050" cy="134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1346200"/>
                    </a:xfrm>
                    <a:prstGeom prst="rect">
                      <a:avLst/>
                    </a:prstGeom>
                    <a:ln/>
                  </pic:spPr>
                </pic:pic>
              </a:graphicData>
            </a:graphic>
          </wp:inline>
        </w:drawing>
      </w:r>
    </w:p>
    <w:p w14:paraId="59F67CC0" w14:textId="77777777" w:rsidR="00DA6AFD" w:rsidRPr="00FB378E" w:rsidRDefault="001B6F47">
      <w:pPr>
        <w:spacing w:before="240" w:after="240"/>
        <w:rPr>
          <w:sz w:val="24"/>
          <w:szCs w:val="24"/>
          <w:lang w:val="en-US"/>
        </w:rPr>
      </w:pPr>
      <w:r w:rsidRPr="00FB378E">
        <w:rPr>
          <w:sz w:val="24"/>
          <w:szCs w:val="24"/>
          <w:lang w:val="en-US"/>
        </w:rPr>
        <w:t>Figure 3 illustrates this in the UML.</w:t>
      </w:r>
    </w:p>
    <w:p w14:paraId="601CBD58" w14:textId="77777777" w:rsidR="00DA6AFD" w:rsidRDefault="001B6F47">
      <w:pPr>
        <w:spacing w:before="240" w:after="240"/>
        <w:rPr>
          <w:sz w:val="24"/>
          <w:szCs w:val="24"/>
        </w:rPr>
      </w:pPr>
      <w:r>
        <w:rPr>
          <w:noProof/>
          <w:sz w:val="24"/>
          <w:szCs w:val="24"/>
        </w:rPr>
        <w:lastRenderedPageBreak/>
        <w:drawing>
          <wp:inline distT="114300" distB="114300" distL="114300" distR="114300" wp14:anchorId="21CF48A8" wp14:editId="2823297A">
            <wp:extent cx="6273866" cy="2490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73866" cy="2490788"/>
                    </a:xfrm>
                    <a:prstGeom prst="rect">
                      <a:avLst/>
                    </a:prstGeom>
                    <a:ln/>
                  </pic:spPr>
                </pic:pic>
              </a:graphicData>
            </a:graphic>
          </wp:inline>
        </w:drawing>
      </w:r>
      <w:r>
        <w:rPr>
          <w:sz w:val="24"/>
          <w:szCs w:val="24"/>
        </w:rPr>
        <w:tab/>
      </w:r>
      <w:r>
        <w:rPr>
          <w:sz w:val="24"/>
          <w:szCs w:val="24"/>
        </w:rPr>
        <w:tab/>
      </w:r>
    </w:p>
    <w:p w14:paraId="4998D2E0" w14:textId="77777777" w:rsidR="00DA6AFD" w:rsidRPr="00FB378E" w:rsidRDefault="001B6F47">
      <w:pPr>
        <w:spacing w:before="240" w:after="240"/>
        <w:rPr>
          <w:sz w:val="24"/>
          <w:szCs w:val="24"/>
          <w:lang w:val="en-US"/>
        </w:rPr>
      </w:pPr>
      <w:r w:rsidRPr="00FB378E">
        <w:rPr>
          <w:b/>
          <w:sz w:val="24"/>
          <w:szCs w:val="24"/>
          <w:lang w:val="en-US"/>
        </w:rPr>
        <w:t>Step 4: Marking Shipments with Special Codes</w:t>
      </w:r>
      <w:r w:rsidRPr="00FB378E">
        <w:rPr>
          <w:b/>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6DEC986" w14:textId="77777777" w:rsidR="00DA6AFD" w:rsidRPr="00FB378E" w:rsidRDefault="001B6F47">
      <w:pPr>
        <w:spacing w:before="240" w:after="240"/>
        <w:rPr>
          <w:sz w:val="24"/>
          <w:szCs w:val="24"/>
          <w:lang w:val="en-US"/>
        </w:rPr>
      </w:pPr>
      <w:r w:rsidRPr="00FB378E">
        <w:rPr>
          <w:sz w:val="24"/>
          <w:szCs w:val="24"/>
          <w:lang w:val="en-US"/>
        </w:rPr>
        <w:t>If selected in the GUI, the Shipment may be marked Fragile, Do Not Leave, and Return Receipt Requested, or any combination of these three. Here again, the GUI is not actually available, so you'll need to stub this out somehow, somewhere.</w:t>
      </w:r>
    </w:p>
    <w:p w14:paraId="2BE5CD9B" w14:textId="77777777" w:rsidR="00DA6AFD" w:rsidRPr="00FB378E" w:rsidRDefault="001B6F47">
      <w:pPr>
        <w:spacing w:before="240" w:after="240"/>
        <w:rPr>
          <w:sz w:val="24"/>
          <w:szCs w:val="24"/>
          <w:lang w:val="en-US"/>
        </w:rPr>
      </w:pPr>
      <w:r w:rsidRPr="00FB378E">
        <w:rPr>
          <w:sz w:val="24"/>
          <w:szCs w:val="24"/>
          <w:lang w:val="en-US"/>
        </w:rPr>
        <w:t>The effect of this will be that when the Client asks the Shipment to "ship itself", this extra information will appear at the bottom, in all uppercase and surrounded by double asterisks.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A0D886E" w14:textId="77777777" w:rsidR="00DA6AFD" w:rsidRPr="00FB378E" w:rsidRDefault="001B6F47">
      <w:pPr>
        <w:spacing w:before="240" w:after="240"/>
        <w:rPr>
          <w:sz w:val="24"/>
          <w:szCs w:val="24"/>
          <w:u w:val="single"/>
          <w:lang w:val="en-US"/>
        </w:rPr>
      </w:pPr>
      <w:r w:rsidRPr="00FB378E">
        <w:rPr>
          <w:sz w:val="24"/>
          <w:szCs w:val="24"/>
          <w:u w:val="single"/>
          <w:lang w:val="en-US"/>
        </w:rPr>
        <w:t>Here is an example, with all three marks applied:</w:t>
      </w:r>
    </w:p>
    <w:p w14:paraId="6437A49F" w14:textId="77777777" w:rsidR="00DA6AFD" w:rsidRPr="00FB378E" w:rsidRDefault="001B6F47">
      <w:pPr>
        <w:spacing w:before="240" w:after="240"/>
        <w:rPr>
          <w:i/>
          <w:sz w:val="24"/>
          <w:szCs w:val="24"/>
          <w:lang w:val="en-US"/>
        </w:rPr>
      </w:pPr>
      <w:r w:rsidRPr="00FB378E">
        <w:rPr>
          <w:i/>
          <w:sz w:val="24"/>
          <w:szCs w:val="24"/>
          <w:lang w:val="en-US"/>
        </w:rPr>
        <w:t xml:space="preserve">Shipment with the ID 17263 will be picked up from 12292 4th Ave SE, Bellevue, </w:t>
      </w:r>
      <w:proofErr w:type="spellStart"/>
      <w:r w:rsidRPr="00FB378E">
        <w:rPr>
          <w:i/>
          <w:sz w:val="24"/>
          <w:szCs w:val="24"/>
          <w:lang w:val="en-US"/>
        </w:rPr>
        <w:t>Wa</w:t>
      </w:r>
      <w:proofErr w:type="spellEnd"/>
      <w:r w:rsidRPr="00FB378E">
        <w:rPr>
          <w:i/>
          <w:sz w:val="24"/>
          <w:szCs w:val="24"/>
          <w:lang w:val="en-US"/>
        </w:rPr>
        <w:t xml:space="preserve"> 92021 and shipped to 1313 Mockingbird Lane, Tulsa, OK 67721</w:t>
      </w:r>
    </w:p>
    <w:p w14:paraId="45B35E99" w14:textId="77777777" w:rsidR="00DA6AFD" w:rsidRPr="00215480" w:rsidRDefault="001B6F47">
      <w:pPr>
        <w:spacing w:before="240" w:after="240"/>
        <w:rPr>
          <w:i/>
          <w:sz w:val="24"/>
          <w:szCs w:val="24"/>
          <w:lang w:val="en-US"/>
        </w:rPr>
      </w:pPr>
      <w:r w:rsidRPr="00215480">
        <w:rPr>
          <w:i/>
          <w:sz w:val="24"/>
          <w:szCs w:val="24"/>
          <w:lang w:val="en-US"/>
        </w:rPr>
        <w:t>Cost = 5.1</w:t>
      </w:r>
      <w:r w:rsidRPr="00215480">
        <w:rPr>
          <w:i/>
          <w:sz w:val="24"/>
          <w:szCs w:val="24"/>
          <w:lang w:val="en-US"/>
        </w:rPr>
        <w:tab/>
      </w:r>
      <w:r w:rsidRPr="00215480">
        <w:rPr>
          <w:i/>
          <w:sz w:val="24"/>
          <w:szCs w:val="24"/>
          <w:lang w:val="en-US"/>
        </w:rPr>
        <w:tab/>
      </w:r>
      <w:r w:rsidRPr="00215480">
        <w:rPr>
          <w:i/>
          <w:sz w:val="24"/>
          <w:szCs w:val="24"/>
          <w:lang w:val="en-US"/>
        </w:rPr>
        <w:tab/>
      </w:r>
      <w:r w:rsidRPr="00215480">
        <w:rPr>
          <w:i/>
          <w:sz w:val="24"/>
          <w:szCs w:val="24"/>
          <w:lang w:val="en-US"/>
        </w:rPr>
        <w:tab/>
      </w:r>
    </w:p>
    <w:p w14:paraId="0D40F092" w14:textId="77777777" w:rsidR="00DA6AFD" w:rsidRPr="00FB378E" w:rsidRDefault="001B6F47">
      <w:pPr>
        <w:spacing w:before="240" w:after="240"/>
        <w:rPr>
          <w:i/>
          <w:sz w:val="24"/>
          <w:szCs w:val="24"/>
          <w:lang w:val="en-US"/>
        </w:rPr>
      </w:pPr>
      <w:r w:rsidRPr="00FB378E">
        <w:rPr>
          <w:i/>
          <w:sz w:val="24"/>
          <w:szCs w:val="24"/>
          <w:lang w:val="en-US"/>
        </w:rPr>
        <w:t>**MARK FRAGILE**</w:t>
      </w:r>
    </w:p>
    <w:p w14:paraId="0F59D47A" w14:textId="77777777" w:rsidR="00DA6AFD" w:rsidRPr="00FB378E" w:rsidRDefault="001B6F47">
      <w:pPr>
        <w:spacing w:before="240" w:after="240"/>
        <w:rPr>
          <w:i/>
          <w:sz w:val="24"/>
          <w:szCs w:val="24"/>
          <w:lang w:val="en-US"/>
        </w:rPr>
      </w:pPr>
      <w:r w:rsidRPr="00FB378E">
        <w:rPr>
          <w:i/>
          <w:sz w:val="24"/>
          <w:szCs w:val="24"/>
          <w:lang w:val="en-US"/>
        </w:rPr>
        <w:t xml:space="preserve">**MARK DO NOT LEAVE IF ADDRESS NOT AT HOME** </w:t>
      </w:r>
    </w:p>
    <w:p w14:paraId="04391215" w14:textId="77777777" w:rsidR="00DA6AFD" w:rsidRPr="00FB378E" w:rsidRDefault="001B6F47">
      <w:pPr>
        <w:spacing w:before="240" w:after="240"/>
        <w:rPr>
          <w:i/>
          <w:sz w:val="24"/>
          <w:szCs w:val="24"/>
          <w:lang w:val="en-US"/>
        </w:rPr>
      </w:pPr>
      <w:r w:rsidRPr="00FB378E">
        <w:rPr>
          <w:i/>
          <w:sz w:val="24"/>
          <w:szCs w:val="24"/>
          <w:lang w:val="en-US"/>
        </w:rPr>
        <w:t>**MARK RETURN RECEIPT REQUESTED**</w:t>
      </w:r>
      <w:r w:rsidRPr="00FB378E">
        <w:rPr>
          <w:i/>
          <w:sz w:val="24"/>
          <w:szCs w:val="24"/>
          <w:lang w:val="en-US"/>
        </w:rPr>
        <w:tab/>
      </w:r>
      <w:r w:rsidRPr="00FB378E">
        <w:rPr>
          <w:i/>
          <w:sz w:val="24"/>
          <w:szCs w:val="24"/>
          <w:lang w:val="en-US"/>
        </w:rPr>
        <w:tab/>
      </w:r>
    </w:p>
    <w:p w14:paraId="1C77673A" w14:textId="77777777" w:rsidR="00DA6AFD" w:rsidRPr="00FB378E" w:rsidRDefault="00DA6AFD">
      <w:pPr>
        <w:spacing w:before="240" w:after="240"/>
        <w:rPr>
          <w:i/>
          <w:sz w:val="24"/>
          <w:szCs w:val="24"/>
          <w:lang w:val="en-US"/>
        </w:rPr>
      </w:pPr>
    </w:p>
    <w:p w14:paraId="2BBFED5E" w14:textId="77777777" w:rsidR="00DA6AFD" w:rsidRPr="00FB378E" w:rsidRDefault="001B6F47">
      <w:pPr>
        <w:spacing w:before="240" w:after="240"/>
        <w:rPr>
          <w:sz w:val="24"/>
          <w:szCs w:val="24"/>
          <w:lang w:val="en-US"/>
        </w:rPr>
      </w:pPr>
      <w:r w:rsidRPr="00FB378E">
        <w:rPr>
          <w:sz w:val="24"/>
          <w:szCs w:val="24"/>
          <w:lang w:val="en-US"/>
        </w:rPr>
        <w:t>Figure 4 illustrates this in the UML.</w:t>
      </w:r>
    </w:p>
    <w:p w14:paraId="7D020C0E" w14:textId="77777777" w:rsidR="00DA6AFD" w:rsidRDefault="001B6F47">
      <w:pPr>
        <w:spacing w:before="240" w:after="240"/>
        <w:rPr>
          <w:sz w:val="24"/>
          <w:szCs w:val="24"/>
        </w:rPr>
      </w:pPr>
      <w:r>
        <w:rPr>
          <w:noProof/>
          <w:sz w:val="24"/>
          <w:szCs w:val="24"/>
        </w:rPr>
        <w:lastRenderedPageBreak/>
        <w:drawing>
          <wp:inline distT="114300" distB="114300" distL="114300" distR="114300" wp14:anchorId="67FAFBFE" wp14:editId="22A234D7">
            <wp:extent cx="6476275" cy="21193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275" cy="2119313"/>
                    </a:xfrm>
                    <a:prstGeom prst="rect">
                      <a:avLst/>
                    </a:prstGeom>
                    <a:ln/>
                  </pic:spPr>
                </pic:pic>
              </a:graphicData>
            </a:graphic>
          </wp:inline>
        </w:drawing>
      </w:r>
    </w:p>
    <w:p w14:paraId="29FFC8BA" w14:textId="62D50E7D" w:rsidR="00DA6AFD" w:rsidRPr="00FB378E" w:rsidRDefault="00FB378E">
      <w:pPr>
        <w:spacing w:before="240" w:after="240"/>
        <w:rPr>
          <w:sz w:val="24"/>
          <w:szCs w:val="24"/>
          <w:lang w:val="en-US"/>
        </w:rPr>
      </w:pPr>
      <w:r w:rsidRPr="00EB1DBD">
        <w:rPr>
          <w:b/>
          <w:sz w:val="24"/>
          <w:szCs w:val="24"/>
          <w:lang w:val="en-US"/>
        </w:rPr>
        <w:t>Important Notes:</w:t>
      </w:r>
      <w:r>
        <w:rPr>
          <w:sz w:val="24"/>
          <w:szCs w:val="24"/>
          <w:lang w:val="en-US"/>
        </w:rPr>
        <w:t xml:space="preserve"> </w:t>
      </w:r>
      <w:r w:rsidR="00EB1DBD">
        <w:rPr>
          <w:sz w:val="24"/>
          <w:szCs w:val="24"/>
          <w:lang w:val="en-US"/>
        </w:rPr>
        <w:t>you may not strictly follow every UML-diagram. If you want to replace some design pattern to another one, which you think fit better, or</w:t>
      </w:r>
      <w:r w:rsidR="00EB1DBD" w:rsidRPr="00EB1DBD">
        <w:rPr>
          <w:sz w:val="24"/>
          <w:szCs w:val="24"/>
          <w:lang w:val="en-US"/>
        </w:rPr>
        <w:t xml:space="preserve"> </w:t>
      </w:r>
      <w:r w:rsidR="00EB1DBD">
        <w:rPr>
          <w:sz w:val="24"/>
          <w:szCs w:val="24"/>
          <w:lang w:val="en-US"/>
        </w:rPr>
        <w:t>you suppose some pattern is redundant here you may not use it (please, add comments why it’s redundant). I</w:t>
      </w:r>
      <w:r w:rsidR="001B6F47">
        <w:rPr>
          <w:sz w:val="24"/>
          <w:szCs w:val="24"/>
          <w:lang w:val="en-US"/>
        </w:rPr>
        <w:t>n</w:t>
      </w:r>
      <w:r w:rsidR="00EB1DBD">
        <w:rPr>
          <w:sz w:val="24"/>
          <w:szCs w:val="24"/>
          <w:lang w:val="en-US"/>
        </w:rPr>
        <w:t xml:space="preserve"> case </w:t>
      </w:r>
      <w:r w:rsidR="001B6F47">
        <w:rPr>
          <w:sz w:val="24"/>
          <w:szCs w:val="24"/>
          <w:lang w:val="en-US"/>
        </w:rPr>
        <w:t>of implementation Shipment and Shipper classes as Singletons you may face with issue where Singleton can’t play role of Base/Abstract class. In such case you can consider using composition instead of inheritance OR just to not make those classes as Singletons at all.</w:t>
      </w:r>
      <w:bookmarkStart w:id="0" w:name="_GoBack"/>
      <w:bookmarkEnd w:id="0"/>
    </w:p>
    <w:sectPr w:rsidR="00DA6AFD"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1B6F47"/>
    <w:rsid w:val="00215480"/>
    <w:rsid w:val="00DA6AFD"/>
    <w:rsid w:val="00EB1DBD"/>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Bilous</cp:lastModifiedBy>
  <cp:revision>3</cp:revision>
  <dcterms:created xsi:type="dcterms:W3CDTF">2018-12-26T09:37:00Z</dcterms:created>
  <dcterms:modified xsi:type="dcterms:W3CDTF">2020-02-10T08:55:00Z</dcterms:modified>
</cp:coreProperties>
</file>