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the following resources before answering the questions below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bookmarkStart w:colFirst="0" w:colLast="0" w:name="_gjdgxs" w:id="0"/>
      <w:bookmarkEnd w:id="0"/>
      <w:hyperlink r:id="rId6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563c1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http://www.cbc.ca/news/technology/emojis-forever-pringle-1.4577456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http://www.cbc.ca/news/emoji-equality-google-1.3698970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Guidelines for writing a supported opinion paragraph (SOP)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schools.peehttp://schools.peelschools.org/sec/fletchersmeadow/studentlife/OSSLTprep/Documents/Sample_%20Writing%20a%20Supported%20opinion%20paragraph.pdflschools.org/sec/fletchersmeadow/studentlife/OSSLTprep/Documents/Sample_%20Writing%20a%20Supported%20opinion%20paragraph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and explain three (3) examples of 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"images are becoming the new mode of expression."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27026" cy="74164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026" cy="741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0"/>
          <w:smallCaps w:val="0"/>
          <w:strike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Happy face. This face express how people feel. The happy face shows people how to react to things.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779512" cy="55775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9512" cy="557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 face. This face express how cool someone is. This face when sent to someone is express how someone feels.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750335" cy="7078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335" cy="707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laughing face. This face shows someone laughing at something. This face is sent to someone when they feel 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highlight w:val="white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and explain three (3) advantages of using emojis in communication.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advantage of emojis are that you can express someone feel.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advantage is you don’t need to use text, you can just put the emoji that is needed.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 advantage is their easy to use and understand.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and explain three (3) disadvantages of using emojis in communication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One disadvantage of using emojis are that it may be difficult to understand what the person is saying.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Second disadvantage of emojis are that the person may have different emotions than the emojis they are using.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it is easier to communicate with other than writing or typing.  It is also faster to use than writing or typing.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supported opinion paragraph (SOP) that addresses the comment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"nothing is more important than how emojis are replacing words.".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(for or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I feel that emojis don't truly have the emotion than the words we us on a diary basics. DJ Koh, head of Samsung’s IT &amp; Mobile Communications Divisions said “Images are becoming the new mode of expression.” What he thinks or believe is not what I think or believe. I do not feel that picture or images are not a new mode of expression or the new saying.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and explain three (3) examples of how emoji equity affects users.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It can make the user easier to type to a friend.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b w:val="1"/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All the emojis on phone or computer are kid friendly are anyone using them.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b w:val="1"/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On a iphone there are emojis you can hold and give you different options on them.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and explain three (3) examples of how emoji equity is being addressed by companies such as Google.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There are many different types of emojis like with thumbs up. 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There are many different types of emojis like different types of skin colour.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They have emojis with male and female or people with different jobs.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supported opinion paragraph (SOP) that addresses the twitter comment </w:t>
        <w:br w:type="textWrapping"/>
        <w:t xml:space="preserve">“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c2022"/>
          <w:sz w:val="24"/>
          <w:szCs w:val="24"/>
          <w:highlight w:val="white"/>
          <w:u w:val="none"/>
          <w:vertAlign w:val="baseline"/>
          <w:rtl w:val="0"/>
        </w:rPr>
        <w:t xml:space="preserve">isn't there more serious issues to focus on in regards to women than emojis?”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against)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Emoji icons are often used as nothing more than a lighthearted addition to a text or online message. These “people” show other the emotion they are having. Google said "While there's a huge range of emoji, there aren't a lot that highlight the diversity of women's careers or empower young girls.” Google believes that everyone should be equal no matter what you are, you should be free about what u think or believe.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ICS2O0/3C0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C.2 Emoji Equity Case Study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Name: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333333"/>
        <w:sz w:val="21"/>
        <w:szCs w:val="2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www.cbc.ca/news/technology/emojis-forever-pringle-1.4577456" TargetMode="External"/><Relationship Id="rId7" Type="http://schemas.openxmlformats.org/officeDocument/2006/relationships/hyperlink" Target="http://www.cbc.ca/news/emoji-equality-google-1.3698970" TargetMode="External"/><Relationship Id="rId8" Type="http://schemas.openxmlformats.org/officeDocument/2006/relationships/hyperlink" Target="http://schools.peelschools.org/sec/fletchersmeadow/studentlife/OSSLTprep/Documents/Sample_%20Writing%20a%20Supported%20opinion%20paragraph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