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3D8" w:rsidRDefault="007353D8" w:rsidP="00130DA0">
      <w:pPr>
        <w:rPr>
          <w:b/>
        </w:rPr>
      </w:pPr>
      <w:r>
        <w:rPr>
          <w:noProof/>
        </w:rPr>
        <w:drawing>
          <wp:inline distT="0" distB="0" distL="0" distR="0" wp14:anchorId="6CD2959B" wp14:editId="65C2515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chai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7353D8">
        <w:rPr>
          <w:b/>
        </w:rPr>
        <w:t xml:space="preserve"> </w:t>
      </w:r>
    </w:p>
    <w:p w:rsidR="007353D8" w:rsidRPr="00D401B6" w:rsidRDefault="00DB368A" w:rsidP="00D401B6">
      <w:pPr>
        <w:tabs>
          <w:tab w:val="left" w:pos="2610"/>
        </w:tabs>
        <w:rPr>
          <w:rFonts w:ascii="Helvetica" w:hAnsi="Helvetica" w:cs="Helvetica"/>
          <w:b/>
          <w:sz w:val="24"/>
          <w:szCs w:val="24"/>
        </w:rPr>
      </w:pPr>
      <w:r w:rsidRPr="00D401B6">
        <w:rPr>
          <w:rFonts w:ascii="Helvetica" w:hAnsi="Helvetica" w:cs="Helvetica"/>
          <w:b/>
          <w:sz w:val="24"/>
          <w:szCs w:val="24"/>
        </w:rPr>
        <w:t>Title: Blockchain</w:t>
      </w:r>
      <w:r w:rsidR="00D401B6">
        <w:rPr>
          <w:rFonts w:ascii="Helvetica" w:hAnsi="Helvetica" w:cs="Helvetica"/>
          <w:b/>
          <w:sz w:val="24"/>
          <w:szCs w:val="24"/>
        </w:rPr>
        <w:t xml:space="preserve"> Technology.</w:t>
      </w:r>
      <w:r w:rsidR="00D401B6">
        <w:rPr>
          <w:rFonts w:ascii="Helvetica" w:hAnsi="Helvetica" w:cs="Helvetica"/>
          <w:b/>
          <w:sz w:val="24"/>
          <w:szCs w:val="24"/>
        </w:rPr>
        <w:tab/>
      </w:r>
    </w:p>
    <w:p w:rsidR="007353D8" w:rsidRPr="00D401B6" w:rsidRDefault="00DB368A" w:rsidP="00130DA0">
      <w:pPr>
        <w:rPr>
          <w:rFonts w:ascii="Helvetica" w:hAnsi="Helvetica" w:cs="Helvetica"/>
          <w:b/>
          <w:sz w:val="28"/>
          <w:szCs w:val="28"/>
        </w:rPr>
      </w:pPr>
      <w:r w:rsidRPr="00D401B6">
        <w:rPr>
          <w:rFonts w:ascii="Helvetica" w:hAnsi="Helvetica" w:cs="Helvetica"/>
          <w:b/>
          <w:sz w:val="24"/>
          <w:szCs w:val="24"/>
        </w:rPr>
        <w:t>Tag</w:t>
      </w:r>
      <w:r w:rsidR="00D401B6">
        <w:rPr>
          <w:rFonts w:ascii="Helvetica" w:hAnsi="Helvetica" w:cs="Helvetica"/>
          <w:b/>
          <w:sz w:val="24"/>
          <w:szCs w:val="24"/>
        </w:rPr>
        <w:t>-line</w:t>
      </w:r>
      <w:r w:rsidRPr="00D401B6">
        <w:rPr>
          <w:rFonts w:ascii="Helvetica" w:hAnsi="Helvetica" w:cs="Helvetica"/>
          <w:b/>
          <w:sz w:val="24"/>
          <w:szCs w:val="24"/>
        </w:rPr>
        <w:t xml:space="preserve">: </w:t>
      </w:r>
      <w:r w:rsidRPr="00D401B6">
        <w:rPr>
          <w:rFonts w:ascii="Helvetica" w:hAnsi="Helvetica" w:cs="Helvetica"/>
          <w:i/>
          <w:iCs/>
          <w:color w:val="333333"/>
          <w:sz w:val="28"/>
          <w:szCs w:val="28"/>
          <w:shd w:val="clear" w:color="auto" w:fill="FFFFFF"/>
        </w:rPr>
        <w:t>The first generation of the digital revolution brought us the Internet of information. The second generation — powered by blockchain technology — is bringing us the Internet of value</w:t>
      </w:r>
      <w:r w:rsidR="00D401B6" w:rsidRPr="00D401B6">
        <w:rPr>
          <w:rFonts w:ascii="Helvetica" w:hAnsi="Helvetica" w:cs="Helvetica"/>
          <w:b/>
          <w:sz w:val="28"/>
          <w:szCs w:val="28"/>
        </w:rPr>
        <w:t>.</w:t>
      </w:r>
    </w:p>
    <w:p w:rsidR="00000199" w:rsidRPr="00D401B6" w:rsidRDefault="007353D8" w:rsidP="00130DA0">
      <w:pPr>
        <w:rPr>
          <w:rFonts w:ascii="Helvetica" w:hAnsi="Helvetica" w:cs="Helvetica"/>
          <w:color w:val="222222"/>
          <w:sz w:val="24"/>
          <w:szCs w:val="24"/>
        </w:rPr>
      </w:pPr>
      <w:r w:rsidRPr="00D401B6">
        <w:rPr>
          <w:rFonts w:ascii="Helvetica" w:hAnsi="Helvetica" w:cs="Helvetica"/>
          <w:b/>
          <w:sz w:val="24"/>
          <w:szCs w:val="24"/>
        </w:rPr>
        <w:t>Blo</w:t>
      </w:r>
      <w:r w:rsidR="00000199" w:rsidRPr="00D401B6">
        <w:rPr>
          <w:rFonts w:ascii="Helvetica" w:hAnsi="Helvetica" w:cs="Helvetica"/>
          <w:b/>
          <w:sz w:val="24"/>
          <w:szCs w:val="24"/>
        </w:rPr>
        <w:t>ckchain</w:t>
      </w:r>
      <w:r w:rsidR="00000199" w:rsidRPr="00D401B6">
        <w:rPr>
          <w:rFonts w:ascii="Helvetica" w:hAnsi="Helvetica" w:cs="Helvetica"/>
          <w:color w:val="222222"/>
          <w:sz w:val="24"/>
          <w:szCs w:val="24"/>
        </w:rPr>
        <w:t xml:space="preserve"> was invented by </w:t>
      </w:r>
      <w:hyperlink r:id="rId7" w:tooltip="Satoshi Nakamoto" w:history="1">
        <w:r w:rsidR="00000199" w:rsidRPr="00D401B6">
          <w:rPr>
            <w:rFonts w:ascii="Helvetica" w:hAnsi="Helvetica" w:cs="Helvetica"/>
            <w:sz w:val="24"/>
            <w:szCs w:val="24"/>
          </w:rPr>
          <w:t>Satoshi</w:t>
        </w:r>
        <w:r w:rsidR="00000199" w:rsidRPr="00D401B6">
          <w:rPr>
            <w:rStyle w:val="Hyperlink"/>
            <w:rFonts w:ascii="Helvetica" w:hAnsi="Helvetica" w:cs="Helvetica"/>
            <w:color w:val="0B0080"/>
            <w:sz w:val="24"/>
            <w:szCs w:val="24"/>
            <w:u w:val="none"/>
          </w:rPr>
          <w:t xml:space="preserve"> </w:t>
        </w:r>
        <w:r w:rsidR="00000199" w:rsidRPr="00D401B6">
          <w:rPr>
            <w:rFonts w:ascii="Helvetica" w:hAnsi="Helvetica" w:cs="Helvetica"/>
            <w:sz w:val="24"/>
            <w:szCs w:val="24"/>
          </w:rPr>
          <w:t>Nakamoto</w:t>
        </w:r>
      </w:hyperlink>
      <w:r w:rsidR="00000199" w:rsidRPr="00D401B6">
        <w:rPr>
          <w:rFonts w:ascii="Helvetica" w:hAnsi="Helvetica" w:cs="Helvetica"/>
          <w:color w:val="222222"/>
          <w:sz w:val="24"/>
          <w:szCs w:val="24"/>
        </w:rPr>
        <w:t> in 2008 for use in the </w:t>
      </w:r>
      <w:r w:rsidR="00000199" w:rsidRPr="00D401B6">
        <w:rPr>
          <w:rFonts w:ascii="Helvetica" w:hAnsi="Helvetica" w:cs="Helvetica"/>
          <w:sz w:val="24"/>
          <w:szCs w:val="24"/>
        </w:rPr>
        <w:t>crypto currency</w:t>
      </w:r>
      <w:r w:rsidR="00000199" w:rsidRPr="00D401B6">
        <w:rPr>
          <w:rFonts w:ascii="Helvetica" w:hAnsi="Helvetica" w:cs="Helvetica"/>
          <w:color w:val="222222"/>
          <w:sz w:val="24"/>
          <w:szCs w:val="24"/>
        </w:rPr>
        <w:t> </w:t>
      </w:r>
      <w:hyperlink r:id="rId8" w:tooltip="Bitcoin" w:history="1">
        <w:r w:rsidR="00000199" w:rsidRPr="00D401B6">
          <w:rPr>
            <w:rFonts w:ascii="Helvetica" w:hAnsi="Helvetica" w:cs="Helvetica"/>
            <w:sz w:val="24"/>
            <w:szCs w:val="24"/>
          </w:rPr>
          <w:t>bitcoin</w:t>
        </w:r>
      </w:hyperlink>
      <w:r w:rsidR="00000199" w:rsidRPr="00D401B6">
        <w:rPr>
          <w:rFonts w:ascii="Helvetica" w:hAnsi="Helvetica" w:cs="Helvetica"/>
          <w:color w:val="222222"/>
          <w:sz w:val="24"/>
          <w:szCs w:val="24"/>
        </w:rPr>
        <w:t>, as its public transaction </w:t>
      </w:r>
      <w:hyperlink r:id="rId9" w:tooltip="Ledger" w:history="1">
        <w:r w:rsidR="00000199" w:rsidRPr="00D401B6">
          <w:rPr>
            <w:rFonts w:ascii="Helvetica" w:hAnsi="Helvetica" w:cs="Helvetica"/>
            <w:sz w:val="24"/>
            <w:szCs w:val="24"/>
          </w:rPr>
          <w:t>ledger</w:t>
        </w:r>
      </w:hyperlink>
      <w:r w:rsidR="00130DA0" w:rsidRPr="00D401B6">
        <w:rPr>
          <w:rFonts w:ascii="Helvetica" w:hAnsi="Helvetica" w:cs="Helvetica"/>
          <w:color w:val="222222"/>
          <w:sz w:val="24"/>
          <w:szCs w:val="24"/>
        </w:rPr>
        <w:t xml:space="preserve">. </w:t>
      </w:r>
      <w:r w:rsidR="00000199" w:rsidRPr="00D401B6">
        <w:rPr>
          <w:rFonts w:ascii="Helvetica" w:hAnsi="Helvetica" w:cs="Helvetica"/>
          <w:color w:val="222222"/>
          <w:sz w:val="24"/>
          <w:szCs w:val="24"/>
        </w:rPr>
        <w:t>The invention of the blockchain for bitcoin made it the first digital currency to solve the </w:t>
      </w:r>
      <w:hyperlink r:id="rId10" w:tooltip="Double-spending" w:history="1">
        <w:r w:rsidR="00000199" w:rsidRPr="00D401B6">
          <w:rPr>
            <w:rFonts w:ascii="Helvetica" w:hAnsi="Helvetica" w:cs="Helvetica"/>
            <w:sz w:val="24"/>
            <w:szCs w:val="24"/>
          </w:rPr>
          <w:t>double</w:t>
        </w:r>
        <w:r w:rsidR="00000199" w:rsidRPr="00D401B6">
          <w:rPr>
            <w:rStyle w:val="Hyperlink"/>
            <w:rFonts w:ascii="Helvetica" w:hAnsi="Helvetica" w:cs="Helvetica"/>
            <w:color w:val="0B0080"/>
            <w:sz w:val="24"/>
            <w:szCs w:val="24"/>
            <w:u w:val="none"/>
          </w:rPr>
          <w:t xml:space="preserve"> </w:t>
        </w:r>
        <w:r w:rsidR="00000199" w:rsidRPr="00D401B6">
          <w:rPr>
            <w:rFonts w:ascii="Helvetica" w:hAnsi="Helvetica" w:cs="Helvetica"/>
            <w:sz w:val="24"/>
            <w:szCs w:val="24"/>
          </w:rPr>
          <w:t>spending</w:t>
        </w:r>
      </w:hyperlink>
      <w:r w:rsidR="00000199" w:rsidRPr="00D401B6">
        <w:rPr>
          <w:rFonts w:ascii="Helvetica" w:hAnsi="Helvetica" w:cs="Helvetica"/>
          <w:color w:val="222222"/>
          <w:sz w:val="24"/>
          <w:szCs w:val="24"/>
        </w:rPr>
        <w:t> problem without the need of a trusted authority or central </w:t>
      </w:r>
      <w:hyperlink r:id="rId11" w:tooltip="Server (computing)" w:history="1">
        <w:r w:rsidR="00000199" w:rsidRPr="00D401B6">
          <w:rPr>
            <w:rFonts w:ascii="Helvetica" w:hAnsi="Helvetica" w:cs="Helvetica"/>
            <w:sz w:val="24"/>
            <w:szCs w:val="24"/>
          </w:rPr>
          <w:t>server</w:t>
        </w:r>
      </w:hyperlink>
      <w:r w:rsidR="00000199" w:rsidRPr="00D401B6">
        <w:rPr>
          <w:rFonts w:ascii="Helvetica" w:hAnsi="Helvetica" w:cs="Helvetica"/>
          <w:color w:val="222222"/>
          <w:sz w:val="24"/>
          <w:szCs w:val="24"/>
        </w:rPr>
        <w:t xml:space="preserve">. </w:t>
      </w:r>
    </w:p>
    <w:p w:rsidR="009C5777" w:rsidRPr="00D401B6" w:rsidRDefault="00795949" w:rsidP="00130DA0">
      <w:pPr>
        <w:rPr>
          <w:rFonts w:ascii="Helvetica" w:hAnsi="Helvetica" w:cs="Helvetica"/>
          <w:color w:val="222222"/>
          <w:sz w:val="24"/>
          <w:szCs w:val="24"/>
          <w:shd w:val="clear" w:color="auto" w:fill="FFFFFF"/>
        </w:rPr>
      </w:pPr>
      <w:r w:rsidRPr="00D401B6">
        <w:rPr>
          <w:rFonts w:ascii="Helvetica" w:hAnsi="Helvetica" w:cs="Helvetica"/>
          <w:b/>
          <w:sz w:val="24"/>
          <w:szCs w:val="24"/>
        </w:rPr>
        <w:t>Blockchain</w:t>
      </w:r>
      <w:r w:rsidRPr="00D401B6">
        <w:rPr>
          <w:rFonts w:ascii="Helvetica" w:hAnsi="Helvetica" w:cs="Helvetica"/>
          <w:color w:val="333333"/>
          <w:sz w:val="24"/>
          <w:szCs w:val="24"/>
          <w:shd w:val="clear" w:color="auto" w:fill="FFFFFF"/>
        </w:rPr>
        <w:t xml:space="preserve"> is a continuously growing lists of </w:t>
      </w:r>
      <w:r w:rsidRPr="00D401B6">
        <w:rPr>
          <w:rFonts w:ascii="Helvetica" w:hAnsi="Helvetica" w:cs="Helvetica"/>
          <w:color w:val="333333"/>
          <w:sz w:val="24"/>
          <w:szCs w:val="24"/>
          <w:shd w:val="clear" w:color="auto" w:fill="FFFFFF"/>
        </w:rPr>
        <w:t>records</w:t>
      </w:r>
      <w:r w:rsidRPr="00D401B6">
        <w:rPr>
          <w:rFonts w:ascii="Helvetica" w:hAnsi="Helvetica" w:cs="Helvetica"/>
          <w:color w:val="333333"/>
          <w:sz w:val="24"/>
          <w:szCs w:val="24"/>
          <w:shd w:val="clear" w:color="auto" w:fill="FFFFFF"/>
        </w:rPr>
        <w:t xml:space="preserve"> called blocks,</w:t>
      </w:r>
      <w:r w:rsidRPr="00D401B6">
        <w:rPr>
          <w:rFonts w:ascii="Helvetica" w:hAnsi="Helvetica" w:cs="Helvetica"/>
          <w:color w:val="333333"/>
          <w:sz w:val="24"/>
          <w:szCs w:val="24"/>
          <w:shd w:val="clear" w:color="auto" w:fill="FFFFFF"/>
        </w:rPr>
        <w:t xml:space="preserve"> </w:t>
      </w:r>
      <w:r w:rsidRPr="00D401B6">
        <w:rPr>
          <w:rFonts w:ascii="Helvetica" w:hAnsi="Helvetica" w:cs="Helvetica"/>
          <w:color w:val="222222"/>
          <w:sz w:val="24"/>
          <w:szCs w:val="24"/>
          <w:shd w:val="clear" w:color="auto" w:fill="FFFFFF"/>
        </w:rPr>
        <w:t>which are linked and secured using </w:t>
      </w:r>
      <w:hyperlink r:id="rId12" w:tooltip="Cryptography" w:history="1">
        <w:r w:rsidRPr="00D401B6">
          <w:rPr>
            <w:rFonts w:ascii="Helvetica" w:hAnsi="Helvetica" w:cs="Helvetica"/>
            <w:b/>
            <w:sz w:val="24"/>
            <w:szCs w:val="24"/>
          </w:rPr>
          <w:t>cryptography</w:t>
        </w:r>
      </w:hyperlink>
      <w:r w:rsidRPr="00D401B6">
        <w:rPr>
          <w:rFonts w:ascii="Helvetica" w:hAnsi="Helvetica" w:cs="Helvetica"/>
          <w:color w:val="222222"/>
          <w:sz w:val="24"/>
          <w:szCs w:val="24"/>
          <w:shd w:val="clear" w:color="auto" w:fill="FFFFFF"/>
        </w:rPr>
        <w:t>.</w:t>
      </w:r>
      <w:r w:rsidRPr="00D401B6">
        <w:rPr>
          <w:rFonts w:ascii="Helvetica" w:hAnsi="Helvetica" w:cs="Helvetica"/>
          <w:color w:val="222222"/>
          <w:sz w:val="24"/>
          <w:szCs w:val="24"/>
          <w:shd w:val="clear" w:color="auto" w:fill="FFFFFF"/>
        </w:rPr>
        <w:t> Each block typically contains a </w:t>
      </w:r>
      <w:hyperlink r:id="rId13" w:tooltip="Cryptographic hash function" w:history="1">
        <w:r w:rsidRPr="00D401B6">
          <w:rPr>
            <w:rFonts w:ascii="Helvetica" w:hAnsi="Helvetica" w:cs="Helvetica"/>
            <w:sz w:val="24"/>
            <w:szCs w:val="24"/>
          </w:rPr>
          <w:t>cryptographic hash</w:t>
        </w:r>
      </w:hyperlink>
      <w:r w:rsidRPr="00D401B6">
        <w:rPr>
          <w:rFonts w:ascii="Helvetica" w:hAnsi="Helvetica" w:cs="Helvetica"/>
          <w:color w:val="222222"/>
          <w:sz w:val="24"/>
          <w:szCs w:val="24"/>
          <w:shd w:val="clear" w:color="auto" w:fill="FFFFFF"/>
        </w:rPr>
        <w:t> of the previous block</w:t>
      </w:r>
      <w:r w:rsidRPr="00D401B6">
        <w:rPr>
          <w:rFonts w:ascii="Helvetica" w:hAnsi="Helvetica" w:cs="Helvetica"/>
          <w:color w:val="222222"/>
          <w:sz w:val="24"/>
          <w:szCs w:val="24"/>
          <w:shd w:val="clear" w:color="auto" w:fill="FFFFFF"/>
        </w:rPr>
        <w:t xml:space="preserve">, </w:t>
      </w:r>
      <w:r w:rsidRPr="00D401B6">
        <w:rPr>
          <w:rFonts w:ascii="Helvetica" w:hAnsi="Helvetica" w:cs="Helvetica"/>
          <w:color w:val="222222"/>
          <w:sz w:val="24"/>
          <w:szCs w:val="24"/>
          <w:shd w:val="clear" w:color="auto" w:fill="FFFFFF"/>
        </w:rPr>
        <w:t>a </w:t>
      </w:r>
      <w:hyperlink r:id="rId14" w:tooltip="Trusted timestamping" w:history="1">
        <w:r w:rsidRPr="00D401B6">
          <w:rPr>
            <w:rFonts w:ascii="Helvetica" w:hAnsi="Helvetica" w:cs="Helvetica"/>
            <w:sz w:val="24"/>
            <w:szCs w:val="24"/>
          </w:rPr>
          <w:t>timestamp</w:t>
        </w:r>
      </w:hyperlink>
      <w:r w:rsidRPr="00D401B6">
        <w:rPr>
          <w:rFonts w:ascii="Helvetica" w:hAnsi="Helvetica" w:cs="Helvetica"/>
          <w:color w:val="222222"/>
          <w:sz w:val="24"/>
          <w:szCs w:val="24"/>
          <w:shd w:val="clear" w:color="auto" w:fill="FFFFFF"/>
        </w:rPr>
        <w:t> and transaction data.</w:t>
      </w:r>
      <w:r w:rsidRPr="00D401B6">
        <w:rPr>
          <w:rFonts w:ascii="Helvetica" w:hAnsi="Helvetica" w:cs="Helvetica"/>
          <w:color w:val="222222"/>
          <w:sz w:val="24"/>
          <w:szCs w:val="24"/>
          <w:shd w:val="clear" w:color="auto" w:fill="FFFFFF"/>
        </w:rPr>
        <w:t xml:space="preserve"> </w:t>
      </w:r>
      <w:r w:rsidRPr="00D401B6">
        <w:rPr>
          <w:rFonts w:ascii="Helvetica" w:hAnsi="Helvetica" w:cs="Helvetica"/>
          <w:color w:val="222222"/>
          <w:sz w:val="24"/>
          <w:szCs w:val="24"/>
          <w:shd w:val="clear" w:color="auto" w:fill="FFFFFF"/>
        </w:rPr>
        <w:t>It is "an open, </w:t>
      </w:r>
      <w:hyperlink r:id="rId15" w:tooltip="Distributed ledger" w:history="1">
        <w:r w:rsidRPr="00D401B6">
          <w:rPr>
            <w:rFonts w:ascii="Helvetica" w:hAnsi="Helvetica" w:cs="Helvetica"/>
            <w:sz w:val="24"/>
            <w:szCs w:val="24"/>
          </w:rPr>
          <w:t>distributed ledger</w:t>
        </w:r>
      </w:hyperlink>
      <w:r w:rsidRPr="00D401B6">
        <w:rPr>
          <w:rFonts w:ascii="Helvetica" w:hAnsi="Helvetica" w:cs="Helvetica"/>
          <w:color w:val="222222"/>
          <w:sz w:val="24"/>
          <w:szCs w:val="24"/>
          <w:shd w:val="clear" w:color="auto" w:fill="FFFFFF"/>
        </w:rPr>
        <w:t> that can record transactions between two parties efficiently and in a verifiable and permanent way"</w:t>
      </w:r>
      <w:r w:rsidRPr="00D401B6">
        <w:rPr>
          <w:rFonts w:ascii="Helvetica" w:hAnsi="Helvetica" w:cs="Helvetica"/>
          <w:color w:val="222222"/>
          <w:sz w:val="24"/>
          <w:szCs w:val="24"/>
          <w:shd w:val="clear" w:color="auto" w:fill="FFFFFF"/>
        </w:rPr>
        <w:t>.</w:t>
      </w:r>
      <w:r w:rsidR="00000199" w:rsidRPr="00D401B6">
        <w:rPr>
          <w:rFonts w:ascii="Helvetica" w:hAnsi="Helvetica" w:cs="Helvetica"/>
          <w:color w:val="222222"/>
          <w:sz w:val="24"/>
          <w:szCs w:val="24"/>
          <w:shd w:val="clear" w:color="auto" w:fill="FFFFFF"/>
        </w:rPr>
        <w:t xml:space="preserve"> </w:t>
      </w:r>
      <w:r w:rsidR="00000199" w:rsidRPr="00D401B6">
        <w:rPr>
          <w:rFonts w:ascii="Helvetica" w:hAnsi="Helvetica" w:cs="Helvetica"/>
          <w:color w:val="222222"/>
          <w:sz w:val="24"/>
          <w:szCs w:val="24"/>
          <w:shd w:val="clear" w:color="auto" w:fill="FFFFFF"/>
        </w:rPr>
        <w:t>Once recorded, the data in any given block cannot be altered retroactively without the alteration of all subsequent blocks, which requires collusion of the network majority.</w:t>
      </w:r>
    </w:p>
    <w:p w:rsidR="0006313A" w:rsidRPr="00D401B6" w:rsidRDefault="00130DA0" w:rsidP="00130DA0">
      <w:pPr>
        <w:pStyle w:val="NormalWeb"/>
        <w:shd w:val="clear" w:color="auto" w:fill="FFFFFF"/>
        <w:spacing w:before="120" w:beforeAutospacing="0" w:after="120" w:afterAutospacing="0"/>
        <w:rPr>
          <w:rFonts w:ascii="Helvetica" w:hAnsi="Helvetica" w:cs="Helvetica"/>
          <w:color w:val="222222"/>
        </w:rPr>
      </w:pPr>
      <w:r w:rsidRPr="00D401B6">
        <w:rPr>
          <w:rFonts w:ascii="Helvetica" w:hAnsi="Helvetica" w:cs="Helvetica"/>
          <w:color w:val="222222"/>
        </w:rPr>
        <w:t xml:space="preserve">In August 2014, the bitcoin blockchain file size, containing records of all transactions that have occurred on the network, reached </w:t>
      </w:r>
      <w:r w:rsidRPr="00D401B6">
        <w:rPr>
          <w:rFonts w:ascii="Helvetica" w:hAnsi="Helvetica" w:cs="Helvetica"/>
          <w:b/>
          <w:color w:val="222222"/>
        </w:rPr>
        <w:t>20 GB</w:t>
      </w:r>
      <w:r w:rsidRPr="00D401B6">
        <w:rPr>
          <w:rFonts w:ascii="Helvetica" w:hAnsi="Helvetica" w:cs="Helvetica"/>
          <w:color w:val="222222"/>
        </w:rPr>
        <w:t xml:space="preserve"> (</w:t>
      </w:r>
      <w:hyperlink r:id="rId16" w:tooltip="Gigabyte" w:history="1">
        <w:r w:rsidRPr="00D401B6">
          <w:rPr>
            <w:rFonts w:ascii="Helvetica" w:hAnsi="Helvetica" w:cs="Helvetica"/>
          </w:rPr>
          <w:t>gigabytes</w:t>
        </w:r>
      </w:hyperlink>
      <w:r w:rsidRPr="00D401B6">
        <w:rPr>
          <w:rFonts w:ascii="Helvetica" w:hAnsi="Helvetica" w:cs="Helvetica"/>
          <w:color w:val="222222"/>
        </w:rPr>
        <w:t xml:space="preserve">).In January 2015, the size had grown to almost </w:t>
      </w:r>
      <w:r w:rsidRPr="00D401B6">
        <w:rPr>
          <w:rFonts w:ascii="Helvetica" w:hAnsi="Helvetica" w:cs="Helvetica"/>
          <w:b/>
          <w:color w:val="222222"/>
        </w:rPr>
        <w:t>30 GB</w:t>
      </w:r>
      <w:r w:rsidRPr="00D401B6">
        <w:rPr>
          <w:rFonts w:ascii="Helvetica" w:hAnsi="Helvetica" w:cs="Helvetica"/>
          <w:color w:val="222222"/>
        </w:rPr>
        <w:t>, and from January 2016 to January 2017, the bitcoin blockchain grew from</w:t>
      </w:r>
      <w:r w:rsidRPr="00D401B6">
        <w:rPr>
          <w:rFonts w:ascii="Helvetica" w:hAnsi="Helvetica" w:cs="Helvetica"/>
          <w:b/>
          <w:color w:val="222222"/>
        </w:rPr>
        <w:t xml:space="preserve"> 50 GB</w:t>
      </w:r>
      <w:r w:rsidRPr="00D401B6">
        <w:rPr>
          <w:rFonts w:ascii="Helvetica" w:hAnsi="Helvetica" w:cs="Helvetica"/>
          <w:color w:val="222222"/>
        </w:rPr>
        <w:t xml:space="preserve"> to </w:t>
      </w:r>
      <w:r w:rsidRPr="00D401B6">
        <w:rPr>
          <w:rFonts w:ascii="Helvetica" w:hAnsi="Helvetica" w:cs="Helvetica"/>
          <w:b/>
          <w:color w:val="222222"/>
        </w:rPr>
        <w:t>100 GB</w:t>
      </w:r>
      <w:r w:rsidRPr="00D401B6">
        <w:rPr>
          <w:rFonts w:ascii="Helvetica" w:hAnsi="Helvetica" w:cs="Helvetica"/>
          <w:color w:val="222222"/>
        </w:rPr>
        <w:t xml:space="preserve"> in size</w:t>
      </w:r>
      <w:r w:rsidRPr="00D401B6">
        <w:rPr>
          <w:rFonts w:ascii="Helvetica" w:hAnsi="Helvetica" w:cs="Helvetica"/>
          <w:color w:val="222222"/>
        </w:rPr>
        <w:t xml:space="preserve">. </w:t>
      </w:r>
    </w:p>
    <w:p w:rsidR="007353D8" w:rsidRPr="00D401B6" w:rsidRDefault="0006313A" w:rsidP="007353D8">
      <w:pPr>
        <w:rPr>
          <w:rFonts w:ascii="Helvetica" w:hAnsi="Helvetica" w:cs="Helvetica"/>
          <w:sz w:val="24"/>
          <w:szCs w:val="24"/>
        </w:rPr>
      </w:pPr>
      <w:r w:rsidRPr="00D401B6">
        <w:rPr>
          <w:rFonts w:ascii="Helvetica" w:hAnsi="Helvetica" w:cs="Helvetica"/>
          <w:color w:val="222222"/>
          <w:sz w:val="24"/>
          <w:szCs w:val="24"/>
          <w:shd w:val="clear" w:color="auto" w:fill="FFFFFF"/>
        </w:rPr>
        <w:t xml:space="preserve">A blockchain is a decentralized, distributed and public digital ledger that is used to record transactions across many computers so that the record cannot be altered retroactively without the alteration of all subsequent blocks and the collusion of the </w:t>
      </w:r>
      <w:r w:rsidRPr="00D401B6">
        <w:rPr>
          <w:rFonts w:ascii="Helvetica" w:hAnsi="Helvetica" w:cs="Helvetica"/>
          <w:color w:val="222222"/>
          <w:sz w:val="24"/>
          <w:szCs w:val="24"/>
          <w:shd w:val="clear" w:color="auto" w:fill="FFFFFF"/>
        </w:rPr>
        <w:lastRenderedPageBreak/>
        <w:t>network.</w:t>
      </w:r>
      <w:r w:rsidRPr="00D401B6">
        <w:rPr>
          <w:rFonts w:ascii="Helvetica" w:hAnsi="Helvetica" w:cs="Helvetica"/>
          <w:color w:val="222222"/>
          <w:sz w:val="24"/>
          <w:szCs w:val="24"/>
          <w:shd w:val="clear" w:color="auto" w:fill="FFFFFF"/>
        </w:rPr>
        <w:t xml:space="preserve"> </w:t>
      </w:r>
      <w:r w:rsidRPr="00D401B6">
        <w:rPr>
          <w:rFonts w:ascii="Helvetica" w:hAnsi="Helvetica" w:cs="Helvetica"/>
          <w:color w:val="222222"/>
          <w:sz w:val="24"/>
          <w:szCs w:val="24"/>
          <w:shd w:val="clear" w:color="auto" w:fill="FFFFFF"/>
        </w:rPr>
        <w:t>A blockchain database</w:t>
      </w:r>
      <w:r w:rsidRPr="00D401B6">
        <w:rPr>
          <w:rFonts w:ascii="Helvetica" w:hAnsi="Helvetica" w:cs="Helvetica"/>
          <w:color w:val="222222"/>
          <w:sz w:val="24"/>
          <w:szCs w:val="24"/>
          <w:shd w:val="clear" w:color="auto" w:fill="FFFFFF"/>
        </w:rPr>
        <w:t xml:space="preserve"> is managed autonomously using peer-to-peer</w:t>
      </w:r>
      <w:r w:rsidRPr="00D401B6">
        <w:rPr>
          <w:rFonts w:ascii="Helvetica" w:hAnsi="Helvetica" w:cs="Helvetica"/>
          <w:color w:val="222222"/>
          <w:sz w:val="24"/>
          <w:szCs w:val="24"/>
          <w:shd w:val="clear" w:color="auto" w:fill="FFFFFF"/>
        </w:rPr>
        <w:t> network and a distributed time</w:t>
      </w:r>
      <w:r w:rsidRPr="00D401B6">
        <w:rPr>
          <w:rFonts w:ascii="Helvetica" w:hAnsi="Helvetica" w:cs="Helvetica"/>
          <w:color w:val="222222"/>
          <w:sz w:val="24"/>
          <w:szCs w:val="24"/>
          <w:shd w:val="clear" w:color="auto" w:fill="FFFFFF"/>
        </w:rPr>
        <w:t xml:space="preserve"> </w:t>
      </w:r>
      <w:r w:rsidRPr="00D401B6">
        <w:rPr>
          <w:rFonts w:ascii="Helvetica" w:hAnsi="Helvetica" w:cs="Helvetica"/>
          <w:color w:val="222222"/>
          <w:sz w:val="24"/>
          <w:szCs w:val="24"/>
          <w:shd w:val="clear" w:color="auto" w:fill="FFFFFF"/>
        </w:rPr>
        <w:t>stamping server.</w:t>
      </w:r>
      <w:r w:rsidR="007353D8" w:rsidRPr="00D401B6">
        <w:rPr>
          <w:rFonts w:ascii="Helvetica" w:hAnsi="Helvetica" w:cs="Helvetica"/>
          <w:color w:val="222222"/>
          <w:sz w:val="24"/>
          <w:szCs w:val="24"/>
          <w:shd w:val="clear" w:color="auto" w:fill="FFFFFF"/>
        </w:rPr>
        <w:t xml:space="preserve"> </w:t>
      </w:r>
      <w:r w:rsidR="007353D8" w:rsidRPr="00D401B6">
        <w:rPr>
          <w:rFonts w:ascii="Helvetica" w:hAnsi="Helvetica" w:cs="Helvetica"/>
          <w:b/>
          <w:color w:val="222222"/>
          <w:sz w:val="24"/>
          <w:szCs w:val="24"/>
          <w:shd w:val="clear" w:color="auto" w:fill="FFFFFF"/>
        </w:rPr>
        <w:t>It confirms that each unit of value was transferred only once, solving the long-standing problem of </w:t>
      </w:r>
      <w:r w:rsidR="007353D8" w:rsidRPr="00D401B6">
        <w:rPr>
          <w:rFonts w:ascii="Helvetica" w:hAnsi="Helvetica" w:cs="Helvetica"/>
          <w:b/>
          <w:sz w:val="24"/>
          <w:szCs w:val="24"/>
        </w:rPr>
        <w:t>double spending.</w:t>
      </w:r>
      <w:r w:rsidR="007353D8" w:rsidRPr="00D401B6">
        <w:rPr>
          <w:rFonts w:ascii="Helvetica" w:hAnsi="Helvetica" w:cs="Helvetica"/>
          <w:color w:val="222222"/>
          <w:sz w:val="24"/>
          <w:szCs w:val="24"/>
          <w:shd w:val="clear" w:color="auto" w:fill="FFFFFF"/>
        </w:rPr>
        <w:t xml:space="preserve"> </w:t>
      </w:r>
      <w:r w:rsidR="007353D8" w:rsidRPr="00D401B6">
        <w:rPr>
          <w:rFonts w:ascii="Helvetica" w:hAnsi="Helvetica" w:cs="Helvetica"/>
          <w:color w:val="222222"/>
          <w:sz w:val="24"/>
          <w:szCs w:val="24"/>
          <w:shd w:val="clear" w:color="auto" w:fill="FFFFFF"/>
        </w:rPr>
        <w:t>Blockchains</w:t>
      </w:r>
      <w:r w:rsidR="007353D8" w:rsidRPr="00D401B6">
        <w:rPr>
          <w:rFonts w:ascii="Helvetica" w:hAnsi="Helvetica" w:cs="Helvetica"/>
          <w:color w:val="222222"/>
          <w:sz w:val="24"/>
          <w:szCs w:val="24"/>
          <w:shd w:val="clear" w:color="auto" w:fill="FFFFFF"/>
        </w:rPr>
        <w:t xml:space="preserve"> have been described as a </w:t>
      </w:r>
      <w:hyperlink r:id="rId17" w:tooltip="Value (economics)" w:history="1">
        <w:r w:rsidR="007353D8" w:rsidRPr="00D401B6">
          <w:rPr>
            <w:rFonts w:ascii="Helvetica" w:hAnsi="Helvetica" w:cs="Helvetica"/>
            <w:sz w:val="24"/>
            <w:szCs w:val="24"/>
          </w:rPr>
          <w:t>value</w:t>
        </w:r>
      </w:hyperlink>
      <w:r w:rsidR="007353D8" w:rsidRPr="00D401B6">
        <w:rPr>
          <w:rFonts w:ascii="Helvetica" w:hAnsi="Helvetica" w:cs="Helvetica"/>
          <w:color w:val="222222"/>
          <w:sz w:val="24"/>
          <w:szCs w:val="24"/>
          <w:shd w:val="clear" w:color="auto" w:fill="FFFFFF"/>
        </w:rPr>
        <w:t>-exchange </w:t>
      </w:r>
      <w:hyperlink r:id="rId18" w:tooltip="Cryptographic protocol" w:history="1">
        <w:r w:rsidR="007353D8" w:rsidRPr="00D401B6">
          <w:rPr>
            <w:rFonts w:ascii="Helvetica" w:hAnsi="Helvetica" w:cs="Helvetica"/>
            <w:sz w:val="24"/>
            <w:szCs w:val="24"/>
          </w:rPr>
          <w:t>protocol</w:t>
        </w:r>
      </w:hyperlink>
      <w:r w:rsidR="007353D8" w:rsidRPr="00D401B6">
        <w:rPr>
          <w:rFonts w:ascii="Helvetica" w:hAnsi="Helvetica" w:cs="Helvetica"/>
          <w:color w:val="222222"/>
          <w:sz w:val="24"/>
          <w:szCs w:val="24"/>
          <w:shd w:val="clear" w:color="auto" w:fill="FFFFFF"/>
        </w:rPr>
        <w:t>. This blockchain-based exchange of value can be completed more quickly, more safely and more cheaply than with traditional systems</w:t>
      </w:r>
      <w:r w:rsidR="007353D8" w:rsidRPr="00D401B6">
        <w:rPr>
          <w:rFonts w:ascii="Helvetica" w:hAnsi="Helvetica" w:cs="Helvetica"/>
          <w:color w:val="222222"/>
          <w:sz w:val="24"/>
          <w:szCs w:val="24"/>
          <w:shd w:val="clear" w:color="auto" w:fill="FFFFFF"/>
        </w:rPr>
        <w:t>.</w:t>
      </w:r>
      <w:r w:rsidR="007353D8" w:rsidRPr="00D401B6">
        <w:rPr>
          <w:rFonts w:ascii="Helvetica" w:hAnsi="Helvetica" w:cs="Helvetica"/>
          <w:color w:val="222222"/>
          <w:sz w:val="24"/>
          <w:szCs w:val="24"/>
          <w:shd w:val="clear" w:color="auto" w:fill="FFFFFF"/>
        </w:rPr>
        <w:t> A blockchain can assign </w:t>
      </w:r>
      <w:hyperlink r:id="rId19" w:tooltip="Title (property)" w:history="1">
        <w:r w:rsidR="007353D8" w:rsidRPr="00D401B6">
          <w:rPr>
            <w:rFonts w:ascii="Helvetica" w:hAnsi="Helvetica" w:cs="Helvetica"/>
            <w:sz w:val="24"/>
            <w:szCs w:val="24"/>
          </w:rPr>
          <w:t>title</w:t>
        </w:r>
      </w:hyperlink>
      <w:r w:rsidR="007353D8" w:rsidRPr="00D401B6">
        <w:rPr>
          <w:rFonts w:ascii="Helvetica" w:hAnsi="Helvetica" w:cs="Helvetica"/>
          <w:color w:val="222222"/>
          <w:sz w:val="24"/>
          <w:szCs w:val="24"/>
          <w:shd w:val="clear" w:color="auto" w:fill="FFFFFF"/>
        </w:rPr>
        <w:t> rights because it provides a record that compels </w:t>
      </w:r>
      <w:r w:rsidR="007353D8" w:rsidRPr="00D401B6">
        <w:rPr>
          <w:rFonts w:ascii="Helvetica" w:hAnsi="Helvetica" w:cs="Helvetica"/>
          <w:sz w:val="24"/>
          <w:szCs w:val="24"/>
        </w:rPr>
        <w:t>offer and accep</w:t>
      </w:r>
      <w:bookmarkStart w:id="0" w:name="_GoBack"/>
      <w:bookmarkEnd w:id="0"/>
      <w:r w:rsidR="007353D8" w:rsidRPr="00D401B6">
        <w:rPr>
          <w:rFonts w:ascii="Helvetica" w:hAnsi="Helvetica" w:cs="Helvetica"/>
          <w:sz w:val="24"/>
          <w:szCs w:val="24"/>
        </w:rPr>
        <w:t>tance.</w:t>
      </w:r>
    </w:p>
    <w:sectPr w:rsidR="007353D8" w:rsidRPr="00D401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A8D" w:rsidRDefault="00475A8D" w:rsidP="0006313A">
      <w:pPr>
        <w:spacing w:after="0" w:line="240" w:lineRule="auto"/>
      </w:pPr>
      <w:r>
        <w:separator/>
      </w:r>
    </w:p>
  </w:endnote>
  <w:endnote w:type="continuationSeparator" w:id="0">
    <w:p w:rsidR="00475A8D" w:rsidRDefault="00475A8D" w:rsidP="00063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A8D" w:rsidRDefault="00475A8D" w:rsidP="0006313A">
      <w:pPr>
        <w:spacing w:after="0" w:line="240" w:lineRule="auto"/>
      </w:pPr>
      <w:r>
        <w:separator/>
      </w:r>
    </w:p>
  </w:footnote>
  <w:footnote w:type="continuationSeparator" w:id="0">
    <w:p w:rsidR="00475A8D" w:rsidRDefault="00475A8D" w:rsidP="000631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49"/>
    <w:rsid w:val="00000199"/>
    <w:rsid w:val="0006313A"/>
    <w:rsid w:val="00130DA0"/>
    <w:rsid w:val="00475A8D"/>
    <w:rsid w:val="007353D8"/>
    <w:rsid w:val="00795949"/>
    <w:rsid w:val="009C5777"/>
    <w:rsid w:val="00C775A2"/>
    <w:rsid w:val="00D401B6"/>
    <w:rsid w:val="00DB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ECBC7-D2F2-41A7-9EB0-80BE5EC6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vespellredwiggle">
    <w:name w:val="livespell_redwiggle"/>
    <w:basedOn w:val="DefaultParagraphFont"/>
    <w:rsid w:val="00795949"/>
  </w:style>
  <w:style w:type="character" w:styleId="Hyperlink">
    <w:name w:val="Hyperlink"/>
    <w:basedOn w:val="DefaultParagraphFont"/>
    <w:uiPriority w:val="99"/>
    <w:semiHidden/>
    <w:unhideWhenUsed/>
    <w:rsid w:val="00795949"/>
    <w:rPr>
      <w:color w:val="0000FF"/>
      <w:u w:val="single"/>
    </w:rPr>
  </w:style>
  <w:style w:type="paragraph" w:styleId="NoSpacing">
    <w:name w:val="No Spacing"/>
    <w:uiPriority w:val="1"/>
    <w:qFormat/>
    <w:rsid w:val="00795949"/>
    <w:pPr>
      <w:spacing w:after="0" w:line="240" w:lineRule="auto"/>
    </w:pPr>
  </w:style>
  <w:style w:type="paragraph" w:styleId="NormalWeb">
    <w:name w:val="Normal (Web)"/>
    <w:basedOn w:val="Normal"/>
    <w:uiPriority w:val="99"/>
    <w:unhideWhenUsed/>
    <w:rsid w:val="000001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3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13A"/>
  </w:style>
  <w:style w:type="paragraph" w:styleId="Footer">
    <w:name w:val="footer"/>
    <w:basedOn w:val="Normal"/>
    <w:link w:val="FooterChar"/>
    <w:uiPriority w:val="99"/>
    <w:unhideWhenUsed/>
    <w:rsid w:val="00063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13A"/>
  </w:style>
  <w:style w:type="character" w:styleId="FollowedHyperlink">
    <w:name w:val="FollowedHyperlink"/>
    <w:basedOn w:val="DefaultParagraphFont"/>
    <w:uiPriority w:val="99"/>
    <w:semiHidden/>
    <w:unhideWhenUsed/>
    <w:rsid w:val="000631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744318">
      <w:bodyDiv w:val="1"/>
      <w:marLeft w:val="0"/>
      <w:marRight w:val="0"/>
      <w:marTop w:val="0"/>
      <w:marBottom w:val="0"/>
      <w:divBdr>
        <w:top w:val="none" w:sz="0" w:space="0" w:color="auto"/>
        <w:left w:val="none" w:sz="0" w:space="0" w:color="auto"/>
        <w:bottom w:val="none" w:sz="0" w:space="0" w:color="auto"/>
        <w:right w:val="none" w:sz="0" w:space="0" w:color="auto"/>
      </w:divBdr>
    </w:div>
    <w:div w:id="79942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tcoin" TargetMode="External"/><Relationship Id="rId13" Type="http://schemas.openxmlformats.org/officeDocument/2006/relationships/hyperlink" Target="https://en.wikipedia.org/wiki/Cryptographic_hash_function" TargetMode="External"/><Relationship Id="rId18" Type="http://schemas.openxmlformats.org/officeDocument/2006/relationships/hyperlink" Target="https://en.wikipedia.org/wiki/Cryptographic_protoco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Satoshi_Nakamoto" TargetMode="External"/><Relationship Id="rId12" Type="http://schemas.openxmlformats.org/officeDocument/2006/relationships/hyperlink" Target="https://en.wikipedia.org/wiki/Cryptography" TargetMode="External"/><Relationship Id="rId17" Type="http://schemas.openxmlformats.org/officeDocument/2006/relationships/hyperlink" Target="https://en.wikipedia.org/wiki/Value_(economics)" TargetMode="External"/><Relationship Id="rId2" Type="http://schemas.openxmlformats.org/officeDocument/2006/relationships/settings" Target="settings.xml"/><Relationship Id="rId16" Type="http://schemas.openxmlformats.org/officeDocument/2006/relationships/hyperlink" Target="https://en.wikipedia.org/wiki/Gigabyt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en.wikipedia.org/wiki/Server_(computing)" TargetMode="External"/><Relationship Id="rId5" Type="http://schemas.openxmlformats.org/officeDocument/2006/relationships/endnotes" Target="endnotes.xml"/><Relationship Id="rId15" Type="http://schemas.openxmlformats.org/officeDocument/2006/relationships/hyperlink" Target="https://en.wikipedia.org/wiki/Distributed_ledger" TargetMode="External"/><Relationship Id="rId10" Type="http://schemas.openxmlformats.org/officeDocument/2006/relationships/hyperlink" Target="https://en.wikipedia.org/wiki/Double-spending" TargetMode="External"/><Relationship Id="rId19" Type="http://schemas.openxmlformats.org/officeDocument/2006/relationships/hyperlink" Target="https://en.wikipedia.org/wiki/Title_(property)" TargetMode="External"/><Relationship Id="rId4" Type="http://schemas.openxmlformats.org/officeDocument/2006/relationships/footnotes" Target="footnotes.xml"/><Relationship Id="rId9" Type="http://schemas.openxmlformats.org/officeDocument/2006/relationships/hyperlink" Target="https://en.wikipedia.org/wiki/Ledger" TargetMode="External"/><Relationship Id="rId14" Type="http://schemas.openxmlformats.org/officeDocument/2006/relationships/hyperlink" Target="https://en.wikipedia.org/wiki/Trusted_timestam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328</Words>
  <Characters>1817</Characters>
  <Application>Microsoft Office Word</Application>
  <DocSecurity>0</DocSecurity>
  <Lines>30</Lines>
  <Paragraphs>6</Paragraphs>
  <ScaleCrop>false</ScaleCrop>
  <HeadingPairs>
    <vt:vector size="2" baseType="variant">
      <vt:variant>
        <vt:lpstr>Title</vt:lpstr>
      </vt:variant>
      <vt:variant>
        <vt:i4>1</vt:i4>
      </vt:variant>
    </vt:vector>
  </HeadingPairs>
  <TitlesOfParts>
    <vt:vector size="1" baseType="lpstr">
      <vt:lpstr/>
    </vt:vector>
  </TitlesOfParts>
  <Company>Ranbaxy Labs Ltd.</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Tarandeep Singh (IT)</dc:creator>
  <cp:keywords/>
  <dc:description/>
  <cp:lastModifiedBy>Tarandeep Singh (IT)</cp:lastModifiedBy>
  <cp:revision>4</cp:revision>
  <dcterms:created xsi:type="dcterms:W3CDTF">2018-04-03T08:40:00Z</dcterms:created>
  <dcterms:modified xsi:type="dcterms:W3CDTF">2018-04-03T09:47:00Z</dcterms:modified>
</cp:coreProperties>
</file>